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8D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Stage 2 </w:t>
      </w:r>
      <w:r w:rsidR="00286B3C">
        <w:rPr>
          <w:rFonts w:cs="Arial"/>
          <w:b/>
          <w:color w:val="0E57C4" w:themeColor="background2" w:themeShade="80"/>
          <w:sz w:val="36"/>
          <w:szCs w:val="36"/>
        </w:rPr>
        <w:t>Digital Communication</w:t>
      </w: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 Solutions</w:t>
      </w:r>
    </w:p>
    <w:p w:rsidR="002B0D95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Design, Technology and Engineering</w:t>
      </w:r>
    </w:p>
    <w:p w:rsidR="00D4688D" w:rsidRDefault="00D4688D">
      <w:pPr>
        <w:rPr>
          <w:rFonts w:cs="Arial"/>
          <w:szCs w:val="22"/>
        </w:rPr>
      </w:pPr>
    </w:p>
    <w:p w:rsidR="00D4688D" w:rsidRPr="00163D11" w:rsidRDefault="00D4688D">
      <w:pPr>
        <w:rPr>
          <w:rFonts w:cs="Arial"/>
          <w:sz w:val="32"/>
          <w:szCs w:val="32"/>
        </w:rPr>
      </w:pPr>
      <w:r w:rsidRPr="00163D11">
        <w:rPr>
          <w:rFonts w:cs="Arial"/>
          <w:sz w:val="32"/>
          <w:szCs w:val="32"/>
        </w:rPr>
        <w:t>School Assessment</w:t>
      </w:r>
    </w:p>
    <w:p w:rsidR="00D4688D" w:rsidRPr="00163D11" w:rsidRDefault="00D4688D">
      <w:pPr>
        <w:rPr>
          <w:rFonts w:cs="Arial"/>
          <w:b/>
          <w:sz w:val="32"/>
          <w:szCs w:val="32"/>
        </w:rPr>
      </w:pPr>
      <w:r w:rsidRPr="00163D11">
        <w:rPr>
          <w:rFonts w:cs="Arial"/>
          <w:b/>
          <w:sz w:val="32"/>
          <w:szCs w:val="32"/>
        </w:rPr>
        <w:t>Assessment Type 1: Specialised Skills Task 1</w:t>
      </w:r>
    </w:p>
    <w:p w:rsidR="00D4688D" w:rsidRPr="00163D11" w:rsidRDefault="00D4688D">
      <w:pPr>
        <w:rPr>
          <w:rFonts w:cs="Arial"/>
          <w:b/>
          <w:szCs w:val="22"/>
        </w:rPr>
      </w:pPr>
    </w:p>
    <w:p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Purpose</w:t>
      </w:r>
    </w:p>
    <w:p w:rsidR="00D4688D" w:rsidRPr="00FE7813" w:rsidRDefault="00D4688D" w:rsidP="00D4688D">
      <w:pPr>
        <w:pStyle w:val="SOFinalBodyText"/>
      </w:pPr>
      <w:r w:rsidRPr="001A570B">
        <w:rPr>
          <w:rFonts w:cs="Arial"/>
          <w:color w:val="auto"/>
          <w:sz w:val="22"/>
          <w:szCs w:val="22"/>
          <w:lang w:val="en-AU"/>
        </w:rPr>
        <w:t>Students develop knowledge and skills through specialised skills tasks. They apply the skills, processes and techniques in the chosen context. This informs the design development for a solution in Assessment Type 2. Students evaluate and assess the development of their own skills in this assessment task. They review how these processes and techniques may influence their solution</w:t>
      </w:r>
      <w:r w:rsidRPr="00FE7813">
        <w:t>.</w:t>
      </w:r>
    </w:p>
    <w:p w:rsidR="00D4688D" w:rsidRDefault="00D4688D">
      <w:pPr>
        <w:rPr>
          <w:rFonts w:cs="Arial"/>
          <w:szCs w:val="22"/>
        </w:rPr>
      </w:pPr>
    </w:p>
    <w:p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Description of task</w:t>
      </w:r>
    </w:p>
    <w:p w:rsidR="00D4688D" w:rsidRDefault="00D4688D">
      <w:pPr>
        <w:rPr>
          <w:rFonts w:cs="Arial"/>
          <w:szCs w:val="22"/>
        </w:rPr>
      </w:pPr>
    </w:p>
    <w:p w:rsidR="00D4688D" w:rsidRDefault="00286B3C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Camera techniques</w:t>
      </w:r>
      <w:r w:rsidR="001A570B">
        <w:rPr>
          <w:rFonts w:cs="Arial"/>
          <w:color w:val="auto"/>
          <w:sz w:val="22"/>
          <w:szCs w:val="22"/>
          <w:lang w:val="en-AU"/>
        </w:rPr>
        <w:t>;</w:t>
      </w:r>
    </w:p>
    <w:p w:rsidR="00286B3C" w:rsidRPr="001A570B" w:rsidRDefault="00286B3C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:rsidR="00286B3C" w:rsidRDefault="00286B3C" w:rsidP="00286B3C">
      <w:pPr>
        <w:pStyle w:val="BodyText2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922AA">
        <w:rPr>
          <w:rFonts w:ascii="Arial" w:hAnsi="Arial" w:cs="Arial"/>
          <w:color w:val="000000"/>
          <w:sz w:val="22"/>
          <w:szCs w:val="22"/>
          <w:lang w:val="en-GB"/>
        </w:rPr>
        <w:t>Produce a set of 6 images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to reflect skills in selected t</w:t>
      </w:r>
      <w:r w:rsidRPr="007922AA">
        <w:rPr>
          <w:rFonts w:ascii="Arial" w:hAnsi="Arial" w:cs="Arial"/>
          <w:color w:val="000000"/>
          <w:sz w:val="22"/>
          <w:szCs w:val="22"/>
          <w:lang w:val="en-GB"/>
        </w:rPr>
        <w:t>echniques of photography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 present </w:t>
      </w:r>
      <w:r w:rsidR="00654A0A">
        <w:rPr>
          <w:rFonts w:ascii="Arial" w:hAnsi="Arial" w:cs="Arial"/>
          <w:color w:val="000000"/>
          <w:sz w:val="22"/>
          <w:szCs w:val="22"/>
          <w:lang w:val="en-GB"/>
        </w:rPr>
        <w:t>these in a personal photographic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exhibition</w:t>
      </w:r>
      <w:r w:rsidRPr="007922AA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7922AA">
        <w:rPr>
          <w:rFonts w:ascii="Arial" w:hAnsi="Arial" w:cs="Arial"/>
          <w:sz w:val="22"/>
          <w:szCs w:val="22"/>
        </w:rPr>
        <w:t xml:space="preserve"> </w:t>
      </w:r>
      <w:r w:rsidR="00536916">
        <w:rPr>
          <w:rFonts w:ascii="Arial" w:hAnsi="Arial" w:cs="Arial"/>
          <w:color w:val="000000"/>
          <w:sz w:val="22"/>
          <w:szCs w:val="22"/>
        </w:rPr>
        <w:t>The</w:t>
      </w:r>
      <w:r w:rsidRPr="007922AA">
        <w:rPr>
          <w:rFonts w:ascii="Arial" w:hAnsi="Arial" w:cs="Arial"/>
          <w:color w:val="000000"/>
          <w:sz w:val="22"/>
          <w:szCs w:val="22"/>
        </w:rPr>
        <w:t xml:space="preserve"> exhibition should reflect your interests, skills and abilities within the field of photography.  </w:t>
      </w:r>
      <w:r w:rsidR="00536916">
        <w:rPr>
          <w:rFonts w:ascii="Arial" w:hAnsi="Arial" w:cs="Arial"/>
          <w:color w:val="000000"/>
          <w:sz w:val="22"/>
          <w:szCs w:val="22"/>
        </w:rPr>
        <w:t>The techniques of photography to use are:</w:t>
      </w:r>
    </w:p>
    <w:p w:rsidR="00536916" w:rsidRPr="007922AA" w:rsidRDefault="00536916" w:rsidP="00536916">
      <w:pPr>
        <w:pStyle w:val="BodyText1"/>
        <w:numPr>
          <w:ilvl w:val="0"/>
          <w:numId w:val="5"/>
        </w:numPr>
        <w:spacing w:before="60"/>
        <w:rPr>
          <w:rFonts w:ascii="Arial" w:hAnsi="Arial" w:cs="Arial"/>
        </w:rPr>
      </w:pPr>
      <w:r w:rsidRPr="007922AA">
        <w:rPr>
          <w:rFonts w:ascii="Arial" w:hAnsi="Arial" w:cs="Arial"/>
        </w:rPr>
        <w:t>Long Depth of field</w:t>
      </w:r>
    </w:p>
    <w:p w:rsidR="00536916" w:rsidRPr="007922AA" w:rsidRDefault="00536916" w:rsidP="00536916">
      <w:pPr>
        <w:pStyle w:val="BodyText1"/>
        <w:numPr>
          <w:ilvl w:val="0"/>
          <w:numId w:val="5"/>
        </w:numPr>
        <w:spacing w:before="60"/>
        <w:rPr>
          <w:rFonts w:ascii="Arial" w:hAnsi="Arial" w:cs="Arial"/>
        </w:rPr>
      </w:pPr>
      <w:r w:rsidRPr="007922AA">
        <w:rPr>
          <w:rFonts w:ascii="Arial" w:hAnsi="Arial" w:cs="Arial"/>
        </w:rPr>
        <w:t>Short Depth of field</w:t>
      </w:r>
    </w:p>
    <w:p w:rsidR="00536916" w:rsidRPr="007922AA" w:rsidRDefault="00536916" w:rsidP="00536916">
      <w:pPr>
        <w:pStyle w:val="BodyText1"/>
        <w:numPr>
          <w:ilvl w:val="0"/>
          <w:numId w:val="5"/>
        </w:numPr>
        <w:spacing w:before="60"/>
        <w:rPr>
          <w:rFonts w:ascii="Arial" w:hAnsi="Arial" w:cs="Arial"/>
        </w:rPr>
      </w:pPr>
      <w:r w:rsidRPr="007922AA">
        <w:rPr>
          <w:rFonts w:ascii="Arial" w:hAnsi="Arial" w:cs="Arial"/>
        </w:rPr>
        <w:t>Frozen Motion</w:t>
      </w:r>
    </w:p>
    <w:p w:rsidR="00536916" w:rsidRPr="007922AA" w:rsidRDefault="00536916" w:rsidP="00536916">
      <w:pPr>
        <w:pStyle w:val="BodyText1"/>
        <w:numPr>
          <w:ilvl w:val="0"/>
          <w:numId w:val="5"/>
        </w:numPr>
        <w:spacing w:before="60"/>
        <w:rPr>
          <w:rFonts w:ascii="Arial" w:hAnsi="Arial" w:cs="Arial"/>
        </w:rPr>
      </w:pPr>
      <w:r w:rsidRPr="007922AA">
        <w:rPr>
          <w:rFonts w:ascii="Arial" w:hAnsi="Arial" w:cs="Arial"/>
        </w:rPr>
        <w:t>Blurred Motion (available light)</w:t>
      </w:r>
    </w:p>
    <w:p w:rsidR="00536916" w:rsidRDefault="00536916" w:rsidP="00536916">
      <w:pPr>
        <w:pStyle w:val="BodyText1"/>
        <w:numPr>
          <w:ilvl w:val="0"/>
          <w:numId w:val="5"/>
        </w:numPr>
        <w:spacing w:before="60"/>
        <w:rPr>
          <w:rFonts w:ascii="Arial" w:hAnsi="Arial" w:cs="Arial"/>
        </w:rPr>
      </w:pPr>
      <w:r w:rsidRPr="007922AA">
        <w:rPr>
          <w:rFonts w:ascii="Arial" w:hAnsi="Arial" w:cs="Arial"/>
        </w:rPr>
        <w:t>Panning</w:t>
      </w:r>
    </w:p>
    <w:p w:rsidR="00536916" w:rsidRPr="009168EE" w:rsidRDefault="00536916" w:rsidP="00536916">
      <w:pPr>
        <w:pStyle w:val="BodyText1"/>
        <w:numPr>
          <w:ilvl w:val="0"/>
          <w:numId w:val="5"/>
        </w:numPr>
        <w:spacing w:before="60"/>
        <w:rPr>
          <w:rFonts w:ascii="Arial" w:hAnsi="Arial" w:cs="Arial"/>
        </w:rPr>
      </w:pPr>
      <w:r w:rsidRPr="00536916">
        <w:rPr>
          <w:rFonts w:ascii="Arial" w:hAnsi="Arial" w:cs="Arial"/>
        </w:rPr>
        <w:t>Flash</w:t>
      </w:r>
    </w:p>
    <w:p w:rsidR="00286B3C" w:rsidRPr="007922AA" w:rsidRDefault="009168EE" w:rsidP="009168EE">
      <w:pPr>
        <w:pStyle w:val="BodyText1"/>
        <w:spacing w:before="60"/>
        <w:rPr>
          <w:rFonts w:ascii="Arial" w:hAnsi="Arial" w:cs="Arial"/>
        </w:rPr>
      </w:pPr>
      <w:r>
        <w:rPr>
          <w:rFonts w:ascii="Arial" w:hAnsi="Arial" w:cs="Arial"/>
        </w:rPr>
        <w:t>Students will</w:t>
      </w:r>
      <w:r w:rsidRPr="009168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use </w:t>
      </w:r>
      <w:r w:rsidRPr="009168EE">
        <w:rPr>
          <w:rFonts w:ascii="Arial" w:hAnsi="Arial" w:cs="Arial"/>
        </w:rPr>
        <w:t>digital editing in the fi</w:t>
      </w:r>
      <w:r>
        <w:rPr>
          <w:rFonts w:ascii="Arial" w:hAnsi="Arial" w:cs="Arial"/>
        </w:rPr>
        <w:t>nal production of prints. S</w:t>
      </w:r>
      <w:r w:rsidR="00286B3C">
        <w:rPr>
          <w:rFonts w:ascii="Arial" w:hAnsi="Arial" w:cs="Arial"/>
        </w:rPr>
        <w:t>tudents p</w:t>
      </w:r>
      <w:r w:rsidR="00286B3C" w:rsidRPr="007922AA">
        <w:rPr>
          <w:rFonts w:ascii="Arial" w:hAnsi="Arial" w:cs="Arial"/>
        </w:rPr>
        <w:t xml:space="preserve">roduce 6 A4 sized Exhibition Quality Prints. </w:t>
      </w:r>
      <w:r w:rsidR="00536916">
        <w:rPr>
          <w:rFonts w:ascii="Arial" w:hAnsi="Arial" w:cs="Arial"/>
        </w:rPr>
        <w:t>O</w:t>
      </w:r>
      <w:r w:rsidR="00286B3C" w:rsidRPr="007922AA">
        <w:rPr>
          <w:rFonts w:ascii="Arial" w:hAnsi="Arial" w:cs="Arial"/>
        </w:rPr>
        <w:t>ne</w:t>
      </w:r>
      <w:r w:rsidR="00536916">
        <w:rPr>
          <w:rFonts w:ascii="Arial" w:hAnsi="Arial" w:cs="Arial"/>
        </w:rPr>
        <w:t xml:space="preserve"> </w:t>
      </w:r>
      <w:r w:rsidR="00654A0A">
        <w:rPr>
          <w:rFonts w:ascii="Arial" w:hAnsi="Arial" w:cs="Arial"/>
        </w:rPr>
        <w:t>image</w:t>
      </w:r>
      <w:r w:rsidR="00286B3C" w:rsidRPr="007922AA">
        <w:rPr>
          <w:rFonts w:ascii="Arial" w:hAnsi="Arial" w:cs="Arial"/>
        </w:rPr>
        <w:t xml:space="preserve"> </w:t>
      </w:r>
      <w:r w:rsidR="00536916">
        <w:rPr>
          <w:rFonts w:ascii="Arial" w:hAnsi="Arial" w:cs="Arial"/>
        </w:rPr>
        <w:t>for each technique of photography is required.</w:t>
      </w:r>
    </w:p>
    <w:p w:rsidR="009168EE" w:rsidRDefault="009C3B9C" w:rsidP="009168EE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Students then evaluate each </w:t>
      </w:r>
      <w:r w:rsidR="00F60769">
        <w:rPr>
          <w:rFonts w:cs="Arial"/>
          <w:color w:val="auto"/>
          <w:sz w:val="22"/>
          <w:szCs w:val="22"/>
          <w:lang w:val="en-AU"/>
        </w:rPr>
        <w:t xml:space="preserve">photography </w:t>
      </w:r>
      <w:r>
        <w:rPr>
          <w:rFonts w:cs="Arial"/>
          <w:color w:val="auto"/>
          <w:sz w:val="22"/>
          <w:szCs w:val="22"/>
          <w:lang w:val="en-AU"/>
        </w:rPr>
        <w:t xml:space="preserve">technique used and </w:t>
      </w:r>
      <w:r w:rsidR="00F60769">
        <w:rPr>
          <w:rFonts w:cs="Arial"/>
          <w:color w:val="auto"/>
          <w:sz w:val="22"/>
          <w:szCs w:val="22"/>
          <w:lang w:val="en-AU"/>
        </w:rPr>
        <w:t>the</w:t>
      </w:r>
      <w:r>
        <w:rPr>
          <w:rFonts w:cs="Arial"/>
          <w:color w:val="auto"/>
          <w:sz w:val="22"/>
          <w:szCs w:val="22"/>
          <w:lang w:val="en-AU"/>
        </w:rPr>
        <w:t xml:space="preserve"> planning and processes used in the creation of the personal photographic exhibition. </w:t>
      </w:r>
      <w:r w:rsidR="009168EE">
        <w:rPr>
          <w:rFonts w:cs="Arial"/>
          <w:color w:val="auto"/>
          <w:sz w:val="22"/>
          <w:szCs w:val="22"/>
          <w:lang w:val="en-AU"/>
        </w:rPr>
        <w:t>Students may</w:t>
      </w:r>
      <w:r w:rsidR="00F60769">
        <w:rPr>
          <w:rFonts w:cs="Arial"/>
          <w:color w:val="auto"/>
          <w:sz w:val="22"/>
          <w:szCs w:val="22"/>
          <w:lang w:val="en-AU"/>
        </w:rPr>
        <w:t xml:space="preserve"> (if applicable)</w:t>
      </w:r>
      <w:r w:rsidR="009168EE">
        <w:rPr>
          <w:rFonts w:cs="Arial"/>
          <w:color w:val="auto"/>
          <w:sz w:val="22"/>
          <w:szCs w:val="22"/>
          <w:lang w:val="en-AU"/>
        </w:rPr>
        <w:t xml:space="preserve"> review the photographic techniques used and planning or exhibition strategies be used in their solution for Assessment Type 2. </w:t>
      </w:r>
    </w:p>
    <w:p w:rsidR="00D4416D" w:rsidRPr="001A570B" w:rsidRDefault="00D4416D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:rsidR="00D4688D" w:rsidRDefault="00CD4727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Assessment conditions</w:t>
      </w:r>
    </w:p>
    <w:p w:rsidR="00CD4727" w:rsidRDefault="00CD4727">
      <w:pPr>
        <w:rPr>
          <w:rFonts w:cs="Arial"/>
          <w:szCs w:val="22"/>
        </w:rPr>
      </w:pPr>
    </w:p>
    <w:p w:rsidR="00CD4727" w:rsidRDefault="00CD4727">
      <w:r>
        <w:t xml:space="preserve">Evidence for this assessment type should be provided </w:t>
      </w:r>
      <w:r w:rsidRPr="00FE7813">
        <w:t>in m</w:t>
      </w:r>
      <w:r>
        <w:t xml:space="preserve">ultimodal </w:t>
      </w:r>
      <w:r w:rsidR="009168EE">
        <w:t>form to a maximum of 4</w:t>
      </w:r>
      <w:r>
        <w:t> </w:t>
      </w:r>
      <w:r w:rsidRPr="00FE7813">
        <w:t>minutes</w:t>
      </w:r>
      <w:r w:rsidR="009168EE">
        <w:t>, 6</w:t>
      </w:r>
      <w:r>
        <w:t>00</w:t>
      </w:r>
      <w:r w:rsidRPr="00FE7813">
        <w:t xml:space="preserve"> words</w:t>
      </w:r>
      <w:r>
        <w:t xml:space="preserve"> in written form or a combination of these.</w:t>
      </w:r>
    </w:p>
    <w:p w:rsidR="00CD4727" w:rsidRDefault="00CD4727">
      <w:pPr>
        <w:rPr>
          <w:rFonts w:cs="Arial"/>
          <w:szCs w:val="22"/>
        </w:rPr>
      </w:pPr>
    </w:p>
    <w:p w:rsidR="00CD4727" w:rsidRPr="000D08E2" w:rsidRDefault="00CD4727" w:rsidP="00CD4727">
      <w:r w:rsidRPr="000D08E2">
        <w:t xml:space="preserve">For this assessment type, students provide evidence of their learning </w:t>
      </w:r>
      <w:r>
        <w:t xml:space="preserve">in </w:t>
      </w:r>
      <w:r w:rsidRPr="000D08E2">
        <w:t xml:space="preserve">relation to the following assessment design criteria: </w:t>
      </w:r>
    </w:p>
    <w:p w:rsidR="00CD4727" w:rsidRDefault="00CD4727" w:rsidP="00CD4727">
      <w:pPr>
        <w:pStyle w:val="ListParagraph"/>
        <w:numPr>
          <w:ilvl w:val="0"/>
          <w:numId w:val="4"/>
        </w:numPr>
      </w:pPr>
      <w:r w:rsidRPr="00FE7813">
        <w:t>Production</w:t>
      </w:r>
      <w:r>
        <w:t xml:space="preserve"> (P1)</w:t>
      </w:r>
    </w:p>
    <w:p w:rsidR="007D7584" w:rsidRDefault="00CD4727" w:rsidP="007D7584">
      <w:pPr>
        <w:pStyle w:val="ListParagraph"/>
        <w:numPr>
          <w:ilvl w:val="0"/>
          <w:numId w:val="4"/>
        </w:numPr>
      </w:pPr>
      <w:r>
        <w:t>Evaluation (E1)</w:t>
      </w:r>
    </w:p>
    <w:p w:rsidR="007D7584" w:rsidRDefault="007D7584" w:rsidP="007D7584"/>
    <w:p w:rsidR="007D7584" w:rsidRDefault="007D7584" w:rsidP="007D7584"/>
    <w:p w:rsidR="007D7584" w:rsidRDefault="007D7584" w:rsidP="007D7584">
      <w:bookmarkStart w:id="0" w:name="_GoBack"/>
      <w:bookmarkEnd w:id="0"/>
    </w:p>
    <w:p w:rsidR="00CD4727" w:rsidRDefault="00CD4727" w:rsidP="008F03B4">
      <w:pPr>
        <w:rPr>
          <w:rFonts w:cs="Arial"/>
          <w:szCs w:val="22"/>
        </w:rPr>
      </w:pPr>
    </w:p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8F03B4" w:rsidRPr="005324D2" w:rsidTr="008F03B4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lastRenderedPageBreak/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Evaluation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D516DC" w:rsidRDefault="008F03B4" w:rsidP="008F03B4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Comprehensive and insightful analysis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Purposeful research and </w:t>
            </w:r>
            <w:proofErr w:type="gramStart"/>
            <w:r w:rsidRPr="008F03B4">
              <w:rPr>
                <w:color w:val="D9D9D9" w:themeColor="background1" w:themeShade="D9"/>
              </w:rPr>
              <w:t>critical  analysis</w:t>
            </w:r>
            <w:proofErr w:type="gramEnd"/>
            <w:r w:rsidRPr="008F03B4">
              <w:rPr>
                <w:color w:val="D9D9D9" w:themeColor="background1" w:themeShade="D9"/>
              </w:rPr>
              <w:t xml:space="preserve">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comprehensive communication of design concepts using relevant technical language and visual representations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thorough planning, development, testing and validation of design concepts and procedures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>Highly proficient application of skills, processes, procedures and techniques to create a solution</w:t>
            </w:r>
          </w:p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>Comprehensive 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Comprehensive and insightful evaluat</w:t>
            </w:r>
            <w:r w:rsidR="002F34E3">
              <w:t>ion of the solution features,</w:t>
            </w:r>
            <w:r w:rsidRPr="005324D2">
              <w:t xml:space="preserve"> realisation process</w:t>
            </w:r>
            <w:r w:rsidR="002F34E3">
              <w:t>, and/or response to issues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6124DB" w:rsidRDefault="008F03B4" w:rsidP="008F03B4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analysis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proofErr w:type="gramStart"/>
            <w:r w:rsidRPr="008F03B4">
              <w:rPr>
                <w:color w:val="D9D9D9" w:themeColor="background1" w:themeShade="D9"/>
              </w:rPr>
              <w:t>Detailed  research</w:t>
            </w:r>
            <w:proofErr w:type="gramEnd"/>
            <w:r w:rsidRPr="008F03B4">
              <w:rPr>
                <w:color w:val="D9D9D9" w:themeColor="background1" w:themeShade="D9"/>
              </w:rPr>
              <w:t xml:space="preserve"> and well-considered discussion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communication of design concepts using relevant technical language and visual representations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>Proficient application of skills, processes, procedures and techniques to create a solution</w:t>
            </w:r>
          </w:p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>Thoughtful 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Well-informed and detailed evaluat</w:t>
            </w:r>
            <w:r w:rsidR="002F34E3">
              <w:t>ion of the solution features,</w:t>
            </w:r>
            <w:r w:rsidRPr="005324D2">
              <w:t xml:space="preserve"> realisation process</w:t>
            </w:r>
            <w:r w:rsidR="002F34E3">
              <w:t>, and/or response to issues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6124DB" w:rsidRDefault="008F03B4" w:rsidP="008F03B4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Considered analysis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Research and some analysis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Clear communication of design concepts using technical language and some visual representations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>Competent application of skills, processes, procedures and techniques to create a solution</w:t>
            </w:r>
          </w:p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>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Considered evaluati</w:t>
            </w:r>
            <w:r w:rsidR="002F34E3">
              <w:t xml:space="preserve">on of the solution features, </w:t>
            </w:r>
            <w:r w:rsidRPr="005324D2">
              <w:t>realisation process</w:t>
            </w:r>
            <w:r w:rsidR="002F34E3">
              <w:t>, and/or response to issues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6124DB" w:rsidRDefault="008F03B4" w:rsidP="008F03B4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Identification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Basic communication of design concepts using some technical language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planning and development of design concepts and/or procedures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>Basic application of some skills, processes, procedures and techniques to create a solution</w:t>
            </w:r>
          </w:p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>Some endeavour to develop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Some descript</w:t>
            </w:r>
            <w:r w:rsidR="002F34E3">
              <w:t>ion of the solution features,</w:t>
            </w:r>
            <w:r w:rsidRPr="005324D2">
              <w:t xml:space="preserve"> realisation process</w:t>
            </w:r>
            <w:r w:rsidR="002F34E3">
              <w:t>, and/or response to issues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6124DB" w:rsidRDefault="008F03B4" w:rsidP="008F03B4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Attempted identification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Superficial and simplistic communication of design concepts 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Limited use of information to plan design concepts  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 xml:space="preserve">Limited application of emerging skills </w:t>
            </w:r>
          </w:p>
          <w:p w:rsidR="008F03B4" w:rsidRPr="00F60769" w:rsidRDefault="008F03B4" w:rsidP="008F03B4">
            <w:pPr>
              <w:pStyle w:val="SOFinalPerformanceTableText"/>
              <w:spacing w:line="180" w:lineRule="exact"/>
            </w:pPr>
            <w:r w:rsidRPr="00F60769">
              <w:t xml:space="preserve">Attempted development of a solution to a technical problem 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Emerging recognit</w:t>
            </w:r>
            <w:r w:rsidR="002F34E3">
              <w:t>ion of the solution features,</w:t>
            </w:r>
            <w:r w:rsidRPr="005324D2">
              <w:t xml:space="preserve"> realisation process</w:t>
            </w:r>
            <w:r w:rsidR="002F34E3">
              <w:t>, and/or response to issues</w:t>
            </w:r>
          </w:p>
        </w:tc>
      </w:tr>
    </w:tbl>
    <w:p w:rsidR="008F03B4" w:rsidRDefault="008F03B4" w:rsidP="008F03B4">
      <w:pPr>
        <w:rPr>
          <w:rFonts w:cs="Arial"/>
          <w:szCs w:val="22"/>
        </w:rPr>
      </w:pPr>
    </w:p>
    <w:p w:rsidR="008F03B4" w:rsidRDefault="008F03B4" w:rsidP="008F03B4">
      <w:pPr>
        <w:rPr>
          <w:rFonts w:cs="Arial"/>
          <w:szCs w:val="22"/>
        </w:rPr>
      </w:pPr>
    </w:p>
    <w:p w:rsidR="008F03B4" w:rsidRDefault="00163D11" w:rsidP="008F03B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137795</wp:posOffset>
                </wp:positionV>
                <wp:extent cx="645795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341B" id="Rectangle 1" o:spid="_x0000_s1026" style="position:absolute;margin-left:-45.75pt;margin-top:10.85pt;width:508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0meAIAAEU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" filled="f" strokecolor="#243255 [1604]" strokeweight="2pt"/>
            </w:pict>
          </mc:Fallback>
        </mc:AlternateContent>
      </w:r>
    </w:p>
    <w:p w:rsidR="008F03B4" w:rsidRDefault="00163D11" w:rsidP="00163D11">
      <w:pPr>
        <w:rPr>
          <w:rFonts w:cs="Arial"/>
          <w:szCs w:val="22"/>
        </w:rPr>
      </w:pPr>
      <w:r>
        <w:rPr>
          <w:rFonts w:cs="Arial"/>
          <w:szCs w:val="22"/>
        </w:rPr>
        <w:t>Teacher comment:</w:t>
      </w:r>
    </w:p>
    <w:p w:rsidR="008F03B4" w:rsidRDefault="008F03B4" w:rsidP="008F03B4">
      <w:pPr>
        <w:rPr>
          <w:rFonts w:cs="Arial"/>
          <w:szCs w:val="22"/>
        </w:rPr>
      </w:pPr>
    </w:p>
    <w:p w:rsidR="008F03B4" w:rsidRDefault="008F03B4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163D1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Overall grade </w:t>
      </w:r>
    </w:p>
    <w:sectPr w:rsidR="00163D11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7D8" w:rsidRDefault="008567D8" w:rsidP="000D018F">
      <w:r>
        <w:separator/>
      </w:r>
    </w:p>
  </w:endnote>
  <w:endnote w:type="continuationSeparator" w:id="0">
    <w:p w:rsidR="008567D8" w:rsidRDefault="008567D8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E1" w:rsidRPr="00E00DE1" w:rsidRDefault="00E00DE1">
    <w:pPr>
      <w:pStyle w:val="Footer"/>
      <w:rPr>
        <w:rFonts w:cs="Arial"/>
        <w:sz w:val="16"/>
      </w:rPr>
    </w:pPr>
    <w:r w:rsidRPr="00E00DE1">
      <w:rPr>
        <w:rFonts w:cs="Arial"/>
        <w:sz w:val="16"/>
      </w:rPr>
      <w:t xml:space="preserve">Ref: </w:t>
    </w:r>
    <w:r w:rsidRPr="00E00DE1">
      <w:rPr>
        <w:rFonts w:cs="Arial"/>
        <w:sz w:val="16"/>
      </w:rPr>
      <w:fldChar w:fldCharType="begin"/>
    </w:r>
    <w:r w:rsidRPr="00E00DE1">
      <w:rPr>
        <w:rFonts w:cs="Arial"/>
        <w:sz w:val="16"/>
      </w:rPr>
      <w:instrText xml:space="preserve"> DOCPROPERTY  Objective-Id  \* MERGEFORMAT </w:instrText>
    </w:r>
    <w:r w:rsidRPr="00E00DE1">
      <w:rPr>
        <w:rFonts w:cs="Arial"/>
        <w:sz w:val="16"/>
      </w:rPr>
      <w:fldChar w:fldCharType="separate"/>
    </w:r>
    <w:r w:rsidRPr="00E00DE1">
      <w:rPr>
        <w:rFonts w:cs="Arial"/>
        <w:sz w:val="16"/>
      </w:rPr>
      <w:t>A875286</w:t>
    </w:r>
    <w:r w:rsidRPr="00E00DE1">
      <w:rPr>
        <w:rFonts w:cs="Arial"/>
        <w:sz w:val="16"/>
      </w:rPr>
      <w:fldChar w:fldCharType="end"/>
    </w:r>
    <w:r w:rsidRPr="00E00DE1">
      <w:rPr>
        <w:rFonts w:cs="Arial"/>
        <w:sz w:val="16"/>
      </w:rPr>
      <w:t xml:space="preserve">, </w:t>
    </w:r>
    <w:r w:rsidRPr="00E00DE1">
      <w:rPr>
        <w:rFonts w:cs="Arial"/>
        <w:sz w:val="16"/>
      </w:rPr>
      <w:fldChar w:fldCharType="begin"/>
    </w:r>
    <w:r w:rsidRPr="00E00DE1">
      <w:rPr>
        <w:rFonts w:cs="Arial"/>
        <w:sz w:val="16"/>
      </w:rPr>
      <w:instrText xml:space="preserve"> DOCPROPERTY  Objective-Version  \* MERGEFORMAT </w:instrText>
    </w:r>
    <w:r w:rsidRPr="00E00DE1">
      <w:rPr>
        <w:rFonts w:cs="Arial"/>
        <w:sz w:val="16"/>
      </w:rPr>
      <w:fldChar w:fldCharType="separate"/>
    </w:r>
    <w:r w:rsidRPr="00E00DE1">
      <w:rPr>
        <w:rFonts w:cs="Arial"/>
        <w:sz w:val="16"/>
      </w:rPr>
      <w:t>0.2</w:t>
    </w:r>
    <w:r w:rsidRPr="00E00DE1">
      <w:rPr>
        <w:rFonts w:cs="Arial"/>
        <w:sz w:val="16"/>
      </w:rPr>
      <w:fldChar w:fldCharType="end"/>
    </w:r>
    <w:r w:rsidRPr="00E00DE1">
      <w:rPr>
        <w:rFonts w:cs="Arial"/>
        <w:sz w:val="16"/>
      </w:rPr>
      <w:tab/>
    </w:r>
    <w:r w:rsidRPr="00E00DE1">
      <w:rPr>
        <w:rFonts w:cs="Arial"/>
        <w:sz w:val="16"/>
      </w:rPr>
      <w:tab/>
    </w:r>
    <w:r w:rsidRPr="00E00DE1">
      <w:rPr>
        <w:rFonts w:cs="Arial"/>
        <w:sz w:val="16"/>
      </w:rPr>
      <w:fldChar w:fldCharType="begin"/>
    </w:r>
    <w:r w:rsidRPr="00E00DE1">
      <w:rPr>
        <w:rFonts w:cs="Arial"/>
        <w:sz w:val="16"/>
      </w:rPr>
      <w:instrText xml:space="preserve"> PAGE  \* MERGEFORMAT </w:instrText>
    </w:r>
    <w:r w:rsidRPr="00E00DE1">
      <w:rPr>
        <w:rFonts w:cs="Arial"/>
        <w:sz w:val="16"/>
      </w:rPr>
      <w:fldChar w:fldCharType="separate"/>
    </w:r>
    <w:r w:rsidRPr="00E00DE1">
      <w:rPr>
        <w:rFonts w:cs="Arial"/>
        <w:noProof/>
        <w:sz w:val="16"/>
      </w:rPr>
      <w:t>1</w:t>
    </w:r>
    <w:r w:rsidRPr="00E00DE1">
      <w:rPr>
        <w:rFonts w:cs="Arial"/>
        <w:sz w:val="16"/>
      </w:rPr>
      <w:fldChar w:fldCharType="end"/>
    </w:r>
    <w:r w:rsidRPr="00E00DE1">
      <w:rPr>
        <w:rFonts w:cs="Arial"/>
        <w:sz w:val="16"/>
      </w:rPr>
      <w:t xml:space="preserve"> of </w:t>
    </w:r>
    <w:r w:rsidRPr="00E00DE1">
      <w:rPr>
        <w:rFonts w:cs="Arial"/>
        <w:sz w:val="16"/>
      </w:rPr>
      <w:fldChar w:fldCharType="begin"/>
    </w:r>
    <w:r w:rsidRPr="00E00DE1">
      <w:rPr>
        <w:rFonts w:cs="Arial"/>
        <w:sz w:val="16"/>
      </w:rPr>
      <w:instrText xml:space="preserve"> NUMPAGES  \* MERGEFORMAT </w:instrText>
    </w:r>
    <w:r w:rsidRPr="00E00DE1">
      <w:rPr>
        <w:rFonts w:cs="Arial"/>
        <w:sz w:val="16"/>
      </w:rPr>
      <w:fldChar w:fldCharType="separate"/>
    </w:r>
    <w:r w:rsidRPr="00E00DE1">
      <w:rPr>
        <w:rFonts w:cs="Arial"/>
        <w:noProof/>
        <w:sz w:val="16"/>
      </w:rPr>
      <w:t>2</w:t>
    </w:r>
    <w:r w:rsidRPr="00E00DE1">
      <w:rPr>
        <w:rFonts w:cs="Arial"/>
        <w:sz w:val="16"/>
      </w:rPr>
      <w:fldChar w:fldCharType="end"/>
    </w:r>
  </w:p>
  <w:p w:rsidR="00E00DE1" w:rsidRDefault="00E00DE1">
    <w:pPr>
      <w:pStyle w:val="Footer"/>
      <w:rPr>
        <w:rFonts w:cs="Arial"/>
        <w:sz w:val="16"/>
      </w:rPr>
    </w:pPr>
    <w:r w:rsidRPr="00E00DE1">
      <w:rPr>
        <w:rFonts w:cs="Arial"/>
        <w:sz w:val="16"/>
      </w:rPr>
      <w:t xml:space="preserve">Last Updated: </w:t>
    </w:r>
    <w:r w:rsidRPr="00E00DE1">
      <w:rPr>
        <w:rFonts w:cs="Arial"/>
        <w:sz w:val="16"/>
      </w:rPr>
      <w:fldChar w:fldCharType="begin"/>
    </w:r>
    <w:r w:rsidRPr="00E00DE1">
      <w:rPr>
        <w:rFonts w:cs="Arial"/>
        <w:sz w:val="16"/>
      </w:rPr>
      <w:instrText xml:space="preserve"> DOCPROPERTY  LastSavedTime  \* MERGEFORMAT </w:instrText>
    </w:r>
    <w:r w:rsidRPr="00E00DE1">
      <w:rPr>
        <w:rFonts w:cs="Arial"/>
        <w:sz w:val="16"/>
      </w:rPr>
      <w:fldChar w:fldCharType="separate"/>
    </w:r>
    <w:r w:rsidRPr="00E00DE1">
      <w:rPr>
        <w:rFonts w:cs="Arial"/>
        <w:sz w:val="16"/>
      </w:rPr>
      <w:t>6/12/2019 2:09 PM</w:t>
    </w:r>
    <w:r w:rsidRPr="00E00DE1">
      <w:rPr>
        <w:rFonts w:cs="Arial"/>
        <w:sz w:val="16"/>
      </w:rPr>
      <w:fldChar w:fldCharType="end"/>
    </w:r>
  </w:p>
  <w:p w:rsidR="00E00DE1" w:rsidRDefault="00E00DE1">
    <w:pPr>
      <w:pStyle w:val="Footer"/>
    </w:pPr>
    <w:r>
      <w:rPr>
        <w:rFonts w:cs="Arial"/>
        <w:sz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7D8" w:rsidRDefault="008567D8" w:rsidP="000D018F">
      <w:r>
        <w:separator/>
      </w:r>
    </w:p>
  </w:footnote>
  <w:footnote w:type="continuationSeparator" w:id="0">
    <w:p w:rsidR="008567D8" w:rsidRDefault="008567D8" w:rsidP="000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504"/>
    <w:multiLevelType w:val="hybridMultilevel"/>
    <w:tmpl w:val="29EA4404"/>
    <w:lvl w:ilvl="0" w:tplc="DD8AB6C6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96A2C"/>
    <w:multiLevelType w:val="hybridMultilevel"/>
    <w:tmpl w:val="55FC0438"/>
    <w:lvl w:ilvl="0" w:tplc="333E18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0D38"/>
    <w:multiLevelType w:val="hybridMultilevel"/>
    <w:tmpl w:val="AC224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0EEF"/>
    <w:multiLevelType w:val="hybridMultilevel"/>
    <w:tmpl w:val="7C2E540C"/>
    <w:lvl w:ilvl="0" w:tplc="71F06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7FCA"/>
    <w:multiLevelType w:val="hybridMultilevel"/>
    <w:tmpl w:val="9242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D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3D1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A570B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57E0"/>
    <w:rsid w:val="00286B3C"/>
    <w:rsid w:val="002877F3"/>
    <w:rsid w:val="00294972"/>
    <w:rsid w:val="002A0847"/>
    <w:rsid w:val="002B0D95"/>
    <w:rsid w:val="002B395F"/>
    <w:rsid w:val="002D0D3E"/>
    <w:rsid w:val="002D525F"/>
    <w:rsid w:val="002D5274"/>
    <w:rsid w:val="002F34E3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36916"/>
    <w:rsid w:val="005426A0"/>
    <w:rsid w:val="00546C38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B5E21"/>
    <w:rsid w:val="00611E40"/>
    <w:rsid w:val="00621841"/>
    <w:rsid w:val="00626837"/>
    <w:rsid w:val="006319F7"/>
    <w:rsid w:val="00651649"/>
    <w:rsid w:val="00654A0A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D758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67D8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8F03B4"/>
    <w:rsid w:val="009168EE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3B9C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4727"/>
    <w:rsid w:val="00CD5A41"/>
    <w:rsid w:val="00CD7735"/>
    <w:rsid w:val="00CE136D"/>
    <w:rsid w:val="00CF39CB"/>
    <w:rsid w:val="00D0265D"/>
    <w:rsid w:val="00D06174"/>
    <w:rsid w:val="00D0655C"/>
    <w:rsid w:val="00D15FCD"/>
    <w:rsid w:val="00D4416D"/>
    <w:rsid w:val="00D4688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0DE1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60769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3DF98"/>
  <w15:chartTrackingRefBased/>
  <w15:docId w15:val="{F1251EC8-E5A9-483D-BA87-0FA5CA6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8D"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3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qFormat/>
    <w:rsid w:val="00D4688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688D"/>
    <w:rPr>
      <w:rFonts w:ascii="Arial" w:hAnsi="Arial"/>
      <w:color w:val="00000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4688D"/>
    <w:rPr>
      <w:b/>
      <w:sz w:val="24"/>
      <w:lang w:eastAsia="en-US"/>
    </w:rPr>
  </w:style>
  <w:style w:type="paragraph" w:customStyle="1" w:styleId="SOFinalBullets">
    <w:name w:val="SO Final Bullets"/>
    <w:link w:val="SOFinalBulletsChar"/>
    <w:autoRedefine/>
    <w:rsid w:val="00CD4727"/>
    <w:pPr>
      <w:numPr>
        <w:numId w:val="3"/>
      </w:numPr>
      <w:spacing w:before="60"/>
    </w:pPr>
    <w:rPr>
      <w:rFonts w:ascii="Arial" w:eastAsia="MS Mincho" w:hAnsi="Arial" w:cs="Arial"/>
      <w:szCs w:val="22"/>
      <w:lang w:val="en-US" w:eastAsia="en-US"/>
    </w:rPr>
  </w:style>
  <w:style w:type="character" w:customStyle="1" w:styleId="SOFinalBulletsChar">
    <w:name w:val="SO Final Bullets Char"/>
    <w:link w:val="SOFinalBullets"/>
    <w:rsid w:val="00CD4727"/>
    <w:rPr>
      <w:rFonts w:ascii="Arial" w:eastAsia="MS Mincho" w:hAnsi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4727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CD472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Text">
    <w:name w:val="SO Final Performance Table Text"/>
    <w:rsid w:val="00CD472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D472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F03B4"/>
    <w:rPr>
      <w:rFonts w:asciiTheme="majorHAnsi" w:eastAsiaTheme="majorEastAsia" w:hAnsiTheme="majorHAnsi" w:cstheme="majorBidi"/>
      <w:i/>
      <w:iCs/>
      <w:color w:val="374C80" w:themeColor="accent1" w:themeShade="BF"/>
      <w:sz w:val="22"/>
      <w:szCs w:val="24"/>
      <w:lang w:eastAsia="en-US"/>
    </w:rPr>
  </w:style>
  <w:style w:type="table" w:styleId="TableGrid">
    <w:name w:val="Table Grid"/>
    <w:basedOn w:val="TableNormal"/>
    <w:rsid w:val="0016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D11"/>
    <w:rPr>
      <w:rFonts w:ascii="Segoe UI" w:hAnsi="Segoe UI" w:cs="Segoe UI"/>
      <w:sz w:val="18"/>
      <w:szCs w:val="18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6B3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/>
      <w:sz w:val="24"/>
      <w:bdr w:val="ni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B3C"/>
    <w:rPr>
      <w:rFonts w:eastAsia="Arial Unicode MS"/>
      <w:sz w:val="24"/>
      <w:szCs w:val="24"/>
      <w:bdr w:val="nil"/>
      <w:lang w:val="en-US" w:eastAsia="en-US"/>
    </w:rPr>
  </w:style>
  <w:style w:type="paragraph" w:customStyle="1" w:styleId="BodyText1">
    <w:name w:val="Body Text1"/>
    <w:rsid w:val="00286B3C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/>
    </w:pPr>
    <w:rPr>
      <w:color w:val="000000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B3C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Times New Roman" w:eastAsia="Arial Unicode MS" w:hAnsi="Times New Roman"/>
      <w:sz w:val="24"/>
      <w:bdr w:val="ni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B3C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d8f3346ac7e54b7b" 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A875286</value>
    </field>
    <field name="Objective-Title">
      <value order="0">AT1 - Specialised Skills Task - Task 1 (aligned with LAP-01)</value>
    </field>
    <field name="Objective-Description">
      <value order="0"/>
    </field>
    <field name="Objective-CreationStamp">
      <value order="0">2019-12-09T02:20:26Z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2019-12-09T02:24:44Z</value>
    </field>
    <field name="Objective-ModificationStamp">
      <value order="0">2019-12-09T02:24:44Z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2020):Stage 2 Digital Communication Solutions</value>
    </field>
    <field name="Objective-Parent">
      <value order="0">Stage 2 Digital Communication Solutions</value>
    </field>
    <field name="Objective-State">
      <value order="0">Published</value>
    </field>
    <field name="Objective-VersionId">
      <value order="0">vA1512067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Collins, Karen (SACE)</cp:lastModifiedBy>
  <cp:revision>6</cp:revision>
  <cp:lastPrinted>2019-03-05T00:51:00Z</cp:lastPrinted>
  <dcterms:created xsi:type="dcterms:W3CDTF">2019-03-12T02:52:00Z</dcterms:created>
  <dcterms:modified xsi:type="dcterms:W3CDTF">2019-12-09T02:24:00Z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A875286</vt:lpwstr>
  </property>
  <property fmtid="{D5CDD505-2E9C-101B-9397-08002B2CF9AE}" pid="4" name="Objective-Title">
    <vt:lpwstr>AT1 - Specialised Skills Task - Task 1 (aligned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2019-12-09T02:20:26Z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2019-12-09T02:24:44Z</vt:filetime>
  </property>
  <property fmtid="{D5CDD505-2E9C-101B-9397-08002B2CF9AE}" pid="10" name="Objective-ModificationStamp">
    <vt:filetime>2019-12-09T02:24:44Z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2020):Stage 2 Digital Communication Solutions</vt:lpwstr>
  </property>
  <property fmtid="{D5CDD505-2E9C-101B-9397-08002B2CF9AE}" pid="13" name="Objective-Parent">
    <vt:lpwstr>Stage 2 Digital Communication Solutions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vA1512067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