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5456BC" w14:textId="089190F5" w:rsidR="007E2BBA" w:rsidRPr="007E2BBA" w:rsidRDefault="00E1134C" w:rsidP="007E2BBA">
      <w:pPr>
        <w:keepNext/>
        <w:spacing w:after="0" w:line="480" w:lineRule="exact"/>
        <w:outlineLvl w:val="0"/>
        <w:rPr>
          <w:rFonts w:ascii="Roboto Light" w:eastAsia="Times New Roman" w:hAnsi="Roboto Light" w:cs="Times New Roman"/>
          <w:bCs/>
          <w:spacing w:val="-5"/>
          <w:sz w:val="32"/>
          <w:szCs w:val="56"/>
        </w:rPr>
      </w:pPr>
      <w:r>
        <w:rPr>
          <w:rFonts w:ascii="Roboto Light" w:eastAsia="Times New Roman" w:hAnsi="Roboto Light" w:cs="Times New Roman"/>
          <w:bCs/>
          <w:spacing w:val="-5"/>
          <w:sz w:val="32"/>
          <w:szCs w:val="56"/>
        </w:rPr>
        <w:t xml:space="preserve">2018 </w:t>
      </w:r>
      <w:r w:rsidR="00735DC3">
        <w:rPr>
          <w:rFonts w:ascii="Roboto Light" w:eastAsia="Times New Roman" w:hAnsi="Roboto Light" w:cs="Times New Roman"/>
          <w:bCs/>
          <w:spacing w:val="-5"/>
          <w:sz w:val="32"/>
          <w:szCs w:val="56"/>
        </w:rPr>
        <w:t xml:space="preserve">Agricultural </w:t>
      </w:r>
      <w:r w:rsidR="006412C9">
        <w:rPr>
          <w:rFonts w:ascii="Roboto Light" w:eastAsia="Times New Roman" w:hAnsi="Roboto Light" w:cs="Times New Roman"/>
          <w:bCs/>
          <w:spacing w:val="-5"/>
          <w:sz w:val="32"/>
          <w:szCs w:val="56"/>
        </w:rPr>
        <w:t>Systems</w:t>
      </w:r>
      <w:r w:rsidR="007E2BBA" w:rsidRPr="007E2BBA">
        <w:rPr>
          <w:rFonts w:ascii="Roboto Light" w:eastAsia="Times New Roman" w:hAnsi="Roboto Light" w:cs="Times New Roman"/>
          <w:bCs/>
          <w:spacing w:val="-5"/>
          <w:sz w:val="32"/>
          <w:szCs w:val="56"/>
        </w:rPr>
        <w:t xml:space="preserve"> Subject Assessment Advice</w:t>
      </w:r>
    </w:p>
    <w:p w14:paraId="0E901BE7" w14:textId="77777777" w:rsidR="007E2BBA" w:rsidRPr="007E2BBA" w:rsidRDefault="007E2BBA" w:rsidP="007E2BBA">
      <w:pPr>
        <w:keepNext/>
        <w:keepLines/>
        <w:spacing w:before="360" w:after="120" w:line="240" w:lineRule="auto"/>
        <w:outlineLvl w:val="1"/>
        <w:rPr>
          <w:rFonts w:ascii="Roboto Medium" w:eastAsiaTheme="majorEastAsia" w:hAnsi="Roboto Medium" w:cstheme="majorBidi"/>
          <w:bCs/>
          <w:sz w:val="24"/>
          <w:szCs w:val="26"/>
        </w:rPr>
      </w:pPr>
      <w:r w:rsidRPr="007E2BBA">
        <w:rPr>
          <w:rFonts w:ascii="Roboto Medium" w:eastAsiaTheme="majorEastAsia" w:hAnsi="Roboto Medium" w:cstheme="majorBidi"/>
          <w:bCs/>
          <w:sz w:val="24"/>
          <w:szCs w:val="26"/>
        </w:rPr>
        <w:t>Overview</w:t>
      </w:r>
    </w:p>
    <w:p w14:paraId="498B29D6" w14:textId="77777777" w:rsidR="007E2BBA" w:rsidRPr="007E2BBA" w:rsidRDefault="007E2BBA" w:rsidP="007E2BBA">
      <w:pPr>
        <w:spacing w:after="120" w:line="240" w:lineRule="auto"/>
        <w:rPr>
          <w:rFonts w:ascii="Roboto Light" w:hAnsi="Roboto Light"/>
          <w:sz w:val="20"/>
          <w:szCs w:val="20"/>
        </w:rPr>
      </w:pPr>
      <w:r w:rsidRPr="007E2BBA">
        <w:rPr>
          <w:rFonts w:ascii="Roboto Light" w:hAnsi="Roboto Light"/>
          <w:sz w:val="20"/>
          <w:szCs w:val="20"/>
        </w:rP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7AD0C411" w14:textId="684F01A4" w:rsidR="007E2BBA" w:rsidRDefault="007E2BBA" w:rsidP="007E2BBA">
      <w:pPr>
        <w:spacing w:after="120" w:line="240" w:lineRule="auto"/>
        <w:rPr>
          <w:rFonts w:ascii="Roboto Light" w:hAnsi="Roboto Light"/>
          <w:sz w:val="20"/>
          <w:szCs w:val="20"/>
        </w:rPr>
      </w:pPr>
      <w:r w:rsidRPr="007E2BBA">
        <w:rPr>
          <w:rFonts w:ascii="Roboto Light" w:hAnsi="Roboto Light"/>
          <w:sz w:val="20"/>
          <w:szCs w:val="20"/>
        </w:rPr>
        <w:t>Teachers should refer to the subject outline for specifications on content and learning requirements, and to the subject operational information for operational matters and key dates.</w:t>
      </w:r>
    </w:p>
    <w:p w14:paraId="39FEE4CB" w14:textId="77777777" w:rsidR="00493342" w:rsidRPr="007E2BBA" w:rsidRDefault="00493342" w:rsidP="007E2BBA">
      <w:pPr>
        <w:spacing w:after="120" w:line="240" w:lineRule="auto"/>
        <w:rPr>
          <w:rFonts w:ascii="Roboto Light" w:hAnsi="Roboto Light"/>
          <w:sz w:val="20"/>
          <w:szCs w:val="20"/>
        </w:rPr>
      </w:pPr>
    </w:p>
    <w:p w14:paraId="35FEAB66" w14:textId="77777777" w:rsidR="007E2BBA" w:rsidRPr="007E2BBA" w:rsidRDefault="007E2BBA" w:rsidP="007E2BBA">
      <w:pPr>
        <w:keepNext/>
        <w:spacing w:before="120" w:after="0" w:line="480" w:lineRule="exact"/>
        <w:outlineLvl w:val="0"/>
        <w:rPr>
          <w:rFonts w:ascii="Roboto Light" w:eastAsia="Times New Roman" w:hAnsi="Roboto Light" w:cs="Times New Roman"/>
          <w:bCs/>
          <w:spacing w:val="-5"/>
          <w:sz w:val="32"/>
          <w:szCs w:val="56"/>
        </w:rPr>
      </w:pPr>
      <w:r w:rsidRPr="007E2BBA">
        <w:rPr>
          <w:rFonts w:ascii="Roboto Light" w:eastAsia="Times New Roman" w:hAnsi="Roboto Light" w:cs="Times New Roman"/>
          <w:bCs/>
          <w:spacing w:val="-5"/>
          <w:sz w:val="32"/>
          <w:szCs w:val="56"/>
        </w:rPr>
        <w:t>School Assessment</w:t>
      </w:r>
    </w:p>
    <w:p w14:paraId="29E330D0" w14:textId="64444F6B" w:rsidR="00E10B48" w:rsidRDefault="00E10B48" w:rsidP="00E10B48">
      <w:pPr>
        <w:pStyle w:val="Heading2afterC1"/>
        <w:spacing w:before="360"/>
      </w:pPr>
      <w:r w:rsidRPr="00503D5E">
        <w:t xml:space="preserve">Assessment Type </w:t>
      </w:r>
      <w:r>
        <w:t xml:space="preserve">1: </w:t>
      </w:r>
      <w:r w:rsidR="00961245">
        <w:t>Agricultural Reports</w:t>
      </w:r>
    </w:p>
    <w:p w14:paraId="1C320696" w14:textId="3704B796" w:rsidR="00DD5986" w:rsidRPr="00DD5986" w:rsidRDefault="00DD5986" w:rsidP="00DD5986">
      <w:pPr>
        <w:spacing w:after="120" w:line="240" w:lineRule="auto"/>
        <w:rPr>
          <w:rFonts w:ascii="Roboto Light" w:hAnsi="Roboto Light"/>
          <w:sz w:val="20"/>
          <w:szCs w:val="20"/>
        </w:rPr>
      </w:pPr>
      <w:r w:rsidRPr="00DD5986">
        <w:rPr>
          <w:rFonts w:ascii="Roboto Light" w:hAnsi="Roboto Light"/>
          <w:sz w:val="20"/>
          <w:szCs w:val="20"/>
        </w:rPr>
        <w:t>Students complete three agricultural reports. Two reports have a practical focus, and one report has a focus on science as a human endeavour in an agricultural context.</w:t>
      </w:r>
    </w:p>
    <w:p w14:paraId="599F1D59" w14:textId="2ED8A859" w:rsidR="00EF7769" w:rsidRDefault="000A77D3" w:rsidP="000A77D3">
      <w:pPr>
        <w:spacing w:after="120" w:line="240" w:lineRule="auto"/>
        <w:rPr>
          <w:rFonts w:ascii="Roboto Light" w:hAnsi="Roboto Light"/>
          <w:sz w:val="20"/>
          <w:szCs w:val="20"/>
        </w:rPr>
      </w:pPr>
      <w:r>
        <w:rPr>
          <w:rFonts w:ascii="Roboto Light" w:hAnsi="Roboto Light"/>
          <w:sz w:val="20"/>
          <w:szCs w:val="20"/>
        </w:rPr>
        <w:t>Both a</w:t>
      </w:r>
      <w:r w:rsidRPr="000A77D3">
        <w:rPr>
          <w:rFonts w:ascii="Roboto Light" w:hAnsi="Roboto Light"/>
          <w:sz w:val="20"/>
          <w:szCs w:val="20"/>
        </w:rPr>
        <w:t>ssessment design criteria</w:t>
      </w:r>
      <w:r>
        <w:rPr>
          <w:rFonts w:ascii="Roboto Light" w:hAnsi="Roboto Light"/>
          <w:sz w:val="20"/>
          <w:szCs w:val="20"/>
        </w:rPr>
        <w:t>,</w:t>
      </w:r>
      <w:r w:rsidRPr="000A77D3">
        <w:rPr>
          <w:rFonts w:ascii="Roboto Light" w:hAnsi="Roboto Light"/>
          <w:sz w:val="20"/>
          <w:szCs w:val="20"/>
        </w:rPr>
        <w:t xml:space="preserve"> Investigation, Analysis and Evaluation</w:t>
      </w:r>
      <w:r>
        <w:rPr>
          <w:rFonts w:ascii="Roboto Light" w:hAnsi="Roboto Light"/>
          <w:sz w:val="20"/>
          <w:szCs w:val="20"/>
        </w:rPr>
        <w:t>,</w:t>
      </w:r>
      <w:r w:rsidRPr="000A77D3">
        <w:rPr>
          <w:rFonts w:ascii="Roboto Light" w:hAnsi="Roboto Light"/>
          <w:sz w:val="20"/>
          <w:szCs w:val="20"/>
        </w:rPr>
        <w:t xml:space="preserve"> and Knowledge and Application</w:t>
      </w:r>
      <w:r>
        <w:rPr>
          <w:rFonts w:ascii="Roboto Light" w:hAnsi="Roboto Light"/>
          <w:sz w:val="20"/>
          <w:szCs w:val="20"/>
        </w:rPr>
        <w:t>,</w:t>
      </w:r>
      <w:r w:rsidRPr="000A77D3">
        <w:rPr>
          <w:rFonts w:ascii="Roboto Light" w:hAnsi="Roboto Light"/>
          <w:sz w:val="20"/>
          <w:szCs w:val="20"/>
        </w:rPr>
        <w:t xml:space="preserve"> </w:t>
      </w:r>
      <w:r>
        <w:rPr>
          <w:rFonts w:ascii="Roboto Light" w:hAnsi="Roboto Light"/>
          <w:sz w:val="20"/>
          <w:szCs w:val="20"/>
        </w:rPr>
        <w:t>are</w:t>
      </w:r>
      <w:r w:rsidRPr="000A77D3">
        <w:rPr>
          <w:rFonts w:ascii="Roboto Light" w:hAnsi="Roboto Light"/>
          <w:sz w:val="20"/>
          <w:szCs w:val="20"/>
        </w:rPr>
        <w:t xml:space="preserve"> used for this assessment type.</w:t>
      </w:r>
      <w:r>
        <w:rPr>
          <w:rFonts w:ascii="Roboto Light" w:hAnsi="Roboto Light"/>
          <w:sz w:val="20"/>
          <w:szCs w:val="20"/>
        </w:rPr>
        <w:t xml:space="preserve"> </w:t>
      </w:r>
      <w:r w:rsidR="00EF7769" w:rsidRPr="00EF7769">
        <w:rPr>
          <w:rFonts w:ascii="Roboto Light" w:hAnsi="Roboto Light"/>
          <w:sz w:val="20"/>
          <w:szCs w:val="20"/>
        </w:rPr>
        <w:t xml:space="preserve">Student evidence in the </w:t>
      </w:r>
      <w:r w:rsidR="00EB299D" w:rsidRPr="00EB299D">
        <w:rPr>
          <w:rFonts w:ascii="Roboto Light" w:hAnsi="Roboto Light"/>
          <w:sz w:val="20"/>
          <w:szCs w:val="20"/>
        </w:rPr>
        <w:t>Agricultural Reports</w:t>
      </w:r>
      <w:r w:rsidR="00EB299D" w:rsidRPr="00EF7769">
        <w:rPr>
          <w:rFonts w:ascii="Roboto Light" w:hAnsi="Roboto Light"/>
          <w:sz w:val="20"/>
          <w:szCs w:val="20"/>
        </w:rPr>
        <w:t xml:space="preserve"> </w:t>
      </w:r>
      <w:r w:rsidR="00EF7769" w:rsidRPr="00EF7769">
        <w:rPr>
          <w:rFonts w:ascii="Roboto Light" w:hAnsi="Roboto Light"/>
          <w:sz w:val="20"/>
          <w:szCs w:val="20"/>
        </w:rPr>
        <w:t xml:space="preserve">should </w:t>
      </w:r>
      <w:r>
        <w:rPr>
          <w:rFonts w:ascii="Roboto Light" w:hAnsi="Roboto Light"/>
          <w:sz w:val="20"/>
          <w:szCs w:val="20"/>
        </w:rPr>
        <w:t>focus on the science inquiry skills</w:t>
      </w:r>
      <w:r w:rsidR="00DC142D">
        <w:rPr>
          <w:rFonts w:ascii="Roboto Light" w:hAnsi="Roboto Light"/>
          <w:sz w:val="20"/>
          <w:szCs w:val="20"/>
        </w:rPr>
        <w:t>,</w:t>
      </w:r>
      <w:r w:rsidR="00DC142D" w:rsidRPr="00DC142D">
        <w:rPr>
          <w:rFonts w:ascii="Roboto Light" w:hAnsi="Roboto Light"/>
          <w:sz w:val="20"/>
          <w:szCs w:val="20"/>
        </w:rPr>
        <w:t xml:space="preserve"> </w:t>
      </w:r>
      <w:r w:rsidR="00DC142D" w:rsidRPr="00593A35">
        <w:rPr>
          <w:rFonts w:ascii="Roboto Light" w:hAnsi="Roboto Light"/>
          <w:sz w:val="20"/>
          <w:szCs w:val="20"/>
        </w:rPr>
        <w:t>explain connections with science as a human endeavour</w:t>
      </w:r>
      <w:r w:rsidR="00DC142D">
        <w:rPr>
          <w:rFonts w:ascii="Roboto Light" w:hAnsi="Roboto Light"/>
          <w:sz w:val="20"/>
          <w:szCs w:val="20"/>
        </w:rPr>
        <w:t xml:space="preserve"> and </w:t>
      </w:r>
      <w:r w:rsidR="00A7587B">
        <w:rPr>
          <w:rFonts w:ascii="Roboto Light" w:hAnsi="Roboto Light"/>
          <w:sz w:val="20"/>
          <w:szCs w:val="20"/>
        </w:rPr>
        <w:t xml:space="preserve">apply </w:t>
      </w:r>
      <w:r w:rsidR="00EB299D">
        <w:rPr>
          <w:rFonts w:ascii="Roboto Light" w:hAnsi="Roboto Light"/>
          <w:sz w:val="20"/>
          <w:szCs w:val="20"/>
        </w:rPr>
        <w:t xml:space="preserve">the key </w:t>
      </w:r>
      <w:r w:rsidR="00EB299D" w:rsidRPr="00DD5986">
        <w:rPr>
          <w:rFonts w:ascii="Roboto Light" w:hAnsi="Roboto Light"/>
          <w:sz w:val="20"/>
          <w:szCs w:val="20"/>
        </w:rPr>
        <w:t xml:space="preserve">agricultural </w:t>
      </w:r>
      <w:r w:rsidR="00EB299D">
        <w:rPr>
          <w:rFonts w:ascii="Roboto Light" w:hAnsi="Roboto Light"/>
          <w:sz w:val="20"/>
          <w:szCs w:val="20"/>
        </w:rPr>
        <w:t>understandings</w:t>
      </w:r>
      <w:r>
        <w:rPr>
          <w:rFonts w:ascii="Roboto Light" w:hAnsi="Roboto Light"/>
          <w:sz w:val="20"/>
          <w:szCs w:val="20"/>
        </w:rPr>
        <w:t>.</w:t>
      </w:r>
      <w:r w:rsidRPr="000A77D3">
        <w:rPr>
          <w:rFonts w:ascii="Roboto Light" w:hAnsi="Roboto Light"/>
          <w:sz w:val="20"/>
          <w:szCs w:val="20"/>
        </w:rPr>
        <w:t xml:space="preserve"> </w:t>
      </w:r>
      <w:r w:rsidR="000D3633">
        <w:rPr>
          <w:rFonts w:ascii="Roboto Light" w:hAnsi="Roboto Light"/>
          <w:sz w:val="20"/>
          <w:szCs w:val="20"/>
        </w:rPr>
        <w:t>In at least one practical investigation,</w:t>
      </w:r>
      <w:r w:rsidR="000D3633" w:rsidRPr="00EF7769">
        <w:rPr>
          <w:rFonts w:ascii="Roboto Light" w:hAnsi="Roboto Light"/>
          <w:sz w:val="20"/>
          <w:szCs w:val="20"/>
        </w:rPr>
        <w:t xml:space="preserve"> </w:t>
      </w:r>
      <w:r w:rsidR="000D3633">
        <w:rPr>
          <w:rFonts w:ascii="Roboto Light" w:hAnsi="Roboto Light"/>
          <w:sz w:val="20"/>
          <w:szCs w:val="20"/>
        </w:rPr>
        <w:t>students</w:t>
      </w:r>
      <w:r w:rsidR="000D3633" w:rsidRPr="000A77D3">
        <w:rPr>
          <w:rFonts w:ascii="Roboto Light" w:hAnsi="Roboto Light"/>
          <w:sz w:val="20"/>
          <w:szCs w:val="20"/>
        </w:rPr>
        <w:t xml:space="preserve"> deconstruct a problem and design a method to investigate one aspect of the problem</w:t>
      </w:r>
      <w:r w:rsidR="000D3633">
        <w:rPr>
          <w:rFonts w:ascii="Roboto Light" w:hAnsi="Roboto Light"/>
          <w:sz w:val="20"/>
          <w:szCs w:val="20"/>
        </w:rPr>
        <w:t>.</w:t>
      </w:r>
      <w:r w:rsidR="00196BAA">
        <w:rPr>
          <w:rFonts w:ascii="Roboto Light" w:hAnsi="Roboto Light"/>
          <w:sz w:val="20"/>
          <w:szCs w:val="20"/>
        </w:rPr>
        <w:t xml:space="preserve"> Students should be encouraged to trial</w:t>
      </w:r>
      <w:r w:rsidR="002D7EAC">
        <w:rPr>
          <w:rFonts w:ascii="Roboto Light" w:hAnsi="Roboto Light"/>
          <w:sz w:val="20"/>
          <w:szCs w:val="20"/>
        </w:rPr>
        <w:t xml:space="preserve"> and/or research aspects of their proposed design before they write their final method.</w:t>
      </w:r>
    </w:p>
    <w:p w14:paraId="738E5072" w14:textId="77777777" w:rsidR="00EF7769" w:rsidRPr="00EF7769" w:rsidRDefault="00EF7769" w:rsidP="00EF7769">
      <w:pPr>
        <w:spacing w:after="120" w:line="240" w:lineRule="auto"/>
        <w:rPr>
          <w:rFonts w:ascii="Roboto Light" w:hAnsi="Roboto Light"/>
          <w:sz w:val="20"/>
          <w:szCs w:val="20"/>
        </w:rPr>
      </w:pPr>
    </w:p>
    <w:p w14:paraId="0BD45902" w14:textId="77777777" w:rsidR="00E10B48" w:rsidRDefault="00E10B48" w:rsidP="00E10B48">
      <w:pPr>
        <w:pStyle w:val="Contentitalic"/>
      </w:pPr>
      <w:r>
        <w:t>The more successful responses commonly:</w:t>
      </w:r>
    </w:p>
    <w:p w14:paraId="6C67531A" w14:textId="01AF024F" w:rsidR="00E10B48" w:rsidRDefault="00E10B48" w:rsidP="00E10B48">
      <w:pPr>
        <w:pStyle w:val="Content1bullets"/>
        <w:ind w:left="426" w:hanging="426"/>
      </w:pPr>
      <w:r>
        <w:t>d</w:t>
      </w:r>
      <w:r w:rsidR="006C737D">
        <w:t>econstruct</w:t>
      </w:r>
      <w:r>
        <w:t xml:space="preserve">ed </w:t>
      </w:r>
      <w:r w:rsidR="006C737D">
        <w:t>open-ended problems that had several possible aspects to explore that allowed opportunities for individual design and investigation of an uncertain outcome</w:t>
      </w:r>
    </w:p>
    <w:p w14:paraId="5FA7976E" w14:textId="4FE2FB54" w:rsidR="00D402FF" w:rsidRPr="00B46507" w:rsidRDefault="00D402FF" w:rsidP="00D402FF">
      <w:pPr>
        <w:pStyle w:val="Content1bullets"/>
        <w:ind w:left="426" w:hanging="426"/>
      </w:pPr>
      <w:r w:rsidRPr="00B46507">
        <w:t>provided a clear, considered, individual design of an experimental investigation which included a testable hypothesis, independent and dependent variab</w:t>
      </w:r>
      <w:r>
        <w:t>les, and controlled variables</w:t>
      </w:r>
    </w:p>
    <w:p w14:paraId="78922A5A" w14:textId="77777777" w:rsidR="00375103" w:rsidRPr="00B46507" w:rsidRDefault="00375103" w:rsidP="00375103">
      <w:pPr>
        <w:pStyle w:val="Content1bullets"/>
        <w:ind w:left="426" w:hanging="426"/>
      </w:pPr>
      <w:r>
        <w:t>used research and/or trials to help justify the proposed method for an investigation</w:t>
      </w:r>
    </w:p>
    <w:p w14:paraId="66E44ACB" w14:textId="77777777" w:rsidR="00D764D4" w:rsidRDefault="00D764D4" w:rsidP="00D764D4">
      <w:pPr>
        <w:pStyle w:val="Content1bullets"/>
        <w:ind w:left="426" w:hanging="426"/>
      </w:pPr>
      <w:r>
        <w:t>discussed trends and errors specifically in terms of the data collected in practical investigations</w:t>
      </w:r>
    </w:p>
    <w:p w14:paraId="71274995" w14:textId="77777777" w:rsidR="00D764D4" w:rsidRDefault="00D764D4" w:rsidP="00D764D4">
      <w:pPr>
        <w:pStyle w:val="Content1bullets"/>
        <w:ind w:left="426" w:hanging="426"/>
      </w:pPr>
      <w:r>
        <w:t>had clear and succinct analysis and evaluation contained within the word count</w:t>
      </w:r>
    </w:p>
    <w:p w14:paraId="0B3ECE2C" w14:textId="77777777" w:rsidR="00D764D4" w:rsidRDefault="00D764D4" w:rsidP="00D764D4">
      <w:pPr>
        <w:pStyle w:val="Content1bullets"/>
        <w:ind w:left="426" w:hanging="426"/>
      </w:pPr>
      <w:r>
        <w:t>were able to justify results that did not show a clear trend in terms of sources of uncertainty</w:t>
      </w:r>
    </w:p>
    <w:p w14:paraId="037816F9" w14:textId="77777777" w:rsidR="00D764D4" w:rsidRPr="00C96DF5" w:rsidRDefault="00D764D4" w:rsidP="00D764D4">
      <w:pPr>
        <w:pStyle w:val="Content1bullets"/>
        <w:ind w:left="426" w:hanging="426"/>
      </w:pPr>
      <w:r>
        <w:t>discussed the validity of the conclusion in reference to the parameters of the investigation</w:t>
      </w:r>
      <w:bookmarkStart w:id="0" w:name="_GoBack"/>
      <w:bookmarkEnd w:id="0"/>
    </w:p>
    <w:p w14:paraId="58285AB2" w14:textId="1D122533" w:rsidR="00381991" w:rsidRDefault="00381991" w:rsidP="00E10B48">
      <w:pPr>
        <w:pStyle w:val="Content1bullets"/>
        <w:ind w:left="426" w:hanging="426"/>
      </w:pPr>
      <w:r>
        <w:t>supported the discussion in the SHE investigation with substantial, well-referenced research</w:t>
      </w:r>
    </w:p>
    <w:p w14:paraId="52EC012F" w14:textId="73FD5164" w:rsidR="00E10B48" w:rsidRDefault="006C737D" w:rsidP="00E10B48">
      <w:pPr>
        <w:pStyle w:val="Content1bullets"/>
        <w:ind w:left="426" w:hanging="426"/>
      </w:pPr>
      <w:r>
        <w:t>specifically linked key SHE concepts to examples in the SHE investigation</w:t>
      </w:r>
    </w:p>
    <w:p w14:paraId="42F641EA" w14:textId="77777777" w:rsidR="00E10B48" w:rsidRDefault="00E10B48" w:rsidP="00E10B48">
      <w:pPr>
        <w:pStyle w:val="Contentitalic"/>
      </w:pPr>
      <w:r>
        <w:t>The less successful responses commonly:</w:t>
      </w:r>
    </w:p>
    <w:p w14:paraId="7C4B7FAD" w14:textId="71BD56C0" w:rsidR="00E10B48" w:rsidRDefault="00886ADD" w:rsidP="00E10B48">
      <w:pPr>
        <w:pStyle w:val="Content1bullets"/>
        <w:ind w:left="426" w:hanging="426"/>
      </w:pPr>
      <w:r>
        <w:t>were limited by too much scaffolding in the task</w:t>
      </w:r>
    </w:p>
    <w:p w14:paraId="07B5F558" w14:textId="0093722A" w:rsidR="006D2A50" w:rsidRDefault="006D2A50" w:rsidP="00E10B48">
      <w:pPr>
        <w:pStyle w:val="Content1bullets"/>
        <w:ind w:left="426" w:hanging="426"/>
      </w:pPr>
      <w:r>
        <w:lastRenderedPageBreak/>
        <w:t>had little opportunity to develop an individual design and very little evidence of the deconstruction of a problem</w:t>
      </w:r>
    </w:p>
    <w:p w14:paraId="338F7300" w14:textId="7CB5EC9E" w:rsidR="00901BAD" w:rsidRDefault="00901BAD" w:rsidP="00E10B48">
      <w:pPr>
        <w:pStyle w:val="Content1bullets"/>
        <w:ind w:left="426" w:hanging="426"/>
      </w:pPr>
      <w:r>
        <w:t>had limited justification of the design procedure</w:t>
      </w:r>
    </w:p>
    <w:p w14:paraId="79673720" w14:textId="5DC71D95" w:rsidR="00886ADD" w:rsidRDefault="00E0313A" w:rsidP="00E10B48">
      <w:pPr>
        <w:pStyle w:val="Content1bullets"/>
        <w:ind w:left="426" w:hanging="426"/>
      </w:pPr>
      <w:r>
        <w:t xml:space="preserve">discussed theoretical errors without acknowledging the significance of these on the data collected and hence on the conclusion </w:t>
      </w:r>
    </w:p>
    <w:p w14:paraId="3AC6CC66" w14:textId="06F3BFF7" w:rsidR="006D2A50" w:rsidRDefault="006D2A50" w:rsidP="00E10B48">
      <w:pPr>
        <w:pStyle w:val="Content1bullets"/>
        <w:ind w:left="426" w:hanging="426"/>
      </w:pPr>
      <w:r>
        <w:t>displayed a poor understanding of errors, mistakes, precision and reliability of results</w:t>
      </w:r>
    </w:p>
    <w:p w14:paraId="2D8770A2" w14:textId="03BF1E60" w:rsidR="00951ED3" w:rsidRDefault="00E0313A" w:rsidP="00E10B48">
      <w:pPr>
        <w:pStyle w:val="Content1bullets"/>
        <w:ind w:left="426" w:hanging="426"/>
      </w:pPr>
      <w:r>
        <w:t>responded more to theoretical questions rather than discussing the data collected in practical investigations</w:t>
      </w:r>
    </w:p>
    <w:p w14:paraId="47D53D26" w14:textId="5A9A5094" w:rsidR="00951ED3" w:rsidRDefault="00E0313A" w:rsidP="00E10B48">
      <w:pPr>
        <w:pStyle w:val="Content1bullets"/>
        <w:ind w:left="426" w:hanging="426"/>
      </w:pPr>
      <w:r>
        <w:t>did not identify key SHE concepts in the examples chosen for the SHE investigation</w:t>
      </w:r>
    </w:p>
    <w:p w14:paraId="6D121820" w14:textId="4C7B013B" w:rsidR="00D10D28" w:rsidRDefault="00D10D28" w:rsidP="00E10B48">
      <w:pPr>
        <w:pStyle w:val="Content1bullets"/>
        <w:ind w:left="426" w:hanging="426"/>
      </w:pPr>
      <w:r>
        <w:t>did not explain the interaction between the relevant agricultural science and society</w:t>
      </w:r>
      <w:r w:rsidRPr="00D10D28">
        <w:t xml:space="preserve"> </w:t>
      </w:r>
      <w:r>
        <w:t>in the SHE investigation</w:t>
      </w:r>
    </w:p>
    <w:p w14:paraId="776E0F99" w14:textId="149A0F59" w:rsidR="00E10B48" w:rsidRDefault="00E10B48" w:rsidP="00E10B48">
      <w:pPr>
        <w:pStyle w:val="Heading2afterC1"/>
        <w:spacing w:before="360"/>
      </w:pPr>
      <w:r w:rsidRPr="00503D5E">
        <w:t xml:space="preserve">Assessment Type </w:t>
      </w:r>
      <w:r>
        <w:t xml:space="preserve">2: Applications </w:t>
      </w:r>
    </w:p>
    <w:p w14:paraId="7595C1ED" w14:textId="4EA8D7D6" w:rsidR="00593A35" w:rsidRPr="00593A35" w:rsidRDefault="00DD5986" w:rsidP="00593A35">
      <w:pPr>
        <w:spacing w:after="120" w:line="240" w:lineRule="auto"/>
        <w:rPr>
          <w:rFonts w:ascii="Roboto Light" w:hAnsi="Roboto Light"/>
          <w:sz w:val="20"/>
          <w:szCs w:val="20"/>
        </w:rPr>
      </w:pPr>
      <w:r>
        <w:rPr>
          <w:rFonts w:ascii="Roboto Light" w:hAnsi="Roboto Light"/>
          <w:sz w:val="20"/>
          <w:szCs w:val="20"/>
        </w:rPr>
        <w:t>Students undertake</w:t>
      </w:r>
      <w:r w:rsidR="00593A35" w:rsidRPr="00593A35">
        <w:rPr>
          <w:rFonts w:ascii="Roboto Light" w:hAnsi="Roboto Light"/>
          <w:sz w:val="20"/>
          <w:szCs w:val="20"/>
        </w:rPr>
        <w:t xml:space="preserve"> three</w:t>
      </w:r>
      <w:r>
        <w:rPr>
          <w:rFonts w:ascii="Roboto Light" w:hAnsi="Roboto Light"/>
          <w:sz w:val="20"/>
          <w:szCs w:val="20"/>
        </w:rPr>
        <w:t xml:space="preserve"> applications</w:t>
      </w:r>
      <w:r w:rsidR="00593A35" w:rsidRPr="00593A35">
        <w:rPr>
          <w:rFonts w:ascii="Roboto Light" w:hAnsi="Roboto Light"/>
          <w:sz w:val="20"/>
          <w:szCs w:val="20"/>
        </w:rPr>
        <w:t xml:space="preserve"> tasks</w:t>
      </w:r>
      <w:r>
        <w:rPr>
          <w:rFonts w:ascii="Roboto Light" w:hAnsi="Roboto Light"/>
          <w:sz w:val="20"/>
          <w:szCs w:val="20"/>
        </w:rPr>
        <w:t>,</w:t>
      </w:r>
      <w:r w:rsidR="00593A35" w:rsidRPr="00593A35">
        <w:rPr>
          <w:rFonts w:ascii="Roboto Light" w:hAnsi="Roboto Light"/>
          <w:sz w:val="20"/>
          <w:szCs w:val="20"/>
        </w:rPr>
        <w:t xml:space="preserve"> </w:t>
      </w:r>
      <w:r>
        <w:rPr>
          <w:rFonts w:ascii="Roboto Light" w:hAnsi="Roboto Light"/>
          <w:sz w:val="20"/>
          <w:szCs w:val="20"/>
        </w:rPr>
        <w:t>with at least one of t</w:t>
      </w:r>
      <w:r w:rsidR="00593A35" w:rsidRPr="00593A35">
        <w:rPr>
          <w:rFonts w:ascii="Roboto Light" w:hAnsi="Roboto Light"/>
          <w:sz w:val="20"/>
          <w:szCs w:val="20"/>
        </w:rPr>
        <w:t>hese tasks done under direct teacher supervision within a maximum of 90 minutes</w:t>
      </w:r>
      <w:r>
        <w:rPr>
          <w:rFonts w:ascii="Roboto Light" w:hAnsi="Roboto Light"/>
          <w:sz w:val="20"/>
          <w:szCs w:val="20"/>
        </w:rPr>
        <w:t xml:space="preserve"> of class time</w:t>
      </w:r>
      <w:r w:rsidR="00593A35" w:rsidRPr="00593A35">
        <w:rPr>
          <w:rFonts w:ascii="Roboto Light" w:hAnsi="Roboto Light"/>
          <w:sz w:val="20"/>
          <w:szCs w:val="20"/>
        </w:rPr>
        <w:t xml:space="preserve">. </w:t>
      </w:r>
    </w:p>
    <w:p w14:paraId="5C54BB3E" w14:textId="1EEEF8AF" w:rsidR="00593A35" w:rsidRDefault="00593A35" w:rsidP="00593A35">
      <w:pPr>
        <w:spacing w:after="120" w:line="240" w:lineRule="auto"/>
        <w:rPr>
          <w:rFonts w:ascii="Roboto Light" w:hAnsi="Roboto Light"/>
          <w:sz w:val="20"/>
          <w:szCs w:val="20"/>
        </w:rPr>
      </w:pPr>
      <w:r>
        <w:rPr>
          <w:rFonts w:ascii="Roboto Light" w:hAnsi="Roboto Light"/>
          <w:sz w:val="20"/>
          <w:szCs w:val="20"/>
        </w:rPr>
        <w:t>Both a</w:t>
      </w:r>
      <w:r w:rsidRPr="000A77D3">
        <w:rPr>
          <w:rFonts w:ascii="Roboto Light" w:hAnsi="Roboto Light"/>
          <w:sz w:val="20"/>
          <w:szCs w:val="20"/>
        </w:rPr>
        <w:t>ssessment design criteria</w:t>
      </w:r>
      <w:r>
        <w:rPr>
          <w:rFonts w:ascii="Roboto Light" w:hAnsi="Roboto Light"/>
          <w:sz w:val="20"/>
          <w:szCs w:val="20"/>
        </w:rPr>
        <w:t>,</w:t>
      </w:r>
      <w:r w:rsidRPr="000A77D3">
        <w:rPr>
          <w:rFonts w:ascii="Roboto Light" w:hAnsi="Roboto Light"/>
          <w:sz w:val="20"/>
          <w:szCs w:val="20"/>
        </w:rPr>
        <w:t xml:space="preserve"> Investigation, Analysis and Evaluation</w:t>
      </w:r>
      <w:r>
        <w:rPr>
          <w:rFonts w:ascii="Roboto Light" w:hAnsi="Roboto Light"/>
          <w:sz w:val="20"/>
          <w:szCs w:val="20"/>
        </w:rPr>
        <w:t>,</w:t>
      </w:r>
      <w:r w:rsidRPr="000A77D3">
        <w:rPr>
          <w:rFonts w:ascii="Roboto Light" w:hAnsi="Roboto Light"/>
          <w:sz w:val="20"/>
          <w:szCs w:val="20"/>
        </w:rPr>
        <w:t xml:space="preserve"> and Knowledge and Application</w:t>
      </w:r>
      <w:r>
        <w:rPr>
          <w:rFonts w:ascii="Roboto Light" w:hAnsi="Roboto Light"/>
          <w:sz w:val="20"/>
          <w:szCs w:val="20"/>
        </w:rPr>
        <w:t>,</w:t>
      </w:r>
      <w:r w:rsidRPr="000A77D3">
        <w:rPr>
          <w:rFonts w:ascii="Roboto Light" w:hAnsi="Roboto Light"/>
          <w:sz w:val="20"/>
          <w:szCs w:val="20"/>
        </w:rPr>
        <w:t xml:space="preserve"> </w:t>
      </w:r>
      <w:r>
        <w:rPr>
          <w:rFonts w:ascii="Roboto Light" w:hAnsi="Roboto Light"/>
          <w:sz w:val="20"/>
          <w:szCs w:val="20"/>
        </w:rPr>
        <w:t>are</w:t>
      </w:r>
      <w:r w:rsidRPr="000A77D3">
        <w:rPr>
          <w:rFonts w:ascii="Roboto Light" w:hAnsi="Roboto Light"/>
          <w:sz w:val="20"/>
          <w:szCs w:val="20"/>
        </w:rPr>
        <w:t xml:space="preserve"> used for this assessment type.</w:t>
      </w:r>
      <w:r>
        <w:rPr>
          <w:rFonts w:ascii="Roboto Light" w:hAnsi="Roboto Light"/>
          <w:sz w:val="20"/>
          <w:szCs w:val="20"/>
        </w:rPr>
        <w:t xml:space="preserve"> </w:t>
      </w:r>
      <w:r w:rsidR="00A7587B" w:rsidRPr="00EF7769">
        <w:rPr>
          <w:rFonts w:ascii="Roboto Light" w:hAnsi="Roboto Light"/>
          <w:sz w:val="20"/>
          <w:szCs w:val="20"/>
        </w:rPr>
        <w:t xml:space="preserve">Student evidence in the </w:t>
      </w:r>
      <w:r w:rsidR="00A7587B">
        <w:rPr>
          <w:rFonts w:ascii="Roboto Light" w:hAnsi="Roboto Light"/>
          <w:sz w:val="20"/>
          <w:szCs w:val="20"/>
        </w:rPr>
        <w:t xml:space="preserve">Applications </w:t>
      </w:r>
      <w:r w:rsidR="00EB299D">
        <w:rPr>
          <w:rFonts w:ascii="Roboto Light" w:hAnsi="Roboto Light"/>
          <w:sz w:val="20"/>
          <w:szCs w:val="20"/>
        </w:rPr>
        <w:t>t</w:t>
      </w:r>
      <w:r w:rsidR="00A7587B">
        <w:rPr>
          <w:rFonts w:ascii="Roboto Light" w:hAnsi="Roboto Light"/>
          <w:sz w:val="20"/>
          <w:szCs w:val="20"/>
        </w:rPr>
        <w:t>asks</w:t>
      </w:r>
      <w:r w:rsidR="00A7587B" w:rsidRPr="00EF7769">
        <w:rPr>
          <w:rFonts w:ascii="Roboto Light" w:hAnsi="Roboto Light"/>
          <w:sz w:val="20"/>
          <w:szCs w:val="20"/>
        </w:rPr>
        <w:t xml:space="preserve"> should </w:t>
      </w:r>
      <w:r w:rsidR="00A7587B">
        <w:rPr>
          <w:rFonts w:ascii="Roboto Light" w:hAnsi="Roboto Light"/>
          <w:sz w:val="20"/>
          <w:szCs w:val="20"/>
        </w:rPr>
        <w:t xml:space="preserve">focus on the </w:t>
      </w:r>
      <w:r w:rsidR="00EB299D">
        <w:rPr>
          <w:rFonts w:ascii="Roboto Light" w:hAnsi="Roboto Light"/>
          <w:sz w:val="20"/>
          <w:szCs w:val="20"/>
        </w:rPr>
        <w:t xml:space="preserve">key </w:t>
      </w:r>
      <w:r w:rsidR="00EB299D" w:rsidRPr="00DD5986">
        <w:rPr>
          <w:rFonts w:ascii="Roboto Light" w:hAnsi="Roboto Light"/>
          <w:sz w:val="20"/>
          <w:szCs w:val="20"/>
        </w:rPr>
        <w:t xml:space="preserve">agricultural </w:t>
      </w:r>
      <w:r w:rsidR="00A7587B">
        <w:rPr>
          <w:rFonts w:ascii="Roboto Light" w:hAnsi="Roboto Light"/>
          <w:sz w:val="20"/>
          <w:szCs w:val="20"/>
        </w:rPr>
        <w:t>understandings, apply science inquiry skills,</w:t>
      </w:r>
      <w:r w:rsidR="00A7587B" w:rsidRPr="00DC142D">
        <w:rPr>
          <w:rFonts w:ascii="Roboto Light" w:hAnsi="Roboto Light"/>
          <w:sz w:val="20"/>
          <w:szCs w:val="20"/>
        </w:rPr>
        <w:t xml:space="preserve"> </w:t>
      </w:r>
      <w:r w:rsidR="00A7587B">
        <w:rPr>
          <w:rFonts w:ascii="Roboto Light" w:hAnsi="Roboto Light"/>
          <w:sz w:val="20"/>
          <w:szCs w:val="20"/>
        </w:rPr>
        <w:t>and</w:t>
      </w:r>
      <w:r w:rsidR="00A7587B" w:rsidRPr="00593A35">
        <w:rPr>
          <w:rFonts w:ascii="Roboto Light" w:hAnsi="Roboto Light"/>
          <w:sz w:val="20"/>
          <w:szCs w:val="20"/>
        </w:rPr>
        <w:t xml:space="preserve"> explain connections with science as a human endeavour</w:t>
      </w:r>
      <w:r w:rsidR="00A7587B">
        <w:rPr>
          <w:rFonts w:ascii="Roboto Light" w:hAnsi="Roboto Light"/>
          <w:sz w:val="20"/>
          <w:szCs w:val="20"/>
        </w:rPr>
        <w:t>.</w:t>
      </w:r>
    </w:p>
    <w:p w14:paraId="42BBEF7F" w14:textId="77777777" w:rsidR="00493342" w:rsidRPr="00593A35" w:rsidRDefault="00493342" w:rsidP="00593A35">
      <w:pPr>
        <w:spacing w:after="120" w:line="240" w:lineRule="auto"/>
        <w:rPr>
          <w:rFonts w:ascii="Roboto Light" w:hAnsi="Roboto Light"/>
          <w:sz w:val="20"/>
          <w:szCs w:val="20"/>
        </w:rPr>
      </w:pPr>
    </w:p>
    <w:p w14:paraId="356E29F7" w14:textId="77777777" w:rsidR="00355FBF" w:rsidRDefault="00355FBF" w:rsidP="00355FBF">
      <w:pPr>
        <w:pStyle w:val="Contentitalic"/>
      </w:pPr>
      <w:r>
        <w:t>The more successful responses commonly:</w:t>
      </w:r>
    </w:p>
    <w:p w14:paraId="5E4CBB60" w14:textId="13FAEE5D" w:rsidR="00355FBF" w:rsidRDefault="00901BAD" w:rsidP="00355FBF">
      <w:pPr>
        <w:pStyle w:val="Content1bullets"/>
        <w:ind w:left="426" w:hanging="426"/>
      </w:pPr>
      <w:r>
        <w:t>used opportunities to present knowledge, understanding, application and analysis in</w:t>
      </w:r>
      <w:r w:rsidR="00A05E4B">
        <w:t xml:space="preserve"> a variety of</w:t>
      </w:r>
      <w:r>
        <w:t xml:space="preserve"> tasks such as a viva with the teacher</w:t>
      </w:r>
      <w:r w:rsidR="00BF02B9">
        <w:t>, a practical activity</w:t>
      </w:r>
      <w:r>
        <w:t xml:space="preserve"> or an oral</w:t>
      </w:r>
      <w:r w:rsidR="00A05E4B">
        <w:t>/multimedia</w:t>
      </w:r>
      <w:r>
        <w:t xml:space="preserve"> presentation </w:t>
      </w:r>
    </w:p>
    <w:p w14:paraId="40BD3920" w14:textId="6A2179BD" w:rsidR="00355FBF" w:rsidRDefault="00BF02B9" w:rsidP="00355FBF">
      <w:pPr>
        <w:pStyle w:val="Content1bullets"/>
        <w:ind w:left="426" w:hanging="426"/>
      </w:pPr>
      <w:r>
        <w:t xml:space="preserve">responded to </w:t>
      </w:r>
      <w:r w:rsidR="00D84934">
        <w:t xml:space="preserve">different </w:t>
      </w:r>
      <w:r>
        <w:t>question</w:t>
      </w:r>
      <w:r w:rsidR="00D84934">
        <w:t xml:space="preserve"> </w:t>
      </w:r>
      <w:r w:rsidR="00C2276D">
        <w:t>types</w:t>
      </w:r>
      <w:r>
        <w:t xml:space="preserve"> of varying complexity</w:t>
      </w:r>
      <w:r w:rsidR="00C41996">
        <w:t xml:space="preserve"> in new and familiar contexts</w:t>
      </w:r>
      <w:r>
        <w:t>, thus being able to demonstrate deep understanding</w:t>
      </w:r>
    </w:p>
    <w:p w14:paraId="0111C784" w14:textId="10843D00" w:rsidR="00A06984" w:rsidRDefault="00A06984" w:rsidP="00A06984">
      <w:pPr>
        <w:pStyle w:val="Content1bullets"/>
        <w:ind w:left="426" w:hanging="426"/>
      </w:pPr>
      <w:r>
        <w:t>succinctly analysed and explained data from graphs, diagrams</w:t>
      </w:r>
      <w:r w:rsidRPr="00A06984">
        <w:t xml:space="preserve"> </w:t>
      </w:r>
      <w:r>
        <w:t>and unfamiliar information sources</w:t>
      </w:r>
    </w:p>
    <w:p w14:paraId="5791E7E6" w14:textId="5A3790A7" w:rsidR="00493342" w:rsidRDefault="00493342" w:rsidP="00493342">
      <w:pPr>
        <w:pStyle w:val="Content1bullets"/>
        <w:ind w:left="426" w:hanging="426"/>
      </w:pPr>
      <w:r>
        <w:t>selected and explained SHE concepts from information provided</w:t>
      </w:r>
    </w:p>
    <w:p w14:paraId="147ED1EE" w14:textId="77777777" w:rsidR="005968F2" w:rsidRDefault="005968F2" w:rsidP="00355FBF">
      <w:pPr>
        <w:pStyle w:val="Contentitalic"/>
      </w:pPr>
    </w:p>
    <w:p w14:paraId="36456601" w14:textId="4D03591F" w:rsidR="00355FBF" w:rsidRDefault="00355FBF" w:rsidP="00355FBF">
      <w:pPr>
        <w:pStyle w:val="Contentitalic"/>
      </w:pPr>
      <w:r>
        <w:t>The less successful responses commonly:</w:t>
      </w:r>
    </w:p>
    <w:p w14:paraId="1F6704FD" w14:textId="130EBAC5" w:rsidR="00355FBF" w:rsidRDefault="00D84934" w:rsidP="00355FBF">
      <w:pPr>
        <w:pStyle w:val="Content1bullets"/>
        <w:ind w:left="426" w:hanging="426"/>
      </w:pPr>
      <w:r>
        <w:t xml:space="preserve">responded to questions requiring predominately recall of learned facts </w:t>
      </w:r>
      <w:r w:rsidR="00A05E4B">
        <w:t xml:space="preserve">and recording of information </w:t>
      </w:r>
      <w:r>
        <w:t>and little application or analysis</w:t>
      </w:r>
      <w:r w:rsidR="00A05E4B">
        <w:t xml:space="preserve"> of agricultural practices</w:t>
      </w:r>
    </w:p>
    <w:p w14:paraId="414230B7" w14:textId="77777777" w:rsidR="00493342" w:rsidRDefault="00493342" w:rsidP="00493342">
      <w:pPr>
        <w:rPr>
          <w:rFonts w:ascii="Roboto Light" w:eastAsia="Times New Roman" w:hAnsi="Roboto Light" w:cs="Times New Roman"/>
          <w:spacing w:val="-5"/>
          <w:sz w:val="32"/>
          <w:szCs w:val="56"/>
        </w:rPr>
      </w:pPr>
      <w:r>
        <w:br w:type="page"/>
      </w:r>
    </w:p>
    <w:p w14:paraId="4C241595" w14:textId="09BA0AEF" w:rsidR="00493342" w:rsidRDefault="00493342" w:rsidP="00493342">
      <w:pPr>
        <w:pStyle w:val="Heading1"/>
        <w:spacing w:before="360" w:line="240" w:lineRule="auto"/>
      </w:pPr>
      <w:r>
        <w:lastRenderedPageBreak/>
        <w:t>External Assessment</w:t>
      </w:r>
      <w:r w:rsidRPr="00503D5E">
        <w:t xml:space="preserve"> </w:t>
      </w:r>
    </w:p>
    <w:p w14:paraId="6474C958" w14:textId="461722A7" w:rsidR="00E10B48" w:rsidRDefault="00E10B48" w:rsidP="00E10B48">
      <w:pPr>
        <w:pStyle w:val="Heading2afterC1"/>
        <w:spacing w:before="360"/>
      </w:pPr>
      <w:r w:rsidRPr="00503D5E">
        <w:t xml:space="preserve">Assessment Type </w:t>
      </w:r>
      <w:r>
        <w:t>3</w:t>
      </w:r>
      <w:r w:rsidRPr="00503D5E">
        <w:t xml:space="preserve">: </w:t>
      </w:r>
      <w:r w:rsidR="001E08C9">
        <w:t>Experimental Investigation</w:t>
      </w:r>
    </w:p>
    <w:p w14:paraId="3FEDB9E5" w14:textId="77777777" w:rsidR="00DA55DF" w:rsidRPr="00C96DF5" w:rsidRDefault="00DA55DF" w:rsidP="00AC6E80">
      <w:pPr>
        <w:rPr>
          <w:rFonts w:ascii="Roboto Light" w:hAnsi="Roboto Light"/>
          <w:b/>
        </w:rPr>
      </w:pPr>
      <w:r w:rsidRPr="00C96DF5">
        <w:rPr>
          <w:rFonts w:ascii="Roboto Light" w:hAnsi="Roboto Light"/>
          <w:b/>
        </w:rPr>
        <w:t>General comments</w:t>
      </w:r>
    </w:p>
    <w:p w14:paraId="0DBDFA96" w14:textId="03699015" w:rsidR="00EA65AD" w:rsidRDefault="00A62799" w:rsidP="00AC6E80">
      <w:pPr>
        <w:rPr>
          <w:rFonts w:ascii="Roboto Light" w:hAnsi="Roboto Light"/>
          <w:sz w:val="20"/>
        </w:rPr>
      </w:pPr>
      <w:r>
        <w:rPr>
          <w:rFonts w:ascii="Roboto Light" w:hAnsi="Roboto Light"/>
          <w:sz w:val="20"/>
        </w:rPr>
        <w:t xml:space="preserve">The purpose of this investigation is for students to conduct their own individual </w:t>
      </w:r>
      <w:r w:rsidR="001E08C9" w:rsidRPr="001E08C9">
        <w:rPr>
          <w:rFonts w:ascii="Roboto Light" w:hAnsi="Roboto Light"/>
          <w:sz w:val="20"/>
        </w:rPr>
        <w:t xml:space="preserve">experimental </w:t>
      </w:r>
      <w:r>
        <w:rPr>
          <w:rFonts w:ascii="Roboto Light" w:hAnsi="Roboto Light"/>
          <w:sz w:val="20"/>
        </w:rPr>
        <w:t xml:space="preserve">investigation that is based on a </w:t>
      </w:r>
      <w:r w:rsidR="001E08C9" w:rsidRPr="001E08C9">
        <w:rPr>
          <w:rFonts w:ascii="Roboto Light" w:hAnsi="Roboto Light"/>
          <w:sz w:val="20"/>
        </w:rPr>
        <w:t>specific aspect of animal or plant production systems</w:t>
      </w:r>
      <w:r>
        <w:rPr>
          <w:rFonts w:ascii="Roboto Light" w:hAnsi="Roboto Light"/>
          <w:sz w:val="20"/>
        </w:rPr>
        <w:t xml:space="preserve">. </w:t>
      </w:r>
      <w:r w:rsidR="00EA65AD">
        <w:rPr>
          <w:rFonts w:ascii="Roboto Light" w:hAnsi="Roboto Light"/>
          <w:sz w:val="20"/>
        </w:rPr>
        <w:t>They submit a pro</w:t>
      </w:r>
      <w:r w:rsidR="001E08C9">
        <w:rPr>
          <w:rFonts w:ascii="Roboto Light" w:hAnsi="Roboto Light"/>
          <w:sz w:val="20"/>
        </w:rPr>
        <w:t>posal</w:t>
      </w:r>
      <w:r w:rsidR="00EA65AD">
        <w:rPr>
          <w:rFonts w:ascii="Roboto Light" w:hAnsi="Roboto Light"/>
          <w:sz w:val="20"/>
        </w:rPr>
        <w:t xml:space="preserve"> and a report. The specific features used to assess this task are IAE1, IAE2, IAE3, IAE4, KA1 and KA4.</w:t>
      </w:r>
    </w:p>
    <w:p w14:paraId="58B473D6" w14:textId="3012AED5" w:rsidR="00C74BA0" w:rsidRDefault="001E08C9" w:rsidP="001E08C9">
      <w:pPr>
        <w:rPr>
          <w:rFonts w:ascii="Roboto Light" w:hAnsi="Roboto Light"/>
          <w:sz w:val="20"/>
        </w:rPr>
      </w:pPr>
      <w:r>
        <w:rPr>
          <w:rFonts w:ascii="Roboto Light" w:hAnsi="Roboto Light"/>
          <w:sz w:val="20"/>
        </w:rPr>
        <w:t xml:space="preserve">Generally, the investigations this year were appropriate for the new course and the overall standard of work presented was good. </w:t>
      </w:r>
      <w:r w:rsidR="00C74BA0">
        <w:rPr>
          <w:rFonts w:ascii="Roboto Light" w:hAnsi="Roboto Light"/>
          <w:sz w:val="20"/>
        </w:rPr>
        <w:t>Students and teachers must discuss the proposed plans before they are finalised to check that animal welfare has been properly considered</w:t>
      </w:r>
    </w:p>
    <w:p w14:paraId="508F28B6" w14:textId="77777777" w:rsidR="001E08C9" w:rsidRDefault="001E08C9" w:rsidP="00961245">
      <w:pPr>
        <w:pStyle w:val="Contentitalic"/>
      </w:pPr>
    </w:p>
    <w:p w14:paraId="510BB9C7" w14:textId="59C0B290" w:rsidR="00961245" w:rsidRDefault="00961245" w:rsidP="00961245">
      <w:pPr>
        <w:pStyle w:val="Contentitalic"/>
      </w:pPr>
      <w:r>
        <w:t>The more successful responses commonly:</w:t>
      </w:r>
    </w:p>
    <w:p w14:paraId="2B9412B7" w14:textId="4C48E4CA" w:rsidR="00C74BA0" w:rsidRDefault="00C74BA0" w:rsidP="00961245">
      <w:pPr>
        <w:pStyle w:val="Content1bullets"/>
        <w:ind w:left="426" w:hanging="426"/>
      </w:pPr>
      <w:r>
        <w:t>included</w:t>
      </w:r>
      <w:r w:rsidR="00761E3D">
        <w:t xml:space="preserve"> a reasoned</w:t>
      </w:r>
      <w:r>
        <w:t xml:space="preserve"> justification for the </w:t>
      </w:r>
      <w:r w:rsidR="00761E3D">
        <w:t>design</w:t>
      </w:r>
    </w:p>
    <w:p w14:paraId="286B98EC" w14:textId="6EEC9AF2" w:rsidR="00E5389A" w:rsidRPr="00E5389A" w:rsidRDefault="00B0332E" w:rsidP="00C374FF">
      <w:pPr>
        <w:pStyle w:val="Content1bullets"/>
        <w:ind w:left="426" w:hanging="426"/>
      </w:pPr>
      <w:r>
        <w:t xml:space="preserve">explained the </w:t>
      </w:r>
      <w:r w:rsidR="00120BA5">
        <w:t>relevance</w:t>
      </w:r>
      <w:r>
        <w:t xml:space="preserve"> of</w:t>
      </w:r>
      <w:r w:rsidR="00E5389A">
        <w:t xml:space="preserve"> the purpose </w:t>
      </w:r>
      <w:r>
        <w:t xml:space="preserve">and design </w:t>
      </w:r>
      <w:r w:rsidR="00E5389A">
        <w:t>of the investigation to</w:t>
      </w:r>
      <w:r w:rsidR="00120BA5">
        <w:t xml:space="preserve"> a </w:t>
      </w:r>
      <w:r w:rsidR="00120BA5" w:rsidRPr="001E08C9">
        <w:t xml:space="preserve">specific aspect of </w:t>
      </w:r>
      <w:r w:rsidR="00120BA5">
        <w:t xml:space="preserve">an </w:t>
      </w:r>
      <w:r w:rsidR="00120BA5" w:rsidRPr="001E08C9">
        <w:t>an</w:t>
      </w:r>
      <w:r w:rsidR="00120BA5">
        <w:t>imal or plant production system</w:t>
      </w:r>
    </w:p>
    <w:p w14:paraId="23DBB0B4" w14:textId="0B10C660" w:rsidR="000C746A" w:rsidRDefault="000C746A" w:rsidP="00961245">
      <w:pPr>
        <w:pStyle w:val="Content1bullets"/>
        <w:ind w:left="426" w:hanging="426"/>
      </w:pPr>
      <w:r>
        <w:t>used only summary data for</w:t>
      </w:r>
      <w:r w:rsidR="00316EFD">
        <w:t xml:space="preserve"> tables and</w:t>
      </w:r>
      <w:r>
        <w:t xml:space="preserve"> graphs </w:t>
      </w:r>
    </w:p>
    <w:p w14:paraId="64714BEE" w14:textId="6616E3DE" w:rsidR="00D1041C" w:rsidRPr="00D44E5D" w:rsidRDefault="00D44E5D" w:rsidP="00961245">
      <w:pPr>
        <w:pStyle w:val="Content1bullets"/>
        <w:ind w:left="426" w:hanging="426"/>
      </w:pPr>
      <w:r w:rsidRPr="00D44E5D">
        <w:rPr>
          <w:rFonts w:cs="Arial"/>
          <w:iCs/>
          <w:szCs w:val="22"/>
        </w:rPr>
        <w:t>used</w:t>
      </w:r>
      <w:r w:rsidR="00D1041C" w:rsidRPr="00D44E5D">
        <w:rPr>
          <w:rFonts w:cs="Arial"/>
          <w:iCs/>
          <w:szCs w:val="22"/>
        </w:rPr>
        <w:t xml:space="preserve"> in-depth</w:t>
      </w:r>
      <w:r w:rsidRPr="00D44E5D">
        <w:rPr>
          <w:rFonts w:cs="Arial"/>
          <w:iCs/>
          <w:szCs w:val="22"/>
        </w:rPr>
        <w:t xml:space="preserve"> analysis of the data collected to draw</w:t>
      </w:r>
      <w:r w:rsidR="00D1041C" w:rsidRPr="00D44E5D">
        <w:rPr>
          <w:rFonts w:cs="Arial"/>
          <w:iCs/>
          <w:szCs w:val="22"/>
        </w:rPr>
        <w:t xml:space="preserve"> a logical conclusion</w:t>
      </w:r>
    </w:p>
    <w:p w14:paraId="1305F2C3" w14:textId="0511EE10" w:rsidR="00C374FF" w:rsidRPr="00560A38" w:rsidRDefault="00C374FF" w:rsidP="00961245">
      <w:pPr>
        <w:pStyle w:val="Content1bullets"/>
        <w:ind w:left="426" w:hanging="426"/>
      </w:pPr>
      <w:r w:rsidRPr="00C374FF">
        <w:rPr>
          <w:rFonts w:cs="Arial"/>
        </w:rPr>
        <w:t>evaluat</w:t>
      </w:r>
      <w:r>
        <w:rPr>
          <w:rFonts w:cs="Arial"/>
        </w:rPr>
        <w:t>ed</w:t>
      </w:r>
      <w:r w:rsidRPr="00C374FF">
        <w:rPr>
          <w:rFonts w:cs="Arial"/>
        </w:rPr>
        <w:t xml:space="preserve"> the design </w:t>
      </w:r>
      <w:r>
        <w:rPr>
          <w:rFonts w:cs="Arial"/>
        </w:rPr>
        <w:t>by explaining</w:t>
      </w:r>
      <w:r w:rsidRPr="00C374FF">
        <w:rPr>
          <w:rFonts w:cs="Arial"/>
        </w:rPr>
        <w:t xml:space="preserve"> how the data collected was affected by </w:t>
      </w:r>
      <w:r w:rsidR="00375103">
        <w:rPr>
          <w:rFonts w:cs="Arial"/>
        </w:rPr>
        <w:t>limitations</w:t>
      </w:r>
      <w:r w:rsidRPr="00C374FF">
        <w:rPr>
          <w:rFonts w:cs="Arial"/>
        </w:rPr>
        <w:t xml:space="preserve"> in the method </w:t>
      </w:r>
      <w:r>
        <w:rPr>
          <w:rFonts w:cs="Arial"/>
        </w:rPr>
        <w:t>and suggesting improvements to minimise these effects</w:t>
      </w:r>
    </w:p>
    <w:p w14:paraId="6EF1C8EF" w14:textId="22DA84E2" w:rsidR="00961245" w:rsidRDefault="00961245" w:rsidP="00DA55DF">
      <w:pPr>
        <w:rPr>
          <w:rFonts w:ascii="Roboto Light" w:hAnsi="Roboto Light" w:cs="Arial"/>
          <w:sz w:val="20"/>
          <w:szCs w:val="20"/>
        </w:rPr>
      </w:pPr>
    </w:p>
    <w:p w14:paraId="10CBF032" w14:textId="77777777" w:rsidR="00961245" w:rsidRDefault="00961245" w:rsidP="00961245">
      <w:pPr>
        <w:pStyle w:val="Contentitalic"/>
      </w:pPr>
      <w:r>
        <w:t>The less successful responses commonly:</w:t>
      </w:r>
    </w:p>
    <w:p w14:paraId="19B78100" w14:textId="572D3BDB" w:rsidR="00154F31" w:rsidRDefault="00154F31" w:rsidP="00961245">
      <w:pPr>
        <w:pStyle w:val="Content1bullets"/>
        <w:ind w:left="426" w:hanging="426"/>
      </w:pPr>
      <w:r>
        <w:t>had a very broad or general hypothesis that lead to the collection of data that was either non-specific to the independent variable or very predictable because the outcome had been previously well-documented</w:t>
      </w:r>
    </w:p>
    <w:p w14:paraId="530047AF" w14:textId="3EF36005" w:rsidR="00C374FF" w:rsidRDefault="00C374FF" w:rsidP="00961245">
      <w:pPr>
        <w:pStyle w:val="Content1bullets"/>
        <w:ind w:left="426" w:hanging="426"/>
      </w:pPr>
      <w:r>
        <w:t>provided little background in the intro</w:t>
      </w:r>
      <w:r w:rsidR="00E87DF2">
        <w:t>duction in terms of relevant agricultural concepts or research findings</w:t>
      </w:r>
    </w:p>
    <w:p w14:paraId="6E0E460C" w14:textId="623AAB95" w:rsidR="00D540C9" w:rsidRDefault="00D540C9" w:rsidP="00961245">
      <w:pPr>
        <w:pStyle w:val="Content1bullets"/>
        <w:ind w:left="426" w:hanging="426"/>
      </w:pPr>
      <w:r>
        <w:t>presented inappropriately formatted tables and graphs</w:t>
      </w:r>
    </w:p>
    <w:p w14:paraId="3E913724" w14:textId="77777777" w:rsidR="00D17614" w:rsidRPr="00BE013F" w:rsidRDefault="00D17614" w:rsidP="00D17614">
      <w:pPr>
        <w:pStyle w:val="Content1bullets"/>
        <w:ind w:left="426" w:hanging="426"/>
      </w:pPr>
      <w:r>
        <w:rPr>
          <w:rFonts w:cs="Arial"/>
        </w:rPr>
        <w:t xml:space="preserve">made weak attempts to link </w:t>
      </w:r>
      <w:r w:rsidRPr="00BE013F">
        <w:rPr>
          <w:rFonts w:cs="Arial"/>
        </w:rPr>
        <w:t>random and systematic errors</w:t>
      </w:r>
      <w:r>
        <w:rPr>
          <w:rFonts w:cs="Arial"/>
        </w:rPr>
        <w:t xml:space="preserve"> to the data collected</w:t>
      </w:r>
    </w:p>
    <w:p w14:paraId="238504E9" w14:textId="63FD429B" w:rsidR="00BE013F" w:rsidRPr="00BE013F" w:rsidRDefault="00D17614" w:rsidP="00D17614">
      <w:pPr>
        <w:pStyle w:val="Content1bullets"/>
        <w:ind w:left="426" w:hanging="426"/>
      </w:pPr>
      <w:r>
        <w:t xml:space="preserve"> </w:t>
      </w:r>
      <w:r w:rsidR="00BE013F">
        <w:t xml:space="preserve">drew weak conclusions with </w:t>
      </w:r>
      <w:r w:rsidR="00D44E5D">
        <w:t>little</w:t>
      </w:r>
      <w:r w:rsidR="00BE013F">
        <w:t xml:space="preserve"> </w:t>
      </w:r>
      <w:r w:rsidR="00D44E5D">
        <w:t>relevance to agricultural systems</w:t>
      </w:r>
    </w:p>
    <w:sectPr w:rsidR="00BE013F" w:rsidRPr="00BE013F" w:rsidSect="007E2BBA">
      <w:footerReference w:type="default" r:id="rId8"/>
      <w:headerReference w:type="first" r:id="rId9"/>
      <w:foot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7AD874" w14:textId="77777777" w:rsidR="00823DE6" w:rsidRDefault="00823DE6" w:rsidP="000D018F">
      <w:r>
        <w:separator/>
      </w:r>
    </w:p>
  </w:endnote>
  <w:endnote w:type="continuationSeparator" w:id="0">
    <w:p w14:paraId="2088C7A6" w14:textId="77777777" w:rsidR="00823DE6" w:rsidRDefault="00823DE6" w:rsidP="000D0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793859" w14:textId="0939D0E0" w:rsidR="00EC2CAA" w:rsidRDefault="00EC2CAA" w:rsidP="00EC2CAA">
    <w:pPr>
      <w:pStyle w:val="Footer1"/>
      <w:tabs>
        <w:tab w:val="clear" w:pos="9639"/>
        <w:tab w:val="right" w:pos="8931"/>
      </w:tabs>
    </w:pPr>
    <w:r w:rsidRPr="007C4394">
      <w:t xml:space="preserve">Stage 2 </w:t>
    </w:r>
    <w:r>
      <w:t xml:space="preserve">Agricultural </w:t>
    </w:r>
    <w:r>
      <w:t>Systems</w:t>
    </w:r>
    <w:r w:rsidRPr="007C4394">
      <w:t xml:space="preserve"> – 2018 Subject Assessment Advice</w:t>
    </w:r>
    <w:r>
      <w:tab/>
    </w:r>
    <w:r w:rsidRPr="007C4394">
      <w:br/>
      <w:t xml:space="preserve">Ref: </w:t>
    </w:r>
    <w:r>
      <w:fldChar w:fldCharType="begin"/>
    </w:r>
    <w:r>
      <w:instrText xml:space="preserve"> DOCPROPERTY  Objective-Id  \* MERGEFORMAT </w:instrText>
    </w:r>
    <w:r>
      <w:fldChar w:fldCharType="separate"/>
    </w:r>
    <w:r>
      <w:t>A789722</w:t>
    </w:r>
    <w:r>
      <w:fldChar w:fldCharType="end"/>
    </w:r>
    <w:r w:rsidRPr="007C4394">
      <w:t xml:space="preserve">  © SACE Board of South Australia 2018</w:t>
    </w:r>
    <w:r w:rsidRPr="008F43CE">
      <w:t xml:space="preserve"> </w:t>
    </w:r>
    <w:r>
      <w:tab/>
      <w:t xml:space="preserve">Page </w:t>
    </w:r>
    <w:r>
      <w:rPr>
        <w:sz w:val="24"/>
        <w:szCs w:val="24"/>
      </w:rPr>
      <w:fldChar w:fldCharType="begin"/>
    </w:r>
    <w:r>
      <w:instrText xml:space="preserve"> PAGE </w:instrText>
    </w:r>
    <w:r>
      <w:rPr>
        <w:sz w:val="24"/>
        <w:szCs w:val="24"/>
      </w:rPr>
      <w:fldChar w:fldCharType="separate"/>
    </w:r>
    <w:r>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3</w:t>
    </w:r>
    <w:r>
      <w:rPr>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4BDE3" w14:textId="2E46D06C" w:rsidR="00EC2CAA" w:rsidRDefault="00EC2CAA" w:rsidP="00EC2CAA">
    <w:pPr>
      <w:pStyle w:val="Footer1"/>
      <w:tabs>
        <w:tab w:val="clear" w:pos="9639"/>
        <w:tab w:val="right" w:pos="7088"/>
      </w:tabs>
    </w:pPr>
    <w:r w:rsidRPr="007C4394">
      <w:t xml:space="preserve">Stage 2 </w:t>
    </w:r>
    <w:r>
      <w:t xml:space="preserve">Agricultural </w:t>
    </w:r>
    <w:r>
      <w:t>Systems</w:t>
    </w:r>
    <w:r w:rsidRPr="007C4394">
      <w:t xml:space="preserve"> – 2018 Subject Assessment Advice</w:t>
    </w:r>
    <w:r>
      <w:tab/>
    </w:r>
    <w:r w:rsidRPr="007C4394">
      <w:br/>
      <w:t xml:space="preserve">Ref: </w:t>
    </w:r>
    <w:r>
      <w:fldChar w:fldCharType="begin"/>
    </w:r>
    <w:r>
      <w:instrText xml:space="preserve"> DOCPROPERTY  Objective-Id  \* MERGEFORMAT </w:instrText>
    </w:r>
    <w:r>
      <w:fldChar w:fldCharType="separate"/>
    </w:r>
    <w:r>
      <w:t>A789722</w:t>
    </w:r>
    <w:r>
      <w:fldChar w:fldCharType="end"/>
    </w:r>
    <w:r w:rsidRPr="007C4394">
      <w:t xml:space="preserve">  © SACE Board of South Australia 2018</w:t>
    </w:r>
    <w:r w:rsidRPr="008F43CE">
      <w:t xml:space="preserve"> </w:t>
    </w:r>
    <w:r>
      <w:tab/>
      <w:t xml:space="preserve">Page </w:t>
    </w:r>
    <w:r>
      <w:rPr>
        <w:sz w:val="24"/>
        <w:szCs w:val="24"/>
      </w:rPr>
      <w:fldChar w:fldCharType="begin"/>
    </w:r>
    <w:r>
      <w:instrText xml:space="preserve"> PAGE </w:instrText>
    </w:r>
    <w:r>
      <w:rPr>
        <w:sz w:val="24"/>
        <w:szCs w:val="24"/>
      </w:rPr>
      <w:fldChar w:fldCharType="separate"/>
    </w:r>
    <w:r>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Pr>
        <w:noProof/>
      </w:rPr>
      <w:t>3</w:t>
    </w:r>
    <w:r>
      <w:rPr>
        <w:sz w:val="24"/>
        <w:szCs w:val="24"/>
      </w:rPr>
      <w:fldChar w:fldCharType="end"/>
    </w:r>
    <w:r>
      <w:rPr>
        <w:noProof/>
        <w:lang w:val="en-AU"/>
      </w:rPr>
      <w:drawing>
        <wp:anchor distT="0" distB="0" distL="114300" distR="114300" simplePos="0" relativeHeight="251659264" behindDoc="1" locked="0" layoutInCell="1" allowOverlap="1" wp14:anchorId="2F584B81" wp14:editId="69554F34">
          <wp:simplePos x="0" y="0"/>
          <wp:positionH relativeFrom="column">
            <wp:posOffset>4893310</wp:posOffset>
          </wp:positionH>
          <wp:positionV relativeFrom="paragraph">
            <wp:posOffset>-488950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AA324A" w14:textId="77777777" w:rsidR="00823DE6" w:rsidRDefault="00823DE6" w:rsidP="000D018F">
      <w:r>
        <w:separator/>
      </w:r>
    </w:p>
  </w:footnote>
  <w:footnote w:type="continuationSeparator" w:id="0">
    <w:p w14:paraId="6EDD10B9" w14:textId="77777777" w:rsidR="00823DE6" w:rsidRDefault="00823DE6" w:rsidP="000D0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06E30" w14:textId="26F3DCBD" w:rsidR="007E2BBA" w:rsidRDefault="007E2BBA">
    <w:pPr>
      <w:pStyle w:val="Header"/>
    </w:pPr>
    <w:r>
      <w:rPr>
        <w:noProof/>
        <w:lang w:eastAsia="en-AU"/>
      </w:rPr>
      <w:drawing>
        <wp:anchor distT="0" distB="0" distL="114300" distR="114300" simplePos="0" relativeHeight="251659776" behindDoc="1" locked="0" layoutInCell="1" allowOverlap="1" wp14:anchorId="746814AD" wp14:editId="5CFD2C0E">
          <wp:simplePos x="0" y="0"/>
          <wp:positionH relativeFrom="column">
            <wp:posOffset>-787078</wp:posOffset>
          </wp:positionH>
          <wp:positionV relativeFrom="paragraph">
            <wp:posOffset>-403281</wp:posOffset>
          </wp:positionV>
          <wp:extent cx="7534588" cy="1581040"/>
          <wp:effectExtent l="0" t="0" r="0" b="635"/>
          <wp:wrapTight wrapText="bothSides">
            <wp:wrapPolygon edited="0">
              <wp:start x="0" y="0"/>
              <wp:lineTo x="0" y="21348"/>
              <wp:lineTo x="21518" y="21348"/>
              <wp:lineTo x="2151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4604" cy="1583142"/>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C82FEA"/>
    <w:multiLevelType w:val="hybridMultilevel"/>
    <w:tmpl w:val="E5C42350"/>
    <w:lvl w:ilvl="0" w:tplc="FFFFFFFF">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9CD021E"/>
    <w:multiLevelType w:val="hybridMultilevel"/>
    <w:tmpl w:val="0318F85C"/>
    <w:lvl w:ilvl="0" w:tplc="67AA6B6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9EB6042"/>
    <w:multiLevelType w:val="hybridMultilevel"/>
    <w:tmpl w:val="BB66BB76"/>
    <w:lvl w:ilvl="0" w:tplc="2B70DAE4">
      <w:numFmt w:val="bullet"/>
      <w:pStyle w:val="Content1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2"/>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E80"/>
    <w:rsid w:val="0000356C"/>
    <w:rsid w:val="00007E9F"/>
    <w:rsid w:val="0001265B"/>
    <w:rsid w:val="00022AFE"/>
    <w:rsid w:val="00023281"/>
    <w:rsid w:val="00027283"/>
    <w:rsid w:val="00030998"/>
    <w:rsid w:val="0003765F"/>
    <w:rsid w:val="0003787E"/>
    <w:rsid w:val="00042D44"/>
    <w:rsid w:val="00044616"/>
    <w:rsid w:val="00046C68"/>
    <w:rsid w:val="0005050D"/>
    <w:rsid w:val="0005077B"/>
    <w:rsid w:val="0005109C"/>
    <w:rsid w:val="000519E4"/>
    <w:rsid w:val="00057778"/>
    <w:rsid w:val="00066B45"/>
    <w:rsid w:val="000710F6"/>
    <w:rsid w:val="000715F9"/>
    <w:rsid w:val="00072CC9"/>
    <w:rsid w:val="0008111F"/>
    <w:rsid w:val="00090F75"/>
    <w:rsid w:val="000A2219"/>
    <w:rsid w:val="000A77D3"/>
    <w:rsid w:val="000C0F0A"/>
    <w:rsid w:val="000C746A"/>
    <w:rsid w:val="000D018F"/>
    <w:rsid w:val="000D0717"/>
    <w:rsid w:val="000D3633"/>
    <w:rsid w:val="000D71E9"/>
    <w:rsid w:val="000D7C90"/>
    <w:rsid w:val="000E7D84"/>
    <w:rsid w:val="000F12F7"/>
    <w:rsid w:val="000F1CD6"/>
    <w:rsid w:val="000F48E2"/>
    <w:rsid w:val="00101E10"/>
    <w:rsid w:val="00102B90"/>
    <w:rsid w:val="00106DA3"/>
    <w:rsid w:val="00110A29"/>
    <w:rsid w:val="00120BA5"/>
    <w:rsid w:val="00126982"/>
    <w:rsid w:val="00145879"/>
    <w:rsid w:val="00151F7A"/>
    <w:rsid w:val="00154F31"/>
    <w:rsid w:val="00160368"/>
    <w:rsid w:val="00163751"/>
    <w:rsid w:val="00165366"/>
    <w:rsid w:val="0016673D"/>
    <w:rsid w:val="00172292"/>
    <w:rsid w:val="0017434A"/>
    <w:rsid w:val="00174F7C"/>
    <w:rsid w:val="00180F61"/>
    <w:rsid w:val="001813C7"/>
    <w:rsid w:val="00185F8E"/>
    <w:rsid w:val="00191CA3"/>
    <w:rsid w:val="001936A7"/>
    <w:rsid w:val="00196BAA"/>
    <w:rsid w:val="00196FAF"/>
    <w:rsid w:val="0019735A"/>
    <w:rsid w:val="001A0CB2"/>
    <w:rsid w:val="001A14EB"/>
    <w:rsid w:val="001B2580"/>
    <w:rsid w:val="001C6E5D"/>
    <w:rsid w:val="001D0CE4"/>
    <w:rsid w:val="001E08C9"/>
    <w:rsid w:val="001E2EF5"/>
    <w:rsid w:val="001F1534"/>
    <w:rsid w:val="001F5D22"/>
    <w:rsid w:val="001F6407"/>
    <w:rsid w:val="00214C9B"/>
    <w:rsid w:val="00217740"/>
    <w:rsid w:val="002253CD"/>
    <w:rsid w:val="00231C10"/>
    <w:rsid w:val="0023555C"/>
    <w:rsid w:val="002400F6"/>
    <w:rsid w:val="00241DEC"/>
    <w:rsid w:val="00243FDF"/>
    <w:rsid w:val="00246229"/>
    <w:rsid w:val="00251758"/>
    <w:rsid w:val="0026155F"/>
    <w:rsid w:val="00264608"/>
    <w:rsid w:val="00265BCC"/>
    <w:rsid w:val="00277CF3"/>
    <w:rsid w:val="0028561A"/>
    <w:rsid w:val="00294972"/>
    <w:rsid w:val="002A0847"/>
    <w:rsid w:val="002B0D95"/>
    <w:rsid w:val="002B395F"/>
    <w:rsid w:val="002D0D3E"/>
    <w:rsid w:val="002D525F"/>
    <w:rsid w:val="002D5274"/>
    <w:rsid w:val="002D7EAC"/>
    <w:rsid w:val="002F39F5"/>
    <w:rsid w:val="002F4306"/>
    <w:rsid w:val="002F67A7"/>
    <w:rsid w:val="00301B3C"/>
    <w:rsid w:val="00305E68"/>
    <w:rsid w:val="00306E61"/>
    <w:rsid w:val="003148EC"/>
    <w:rsid w:val="00314997"/>
    <w:rsid w:val="00316EFD"/>
    <w:rsid w:val="0032615B"/>
    <w:rsid w:val="0032749B"/>
    <w:rsid w:val="00331F17"/>
    <w:rsid w:val="0033456B"/>
    <w:rsid w:val="00342C6D"/>
    <w:rsid w:val="003432DA"/>
    <w:rsid w:val="00344658"/>
    <w:rsid w:val="00346026"/>
    <w:rsid w:val="0035263D"/>
    <w:rsid w:val="00355FBF"/>
    <w:rsid w:val="0035774D"/>
    <w:rsid w:val="00375103"/>
    <w:rsid w:val="00381991"/>
    <w:rsid w:val="00384F72"/>
    <w:rsid w:val="003859A5"/>
    <w:rsid w:val="00385FF9"/>
    <w:rsid w:val="00387DA6"/>
    <w:rsid w:val="003917DA"/>
    <w:rsid w:val="00394F79"/>
    <w:rsid w:val="003A2BAB"/>
    <w:rsid w:val="003B04D5"/>
    <w:rsid w:val="003B124B"/>
    <w:rsid w:val="003B2926"/>
    <w:rsid w:val="003B552B"/>
    <w:rsid w:val="003C7BCD"/>
    <w:rsid w:val="003C7F49"/>
    <w:rsid w:val="003E224A"/>
    <w:rsid w:val="003E2706"/>
    <w:rsid w:val="003F55D4"/>
    <w:rsid w:val="003F598F"/>
    <w:rsid w:val="003F6D5E"/>
    <w:rsid w:val="003F7CDE"/>
    <w:rsid w:val="00402D84"/>
    <w:rsid w:val="00405528"/>
    <w:rsid w:val="00413197"/>
    <w:rsid w:val="00427C68"/>
    <w:rsid w:val="0043314C"/>
    <w:rsid w:val="004414FF"/>
    <w:rsid w:val="00445FE6"/>
    <w:rsid w:val="004474C4"/>
    <w:rsid w:val="00447724"/>
    <w:rsid w:val="004511CF"/>
    <w:rsid w:val="004564E8"/>
    <w:rsid w:val="00456B34"/>
    <w:rsid w:val="0046076D"/>
    <w:rsid w:val="00462C34"/>
    <w:rsid w:val="00466BB8"/>
    <w:rsid w:val="00472039"/>
    <w:rsid w:val="00484616"/>
    <w:rsid w:val="0049074C"/>
    <w:rsid w:val="00490BA2"/>
    <w:rsid w:val="004924C4"/>
    <w:rsid w:val="0049323B"/>
    <w:rsid w:val="00493342"/>
    <w:rsid w:val="0049601A"/>
    <w:rsid w:val="004A396A"/>
    <w:rsid w:val="004A4072"/>
    <w:rsid w:val="004A6032"/>
    <w:rsid w:val="004B0B2D"/>
    <w:rsid w:val="004B2379"/>
    <w:rsid w:val="004B7B73"/>
    <w:rsid w:val="004C01A7"/>
    <w:rsid w:val="004C5784"/>
    <w:rsid w:val="004C67FD"/>
    <w:rsid w:val="004D505D"/>
    <w:rsid w:val="004E1BD5"/>
    <w:rsid w:val="004E5E1A"/>
    <w:rsid w:val="004E726B"/>
    <w:rsid w:val="004F2A23"/>
    <w:rsid w:val="004F2E5B"/>
    <w:rsid w:val="004F65A3"/>
    <w:rsid w:val="00515F2F"/>
    <w:rsid w:val="0051678F"/>
    <w:rsid w:val="00521798"/>
    <w:rsid w:val="00524A91"/>
    <w:rsid w:val="0053018A"/>
    <w:rsid w:val="00533D87"/>
    <w:rsid w:val="005426A0"/>
    <w:rsid w:val="00552441"/>
    <w:rsid w:val="00560A38"/>
    <w:rsid w:val="005704DE"/>
    <w:rsid w:val="00571936"/>
    <w:rsid w:val="0057214A"/>
    <w:rsid w:val="00574340"/>
    <w:rsid w:val="0057538D"/>
    <w:rsid w:val="00580F10"/>
    <w:rsid w:val="00581D7F"/>
    <w:rsid w:val="00583D4E"/>
    <w:rsid w:val="00593A35"/>
    <w:rsid w:val="005968F2"/>
    <w:rsid w:val="005A7B2B"/>
    <w:rsid w:val="005B24A2"/>
    <w:rsid w:val="005B2D29"/>
    <w:rsid w:val="005B505D"/>
    <w:rsid w:val="005B5FF3"/>
    <w:rsid w:val="005B6AEB"/>
    <w:rsid w:val="005F359C"/>
    <w:rsid w:val="006010CA"/>
    <w:rsid w:val="00611E40"/>
    <w:rsid w:val="00621841"/>
    <w:rsid w:val="00623E91"/>
    <w:rsid w:val="006240FB"/>
    <w:rsid w:val="00626837"/>
    <w:rsid w:val="006319F7"/>
    <w:rsid w:val="006412C9"/>
    <w:rsid w:val="0064431C"/>
    <w:rsid w:val="00651649"/>
    <w:rsid w:val="00654C77"/>
    <w:rsid w:val="00660189"/>
    <w:rsid w:val="006611CD"/>
    <w:rsid w:val="0066308D"/>
    <w:rsid w:val="00671696"/>
    <w:rsid w:val="00671CB7"/>
    <w:rsid w:val="00676EBD"/>
    <w:rsid w:val="006805E7"/>
    <w:rsid w:val="00687924"/>
    <w:rsid w:val="00687E49"/>
    <w:rsid w:val="00692468"/>
    <w:rsid w:val="006A0AAE"/>
    <w:rsid w:val="006A5D60"/>
    <w:rsid w:val="006A6855"/>
    <w:rsid w:val="006B156E"/>
    <w:rsid w:val="006B3F96"/>
    <w:rsid w:val="006B5D72"/>
    <w:rsid w:val="006C3764"/>
    <w:rsid w:val="006C3BD5"/>
    <w:rsid w:val="006C41B6"/>
    <w:rsid w:val="006C737D"/>
    <w:rsid w:val="006C7B01"/>
    <w:rsid w:val="006D2A50"/>
    <w:rsid w:val="006E432D"/>
    <w:rsid w:val="006F2A7A"/>
    <w:rsid w:val="006F62C5"/>
    <w:rsid w:val="007016BF"/>
    <w:rsid w:val="00701E07"/>
    <w:rsid w:val="007033AE"/>
    <w:rsid w:val="0072062A"/>
    <w:rsid w:val="00721ACA"/>
    <w:rsid w:val="00726233"/>
    <w:rsid w:val="00735DC3"/>
    <w:rsid w:val="0074308D"/>
    <w:rsid w:val="00750110"/>
    <w:rsid w:val="00750A12"/>
    <w:rsid w:val="0075299C"/>
    <w:rsid w:val="00761E3D"/>
    <w:rsid w:val="007632EC"/>
    <w:rsid w:val="007660FC"/>
    <w:rsid w:val="00781226"/>
    <w:rsid w:val="007812F6"/>
    <w:rsid w:val="007912B4"/>
    <w:rsid w:val="007B2350"/>
    <w:rsid w:val="007B757F"/>
    <w:rsid w:val="007C31BE"/>
    <w:rsid w:val="007D3D74"/>
    <w:rsid w:val="007E15F7"/>
    <w:rsid w:val="007E2BBA"/>
    <w:rsid w:val="007E3907"/>
    <w:rsid w:val="007E40C9"/>
    <w:rsid w:val="007F0A84"/>
    <w:rsid w:val="007F3E80"/>
    <w:rsid w:val="007F4A9F"/>
    <w:rsid w:val="007F554B"/>
    <w:rsid w:val="007F5DAD"/>
    <w:rsid w:val="0080204F"/>
    <w:rsid w:val="00805286"/>
    <w:rsid w:val="00811B94"/>
    <w:rsid w:val="008141B6"/>
    <w:rsid w:val="00814FAC"/>
    <w:rsid w:val="008150A6"/>
    <w:rsid w:val="008159B0"/>
    <w:rsid w:val="00815CCD"/>
    <w:rsid w:val="00823DE6"/>
    <w:rsid w:val="00825C1B"/>
    <w:rsid w:val="008271C5"/>
    <w:rsid w:val="008365EE"/>
    <w:rsid w:val="00844EE0"/>
    <w:rsid w:val="00852718"/>
    <w:rsid w:val="00854E02"/>
    <w:rsid w:val="0085748E"/>
    <w:rsid w:val="00857AC2"/>
    <w:rsid w:val="00864276"/>
    <w:rsid w:val="0087480A"/>
    <w:rsid w:val="008843EE"/>
    <w:rsid w:val="00886ADD"/>
    <w:rsid w:val="00890995"/>
    <w:rsid w:val="00895B13"/>
    <w:rsid w:val="00896A3C"/>
    <w:rsid w:val="008A18B3"/>
    <w:rsid w:val="008B27C6"/>
    <w:rsid w:val="008B2907"/>
    <w:rsid w:val="008B6E60"/>
    <w:rsid w:val="008C4BD2"/>
    <w:rsid w:val="008C6750"/>
    <w:rsid w:val="008D717F"/>
    <w:rsid w:val="008E14D1"/>
    <w:rsid w:val="008E791A"/>
    <w:rsid w:val="008F39AB"/>
    <w:rsid w:val="00901BAD"/>
    <w:rsid w:val="00903B58"/>
    <w:rsid w:val="00905AAD"/>
    <w:rsid w:val="00912B38"/>
    <w:rsid w:val="00920663"/>
    <w:rsid w:val="0092176F"/>
    <w:rsid w:val="0092183B"/>
    <w:rsid w:val="00925ED6"/>
    <w:rsid w:val="00926940"/>
    <w:rsid w:val="0093737C"/>
    <w:rsid w:val="00944750"/>
    <w:rsid w:val="00951ED3"/>
    <w:rsid w:val="00955E30"/>
    <w:rsid w:val="00961245"/>
    <w:rsid w:val="0096528B"/>
    <w:rsid w:val="009770D1"/>
    <w:rsid w:val="00993254"/>
    <w:rsid w:val="00996C3C"/>
    <w:rsid w:val="0099796F"/>
    <w:rsid w:val="009A7D3D"/>
    <w:rsid w:val="009B27B1"/>
    <w:rsid w:val="009C6CC2"/>
    <w:rsid w:val="009D4DB6"/>
    <w:rsid w:val="009D6855"/>
    <w:rsid w:val="009E3631"/>
    <w:rsid w:val="009E39B2"/>
    <w:rsid w:val="009E6559"/>
    <w:rsid w:val="009F6B1A"/>
    <w:rsid w:val="00A01BC7"/>
    <w:rsid w:val="00A032A4"/>
    <w:rsid w:val="00A05E4B"/>
    <w:rsid w:val="00A06984"/>
    <w:rsid w:val="00A15D02"/>
    <w:rsid w:val="00A23DE3"/>
    <w:rsid w:val="00A33E47"/>
    <w:rsid w:val="00A370F5"/>
    <w:rsid w:val="00A41838"/>
    <w:rsid w:val="00A440AC"/>
    <w:rsid w:val="00A455B2"/>
    <w:rsid w:val="00A52537"/>
    <w:rsid w:val="00A54E10"/>
    <w:rsid w:val="00A573ED"/>
    <w:rsid w:val="00A62799"/>
    <w:rsid w:val="00A6424E"/>
    <w:rsid w:val="00A65B3B"/>
    <w:rsid w:val="00A7587B"/>
    <w:rsid w:val="00A81D0E"/>
    <w:rsid w:val="00A82B69"/>
    <w:rsid w:val="00A862E5"/>
    <w:rsid w:val="00A923F0"/>
    <w:rsid w:val="00A92F91"/>
    <w:rsid w:val="00A94F14"/>
    <w:rsid w:val="00A95A04"/>
    <w:rsid w:val="00AA5255"/>
    <w:rsid w:val="00AA6028"/>
    <w:rsid w:val="00AB1AD6"/>
    <w:rsid w:val="00AB5B62"/>
    <w:rsid w:val="00AC6E80"/>
    <w:rsid w:val="00AD69EC"/>
    <w:rsid w:val="00AE4323"/>
    <w:rsid w:val="00AE75C3"/>
    <w:rsid w:val="00AF2A2A"/>
    <w:rsid w:val="00AF5EA0"/>
    <w:rsid w:val="00B007B0"/>
    <w:rsid w:val="00B0332E"/>
    <w:rsid w:val="00B052A5"/>
    <w:rsid w:val="00B05838"/>
    <w:rsid w:val="00B17235"/>
    <w:rsid w:val="00B22DBD"/>
    <w:rsid w:val="00B33260"/>
    <w:rsid w:val="00B33990"/>
    <w:rsid w:val="00B34F12"/>
    <w:rsid w:val="00B35FD0"/>
    <w:rsid w:val="00B52FB4"/>
    <w:rsid w:val="00B560A4"/>
    <w:rsid w:val="00B61095"/>
    <w:rsid w:val="00B63239"/>
    <w:rsid w:val="00B706F2"/>
    <w:rsid w:val="00B76762"/>
    <w:rsid w:val="00B77DAC"/>
    <w:rsid w:val="00B970DD"/>
    <w:rsid w:val="00B97226"/>
    <w:rsid w:val="00B97390"/>
    <w:rsid w:val="00BA10BB"/>
    <w:rsid w:val="00BA725D"/>
    <w:rsid w:val="00BB16D3"/>
    <w:rsid w:val="00BB693A"/>
    <w:rsid w:val="00BB723E"/>
    <w:rsid w:val="00BC65C1"/>
    <w:rsid w:val="00BD0EB2"/>
    <w:rsid w:val="00BE013F"/>
    <w:rsid w:val="00BE3DE2"/>
    <w:rsid w:val="00BE7279"/>
    <w:rsid w:val="00BE7FB8"/>
    <w:rsid w:val="00BF02B9"/>
    <w:rsid w:val="00BF3E3C"/>
    <w:rsid w:val="00BF4C6B"/>
    <w:rsid w:val="00C13E31"/>
    <w:rsid w:val="00C2276D"/>
    <w:rsid w:val="00C317FF"/>
    <w:rsid w:val="00C374FF"/>
    <w:rsid w:val="00C40A2E"/>
    <w:rsid w:val="00C41996"/>
    <w:rsid w:val="00C450CD"/>
    <w:rsid w:val="00C46390"/>
    <w:rsid w:val="00C5241C"/>
    <w:rsid w:val="00C55513"/>
    <w:rsid w:val="00C640C8"/>
    <w:rsid w:val="00C64500"/>
    <w:rsid w:val="00C74BA0"/>
    <w:rsid w:val="00C8060C"/>
    <w:rsid w:val="00C8436F"/>
    <w:rsid w:val="00C855F8"/>
    <w:rsid w:val="00C93FC5"/>
    <w:rsid w:val="00C96DF5"/>
    <w:rsid w:val="00CB46BB"/>
    <w:rsid w:val="00CB7370"/>
    <w:rsid w:val="00CC1651"/>
    <w:rsid w:val="00CD2FBB"/>
    <w:rsid w:val="00CD5A41"/>
    <w:rsid w:val="00CE136D"/>
    <w:rsid w:val="00CE6234"/>
    <w:rsid w:val="00CF39CB"/>
    <w:rsid w:val="00D0265D"/>
    <w:rsid w:val="00D04868"/>
    <w:rsid w:val="00D06174"/>
    <w:rsid w:val="00D0655C"/>
    <w:rsid w:val="00D1041C"/>
    <w:rsid w:val="00D10D28"/>
    <w:rsid w:val="00D15FCD"/>
    <w:rsid w:val="00D17614"/>
    <w:rsid w:val="00D37978"/>
    <w:rsid w:val="00D402FF"/>
    <w:rsid w:val="00D44E5D"/>
    <w:rsid w:val="00D50063"/>
    <w:rsid w:val="00D540C9"/>
    <w:rsid w:val="00D572F7"/>
    <w:rsid w:val="00D603D6"/>
    <w:rsid w:val="00D63C2E"/>
    <w:rsid w:val="00D764D4"/>
    <w:rsid w:val="00D772AA"/>
    <w:rsid w:val="00D84934"/>
    <w:rsid w:val="00D86722"/>
    <w:rsid w:val="00D91AE6"/>
    <w:rsid w:val="00DA22CA"/>
    <w:rsid w:val="00DA35C9"/>
    <w:rsid w:val="00DA372F"/>
    <w:rsid w:val="00DA4653"/>
    <w:rsid w:val="00DA55DF"/>
    <w:rsid w:val="00DA5A02"/>
    <w:rsid w:val="00DA7A66"/>
    <w:rsid w:val="00DB6817"/>
    <w:rsid w:val="00DC0525"/>
    <w:rsid w:val="00DC0BED"/>
    <w:rsid w:val="00DC142D"/>
    <w:rsid w:val="00DD5535"/>
    <w:rsid w:val="00DD5986"/>
    <w:rsid w:val="00DE042F"/>
    <w:rsid w:val="00DE1C35"/>
    <w:rsid w:val="00DE2B2F"/>
    <w:rsid w:val="00DE4F94"/>
    <w:rsid w:val="00DF1E82"/>
    <w:rsid w:val="00DF29EB"/>
    <w:rsid w:val="00DF6958"/>
    <w:rsid w:val="00E0313A"/>
    <w:rsid w:val="00E03390"/>
    <w:rsid w:val="00E04DEE"/>
    <w:rsid w:val="00E10B48"/>
    <w:rsid w:val="00E1134C"/>
    <w:rsid w:val="00E11E23"/>
    <w:rsid w:val="00E17214"/>
    <w:rsid w:val="00E201AF"/>
    <w:rsid w:val="00E22537"/>
    <w:rsid w:val="00E26B09"/>
    <w:rsid w:val="00E27045"/>
    <w:rsid w:val="00E40438"/>
    <w:rsid w:val="00E44043"/>
    <w:rsid w:val="00E4492D"/>
    <w:rsid w:val="00E45B8F"/>
    <w:rsid w:val="00E5389A"/>
    <w:rsid w:val="00E56E7A"/>
    <w:rsid w:val="00E71CEA"/>
    <w:rsid w:val="00E72709"/>
    <w:rsid w:val="00E76CCC"/>
    <w:rsid w:val="00E87DF2"/>
    <w:rsid w:val="00E90CA9"/>
    <w:rsid w:val="00EA65AD"/>
    <w:rsid w:val="00EB20A8"/>
    <w:rsid w:val="00EB22D4"/>
    <w:rsid w:val="00EB299D"/>
    <w:rsid w:val="00EB2B08"/>
    <w:rsid w:val="00EC2A92"/>
    <w:rsid w:val="00EC2CAA"/>
    <w:rsid w:val="00EC3BE5"/>
    <w:rsid w:val="00EC544E"/>
    <w:rsid w:val="00EC545D"/>
    <w:rsid w:val="00EC59B1"/>
    <w:rsid w:val="00EE2FF4"/>
    <w:rsid w:val="00EF113D"/>
    <w:rsid w:val="00EF3B17"/>
    <w:rsid w:val="00EF5A96"/>
    <w:rsid w:val="00EF7769"/>
    <w:rsid w:val="00F0146E"/>
    <w:rsid w:val="00F028C7"/>
    <w:rsid w:val="00F05064"/>
    <w:rsid w:val="00F131EE"/>
    <w:rsid w:val="00F14FB9"/>
    <w:rsid w:val="00F1666A"/>
    <w:rsid w:val="00F252F7"/>
    <w:rsid w:val="00F27820"/>
    <w:rsid w:val="00F33792"/>
    <w:rsid w:val="00F35D23"/>
    <w:rsid w:val="00F416C8"/>
    <w:rsid w:val="00F46125"/>
    <w:rsid w:val="00F46A8A"/>
    <w:rsid w:val="00F56358"/>
    <w:rsid w:val="00F57259"/>
    <w:rsid w:val="00F62942"/>
    <w:rsid w:val="00F6488F"/>
    <w:rsid w:val="00F8083E"/>
    <w:rsid w:val="00F90C04"/>
    <w:rsid w:val="00F93B23"/>
    <w:rsid w:val="00F96156"/>
    <w:rsid w:val="00FA54D1"/>
    <w:rsid w:val="00FA598E"/>
    <w:rsid w:val="00FB072F"/>
    <w:rsid w:val="00FB10C1"/>
    <w:rsid w:val="00FB1FB7"/>
    <w:rsid w:val="00FB263E"/>
    <w:rsid w:val="00FB4107"/>
    <w:rsid w:val="00FB518B"/>
    <w:rsid w:val="00FB7ACB"/>
    <w:rsid w:val="00FD782A"/>
    <w:rsid w:val="00FE3D9C"/>
    <w:rsid w:val="00FE70BB"/>
    <w:rsid w:val="00FF00D4"/>
    <w:rsid w:val="00FF1BAA"/>
    <w:rsid w:val="00FF5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BA50A6A"/>
  <w15:chartTrackingRefBased/>
  <w15:docId w15:val="{1718567A-C205-4468-B53C-4C679C736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E80"/>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rsid w:val="00493342"/>
    <w:pPr>
      <w:keepNext/>
      <w:spacing w:before="120" w:after="0" w:line="480" w:lineRule="exact"/>
      <w:outlineLvl w:val="0"/>
    </w:pPr>
    <w:rPr>
      <w:rFonts w:ascii="Roboto Light" w:eastAsia="Times New Roman" w:hAnsi="Roboto Light" w:cs="Times New Roman"/>
      <w:bCs/>
      <w:spacing w:val="-5"/>
      <w:sz w:val="32"/>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D018F"/>
    <w:pPr>
      <w:tabs>
        <w:tab w:val="center" w:pos="4513"/>
        <w:tab w:val="right" w:pos="9026"/>
      </w:tabs>
    </w:pPr>
  </w:style>
  <w:style w:type="character" w:customStyle="1" w:styleId="HeaderChar">
    <w:name w:val="Header Char"/>
    <w:basedOn w:val="DefaultParagraphFont"/>
    <w:link w:val="Header"/>
    <w:rsid w:val="000D018F"/>
    <w:rPr>
      <w:rFonts w:ascii="Arial" w:hAnsi="Arial"/>
      <w:sz w:val="22"/>
      <w:szCs w:val="24"/>
      <w:lang w:eastAsia="en-US"/>
    </w:rPr>
  </w:style>
  <w:style w:type="paragraph" w:styleId="Footer">
    <w:name w:val="footer"/>
    <w:basedOn w:val="Normal"/>
    <w:link w:val="FooterChar"/>
    <w:uiPriority w:val="99"/>
    <w:rsid w:val="000D018F"/>
    <w:pPr>
      <w:tabs>
        <w:tab w:val="center" w:pos="4513"/>
        <w:tab w:val="right" w:pos="9026"/>
      </w:tabs>
    </w:pPr>
  </w:style>
  <w:style w:type="character" w:customStyle="1" w:styleId="FooterChar">
    <w:name w:val="Footer Char"/>
    <w:basedOn w:val="DefaultParagraphFont"/>
    <w:link w:val="Footer"/>
    <w:uiPriority w:val="99"/>
    <w:rsid w:val="000D018F"/>
    <w:rPr>
      <w:rFonts w:ascii="Arial" w:hAnsi="Arial"/>
      <w:sz w:val="22"/>
      <w:szCs w:val="24"/>
      <w:lang w:eastAsia="en-US"/>
    </w:rPr>
  </w:style>
  <w:style w:type="paragraph" w:styleId="ListParagraph">
    <w:name w:val="List Paragraph"/>
    <w:basedOn w:val="Normal"/>
    <w:uiPriority w:val="34"/>
    <w:qFormat/>
    <w:rsid w:val="00AC6E80"/>
    <w:pPr>
      <w:ind w:left="720"/>
      <w:contextualSpacing/>
    </w:pPr>
  </w:style>
  <w:style w:type="paragraph" w:customStyle="1" w:styleId="Content1bullets">
    <w:name w:val="Content 1 (bullets)"/>
    <w:basedOn w:val="ListParagraph"/>
    <w:link w:val="Content1bulletsChar"/>
    <w:qFormat/>
    <w:rsid w:val="00185F8E"/>
    <w:pPr>
      <w:numPr>
        <w:numId w:val="2"/>
      </w:numPr>
      <w:spacing w:before="120" w:after="120" w:line="240" w:lineRule="auto"/>
      <w:contextualSpacing w:val="0"/>
    </w:pPr>
    <w:rPr>
      <w:rFonts w:ascii="Roboto Light" w:hAnsi="Roboto Light"/>
      <w:sz w:val="20"/>
      <w:szCs w:val="20"/>
    </w:rPr>
  </w:style>
  <w:style w:type="character" w:customStyle="1" w:styleId="Content1bulletsChar">
    <w:name w:val="Content 1 (bullets) Char"/>
    <w:basedOn w:val="DefaultParagraphFont"/>
    <w:link w:val="Content1bullets"/>
    <w:rsid w:val="00185F8E"/>
    <w:rPr>
      <w:rFonts w:ascii="Roboto Light" w:eastAsiaTheme="minorHAnsi" w:hAnsi="Roboto Light" w:cstheme="minorBidi"/>
      <w:lang w:eastAsia="en-US"/>
    </w:rPr>
  </w:style>
  <w:style w:type="paragraph" w:customStyle="1" w:styleId="Contentitalic">
    <w:name w:val="Content (italic)"/>
    <w:basedOn w:val="Normal"/>
    <w:link w:val="ContentitalicChar"/>
    <w:qFormat/>
    <w:rsid w:val="00185F8E"/>
    <w:pPr>
      <w:spacing w:after="120" w:line="240" w:lineRule="auto"/>
    </w:pPr>
    <w:rPr>
      <w:rFonts w:ascii="Roboto Light" w:hAnsi="Roboto Light"/>
      <w:i/>
      <w:sz w:val="20"/>
      <w:szCs w:val="20"/>
    </w:rPr>
  </w:style>
  <w:style w:type="character" w:customStyle="1" w:styleId="ContentitalicChar">
    <w:name w:val="Content (italic) Char"/>
    <w:basedOn w:val="DefaultParagraphFont"/>
    <w:link w:val="Contentitalic"/>
    <w:rsid w:val="00185F8E"/>
    <w:rPr>
      <w:rFonts w:ascii="Roboto Light" w:eastAsiaTheme="minorHAnsi" w:hAnsi="Roboto Light" w:cstheme="minorBidi"/>
      <w:i/>
      <w:lang w:eastAsia="en-US"/>
    </w:rPr>
  </w:style>
  <w:style w:type="paragraph" w:customStyle="1" w:styleId="Heading2afterC1">
    <w:name w:val="Heading 2 (after C1)"/>
    <w:basedOn w:val="Normal"/>
    <w:qFormat/>
    <w:rsid w:val="00185F8E"/>
    <w:pPr>
      <w:spacing w:before="240" w:after="120" w:line="240" w:lineRule="auto"/>
    </w:pPr>
    <w:rPr>
      <w:rFonts w:ascii="Roboto Medium" w:hAnsi="Roboto Medium"/>
      <w:sz w:val="24"/>
      <w:szCs w:val="20"/>
    </w:rPr>
  </w:style>
  <w:style w:type="paragraph" w:styleId="BalloonText">
    <w:name w:val="Balloon Text"/>
    <w:basedOn w:val="Normal"/>
    <w:link w:val="BalloonTextChar"/>
    <w:uiPriority w:val="99"/>
    <w:semiHidden/>
    <w:unhideWhenUsed/>
    <w:rsid w:val="003C7BCD"/>
    <w:pPr>
      <w:spacing w:after="0" w:line="240" w:lineRule="auto"/>
    </w:pPr>
    <w:rPr>
      <w:rFonts w:ascii="Segoe UI" w:eastAsia="Times New Roman" w:hAnsi="Segoe UI" w:cs="Segoe UI"/>
      <w:sz w:val="18"/>
      <w:szCs w:val="18"/>
      <w:lang w:eastAsia="en-AU"/>
    </w:rPr>
  </w:style>
  <w:style w:type="character" w:customStyle="1" w:styleId="BalloonTextChar">
    <w:name w:val="Balloon Text Char"/>
    <w:basedOn w:val="DefaultParagraphFont"/>
    <w:link w:val="BalloonText"/>
    <w:uiPriority w:val="99"/>
    <w:semiHidden/>
    <w:rsid w:val="003C7BCD"/>
    <w:rPr>
      <w:rFonts w:ascii="Segoe UI" w:hAnsi="Segoe UI" w:cs="Segoe UI"/>
      <w:sz w:val="18"/>
      <w:szCs w:val="18"/>
    </w:rPr>
  </w:style>
  <w:style w:type="character" w:customStyle="1" w:styleId="Heading1Char">
    <w:name w:val="Heading 1 Char"/>
    <w:basedOn w:val="DefaultParagraphFont"/>
    <w:link w:val="Heading1"/>
    <w:rsid w:val="00493342"/>
    <w:rPr>
      <w:rFonts w:ascii="Roboto Light" w:hAnsi="Roboto Light"/>
      <w:bCs/>
      <w:spacing w:val="-5"/>
      <w:sz w:val="32"/>
      <w:szCs w:val="56"/>
      <w:lang w:eastAsia="en-US"/>
    </w:rPr>
  </w:style>
  <w:style w:type="paragraph" w:customStyle="1" w:styleId="SOFinalBodyText">
    <w:name w:val="SO Final Body Text"/>
    <w:link w:val="SOFinalBodyTextCharChar"/>
    <w:rsid w:val="00DD5986"/>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DD5986"/>
    <w:rPr>
      <w:rFonts w:ascii="Arial" w:hAnsi="Arial"/>
      <w:color w:val="000000"/>
      <w:szCs w:val="24"/>
      <w:lang w:val="en-US" w:eastAsia="en-US"/>
    </w:rPr>
  </w:style>
  <w:style w:type="paragraph" w:customStyle="1" w:styleId="Footer1">
    <w:name w:val="Footer 1"/>
    <w:next w:val="Normal"/>
    <w:qFormat/>
    <w:rsid w:val="00EC2CAA"/>
    <w:pPr>
      <w:tabs>
        <w:tab w:val="right" w:pos="9639"/>
        <w:tab w:val="right" w:pos="14742"/>
      </w:tabs>
    </w:pPr>
    <w:rPr>
      <w:rFonts w:ascii="Roboto Light" w:eastAsia="SimSun" w:hAnsi="Roboto Light" w:cs="Arial"/>
      <w:sz w:val="14"/>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footnotes" Target="footnotes.xml"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footer" Target="footer2.xml" Id="rId10" /><Relationship Type="http://schemas.openxmlformats.org/officeDocument/2006/relationships/settings" Target="settings.xml" Id="rId4" /><Relationship Type="http://schemas.openxmlformats.org/officeDocument/2006/relationships/header" Target="header1.xml" Id="rId9" /><Relationship Type="http://schemas.openxmlformats.org/officeDocument/2006/relationships/customXml" Target="/customXML/item2.xml" Id="R4bb7a375b1c64c0b" /></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CB029ECD6D85427BAD5E1D35DE4A29A4" version="1.0.0">
  <systemFields>
    <field name="Objective-Id">
      <value order="0">A789722</value>
    </field>
    <field name="Objective-Title">
      <value order="0">2018 Ag Systems Subject Assessment Advice</value>
    </field>
    <field name="Objective-Description">
      <value order="0"/>
    </field>
    <field name="Objective-CreationStamp">
      <value order="0">2019-01-10T01:44:04Z</value>
    </field>
    <field name="Objective-IsApproved">
      <value order="0">false</value>
    </field>
    <field name="Objective-IsPublished">
      <value order="0">true</value>
    </field>
    <field name="Objective-DatePublished">
      <value order="0">2019-01-14T22:57:25Z</value>
    </field>
    <field name="Objective-ModificationStamp">
      <value order="0">2019-01-14T22:57:25Z</value>
    </field>
    <field name="Objective-Owner">
      <value order="0">Robyn Pillans</value>
    </field>
    <field name="Objective-Path">
      <value order="0">Objective Global Folder:Quality Assurance Cycle:Stage 2 - 4. Improving:Chief Assessors Reports:2018 Subject Assessment Advice:2018 Subject Assessment Advice (FINAL versions - work on these and publish):2018 SAA - UPLOADED</value>
    </field>
    <field name="Objective-Parent">
      <value order="0">2018 SAA - UPLOADED</value>
    </field>
    <field name="Objective-State">
      <value order="0">Published</value>
    </field>
    <field name="Objective-VersionId">
      <value order="0">vA1381084</value>
    </field>
    <field name="Objective-Version">
      <value order="0">4.0</value>
    </field>
    <field name="Objective-VersionNumber">
      <value order="0">6</value>
    </field>
    <field name="Objective-VersionComment">
      <value order="0"/>
    </field>
    <field name="Objective-FileNumber">
      <value order="0">qA16984</value>
    </field>
    <field name="Objective-Classification">
      <value order="0"/>
    </field>
    <field name="Objective-Caveats">
      <value order="0"/>
    </field>
  </systemFields>
  <catalogues/>
</metadata>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Props/app.xml><?xml version="1.0" encoding="utf-8"?>
<Properties xmlns="http://schemas.openxmlformats.org/officeDocument/2006/extended-properties" xmlns:vt="http://schemas.openxmlformats.org/officeDocument/2006/docPropsVTypes">
  <Template>Normal.dotm</Template>
  <TotalTime>194</TotalTime>
  <Pages>3</Pages>
  <Words>941</Words>
  <Characters>5365</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Pillans, Robyn (SACE)</dc:creator>
  <cp:keywords/>
  <dc:description/>
  <cp:lastModifiedBy>Collins, Karen (SACE)</cp:lastModifiedBy>
  <cp:revision>15</cp:revision>
  <dcterms:created xsi:type="dcterms:W3CDTF">2019-01-10T01:44:00Z</dcterms:created>
  <dcterms:modified xsi:type="dcterms:W3CDTF">2019-01-14T22:57:00Z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A789722</vt:lpwstr>
  </property>
  <property fmtid="{D5CDD505-2E9C-101B-9397-08002B2CF9AE}" pid="4" name="Objective-Title">
    <vt:lpwstr>2018 Ag Systems Subject Assessment Advice</vt:lpwstr>
  </property>
  <property fmtid="{D5CDD505-2E9C-101B-9397-08002B2CF9AE}" pid="5" name="Objective-Description">
    <vt:lpwstr/>
  </property>
  <property fmtid="{D5CDD505-2E9C-101B-9397-08002B2CF9AE}" pid="6" name="Objective-CreationStamp">
    <vt:filetime>2019-01-10T01:44:04Z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2019-01-14T22:57:25Z</vt:filetime>
  </property>
  <property fmtid="{D5CDD505-2E9C-101B-9397-08002B2CF9AE}" pid="10" name="Objective-ModificationStamp">
    <vt:filetime>2019-01-14T22:57:25Z</vt:filetime>
  </property>
  <property fmtid="{D5CDD505-2E9C-101B-9397-08002B2CF9AE}" pid="11" name="Objective-Owner">
    <vt:lpwstr>Robyn Pillans</vt:lpwstr>
  </property>
  <property fmtid="{D5CDD505-2E9C-101B-9397-08002B2CF9AE}" pid="12" name="Objective-Path">
    <vt:lpwstr>Objective Global Folder:Quality Assurance Cycle:Stage 2 - 4. Improving:Chief Assessors Reports:2018 Subject Assessment Advice:2018 Subject Assessment Advice (FINAL versions - work on these and publish):2018 SAA - UPLOADED</vt:lpwstr>
  </property>
  <property fmtid="{D5CDD505-2E9C-101B-9397-08002B2CF9AE}" pid="13" name="Objective-Parent">
    <vt:lpwstr>2018 SAA - UPLOADED</vt:lpwstr>
  </property>
  <property fmtid="{D5CDD505-2E9C-101B-9397-08002B2CF9AE}" pid="14" name="Objective-State">
    <vt:lpwstr>Published</vt:lpwstr>
  </property>
  <property fmtid="{D5CDD505-2E9C-101B-9397-08002B2CF9AE}" pid="15" name="Objective-VersionId">
    <vt:lpwstr>vA1381084</vt:lpwstr>
  </property>
  <property fmtid="{D5CDD505-2E9C-101B-9397-08002B2CF9AE}" pid="16" name="Objective-Version">
    <vt:lpwstr>4.0</vt:lpwstr>
  </property>
  <property fmtid="{D5CDD505-2E9C-101B-9397-08002B2CF9AE}" pid="17" name="Objective-VersionNumber">
    <vt:r8>6</vt:r8>
  </property>
  <property fmtid="{D5CDD505-2E9C-101B-9397-08002B2CF9AE}" pid="18" name="Objective-VersionComment">
    <vt:lpwstr/>
  </property>
  <property fmtid="{D5CDD505-2E9C-101B-9397-08002B2CF9AE}" pid="19" name="Objective-FileNumber">
    <vt:lpwstr>qA16984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