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4569E7">
      <w:pPr>
        <w:pStyle w:val="FrontPageHeading"/>
      </w:pPr>
      <w:r>
        <w:t>Geography</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4569E7" w:rsidP="00A81CA3">
      <w:pPr>
        <w:pStyle w:val="Heading1"/>
      </w:pPr>
      <w:r>
        <w:lastRenderedPageBreak/>
        <w:t>Geography</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rsidRPr="002F34A8">
        <w:t>School Assessment</w:t>
      </w:r>
    </w:p>
    <w:p w:rsidR="00E353B1" w:rsidRPr="00691BAE" w:rsidRDefault="007322C0" w:rsidP="00691BAE">
      <w:pPr>
        <w:pStyle w:val="AssessmentTypeHeading"/>
        <w:rPr>
          <w:b w:val="0"/>
        </w:rPr>
      </w:pPr>
      <w:r w:rsidRPr="00691BAE">
        <w:t>Assessment Type 1</w:t>
      </w:r>
      <w:r w:rsidR="002A1407">
        <w:t>:</w:t>
      </w:r>
      <w:r w:rsidRPr="00691BAE">
        <w:t xml:space="preserve"> Fieldwork</w:t>
      </w:r>
    </w:p>
    <w:p w:rsidR="00E353B1" w:rsidRDefault="00E353B1" w:rsidP="00691BAE">
      <w:pPr>
        <w:pStyle w:val="dotpoints"/>
        <w:numPr>
          <w:ilvl w:val="0"/>
          <w:numId w:val="0"/>
        </w:numPr>
        <w:ind w:left="360" w:hanging="360"/>
        <w:rPr>
          <w:rFonts w:ascii="Arial Narrow" w:hAnsi="Arial Narrow"/>
          <w:b/>
          <w:bCs/>
        </w:rPr>
      </w:pPr>
    </w:p>
    <w:p w:rsidR="00E353B1" w:rsidRPr="00691BAE" w:rsidRDefault="001162EB" w:rsidP="00691BAE">
      <w:pPr>
        <w:pStyle w:val="dotpoints"/>
        <w:numPr>
          <w:ilvl w:val="0"/>
          <w:numId w:val="0"/>
        </w:numPr>
        <w:ind w:left="360" w:hanging="360"/>
        <w:rPr>
          <w:rFonts w:ascii="Arial Narrow" w:hAnsi="Arial Narrow"/>
          <w:b/>
          <w:bCs/>
        </w:rPr>
      </w:pPr>
      <w:r>
        <w:rPr>
          <w:rFonts w:ascii="Arial Narrow" w:hAnsi="Arial Narrow"/>
          <w:b/>
          <w:bCs/>
        </w:rPr>
        <w:t>The m</w:t>
      </w:r>
      <w:r w:rsidR="007322C0" w:rsidRPr="00691BAE">
        <w:rPr>
          <w:rFonts w:ascii="Arial Narrow" w:hAnsi="Arial Narrow"/>
          <w:b/>
          <w:bCs/>
        </w:rPr>
        <w:t>ore successful responses</w:t>
      </w:r>
    </w:p>
    <w:p w:rsidR="00E353B1" w:rsidRDefault="004569E7" w:rsidP="00691BAE">
      <w:pPr>
        <w:pStyle w:val="dotpoints"/>
        <w:tabs>
          <w:tab w:val="clear" w:pos="720"/>
          <w:tab w:val="left" w:pos="426"/>
        </w:tabs>
        <w:ind w:left="426" w:hanging="426"/>
      </w:pPr>
      <w:r>
        <w:t xml:space="preserve">included excellent </w:t>
      </w:r>
      <w:r w:rsidRPr="00D01265">
        <w:t>mapping</w:t>
      </w:r>
      <w:r w:rsidR="0004053C">
        <w:t>, e.g.</w:t>
      </w:r>
      <w:r w:rsidRPr="00D01265">
        <w:t xml:space="preserve"> </w:t>
      </w:r>
      <w:r w:rsidR="0004053C">
        <w:t xml:space="preserve">proficient </w:t>
      </w:r>
      <w:r w:rsidRPr="00D01265">
        <w:t>use o</w:t>
      </w:r>
      <w:r>
        <w:t xml:space="preserve">f symbols, categorising features, </w:t>
      </w:r>
      <w:r w:rsidR="0004053C">
        <w:t xml:space="preserve">and </w:t>
      </w:r>
      <w:r>
        <w:t>clearly illustrating location of fieldwork</w:t>
      </w:r>
    </w:p>
    <w:p w:rsidR="00E353B1" w:rsidRDefault="00826163" w:rsidP="00691BAE">
      <w:pPr>
        <w:pStyle w:val="dotpoints"/>
        <w:tabs>
          <w:tab w:val="clear" w:pos="720"/>
          <w:tab w:val="left" w:pos="426"/>
        </w:tabs>
        <w:ind w:left="426" w:hanging="426"/>
      </w:pPr>
      <w:r w:rsidRPr="00826163">
        <w:t>u</w:t>
      </w:r>
      <w:r w:rsidR="004569E7" w:rsidRPr="00826163">
        <w:t>se</w:t>
      </w:r>
      <w:r w:rsidRPr="00826163">
        <w:t>d</w:t>
      </w:r>
      <w:r w:rsidR="004569E7" w:rsidRPr="00826163">
        <w:t xml:space="preserve"> technology to produce visuals </w:t>
      </w:r>
    </w:p>
    <w:p w:rsidR="00E353B1" w:rsidRDefault="00826163" w:rsidP="00691BAE">
      <w:pPr>
        <w:pStyle w:val="dotpoints"/>
        <w:tabs>
          <w:tab w:val="clear" w:pos="720"/>
          <w:tab w:val="left" w:pos="426"/>
        </w:tabs>
        <w:ind w:left="426" w:hanging="426"/>
      </w:pPr>
      <w:r w:rsidRPr="00826163">
        <w:t>u</w:t>
      </w:r>
      <w:r w:rsidR="004569E7" w:rsidRPr="00826163">
        <w:t>sed various techniques</w:t>
      </w:r>
      <w:r w:rsidR="00021A8E">
        <w:t>,</w:t>
      </w:r>
      <w:r w:rsidR="004569E7" w:rsidRPr="00826163">
        <w:t xml:space="preserve"> including hand</w:t>
      </w:r>
      <w:r w:rsidR="00021A8E">
        <w:t>-</w:t>
      </w:r>
      <w:r w:rsidR="004569E7" w:rsidRPr="00826163">
        <w:t>drawn maps scanned into reports</w:t>
      </w:r>
    </w:p>
    <w:p w:rsidR="00E353B1" w:rsidRDefault="00021A8E" w:rsidP="00691BAE">
      <w:pPr>
        <w:pStyle w:val="dotpoints"/>
        <w:tabs>
          <w:tab w:val="clear" w:pos="720"/>
          <w:tab w:val="left" w:pos="426"/>
        </w:tabs>
        <w:ind w:left="426" w:hanging="426"/>
      </w:pPr>
      <w:r>
        <w:t xml:space="preserve">exhibited </w:t>
      </w:r>
      <w:r w:rsidR="00826163">
        <w:t>a w</w:t>
      </w:r>
      <w:r w:rsidR="004569E7" w:rsidRPr="00D01265">
        <w:t>ide variety of techniques</w:t>
      </w:r>
      <w:r>
        <w:t>,</w:t>
      </w:r>
      <w:r w:rsidR="004569E7" w:rsidRPr="00D01265">
        <w:t xml:space="preserve"> e</w:t>
      </w:r>
      <w:r w:rsidR="00826163">
        <w:t>.</w:t>
      </w:r>
      <w:r w:rsidR="004569E7" w:rsidRPr="00D01265">
        <w:t>g.</w:t>
      </w:r>
      <w:r w:rsidR="00826163">
        <w:t xml:space="preserve"> transects, quadrats, traffic</w:t>
      </w:r>
      <w:r>
        <w:t>-</w:t>
      </w:r>
      <w:r w:rsidR="00826163">
        <w:t>flow diagrams, surveys, interviews, longshore</w:t>
      </w:r>
      <w:r>
        <w:t>-</w:t>
      </w:r>
      <w:r w:rsidR="00826163">
        <w:t>drift measurements, k</w:t>
      </w:r>
      <w:r w:rsidR="004569E7">
        <w:t xml:space="preserve">ite diagrams, </w:t>
      </w:r>
      <w:r>
        <w:t xml:space="preserve">and </w:t>
      </w:r>
      <w:r w:rsidR="00826163">
        <w:t>b</w:t>
      </w:r>
      <w:r w:rsidR="004569E7" w:rsidRPr="00D01265">
        <w:t>ipolar analysis</w:t>
      </w:r>
    </w:p>
    <w:p w:rsidR="00E353B1" w:rsidRDefault="00826163" w:rsidP="00691BAE">
      <w:pPr>
        <w:pStyle w:val="dotpoints"/>
        <w:tabs>
          <w:tab w:val="clear" w:pos="720"/>
          <w:tab w:val="left" w:pos="426"/>
        </w:tabs>
        <w:ind w:left="426" w:hanging="426"/>
      </w:pPr>
      <w:r>
        <w:t>u</w:t>
      </w:r>
      <w:r w:rsidR="004569E7">
        <w:t>sed more sophisticated survey questions and were not reliant on b</w:t>
      </w:r>
      <w:r w:rsidR="004569E7" w:rsidRPr="00D01265">
        <w:t>asic yes/no survey questions</w:t>
      </w:r>
    </w:p>
    <w:p w:rsidR="00E353B1" w:rsidRDefault="0004053C" w:rsidP="00691BAE">
      <w:pPr>
        <w:pStyle w:val="dotpoints"/>
        <w:tabs>
          <w:tab w:val="clear" w:pos="720"/>
          <w:tab w:val="left" w:pos="426"/>
        </w:tabs>
        <w:ind w:left="426" w:hanging="426"/>
      </w:pPr>
      <w:r>
        <w:t xml:space="preserve">carried out </w:t>
      </w:r>
      <w:r w:rsidR="004A4397" w:rsidRPr="00DE5A26">
        <w:t>transects</w:t>
      </w:r>
      <w:r w:rsidR="007322C0" w:rsidRPr="00691BAE">
        <w:t xml:space="preserve">, quadrats, and cross-sections </w:t>
      </w:r>
      <w:r>
        <w:t>to a high st</w:t>
      </w:r>
      <w:r w:rsidR="003C792A">
        <w:t>andard</w:t>
      </w:r>
      <w:r w:rsidR="007322C0" w:rsidRPr="00691BAE">
        <w:t xml:space="preserve"> and demonstrated good use of symbols </w:t>
      </w:r>
    </w:p>
    <w:p w:rsidR="00E353B1" w:rsidRDefault="00826163" w:rsidP="00691BAE">
      <w:pPr>
        <w:pStyle w:val="dotpoints"/>
        <w:tabs>
          <w:tab w:val="clear" w:pos="720"/>
          <w:tab w:val="left" w:pos="426"/>
        </w:tabs>
        <w:ind w:left="426" w:hanging="426"/>
      </w:pPr>
      <w:r>
        <w:t>showed</w:t>
      </w:r>
      <w:r w:rsidR="004569E7">
        <w:t xml:space="preserve"> a strong </w:t>
      </w:r>
      <w:r w:rsidR="004569E7" w:rsidRPr="00D01265">
        <w:t xml:space="preserve">understanding of geographical </w:t>
      </w:r>
      <w:r w:rsidR="00C06F9B">
        <w:t xml:space="preserve">concepts </w:t>
      </w:r>
      <w:r w:rsidR="004569E7">
        <w:t xml:space="preserve">and then integrated this </w:t>
      </w:r>
      <w:r w:rsidR="00C06F9B">
        <w:t xml:space="preserve">understanding </w:t>
      </w:r>
      <w:r w:rsidR="004569E7">
        <w:t>meaningfully throughout the fieldwork report</w:t>
      </w:r>
    </w:p>
    <w:p w:rsidR="00E353B1" w:rsidRDefault="00826163" w:rsidP="00691BAE">
      <w:pPr>
        <w:pStyle w:val="dotpoints"/>
        <w:tabs>
          <w:tab w:val="clear" w:pos="720"/>
          <w:tab w:val="left" w:pos="426"/>
        </w:tabs>
        <w:ind w:left="426" w:hanging="426"/>
      </w:pPr>
      <w:r>
        <w:t>e</w:t>
      </w:r>
      <w:r w:rsidR="004569E7">
        <w:t>ffectively used annotations to add</w:t>
      </w:r>
      <w:r>
        <w:t xml:space="preserve"> to the meaningfulness of the </w:t>
      </w:r>
      <w:r w:rsidR="004569E7">
        <w:t xml:space="preserve">diagrams </w:t>
      </w:r>
      <w:r w:rsidR="00021A8E">
        <w:t xml:space="preserve">through </w:t>
      </w:r>
      <w:r w:rsidR="004569E7">
        <w:t xml:space="preserve">pointing out key features of their research </w:t>
      </w:r>
    </w:p>
    <w:p w:rsidR="00E353B1" w:rsidRDefault="004569E7" w:rsidP="00691BAE">
      <w:pPr>
        <w:pStyle w:val="dotpoints"/>
        <w:tabs>
          <w:tab w:val="clear" w:pos="720"/>
          <w:tab w:val="left" w:pos="426"/>
        </w:tabs>
        <w:ind w:left="426" w:hanging="426"/>
      </w:pPr>
      <w:r>
        <w:t>demonstrated sophistication by integrating</w:t>
      </w:r>
      <w:r w:rsidRPr="004148D9">
        <w:t xml:space="preserve"> </w:t>
      </w:r>
      <w:r w:rsidR="0004053C" w:rsidRPr="004148D9">
        <w:t>quantitati</w:t>
      </w:r>
      <w:r w:rsidR="0004053C">
        <w:t xml:space="preserve">ve and qualitative </w:t>
      </w:r>
      <w:r w:rsidR="0004053C" w:rsidRPr="004148D9">
        <w:t>data</w:t>
      </w:r>
    </w:p>
    <w:p w:rsidR="00E353B1" w:rsidRDefault="00E560DE" w:rsidP="00691BAE">
      <w:pPr>
        <w:pStyle w:val="dotpoints"/>
        <w:tabs>
          <w:tab w:val="clear" w:pos="720"/>
          <w:tab w:val="left" w:pos="426"/>
        </w:tabs>
        <w:ind w:left="426" w:hanging="426"/>
      </w:pPr>
      <w:r>
        <w:t>when</w:t>
      </w:r>
      <w:r w:rsidR="00826163">
        <w:t xml:space="preserve"> focused</w:t>
      </w:r>
      <w:r w:rsidR="004569E7" w:rsidRPr="00D01265">
        <w:t xml:space="preserve"> on local studies</w:t>
      </w:r>
      <w:r>
        <w:t>,</w:t>
      </w:r>
      <w:r w:rsidR="004569E7" w:rsidRPr="00D01265">
        <w:t xml:space="preserve"> were able to </w:t>
      </w:r>
      <w:r w:rsidR="00826163">
        <w:t xml:space="preserve">better </w:t>
      </w:r>
      <w:r w:rsidR="004569E7" w:rsidRPr="00D01265">
        <w:t>show change</w:t>
      </w:r>
      <w:r w:rsidR="00826163">
        <w:t>s</w:t>
      </w:r>
      <w:r w:rsidR="004569E7" w:rsidRPr="00D01265">
        <w:t xml:space="preserve"> over time (temporal variation)</w:t>
      </w:r>
    </w:p>
    <w:p w:rsidR="00E353B1" w:rsidRDefault="00826163" w:rsidP="00691BAE">
      <w:pPr>
        <w:pStyle w:val="dotpoints"/>
        <w:tabs>
          <w:tab w:val="clear" w:pos="720"/>
          <w:tab w:val="left" w:pos="426"/>
        </w:tabs>
        <w:ind w:left="426" w:hanging="426"/>
      </w:pPr>
      <w:r>
        <w:t>chose</w:t>
      </w:r>
      <w:r w:rsidR="004569E7">
        <w:t xml:space="preserve"> t</w:t>
      </w:r>
      <w:r w:rsidR="004569E7" w:rsidRPr="00D01265">
        <w:t>opics which had a good spatial component</w:t>
      </w:r>
      <w:r w:rsidR="00E560DE">
        <w:t xml:space="preserve"> (</w:t>
      </w:r>
      <w:r w:rsidR="006D65AC">
        <w:t>e.g.</w:t>
      </w:r>
      <w:r>
        <w:t xml:space="preserve"> a c</w:t>
      </w:r>
      <w:r w:rsidR="004569E7" w:rsidRPr="00D01265">
        <w:t>omparison of sites</w:t>
      </w:r>
      <w:r w:rsidR="00E560DE">
        <w:t xml:space="preserve"> or an</w:t>
      </w:r>
      <w:r>
        <w:t xml:space="preserve"> analysis of a particular site</w:t>
      </w:r>
      <w:r w:rsidR="00E560DE">
        <w:t>)</w:t>
      </w:r>
      <w:r>
        <w:t>,</w:t>
      </w:r>
      <w:r w:rsidR="004569E7">
        <w:t xml:space="preserve"> and kept the </w:t>
      </w:r>
      <w:r>
        <w:t xml:space="preserve">research </w:t>
      </w:r>
      <w:r w:rsidR="004569E7">
        <w:t xml:space="preserve">question </w:t>
      </w:r>
      <w:r>
        <w:t>or hypothesis simple and</w:t>
      </w:r>
      <w:r w:rsidR="002A1407">
        <w:t xml:space="preserve"> </w:t>
      </w:r>
      <w:r w:rsidR="004569E7">
        <w:t>focused</w:t>
      </w:r>
      <w:r>
        <w:t>.</w:t>
      </w:r>
    </w:p>
    <w:p w:rsidR="00E353B1" w:rsidRDefault="00E353B1" w:rsidP="00691BAE">
      <w:pPr>
        <w:pStyle w:val="dotpoints"/>
        <w:numPr>
          <w:ilvl w:val="0"/>
          <w:numId w:val="0"/>
        </w:numPr>
        <w:ind w:left="360" w:hanging="360"/>
        <w:rPr>
          <w:rFonts w:ascii="Arial Narrow" w:hAnsi="Arial Narrow"/>
          <w:b/>
          <w:bCs/>
        </w:rPr>
      </w:pPr>
    </w:p>
    <w:p w:rsidR="00E353B1" w:rsidRPr="00691BAE" w:rsidRDefault="001162EB" w:rsidP="00691BAE">
      <w:pPr>
        <w:pStyle w:val="dotpoints"/>
        <w:numPr>
          <w:ilvl w:val="0"/>
          <w:numId w:val="0"/>
        </w:numPr>
        <w:ind w:left="360" w:hanging="360"/>
        <w:rPr>
          <w:rFonts w:ascii="Arial Narrow" w:hAnsi="Arial Narrow"/>
          <w:b/>
          <w:bCs/>
        </w:rPr>
      </w:pPr>
      <w:r>
        <w:rPr>
          <w:rFonts w:ascii="Arial Narrow" w:hAnsi="Arial Narrow"/>
          <w:b/>
          <w:bCs/>
        </w:rPr>
        <w:t>The l</w:t>
      </w:r>
      <w:r w:rsidR="007322C0" w:rsidRPr="00691BAE">
        <w:rPr>
          <w:rFonts w:ascii="Arial Narrow" w:hAnsi="Arial Narrow"/>
          <w:b/>
          <w:bCs/>
        </w:rPr>
        <w:t>ess successful responses</w:t>
      </w:r>
    </w:p>
    <w:p w:rsidR="00E353B1" w:rsidRDefault="00E560DE" w:rsidP="00691BAE">
      <w:pPr>
        <w:pStyle w:val="dotpoints"/>
        <w:tabs>
          <w:tab w:val="clear" w:pos="720"/>
          <w:tab w:val="left" w:pos="426"/>
        </w:tabs>
        <w:ind w:left="426" w:hanging="426"/>
      </w:pPr>
      <w:r>
        <w:t xml:space="preserve">demonstrated </w:t>
      </w:r>
      <w:r w:rsidR="000641DB">
        <w:t>l</w:t>
      </w:r>
      <w:r w:rsidR="004569E7">
        <w:t>imited use of fieldwork</w:t>
      </w:r>
      <w:r w:rsidR="000641DB">
        <w:t xml:space="preserve"> techniques</w:t>
      </w:r>
    </w:p>
    <w:p w:rsidR="00E353B1" w:rsidRDefault="002C0476" w:rsidP="00691BAE">
      <w:pPr>
        <w:pStyle w:val="dotpoints"/>
        <w:tabs>
          <w:tab w:val="clear" w:pos="720"/>
          <w:tab w:val="left" w:pos="426"/>
        </w:tabs>
        <w:ind w:left="426" w:hanging="426"/>
      </w:pPr>
      <w:r>
        <w:t xml:space="preserve">completed </w:t>
      </w:r>
      <w:r w:rsidR="004569E7" w:rsidRPr="00D01265">
        <w:t xml:space="preserve">fieldwork </w:t>
      </w:r>
      <w:r>
        <w:t>that</w:t>
      </w:r>
      <w:r w:rsidR="004569E7">
        <w:t xml:space="preserve"> </w:t>
      </w:r>
      <w:r w:rsidR="004569E7" w:rsidRPr="00D01265">
        <w:t>was not very obvious</w:t>
      </w:r>
      <w:r w:rsidR="004569E7">
        <w:t xml:space="preserve"> in the report</w:t>
      </w:r>
    </w:p>
    <w:p w:rsidR="00E353B1" w:rsidRDefault="004569E7" w:rsidP="00691BAE">
      <w:pPr>
        <w:pStyle w:val="dotpoints"/>
        <w:tabs>
          <w:tab w:val="clear" w:pos="720"/>
          <w:tab w:val="left" w:pos="426"/>
        </w:tabs>
        <w:ind w:left="426" w:hanging="426"/>
      </w:pPr>
      <w:r w:rsidRPr="00D01265">
        <w:t>reli</w:t>
      </w:r>
      <w:r w:rsidR="00E560DE">
        <w:t>ed too much</w:t>
      </w:r>
      <w:r w:rsidRPr="00D01265">
        <w:t xml:space="preserve"> on Google Maps</w:t>
      </w:r>
      <w:r w:rsidR="00E560DE">
        <w:t>,</w:t>
      </w:r>
      <w:r w:rsidRPr="00D01265">
        <w:t xml:space="preserve"> </w:t>
      </w:r>
      <w:r>
        <w:t xml:space="preserve">which were </w:t>
      </w:r>
      <w:r w:rsidRPr="00D01265">
        <w:t xml:space="preserve">not </w:t>
      </w:r>
      <w:r w:rsidR="00E560DE">
        <w:t xml:space="preserve">appropriately </w:t>
      </w:r>
      <w:r>
        <w:t xml:space="preserve">adapted, nor made </w:t>
      </w:r>
      <w:r w:rsidRPr="00D01265">
        <w:t>relevant to their topic</w:t>
      </w:r>
    </w:p>
    <w:p w:rsidR="00E353B1" w:rsidRDefault="00E560DE" w:rsidP="00691BAE">
      <w:pPr>
        <w:pStyle w:val="dotpoints"/>
        <w:tabs>
          <w:tab w:val="clear" w:pos="720"/>
          <w:tab w:val="left" w:pos="426"/>
        </w:tabs>
        <w:ind w:left="426" w:hanging="426"/>
      </w:pPr>
      <w:r>
        <w:t xml:space="preserve">included </w:t>
      </w:r>
      <w:r w:rsidR="000641DB">
        <w:t>t</w:t>
      </w:r>
      <w:r w:rsidR="004569E7" w:rsidRPr="00D01265">
        <w:t>oo much info</w:t>
      </w:r>
      <w:r w:rsidR="000641DB">
        <w:t>rmation in the</w:t>
      </w:r>
      <w:r w:rsidR="004569E7">
        <w:t xml:space="preserve"> introduction and </w:t>
      </w:r>
      <w:r>
        <w:t xml:space="preserve">relied </w:t>
      </w:r>
      <w:r w:rsidR="004569E7" w:rsidRPr="00D01265">
        <w:t>too much on historical background (</w:t>
      </w:r>
      <w:r>
        <w:t xml:space="preserve">the introduction </w:t>
      </w:r>
      <w:r w:rsidR="004569E7" w:rsidRPr="00D01265">
        <w:t>should be about geographical background)</w:t>
      </w:r>
    </w:p>
    <w:p w:rsidR="00E353B1" w:rsidRDefault="00E560DE" w:rsidP="00691BAE">
      <w:pPr>
        <w:pStyle w:val="dotpoints"/>
        <w:tabs>
          <w:tab w:val="clear" w:pos="720"/>
          <w:tab w:val="left" w:pos="426"/>
        </w:tabs>
        <w:ind w:left="426" w:hanging="426"/>
      </w:pPr>
      <w:r>
        <w:t xml:space="preserve">included </w:t>
      </w:r>
      <w:r w:rsidR="004569E7" w:rsidRPr="00D01265">
        <w:t xml:space="preserve">tables </w:t>
      </w:r>
      <w:r>
        <w:t xml:space="preserve">that </w:t>
      </w:r>
      <w:r w:rsidR="004569E7">
        <w:t xml:space="preserve">were </w:t>
      </w:r>
      <w:r w:rsidR="004569E7" w:rsidRPr="00D01265">
        <w:t>text heavy</w:t>
      </w:r>
      <w:r w:rsidR="004569E7" w:rsidRPr="00A60A4F">
        <w:t xml:space="preserve"> </w:t>
      </w:r>
    </w:p>
    <w:p w:rsidR="00E353B1" w:rsidRDefault="000641DB" w:rsidP="00691BAE">
      <w:pPr>
        <w:pStyle w:val="dotpoints"/>
        <w:tabs>
          <w:tab w:val="clear" w:pos="720"/>
          <w:tab w:val="left" w:pos="426"/>
        </w:tabs>
        <w:ind w:left="426" w:hanging="426"/>
      </w:pPr>
      <w:r>
        <w:lastRenderedPageBreak/>
        <w:t>w</w:t>
      </w:r>
      <w:r w:rsidR="004569E7">
        <w:t xml:space="preserve">ere unable to identify spatial patterns </w:t>
      </w:r>
    </w:p>
    <w:p w:rsidR="00E353B1" w:rsidRDefault="00E560DE" w:rsidP="00691BAE">
      <w:pPr>
        <w:pStyle w:val="dotpoints"/>
        <w:tabs>
          <w:tab w:val="clear" w:pos="720"/>
          <w:tab w:val="left" w:pos="426"/>
        </w:tabs>
        <w:ind w:left="426" w:hanging="426"/>
      </w:pPr>
      <w:r>
        <w:t>did</w:t>
      </w:r>
      <w:r w:rsidR="004569E7" w:rsidRPr="00D01265">
        <w:t xml:space="preserve"> not clearly stat</w:t>
      </w:r>
      <w:r>
        <w:t>e</w:t>
      </w:r>
      <w:r w:rsidR="004569E7" w:rsidRPr="00D01265">
        <w:t xml:space="preserve"> the question of investigation</w:t>
      </w:r>
    </w:p>
    <w:p w:rsidR="00E353B1" w:rsidRDefault="00E560DE" w:rsidP="00691BAE">
      <w:pPr>
        <w:pStyle w:val="dotpoints"/>
        <w:tabs>
          <w:tab w:val="clear" w:pos="720"/>
          <w:tab w:val="left" w:pos="426"/>
        </w:tabs>
        <w:ind w:left="426" w:hanging="426"/>
      </w:pPr>
      <w:proofErr w:type="gramStart"/>
      <w:r>
        <w:t>had</w:t>
      </w:r>
      <w:proofErr w:type="gramEnd"/>
      <w:r>
        <w:t xml:space="preserve"> </w:t>
      </w:r>
      <w:r w:rsidR="000641DB">
        <w:t>broad topics without focused questions or hypotheses.</w:t>
      </w:r>
    </w:p>
    <w:p w:rsidR="004569E7" w:rsidRDefault="004569E7" w:rsidP="004569E7">
      <w:pPr>
        <w:ind w:firstLine="720"/>
        <w:rPr>
          <w:rFonts w:ascii="Arial" w:hAnsi="Arial" w:cs="Arial"/>
          <w:b/>
        </w:rPr>
      </w:pPr>
    </w:p>
    <w:p w:rsidR="00E353B1" w:rsidRPr="00691BAE" w:rsidRDefault="007322C0" w:rsidP="00691BAE">
      <w:pPr>
        <w:pStyle w:val="BodyText1"/>
        <w:keepNext/>
        <w:spacing w:after="0"/>
        <w:rPr>
          <w:i/>
          <w:iCs/>
        </w:rPr>
      </w:pPr>
      <w:r w:rsidRPr="00691BAE">
        <w:rPr>
          <w:i/>
          <w:iCs/>
        </w:rPr>
        <w:t xml:space="preserve">Range of </w:t>
      </w:r>
      <w:r w:rsidR="006D65AC">
        <w:rPr>
          <w:i/>
          <w:iCs/>
        </w:rPr>
        <w:t>T</w:t>
      </w:r>
      <w:r w:rsidRPr="00691BAE">
        <w:rPr>
          <w:i/>
          <w:iCs/>
        </w:rPr>
        <w:t>opics</w:t>
      </w:r>
    </w:p>
    <w:p w:rsidR="00E353B1" w:rsidRDefault="007322C0" w:rsidP="00691BAE">
      <w:pPr>
        <w:pStyle w:val="BodyText1"/>
      </w:pPr>
      <w:r w:rsidRPr="00691BAE">
        <w:t xml:space="preserve">A variety of option topics were chosen to provide the best possible opportunities for developing, selecting, and applying a range of geographical and fieldwork skills, especially the biodiversity and urbanisation option topics. </w:t>
      </w:r>
    </w:p>
    <w:p w:rsidR="00E353B1" w:rsidRDefault="007322C0" w:rsidP="00691BAE">
      <w:pPr>
        <w:pStyle w:val="BodyText1"/>
      </w:pPr>
      <w:r w:rsidRPr="00691BAE">
        <w:t>Students should be commended for their inventiveness in developing their own fieldwork techniques</w:t>
      </w:r>
      <w:r w:rsidR="004569E7" w:rsidRPr="00DA7DC8">
        <w:t xml:space="preserve"> to match the particular needs of their topic.</w:t>
      </w:r>
    </w:p>
    <w:p w:rsidR="00E353B1" w:rsidRPr="00691BAE" w:rsidRDefault="007322C0" w:rsidP="00691BAE">
      <w:pPr>
        <w:pStyle w:val="dotpoints"/>
        <w:numPr>
          <w:ilvl w:val="0"/>
          <w:numId w:val="0"/>
        </w:numPr>
        <w:ind w:left="360" w:hanging="360"/>
        <w:rPr>
          <w:rFonts w:ascii="Arial Narrow" w:hAnsi="Arial Narrow"/>
          <w:b/>
          <w:bCs/>
        </w:rPr>
      </w:pPr>
      <w:r w:rsidRPr="00691BAE">
        <w:rPr>
          <w:rFonts w:ascii="Arial Narrow" w:hAnsi="Arial Narrow"/>
          <w:b/>
          <w:bCs/>
        </w:rPr>
        <w:t>General Information</w:t>
      </w:r>
    </w:p>
    <w:p w:rsidR="00E353B1" w:rsidRDefault="00433050" w:rsidP="00691BAE">
      <w:pPr>
        <w:pStyle w:val="BodyText1"/>
      </w:pPr>
      <w:r>
        <w:t xml:space="preserve">The </w:t>
      </w:r>
      <w:r w:rsidRPr="00433050">
        <w:t>SACE Word-count Policy Procedure</w:t>
      </w:r>
      <w:r>
        <w:t xml:space="preserve">, available on the SACE </w:t>
      </w:r>
      <w:r w:rsidR="007322C0" w:rsidRPr="00691BAE">
        <w:t>website</w:t>
      </w:r>
      <w:r w:rsidR="00614557">
        <w:t>,</w:t>
      </w:r>
      <w:r w:rsidR="007322C0" w:rsidRPr="00691BAE">
        <w:t xml:space="preserve"> can be used to clarify what is and is not included in the word</w:t>
      </w:r>
      <w:r>
        <w:t>-</w:t>
      </w:r>
      <w:r w:rsidR="007322C0" w:rsidRPr="00691BAE">
        <w:t>count.</w:t>
      </w:r>
    </w:p>
    <w:p w:rsidR="00E353B1" w:rsidRDefault="007322C0" w:rsidP="00691BAE">
      <w:pPr>
        <w:pStyle w:val="BodyText1"/>
      </w:pPr>
      <w:r w:rsidRPr="00691BAE">
        <w:t xml:space="preserve">The option topic should be clearly specified </w:t>
      </w:r>
      <w:r w:rsidR="0004053C">
        <w:t xml:space="preserve">in </w:t>
      </w:r>
      <w:r w:rsidR="0004053C" w:rsidRPr="006D6C32">
        <w:t>the fieldwork report</w:t>
      </w:r>
      <w:r w:rsidR="00E915D4">
        <w:t>.</w:t>
      </w:r>
    </w:p>
    <w:p w:rsidR="00E353B1" w:rsidRDefault="007322C0" w:rsidP="00691BAE">
      <w:pPr>
        <w:pStyle w:val="BodyText1"/>
      </w:pPr>
      <w:r w:rsidRPr="00691BAE">
        <w:t>Teachers are reminded</w:t>
      </w:r>
      <w:r w:rsidR="004569E7" w:rsidRPr="00DE5A26">
        <w:t xml:space="preserve"> that </w:t>
      </w:r>
      <w:r w:rsidR="002C0476" w:rsidRPr="00DE5A26">
        <w:t>f</w:t>
      </w:r>
      <w:r w:rsidR="004569E7" w:rsidRPr="00DE5A26">
        <w:t xml:space="preserve">ieldwork should </w:t>
      </w:r>
      <w:r w:rsidR="000641DB" w:rsidRPr="00DE5A26">
        <w:t xml:space="preserve">not </w:t>
      </w:r>
      <w:r w:rsidR="004569E7" w:rsidRPr="00DE5A26">
        <w:t xml:space="preserve">be completed on </w:t>
      </w:r>
      <w:r w:rsidR="000641DB" w:rsidRPr="00DE5A26">
        <w:t xml:space="preserve">the </w:t>
      </w:r>
      <w:r w:rsidR="002C0476" w:rsidRPr="00DE5A26">
        <w:t>c</w:t>
      </w:r>
      <w:r w:rsidR="000641DB" w:rsidRPr="00DE5A26">
        <w:t xml:space="preserve">ore </w:t>
      </w:r>
      <w:r w:rsidR="002C0476" w:rsidRPr="00DE5A26">
        <w:t>topic</w:t>
      </w:r>
      <w:r w:rsidR="000641DB" w:rsidRPr="00DE5A26">
        <w:t>.</w:t>
      </w:r>
    </w:p>
    <w:p w:rsidR="00E353B1" w:rsidRPr="00691BAE" w:rsidRDefault="007322C0" w:rsidP="00691BAE">
      <w:pPr>
        <w:pStyle w:val="AssessmentTypeHeading"/>
        <w:rPr>
          <w:b w:val="0"/>
        </w:rPr>
      </w:pPr>
      <w:r w:rsidRPr="00691BAE">
        <w:t>Assessment Type 2</w:t>
      </w:r>
      <w:r w:rsidR="002A1407">
        <w:t>:</w:t>
      </w:r>
      <w:r w:rsidRPr="00691BAE">
        <w:t xml:space="preserve"> Inquiry</w:t>
      </w:r>
    </w:p>
    <w:p w:rsidR="00270212" w:rsidRDefault="00270212" w:rsidP="001162EB">
      <w:pPr>
        <w:pStyle w:val="dotpoints"/>
        <w:numPr>
          <w:ilvl w:val="0"/>
          <w:numId w:val="0"/>
        </w:numPr>
        <w:ind w:left="360" w:hanging="360"/>
        <w:rPr>
          <w:rFonts w:ascii="Arial Narrow" w:hAnsi="Arial Narrow"/>
          <w:b/>
          <w:bCs/>
        </w:rPr>
      </w:pPr>
    </w:p>
    <w:p w:rsidR="00FC0EAD" w:rsidRPr="00FC0EAD" w:rsidRDefault="001162EB" w:rsidP="00FC0EAD">
      <w:pPr>
        <w:pStyle w:val="dotpoints"/>
        <w:numPr>
          <w:ilvl w:val="0"/>
          <w:numId w:val="0"/>
        </w:numPr>
        <w:tabs>
          <w:tab w:val="left" w:pos="426"/>
        </w:tabs>
      </w:pPr>
      <w:r>
        <w:rPr>
          <w:rFonts w:ascii="Arial Narrow" w:hAnsi="Arial Narrow"/>
          <w:b/>
          <w:bCs/>
        </w:rPr>
        <w:t>The m</w:t>
      </w:r>
      <w:r w:rsidRPr="001162EB">
        <w:rPr>
          <w:rFonts w:ascii="Arial Narrow" w:hAnsi="Arial Narrow"/>
          <w:b/>
          <w:bCs/>
        </w:rPr>
        <w:t>ore successful response</w:t>
      </w:r>
      <w:r w:rsidR="00C06F9B">
        <w:rPr>
          <w:rFonts w:ascii="Arial Narrow" w:hAnsi="Arial Narrow"/>
          <w:b/>
          <w:bCs/>
        </w:rPr>
        <w:t>s</w:t>
      </w:r>
      <w:r w:rsidR="00FC0EAD">
        <w:rPr>
          <w:rFonts w:ascii="Arial Narrow" w:hAnsi="Arial Narrow"/>
          <w:b/>
          <w:bCs/>
        </w:rPr>
        <w:t xml:space="preserve"> </w:t>
      </w:r>
    </w:p>
    <w:p w:rsidR="00E353B1" w:rsidRDefault="002C0476" w:rsidP="00691BAE">
      <w:pPr>
        <w:pStyle w:val="dotpoints"/>
        <w:tabs>
          <w:tab w:val="clear" w:pos="720"/>
          <w:tab w:val="left" w:pos="426"/>
        </w:tabs>
        <w:ind w:left="426" w:hanging="426"/>
      </w:pPr>
      <w:r w:rsidRPr="00C06F9B">
        <w:t>often resulted</w:t>
      </w:r>
      <w:r w:rsidR="00DA7DC8">
        <w:t xml:space="preserve"> </w:t>
      </w:r>
      <w:r w:rsidR="000641DB">
        <w:t>w</w:t>
      </w:r>
      <w:r w:rsidR="004569E7">
        <w:t xml:space="preserve">hen </w:t>
      </w:r>
      <w:r w:rsidR="004569E7" w:rsidRPr="007612B8">
        <w:t xml:space="preserve">students were provided with the opportunity to pursue areas that they </w:t>
      </w:r>
      <w:r w:rsidR="00614557">
        <w:t>were</w:t>
      </w:r>
      <w:r w:rsidR="004569E7" w:rsidRPr="007612B8">
        <w:t xml:space="preserve"> passionate about</w:t>
      </w:r>
    </w:p>
    <w:p w:rsidR="00E353B1" w:rsidRDefault="002C0476" w:rsidP="00691BAE">
      <w:pPr>
        <w:pStyle w:val="dotpoints"/>
        <w:tabs>
          <w:tab w:val="clear" w:pos="720"/>
          <w:tab w:val="left" w:pos="426"/>
        </w:tabs>
        <w:ind w:left="426" w:hanging="426"/>
      </w:pPr>
      <w:r>
        <w:t xml:space="preserve">tended to </w:t>
      </w:r>
      <w:r w:rsidR="000641DB">
        <w:t>s</w:t>
      </w:r>
      <w:r w:rsidR="004569E7" w:rsidRPr="00A60A4F">
        <w:t xml:space="preserve">elect topics that </w:t>
      </w:r>
      <w:r>
        <w:t>were</w:t>
      </w:r>
      <w:r w:rsidR="004569E7" w:rsidRPr="00A60A4F">
        <w:t xml:space="preserve"> spatial in nature and relatively narrow in focus </w:t>
      </w:r>
    </w:p>
    <w:p w:rsidR="00E353B1" w:rsidRDefault="000641DB" w:rsidP="00691BAE">
      <w:pPr>
        <w:pStyle w:val="dotpoints"/>
        <w:tabs>
          <w:tab w:val="clear" w:pos="720"/>
          <w:tab w:val="left" w:pos="426"/>
        </w:tabs>
        <w:ind w:left="426" w:hanging="426"/>
      </w:pPr>
      <w:r>
        <w:t>s</w:t>
      </w:r>
      <w:r w:rsidR="004569E7" w:rsidRPr="00A60A4F">
        <w:t>tructur</w:t>
      </w:r>
      <w:r w:rsidR="002C0476">
        <w:t>ed</w:t>
      </w:r>
      <w:r w:rsidR="004569E7" w:rsidRPr="00A60A4F">
        <w:t xml:space="preserve"> the issue around an appropriate question</w:t>
      </w:r>
      <w:r w:rsidR="002C0476">
        <w:t>,</w:t>
      </w:r>
      <w:r w:rsidR="004569E7" w:rsidRPr="00A60A4F">
        <w:t xml:space="preserve"> rather than a topic</w:t>
      </w:r>
      <w:r w:rsidR="00524068">
        <w:t>; this approach allowed</w:t>
      </w:r>
      <w:r w:rsidR="004569E7" w:rsidRPr="00A60A4F">
        <w:t xml:space="preserve"> students </w:t>
      </w:r>
      <w:r w:rsidR="00524068">
        <w:t>to</w:t>
      </w:r>
      <w:r w:rsidR="004569E7" w:rsidRPr="00A60A4F">
        <w:t xml:space="preserve"> more easily eva</w:t>
      </w:r>
      <w:r>
        <w:t>luate a variety of viewpoints</w:t>
      </w:r>
    </w:p>
    <w:p w:rsidR="00E353B1" w:rsidRDefault="000641DB" w:rsidP="00691BAE">
      <w:pPr>
        <w:pStyle w:val="dotpoints"/>
        <w:tabs>
          <w:tab w:val="clear" w:pos="720"/>
          <w:tab w:val="left" w:pos="426"/>
        </w:tabs>
        <w:ind w:left="426" w:hanging="426"/>
      </w:pPr>
      <w:r>
        <w:t>used a wide range of graphics and</w:t>
      </w:r>
      <w:r w:rsidR="004569E7" w:rsidRPr="00CD7EB4">
        <w:t xml:space="preserve"> maps to effectively illustrate their understanding and analysis</w:t>
      </w:r>
      <w:r w:rsidR="004569E7" w:rsidRPr="00A60A4F">
        <w:t xml:space="preserve"> </w:t>
      </w:r>
    </w:p>
    <w:p w:rsidR="00E353B1" w:rsidRDefault="00524068" w:rsidP="00691BAE">
      <w:pPr>
        <w:pStyle w:val="dotpoints"/>
        <w:tabs>
          <w:tab w:val="clear" w:pos="720"/>
          <w:tab w:val="left" w:pos="426"/>
        </w:tabs>
        <w:ind w:left="426" w:hanging="426"/>
      </w:pPr>
      <w:r>
        <w:t>in the best case</w:t>
      </w:r>
      <w:r w:rsidR="000A7FA8">
        <w:t>s</w:t>
      </w:r>
      <w:r>
        <w:t xml:space="preserve">, </w:t>
      </w:r>
      <w:r w:rsidR="004569E7">
        <w:t xml:space="preserve">used a range of techniques to present </w:t>
      </w:r>
      <w:r w:rsidR="004569E7" w:rsidRPr="00D01265">
        <w:t>the local, national</w:t>
      </w:r>
      <w:r w:rsidR="002C0476">
        <w:t>,</w:t>
      </w:r>
      <w:r w:rsidR="004569E7" w:rsidRPr="00D01265">
        <w:t xml:space="preserve"> </w:t>
      </w:r>
      <w:r w:rsidR="002C0476">
        <w:t>and</w:t>
      </w:r>
      <w:r w:rsidR="004569E7" w:rsidRPr="00D01265">
        <w:t xml:space="preserve"> global perspectives</w:t>
      </w:r>
      <w:r>
        <w:t>,</w:t>
      </w:r>
      <w:r w:rsidR="004569E7" w:rsidRPr="00D01265">
        <w:t xml:space="preserve"> </w:t>
      </w:r>
      <w:r w:rsidR="004569E7">
        <w:t>cleverly linking the issue to each context</w:t>
      </w:r>
    </w:p>
    <w:p w:rsidR="00E353B1" w:rsidRDefault="004569E7" w:rsidP="00691BAE">
      <w:pPr>
        <w:pStyle w:val="dotpoints"/>
        <w:tabs>
          <w:tab w:val="clear" w:pos="720"/>
          <w:tab w:val="left" w:pos="426"/>
        </w:tabs>
        <w:ind w:left="426" w:hanging="426"/>
      </w:pPr>
      <w:r>
        <w:t xml:space="preserve">used the </w:t>
      </w:r>
      <w:r w:rsidR="0059606C">
        <w:t xml:space="preserve">structure for the inquiry outlined in the </w:t>
      </w:r>
      <w:r w:rsidR="002C0476">
        <w:t>s</w:t>
      </w:r>
      <w:r>
        <w:t xml:space="preserve">ubject </w:t>
      </w:r>
      <w:r w:rsidR="002C0476">
        <w:t>o</w:t>
      </w:r>
      <w:r>
        <w:t xml:space="preserve">utline </w:t>
      </w:r>
      <w:r w:rsidR="00524068">
        <w:t>to</w:t>
      </w:r>
      <w:r>
        <w:t xml:space="preserve"> </w:t>
      </w:r>
      <w:r w:rsidR="000641DB">
        <w:t xml:space="preserve">enable </w:t>
      </w:r>
      <w:r>
        <w:t>them to cover each part of the task effectively</w:t>
      </w:r>
    </w:p>
    <w:p w:rsidR="00E353B1" w:rsidRDefault="00524068" w:rsidP="00691BAE">
      <w:pPr>
        <w:pStyle w:val="dotpoints"/>
        <w:tabs>
          <w:tab w:val="clear" w:pos="720"/>
          <w:tab w:val="left" w:pos="426"/>
        </w:tabs>
        <w:ind w:left="426" w:hanging="426"/>
      </w:pPr>
      <w:r>
        <w:t xml:space="preserve">provided </w:t>
      </w:r>
      <w:r w:rsidR="000641DB">
        <w:t>s</w:t>
      </w:r>
      <w:r w:rsidR="004569E7" w:rsidRPr="00CD7EB4">
        <w:t>uccinct synthesis and analysis</w:t>
      </w:r>
    </w:p>
    <w:p w:rsidR="00E353B1" w:rsidRDefault="004569E7" w:rsidP="00691BAE">
      <w:pPr>
        <w:pStyle w:val="dotpoints"/>
        <w:tabs>
          <w:tab w:val="clear" w:pos="720"/>
          <w:tab w:val="left" w:pos="426"/>
        </w:tabs>
        <w:ind w:left="426" w:hanging="426"/>
      </w:pPr>
      <w:r w:rsidRPr="008C4758">
        <w:t>were rich in geographical terminology</w:t>
      </w:r>
    </w:p>
    <w:p w:rsidR="00E353B1" w:rsidRDefault="00524068" w:rsidP="00691BAE">
      <w:pPr>
        <w:pStyle w:val="dotpoints"/>
        <w:tabs>
          <w:tab w:val="clear" w:pos="720"/>
          <w:tab w:val="left" w:pos="426"/>
        </w:tabs>
        <w:ind w:left="426" w:hanging="426"/>
      </w:pPr>
      <w:r>
        <w:t xml:space="preserve">used </w:t>
      </w:r>
      <w:r w:rsidR="000641DB">
        <w:t>r</w:t>
      </w:r>
      <w:r w:rsidR="004569E7" w:rsidRPr="008C4758">
        <w:t>ecent and highly relevant sources</w:t>
      </w:r>
    </w:p>
    <w:p w:rsidR="00E353B1" w:rsidRDefault="002C0476" w:rsidP="00691BAE">
      <w:pPr>
        <w:pStyle w:val="dotpoints"/>
        <w:tabs>
          <w:tab w:val="clear" w:pos="720"/>
          <w:tab w:val="left" w:pos="426"/>
        </w:tabs>
        <w:ind w:left="426" w:hanging="426"/>
      </w:pPr>
      <w:r>
        <w:t xml:space="preserve">exhibited </w:t>
      </w:r>
      <w:r w:rsidR="000641DB">
        <w:t>a</w:t>
      </w:r>
      <w:r w:rsidR="004569E7" w:rsidRPr="007612B8">
        <w:t>ttention to detail, precision</w:t>
      </w:r>
      <w:r>
        <w:t>,</w:t>
      </w:r>
      <w:r w:rsidR="004569E7" w:rsidRPr="007612B8">
        <w:t xml:space="preserve"> and accuracy in the application of graphing skills</w:t>
      </w:r>
      <w:r>
        <w:t>,</w:t>
      </w:r>
      <w:r w:rsidR="004569E7" w:rsidRPr="007612B8">
        <w:t xml:space="preserve"> </w:t>
      </w:r>
      <w:r w:rsidR="004569E7">
        <w:t xml:space="preserve">leading to </w:t>
      </w:r>
      <w:r w:rsidR="004569E7" w:rsidRPr="007612B8">
        <w:t>creative analysis</w:t>
      </w:r>
    </w:p>
    <w:p w:rsidR="00E353B1" w:rsidRDefault="000641DB" w:rsidP="00691BAE">
      <w:pPr>
        <w:pStyle w:val="dotpoints"/>
        <w:tabs>
          <w:tab w:val="clear" w:pos="720"/>
          <w:tab w:val="left" w:pos="426"/>
        </w:tabs>
        <w:ind w:left="426" w:hanging="426"/>
      </w:pPr>
      <w:proofErr w:type="gramStart"/>
      <w:r>
        <w:t>d</w:t>
      </w:r>
      <w:r w:rsidR="004569E7" w:rsidRPr="007612B8">
        <w:t>evelop</w:t>
      </w:r>
      <w:r w:rsidR="002C0476">
        <w:t>ed</w:t>
      </w:r>
      <w:proofErr w:type="gramEnd"/>
      <w:r w:rsidR="004569E7" w:rsidRPr="007612B8">
        <w:t xml:space="preserve"> and adapt</w:t>
      </w:r>
      <w:r w:rsidR="002C0476">
        <w:t>ed</w:t>
      </w:r>
      <w:r w:rsidR="004569E7" w:rsidRPr="007612B8">
        <w:t xml:space="preserve"> individua</w:t>
      </w:r>
      <w:r>
        <w:t xml:space="preserve">l maps to the intended purpose, </w:t>
      </w:r>
      <w:r w:rsidR="002C0476">
        <w:t xml:space="preserve">and </w:t>
      </w:r>
      <w:r w:rsidR="004569E7" w:rsidRPr="007612B8">
        <w:t>avoid</w:t>
      </w:r>
      <w:r w:rsidR="002C0476">
        <w:t>ed</w:t>
      </w:r>
      <w:r w:rsidR="004569E7" w:rsidRPr="007612B8">
        <w:t xml:space="preserve"> maps that </w:t>
      </w:r>
      <w:r w:rsidR="002C0476">
        <w:t>were</w:t>
      </w:r>
      <w:r w:rsidR="004569E7" w:rsidRPr="007612B8">
        <w:t xml:space="preserve"> cluttered or unclear</w:t>
      </w:r>
      <w:r w:rsidR="002C0476">
        <w:t>.</w:t>
      </w:r>
    </w:p>
    <w:p w:rsidR="004569E7" w:rsidRDefault="004569E7" w:rsidP="004569E7">
      <w:pPr>
        <w:rPr>
          <w:rFonts w:ascii="Arial" w:hAnsi="Arial" w:cs="Arial"/>
        </w:rPr>
      </w:pPr>
    </w:p>
    <w:p w:rsidR="007B41BD" w:rsidRPr="001162EB" w:rsidRDefault="007B41BD" w:rsidP="007B41BD">
      <w:pPr>
        <w:pStyle w:val="dotpoints"/>
        <w:numPr>
          <w:ilvl w:val="0"/>
          <w:numId w:val="0"/>
        </w:numPr>
        <w:ind w:left="360" w:hanging="360"/>
        <w:rPr>
          <w:rFonts w:ascii="Arial Narrow" w:hAnsi="Arial Narrow"/>
          <w:b/>
          <w:bCs/>
        </w:rPr>
      </w:pPr>
      <w:r>
        <w:rPr>
          <w:rFonts w:ascii="Arial Narrow" w:hAnsi="Arial Narrow"/>
          <w:b/>
          <w:bCs/>
        </w:rPr>
        <w:t>The l</w:t>
      </w:r>
      <w:r w:rsidRPr="001162EB">
        <w:rPr>
          <w:rFonts w:ascii="Arial Narrow" w:hAnsi="Arial Narrow"/>
          <w:b/>
          <w:bCs/>
        </w:rPr>
        <w:t>ess successful responses</w:t>
      </w:r>
    </w:p>
    <w:p w:rsidR="00E353B1" w:rsidRDefault="007322C0" w:rsidP="00691BAE">
      <w:pPr>
        <w:pStyle w:val="dotpoints"/>
        <w:tabs>
          <w:tab w:val="clear" w:pos="720"/>
          <w:tab w:val="left" w:pos="426"/>
        </w:tabs>
        <w:ind w:left="426" w:hanging="426"/>
      </w:pPr>
      <w:r w:rsidRPr="00691BAE">
        <w:t>had a broad topic — teachers need to guide students to narrow their topic and to be specific, which improves the focus of the inquiry</w:t>
      </w:r>
    </w:p>
    <w:p w:rsidR="00E353B1" w:rsidRDefault="00524068" w:rsidP="00691BAE">
      <w:pPr>
        <w:pStyle w:val="dotpoints"/>
        <w:tabs>
          <w:tab w:val="clear" w:pos="720"/>
          <w:tab w:val="left" w:pos="426"/>
        </w:tabs>
        <w:ind w:left="426" w:hanging="426"/>
      </w:pPr>
      <w:r>
        <w:t xml:space="preserve">did not follow </w:t>
      </w:r>
      <w:r w:rsidR="004569E7">
        <w:t xml:space="preserve">the structure for the </w:t>
      </w:r>
      <w:r>
        <w:t>i</w:t>
      </w:r>
      <w:r w:rsidR="004569E7">
        <w:t xml:space="preserve">nquiry </w:t>
      </w:r>
      <w:r>
        <w:t xml:space="preserve">outlined </w:t>
      </w:r>
      <w:r w:rsidR="004569E7">
        <w:t xml:space="preserve">in the </w:t>
      </w:r>
      <w:r>
        <w:t>s</w:t>
      </w:r>
      <w:r w:rsidR="004569E7">
        <w:t xml:space="preserve">ubject </w:t>
      </w:r>
      <w:r>
        <w:t>o</w:t>
      </w:r>
      <w:r w:rsidR="004569E7">
        <w:t>utline</w:t>
      </w:r>
    </w:p>
    <w:p w:rsidR="00E353B1" w:rsidRDefault="00524068" w:rsidP="00691BAE">
      <w:pPr>
        <w:pStyle w:val="dotpoints"/>
        <w:tabs>
          <w:tab w:val="clear" w:pos="720"/>
          <w:tab w:val="left" w:pos="426"/>
        </w:tabs>
        <w:ind w:left="426" w:hanging="426"/>
      </w:pPr>
      <w:r w:rsidRPr="000C32C5">
        <w:t xml:space="preserve">undertook </w:t>
      </w:r>
      <w:r w:rsidR="000641DB" w:rsidRPr="000C32C5">
        <w:t>globalisation and climate c</w:t>
      </w:r>
      <w:r w:rsidR="004569E7" w:rsidRPr="000C32C5">
        <w:t xml:space="preserve">hange topics </w:t>
      </w:r>
      <w:r w:rsidRPr="000C32C5">
        <w:t xml:space="preserve">that </w:t>
      </w:r>
      <w:r w:rsidR="004569E7" w:rsidRPr="000C32C5">
        <w:t xml:space="preserve">were </w:t>
      </w:r>
      <w:r w:rsidR="007F1D8E" w:rsidRPr="007F1D8E">
        <w:t>too broad</w:t>
      </w:r>
    </w:p>
    <w:p w:rsidR="00E353B1" w:rsidRDefault="00E353B1" w:rsidP="00691BAE">
      <w:pPr>
        <w:pStyle w:val="dotpoints"/>
        <w:numPr>
          <w:ilvl w:val="0"/>
          <w:numId w:val="0"/>
        </w:numPr>
        <w:tabs>
          <w:tab w:val="left" w:pos="426"/>
        </w:tabs>
        <w:ind w:left="426"/>
      </w:pPr>
    </w:p>
    <w:p w:rsidR="007322C0" w:rsidRPr="00691BAE" w:rsidRDefault="007322C0" w:rsidP="00691BAE">
      <w:pPr>
        <w:pStyle w:val="BodyText1"/>
        <w:keepNext/>
        <w:spacing w:after="0"/>
        <w:rPr>
          <w:i/>
          <w:iCs/>
        </w:rPr>
      </w:pPr>
      <w:r w:rsidRPr="00691BAE">
        <w:rPr>
          <w:i/>
          <w:iCs/>
        </w:rPr>
        <w:lastRenderedPageBreak/>
        <w:t>Task Design</w:t>
      </w:r>
    </w:p>
    <w:p w:rsidR="007322C0" w:rsidRPr="00691BAE" w:rsidRDefault="007322C0" w:rsidP="00691BAE">
      <w:pPr>
        <w:pStyle w:val="BodyText1"/>
        <w:keepNext/>
        <w:rPr>
          <w:rFonts w:cs="Arial"/>
        </w:rPr>
      </w:pPr>
      <w:r w:rsidRPr="00691BAE">
        <w:rPr>
          <w:rFonts w:cs="Arial"/>
        </w:rPr>
        <w:t>Inquiries are not to be based on the core topic.</w:t>
      </w:r>
    </w:p>
    <w:p w:rsidR="00E353B1" w:rsidRDefault="004569E7" w:rsidP="00691BAE">
      <w:pPr>
        <w:pStyle w:val="BodyText1"/>
      </w:pPr>
      <w:r w:rsidRPr="000C32C5">
        <w:rPr>
          <w:rFonts w:cs="Arial"/>
        </w:rPr>
        <w:t xml:space="preserve">Teachers are encouraged to </w:t>
      </w:r>
      <w:r w:rsidR="007322C0" w:rsidRPr="00691BAE">
        <w:t xml:space="preserve">use the </w:t>
      </w:r>
      <w:r w:rsidR="00AE77E8">
        <w:t>layout of the inquiry</w:t>
      </w:r>
      <w:r w:rsidR="007322C0" w:rsidRPr="00691BAE">
        <w:t xml:space="preserve"> in the current </w:t>
      </w:r>
      <w:r w:rsidR="000A7FA8">
        <w:t>s</w:t>
      </w:r>
      <w:r w:rsidR="007322C0" w:rsidRPr="00691BAE">
        <w:t xml:space="preserve">ubject </w:t>
      </w:r>
      <w:r w:rsidR="000A7FA8">
        <w:t>o</w:t>
      </w:r>
      <w:r w:rsidR="007322C0" w:rsidRPr="00691BAE">
        <w:t>utline</w:t>
      </w:r>
      <w:r w:rsidRPr="00D05348">
        <w:t xml:space="preserve"> and the performance standards when guiding</w:t>
      </w:r>
      <w:r w:rsidR="00376698" w:rsidRPr="00D05348">
        <w:t xml:space="preserve"> the development of the </w:t>
      </w:r>
      <w:r w:rsidR="000A7FA8">
        <w:t>i</w:t>
      </w:r>
      <w:r w:rsidR="00376698" w:rsidRPr="00D05348">
        <w:t>nquiry.</w:t>
      </w:r>
      <w:r w:rsidR="002A1407" w:rsidRPr="00D05348">
        <w:t xml:space="preserve"> </w:t>
      </w:r>
      <w:r w:rsidRPr="00D05348">
        <w:t xml:space="preserve">A number of formats </w:t>
      </w:r>
      <w:r w:rsidR="000A7FA8">
        <w:t>are</w:t>
      </w:r>
      <w:r w:rsidRPr="00D05348">
        <w:t xml:space="preserve"> available for the presentation of this </w:t>
      </w:r>
      <w:r w:rsidR="000A7FA8">
        <w:t>a</w:t>
      </w:r>
      <w:r w:rsidRPr="00D05348">
        <w:t xml:space="preserve">ssessment </w:t>
      </w:r>
      <w:r w:rsidR="000A7FA8">
        <w:t>t</w:t>
      </w:r>
      <w:r w:rsidRPr="00D05348">
        <w:t xml:space="preserve">ype, but the most commonly used </w:t>
      </w:r>
      <w:r w:rsidR="000A7FA8">
        <w:t>was</w:t>
      </w:r>
      <w:r w:rsidRPr="00D05348">
        <w:t xml:space="preserve"> the </w:t>
      </w:r>
      <w:r w:rsidR="00376698" w:rsidRPr="00D05348">
        <w:t xml:space="preserve">written </w:t>
      </w:r>
      <w:r w:rsidRPr="00D05348">
        <w:t xml:space="preserve">report. </w:t>
      </w:r>
    </w:p>
    <w:p w:rsidR="00E353B1" w:rsidRDefault="004569E7" w:rsidP="00691BAE">
      <w:pPr>
        <w:pStyle w:val="BodyText1"/>
      </w:pPr>
      <w:r w:rsidRPr="00D05348">
        <w:t>Where teachers provide</w:t>
      </w:r>
      <w:r w:rsidR="000A7FA8">
        <w:t>d</w:t>
      </w:r>
      <w:r w:rsidRPr="00D05348">
        <w:t xml:space="preserve"> a prescribed task or </w:t>
      </w:r>
      <w:r w:rsidR="00376698" w:rsidRPr="00D05348">
        <w:t xml:space="preserve">a single </w:t>
      </w:r>
      <w:r w:rsidR="000A7FA8">
        <w:t>o</w:t>
      </w:r>
      <w:r w:rsidRPr="00D05348">
        <w:t xml:space="preserve">ption </w:t>
      </w:r>
      <w:r w:rsidR="000A7FA8">
        <w:t>t</w:t>
      </w:r>
      <w:r w:rsidRPr="00D05348">
        <w:t xml:space="preserve">opic for </w:t>
      </w:r>
      <w:r w:rsidR="000A7FA8">
        <w:t xml:space="preserve">a class or group of students, </w:t>
      </w:r>
      <w:r w:rsidRPr="00D05348">
        <w:t>it often limited their overall achievement.</w:t>
      </w:r>
    </w:p>
    <w:p w:rsidR="00E353B1" w:rsidRPr="00691BAE" w:rsidRDefault="007322C0" w:rsidP="00691BAE">
      <w:pPr>
        <w:pStyle w:val="BodyText1"/>
        <w:keepNext/>
        <w:spacing w:after="0"/>
        <w:rPr>
          <w:i/>
          <w:iCs/>
        </w:rPr>
      </w:pPr>
      <w:r w:rsidRPr="00691BAE">
        <w:rPr>
          <w:i/>
          <w:iCs/>
        </w:rPr>
        <w:t xml:space="preserve">Range of </w:t>
      </w:r>
      <w:r w:rsidR="006D65AC">
        <w:rPr>
          <w:i/>
          <w:iCs/>
        </w:rPr>
        <w:t>T</w:t>
      </w:r>
      <w:r w:rsidRPr="00691BAE">
        <w:rPr>
          <w:i/>
          <w:iCs/>
        </w:rPr>
        <w:t xml:space="preserve">opics </w:t>
      </w:r>
      <w:r w:rsidR="006D65AC">
        <w:rPr>
          <w:i/>
          <w:iCs/>
        </w:rPr>
        <w:t>C</w:t>
      </w:r>
      <w:r w:rsidRPr="00691BAE">
        <w:rPr>
          <w:i/>
          <w:iCs/>
        </w:rPr>
        <w:t>overed</w:t>
      </w:r>
    </w:p>
    <w:p w:rsidR="00E353B1" w:rsidRPr="00691BAE" w:rsidRDefault="004569E7" w:rsidP="00691BAE">
      <w:pPr>
        <w:pStyle w:val="BodyText1"/>
      </w:pPr>
      <w:r w:rsidRPr="00D05348">
        <w:t>A range of geographical issues were considered</w:t>
      </w:r>
      <w:r w:rsidR="00524068" w:rsidRPr="00D05348">
        <w:t>,</w:t>
      </w:r>
      <w:r w:rsidRPr="00D05348">
        <w:t xml:space="preserve"> including many on the </w:t>
      </w:r>
      <w:r w:rsidR="00524068" w:rsidRPr="00D05348">
        <w:t>o</w:t>
      </w:r>
      <w:r w:rsidRPr="00D05348">
        <w:t xml:space="preserve">ption </w:t>
      </w:r>
      <w:r w:rsidR="00524068" w:rsidRPr="00D05348">
        <w:t>t</w:t>
      </w:r>
      <w:r w:rsidRPr="00D05348">
        <w:t xml:space="preserve">opics of </w:t>
      </w:r>
      <w:r w:rsidR="00524068" w:rsidRPr="00D05348">
        <w:t>c</w:t>
      </w:r>
      <w:r w:rsidRPr="00D05348">
        <w:t xml:space="preserve">limate </w:t>
      </w:r>
      <w:r w:rsidR="00524068" w:rsidRPr="00D05348">
        <w:t>c</w:t>
      </w:r>
      <w:r w:rsidRPr="00D05348">
        <w:t xml:space="preserve">hange, </w:t>
      </w:r>
      <w:r w:rsidR="00524068" w:rsidRPr="00D05348">
        <w:t>s</w:t>
      </w:r>
      <w:r w:rsidRPr="00D05348">
        <w:t xml:space="preserve">ources and </w:t>
      </w:r>
      <w:r w:rsidR="00524068" w:rsidRPr="00D05348">
        <w:t>u</w:t>
      </w:r>
      <w:r w:rsidRPr="00D05348">
        <w:t xml:space="preserve">se of </w:t>
      </w:r>
      <w:r w:rsidR="00524068" w:rsidRPr="00D05348">
        <w:t>e</w:t>
      </w:r>
      <w:r w:rsidRPr="00D05348">
        <w:t>nergy</w:t>
      </w:r>
      <w:r w:rsidR="00376698" w:rsidRPr="00D05348">
        <w:t>,</w:t>
      </w:r>
      <w:r w:rsidRPr="00D05348">
        <w:t xml:space="preserve"> and </w:t>
      </w:r>
      <w:r w:rsidR="00524068" w:rsidRPr="00D05348">
        <w:t>b</w:t>
      </w:r>
      <w:r w:rsidRPr="00D05348">
        <w:t>iodiversity</w:t>
      </w:r>
      <w:r w:rsidR="00524068" w:rsidRPr="00D05348">
        <w:t>,</w:t>
      </w:r>
      <w:r w:rsidRPr="00D05348">
        <w:t xml:space="preserve"> as well as specific topics including </w:t>
      </w:r>
      <w:r w:rsidR="00524068" w:rsidRPr="00D05348">
        <w:t>w</w:t>
      </w:r>
      <w:r w:rsidRPr="00D05348">
        <w:t xml:space="preserve">ind </w:t>
      </w:r>
      <w:r w:rsidR="00524068" w:rsidRPr="00D05348">
        <w:t>p</w:t>
      </w:r>
      <w:r w:rsidRPr="00D05348">
        <w:t xml:space="preserve">ower, </w:t>
      </w:r>
      <w:r w:rsidR="00524068" w:rsidRPr="00D05348">
        <w:t>s</w:t>
      </w:r>
      <w:r w:rsidRPr="00D05348">
        <w:t xml:space="preserve">olar </w:t>
      </w:r>
      <w:r w:rsidR="00524068" w:rsidRPr="00D05348">
        <w:t>e</w:t>
      </w:r>
      <w:r w:rsidRPr="00D05348">
        <w:t xml:space="preserve">nergy, </w:t>
      </w:r>
      <w:r w:rsidR="00524068" w:rsidRPr="00D05348">
        <w:t>d</w:t>
      </w:r>
      <w:r w:rsidRPr="00D05348">
        <w:t xml:space="preserve">esertification, </w:t>
      </w:r>
      <w:r w:rsidR="00524068" w:rsidRPr="00D05348">
        <w:t>c</w:t>
      </w:r>
      <w:r w:rsidRPr="00D05348">
        <w:t xml:space="preserve">hild labour, comparison of flooding impacts on MEDCs and LEDCs, </w:t>
      </w:r>
      <w:r w:rsidR="00524068" w:rsidRPr="00D05348">
        <w:t>p</w:t>
      </w:r>
      <w:r w:rsidRPr="00D05348">
        <w:t xml:space="preserve">alm </w:t>
      </w:r>
      <w:r w:rsidR="00524068" w:rsidRPr="00D05348">
        <w:t>o</w:t>
      </w:r>
      <w:r w:rsidRPr="00D05348">
        <w:t xml:space="preserve">il, </w:t>
      </w:r>
      <w:r w:rsidR="00524068" w:rsidRPr="00D05348">
        <w:t>c</w:t>
      </w:r>
      <w:r w:rsidRPr="00D05348">
        <w:t>limate change and sea</w:t>
      </w:r>
      <w:r w:rsidR="00524068" w:rsidRPr="00D05348">
        <w:t>-</w:t>
      </w:r>
      <w:r w:rsidRPr="00D05348">
        <w:t xml:space="preserve">level rise, </w:t>
      </w:r>
      <w:r w:rsidR="00524068" w:rsidRPr="00D05348">
        <w:t xml:space="preserve">and </w:t>
      </w:r>
      <w:r w:rsidRPr="00D05348">
        <w:t>impact</w:t>
      </w:r>
      <w:r w:rsidR="00524068" w:rsidRPr="00D05348">
        <w:t>s</w:t>
      </w:r>
      <w:r w:rsidRPr="00D05348">
        <w:t xml:space="preserve"> of </w:t>
      </w:r>
      <w:r w:rsidR="00524068" w:rsidRPr="00D05348">
        <w:t>c</w:t>
      </w:r>
      <w:r w:rsidRPr="00D05348">
        <w:t xml:space="preserve">limate </w:t>
      </w:r>
      <w:r w:rsidR="00524068" w:rsidRPr="00D05348">
        <w:t>c</w:t>
      </w:r>
      <w:r w:rsidRPr="00D05348">
        <w:t>hange on disease</w:t>
      </w:r>
      <w:r w:rsidR="00376698" w:rsidRPr="00D05348">
        <w:t>.</w:t>
      </w:r>
    </w:p>
    <w:p w:rsidR="00E353B1" w:rsidRPr="00691BAE" w:rsidRDefault="007322C0" w:rsidP="00691BAE">
      <w:pPr>
        <w:pStyle w:val="BodyText1"/>
        <w:keepNext/>
        <w:spacing w:after="0"/>
        <w:rPr>
          <w:i/>
          <w:iCs/>
        </w:rPr>
      </w:pPr>
      <w:r w:rsidRPr="00691BAE">
        <w:rPr>
          <w:i/>
          <w:iCs/>
        </w:rPr>
        <w:t>Word-count</w:t>
      </w:r>
    </w:p>
    <w:p w:rsidR="00E353B1" w:rsidRDefault="004569E7" w:rsidP="00691BAE">
      <w:pPr>
        <w:pStyle w:val="BodyText1"/>
      </w:pPr>
      <w:r w:rsidRPr="00D05348">
        <w:t>Almost all students met the required word</w:t>
      </w:r>
      <w:r w:rsidR="00D05348" w:rsidRPr="00D05348">
        <w:t>-</w:t>
      </w:r>
      <w:r w:rsidRPr="00D05348">
        <w:t xml:space="preserve">count as </w:t>
      </w:r>
      <w:r w:rsidR="003C20BC">
        <w:t>designated</w:t>
      </w:r>
      <w:r w:rsidRPr="00D05348">
        <w:t xml:space="preserve"> in the </w:t>
      </w:r>
      <w:r w:rsidR="00D05348" w:rsidRPr="00D05348">
        <w:t>s</w:t>
      </w:r>
      <w:r w:rsidR="00376698" w:rsidRPr="00D05348">
        <w:t xml:space="preserve">ubject </w:t>
      </w:r>
      <w:r w:rsidR="00D05348" w:rsidRPr="00D05348">
        <w:t>o</w:t>
      </w:r>
      <w:r w:rsidR="00376698" w:rsidRPr="00D05348">
        <w:t>utline</w:t>
      </w:r>
      <w:r w:rsidRPr="00D05348">
        <w:t xml:space="preserve">. </w:t>
      </w:r>
    </w:p>
    <w:p w:rsidR="00E353B1" w:rsidRPr="00691BAE" w:rsidRDefault="007322C0" w:rsidP="00691BAE">
      <w:pPr>
        <w:pStyle w:val="BodyText1"/>
        <w:keepNext/>
        <w:spacing w:after="0"/>
        <w:rPr>
          <w:i/>
          <w:iCs/>
        </w:rPr>
      </w:pPr>
      <w:r w:rsidRPr="00691BAE">
        <w:rPr>
          <w:i/>
          <w:iCs/>
        </w:rPr>
        <w:t xml:space="preserve">Provision of </w:t>
      </w:r>
      <w:r w:rsidR="006D65AC">
        <w:rPr>
          <w:i/>
          <w:iCs/>
        </w:rPr>
        <w:t>O</w:t>
      </w:r>
      <w:r w:rsidRPr="00691BAE">
        <w:rPr>
          <w:i/>
          <w:iCs/>
        </w:rPr>
        <w:t xml:space="preserve">pportunities for </w:t>
      </w:r>
      <w:r w:rsidR="006D65AC">
        <w:rPr>
          <w:i/>
          <w:iCs/>
        </w:rPr>
        <w:t>S</w:t>
      </w:r>
      <w:r w:rsidRPr="00691BAE">
        <w:rPr>
          <w:i/>
          <w:iCs/>
        </w:rPr>
        <w:t xml:space="preserve">tudents to </w:t>
      </w:r>
      <w:r w:rsidR="006D65AC">
        <w:rPr>
          <w:i/>
          <w:iCs/>
        </w:rPr>
        <w:t>A</w:t>
      </w:r>
      <w:r w:rsidRPr="00691BAE">
        <w:rPr>
          <w:i/>
          <w:iCs/>
        </w:rPr>
        <w:t xml:space="preserve">chieve at the </w:t>
      </w:r>
      <w:r w:rsidR="006D65AC">
        <w:rPr>
          <w:i/>
          <w:iCs/>
        </w:rPr>
        <w:t>H</w:t>
      </w:r>
      <w:r w:rsidRPr="00691BAE">
        <w:rPr>
          <w:i/>
          <w:iCs/>
        </w:rPr>
        <w:t xml:space="preserve">ighest </w:t>
      </w:r>
      <w:r w:rsidR="006D65AC">
        <w:rPr>
          <w:i/>
          <w:iCs/>
        </w:rPr>
        <w:t>L</w:t>
      </w:r>
      <w:r w:rsidRPr="00691BAE">
        <w:rPr>
          <w:i/>
          <w:iCs/>
        </w:rPr>
        <w:t>evel</w:t>
      </w:r>
    </w:p>
    <w:p w:rsidR="00E353B1" w:rsidRDefault="00376698" w:rsidP="00691BAE">
      <w:pPr>
        <w:pStyle w:val="BodyText1"/>
      </w:pPr>
      <w:r w:rsidRPr="00D05348">
        <w:t xml:space="preserve">In addition to the previous </w:t>
      </w:r>
      <w:r w:rsidR="00E915D4">
        <w:t>comments</w:t>
      </w:r>
      <w:r w:rsidRPr="00D05348">
        <w:t xml:space="preserve">: </w:t>
      </w:r>
    </w:p>
    <w:p w:rsidR="00E353B1" w:rsidRDefault="00D05348" w:rsidP="00691BAE">
      <w:pPr>
        <w:pStyle w:val="dotpoints"/>
        <w:tabs>
          <w:tab w:val="clear" w:pos="720"/>
          <w:tab w:val="left" w:pos="426"/>
        </w:tabs>
        <w:ind w:left="426" w:hanging="426"/>
      </w:pPr>
      <w:r>
        <w:t>N</w:t>
      </w:r>
      <w:r w:rsidR="004569E7" w:rsidRPr="00376698">
        <w:t xml:space="preserve">egotiated topics should be approved by the SACE </w:t>
      </w:r>
      <w:r w:rsidR="00524068">
        <w:t>B</w:t>
      </w:r>
      <w:r w:rsidR="004569E7" w:rsidRPr="00376698">
        <w:t>oard</w:t>
      </w:r>
      <w:r w:rsidR="007B7481">
        <w:t>.</w:t>
      </w:r>
    </w:p>
    <w:p w:rsidR="00E353B1" w:rsidRDefault="00D05348" w:rsidP="00691BAE">
      <w:pPr>
        <w:pStyle w:val="dotpoints"/>
        <w:tabs>
          <w:tab w:val="clear" w:pos="720"/>
          <w:tab w:val="left" w:pos="426"/>
        </w:tabs>
        <w:ind w:left="426" w:hanging="426"/>
      </w:pPr>
      <w:r>
        <w:t>T</w:t>
      </w:r>
      <w:r w:rsidR="004569E7" w:rsidRPr="00376698">
        <w:t xml:space="preserve">eachers are encouraged to use the </w:t>
      </w:r>
      <w:r>
        <w:t>i</w:t>
      </w:r>
      <w:r w:rsidR="004569E7" w:rsidRPr="00376698">
        <w:t>nquiry structure presen</w:t>
      </w:r>
      <w:r w:rsidR="00376698">
        <w:t xml:space="preserve">ted in the 2017 </w:t>
      </w:r>
      <w:r w:rsidR="007B7481">
        <w:t>s</w:t>
      </w:r>
      <w:r w:rsidR="00376698">
        <w:t xml:space="preserve">ubject </w:t>
      </w:r>
      <w:r w:rsidR="007B7481">
        <w:t>o</w:t>
      </w:r>
      <w:r w:rsidR="00376698">
        <w:t xml:space="preserve">utline. </w:t>
      </w:r>
      <w:r w:rsidR="004569E7" w:rsidRPr="00376698">
        <w:t xml:space="preserve">‘Social and ethical issues’ is no longer required within the </w:t>
      </w:r>
      <w:r w:rsidR="007B7481">
        <w:t>i</w:t>
      </w:r>
      <w:r w:rsidR="004569E7" w:rsidRPr="00376698">
        <w:t>nquiry</w:t>
      </w:r>
      <w:r w:rsidR="007B7481">
        <w:t>.</w:t>
      </w:r>
    </w:p>
    <w:p w:rsidR="00E353B1" w:rsidRDefault="00D05348" w:rsidP="00691BAE">
      <w:pPr>
        <w:pStyle w:val="dotpoints"/>
        <w:tabs>
          <w:tab w:val="clear" w:pos="720"/>
          <w:tab w:val="left" w:pos="426"/>
        </w:tabs>
        <w:ind w:left="426" w:hanging="426"/>
      </w:pPr>
      <w:r>
        <w:t>T</w:t>
      </w:r>
      <w:r w:rsidR="004569E7" w:rsidRPr="00376698">
        <w:t>he topic chosen must have a geographical and spatial focus</w:t>
      </w:r>
      <w:r w:rsidR="007B7481">
        <w:t>.</w:t>
      </w:r>
    </w:p>
    <w:p w:rsidR="00E353B1" w:rsidRDefault="00D05348" w:rsidP="00691BAE">
      <w:pPr>
        <w:pStyle w:val="dotpoints"/>
        <w:tabs>
          <w:tab w:val="clear" w:pos="720"/>
          <w:tab w:val="left" w:pos="426"/>
        </w:tabs>
        <w:ind w:left="426" w:hanging="426"/>
      </w:pPr>
      <w:r>
        <w:t>I</w:t>
      </w:r>
      <w:r w:rsidR="004569E7" w:rsidRPr="00376698">
        <w:t>nquiries framed with a question</w:t>
      </w:r>
      <w:r w:rsidR="007B7481">
        <w:t>, rather than</w:t>
      </w:r>
      <w:r w:rsidR="004569E7" w:rsidRPr="00376698">
        <w:t xml:space="preserve"> a statement or heading</w:t>
      </w:r>
      <w:r w:rsidR="007B7481">
        <w:t>,</w:t>
      </w:r>
      <w:r w:rsidR="004569E7" w:rsidRPr="00376698">
        <w:t xml:space="preserve"> </w:t>
      </w:r>
      <w:r w:rsidR="00E915D4">
        <w:t>are generally</w:t>
      </w:r>
      <w:r w:rsidR="004569E7" w:rsidRPr="00376698">
        <w:t xml:space="preserve"> more successful</w:t>
      </w:r>
      <w:r w:rsidR="007B7481">
        <w:t>.</w:t>
      </w:r>
    </w:p>
    <w:p w:rsidR="00E353B1" w:rsidRDefault="00D05348" w:rsidP="00691BAE">
      <w:pPr>
        <w:pStyle w:val="dotpoints"/>
        <w:tabs>
          <w:tab w:val="clear" w:pos="720"/>
          <w:tab w:val="left" w:pos="426"/>
        </w:tabs>
        <w:ind w:left="426" w:hanging="426"/>
      </w:pPr>
      <w:r>
        <w:t>S</w:t>
      </w:r>
      <w:r w:rsidR="004569E7" w:rsidRPr="00376698">
        <w:t>tudents are encouraged to assess the economic, environmental</w:t>
      </w:r>
      <w:r w:rsidR="007B7481">
        <w:t>,</w:t>
      </w:r>
      <w:r w:rsidR="004569E7" w:rsidRPr="00376698">
        <w:t xml:space="preserve"> and social implications of </w:t>
      </w:r>
      <w:r w:rsidR="007322C0" w:rsidRPr="00691BAE">
        <w:rPr>
          <w:i/>
        </w:rPr>
        <w:t>responses</w:t>
      </w:r>
      <w:r w:rsidR="004569E7" w:rsidRPr="00376698">
        <w:t xml:space="preserve"> to the issue</w:t>
      </w:r>
      <w:r w:rsidR="007B7481">
        <w:t>.</w:t>
      </w:r>
    </w:p>
    <w:p w:rsidR="00E353B1" w:rsidRDefault="007B7481" w:rsidP="00691BAE">
      <w:pPr>
        <w:pStyle w:val="dotpoints"/>
        <w:tabs>
          <w:tab w:val="clear" w:pos="720"/>
          <w:tab w:val="left" w:pos="426"/>
        </w:tabs>
        <w:ind w:left="426" w:hanging="426"/>
      </w:pPr>
      <w:r>
        <w:t>It is important to e</w:t>
      </w:r>
      <w:r w:rsidR="004569E7" w:rsidRPr="00376698">
        <w:t>nsure that the impact of the issue can be considered at varying scales (local, national</w:t>
      </w:r>
      <w:r w:rsidR="00D05348">
        <w:t>,</w:t>
      </w:r>
      <w:r w:rsidR="004569E7" w:rsidRPr="00376698">
        <w:t xml:space="preserve"> and global)</w:t>
      </w:r>
      <w:r>
        <w:t>.</w:t>
      </w:r>
    </w:p>
    <w:p w:rsidR="00E353B1" w:rsidRDefault="00D05348" w:rsidP="00691BAE">
      <w:pPr>
        <w:pStyle w:val="dotpoints"/>
        <w:tabs>
          <w:tab w:val="clear" w:pos="720"/>
          <w:tab w:val="left" w:pos="426"/>
        </w:tabs>
        <w:ind w:left="426" w:hanging="426"/>
      </w:pPr>
      <w:r>
        <w:t>B</w:t>
      </w:r>
      <w:r w:rsidR="004569E7" w:rsidRPr="00376698">
        <w:t xml:space="preserve">ibliographies should be </w:t>
      </w:r>
      <w:r w:rsidR="00AE77E8">
        <w:t xml:space="preserve">appropriately </w:t>
      </w:r>
      <w:r w:rsidR="004569E7" w:rsidRPr="00376698">
        <w:t>detailed</w:t>
      </w:r>
      <w:r w:rsidR="00376698">
        <w:t>.</w:t>
      </w:r>
    </w:p>
    <w:p w:rsidR="00E353B1" w:rsidRPr="00691BAE" w:rsidRDefault="007322C0" w:rsidP="00691BAE">
      <w:pPr>
        <w:pStyle w:val="AssessmentTypeHeading"/>
        <w:rPr>
          <w:b w:val="0"/>
        </w:rPr>
      </w:pPr>
      <w:r w:rsidRPr="00691BAE">
        <w:t>Assessment Type 3</w:t>
      </w:r>
      <w:r w:rsidR="001162EB">
        <w:t>:</w:t>
      </w:r>
      <w:r w:rsidRPr="00691BAE">
        <w:t xml:space="preserve"> Folio</w:t>
      </w:r>
    </w:p>
    <w:p w:rsidR="00D05348" w:rsidRDefault="00D05348" w:rsidP="001162EB">
      <w:pPr>
        <w:pStyle w:val="dotpoints"/>
        <w:numPr>
          <w:ilvl w:val="0"/>
          <w:numId w:val="0"/>
        </w:numPr>
        <w:ind w:left="360" w:hanging="360"/>
        <w:rPr>
          <w:rFonts w:ascii="Arial Narrow" w:hAnsi="Arial Narrow"/>
          <w:b/>
          <w:bCs/>
        </w:rPr>
      </w:pPr>
    </w:p>
    <w:p w:rsidR="001162EB" w:rsidRPr="001162EB" w:rsidRDefault="001162EB" w:rsidP="001162EB">
      <w:pPr>
        <w:pStyle w:val="dotpoints"/>
        <w:numPr>
          <w:ilvl w:val="0"/>
          <w:numId w:val="0"/>
        </w:numPr>
        <w:ind w:left="360" w:hanging="360"/>
        <w:rPr>
          <w:rFonts w:ascii="Arial Narrow" w:hAnsi="Arial Narrow"/>
          <w:b/>
          <w:bCs/>
        </w:rPr>
      </w:pPr>
      <w:r>
        <w:rPr>
          <w:rFonts w:ascii="Arial Narrow" w:hAnsi="Arial Narrow"/>
          <w:b/>
          <w:bCs/>
        </w:rPr>
        <w:t>The m</w:t>
      </w:r>
      <w:r w:rsidRPr="001162EB">
        <w:rPr>
          <w:rFonts w:ascii="Arial Narrow" w:hAnsi="Arial Narrow"/>
          <w:b/>
          <w:bCs/>
        </w:rPr>
        <w:t>ore successful responses</w:t>
      </w:r>
    </w:p>
    <w:p w:rsidR="00E353B1" w:rsidRDefault="004569E7" w:rsidP="00691BAE">
      <w:pPr>
        <w:pStyle w:val="dotpoints"/>
        <w:tabs>
          <w:tab w:val="clear" w:pos="720"/>
          <w:tab w:val="left" w:pos="426"/>
        </w:tabs>
        <w:ind w:left="426" w:hanging="426"/>
      </w:pPr>
      <w:r w:rsidRPr="00C10B60">
        <w:t>demonstrated comprehensive geographical knowledge and understanding</w:t>
      </w:r>
      <w:r w:rsidR="00490AFB">
        <w:t xml:space="preserve"> across the tasks in the </w:t>
      </w:r>
      <w:r w:rsidR="00D05348">
        <w:t>f</w:t>
      </w:r>
      <w:r w:rsidR="00490AFB">
        <w:t>olio</w:t>
      </w:r>
    </w:p>
    <w:p w:rsidR="00E353B1" w:rsidRDefault="004569E7" w:rsidP="00691BAE">
      <w:pPr>
        <w:pStyle w:val="dotpoints"/>
        <w:tabs>
          <w:tab w:val="clear" w:pos="720"/>
          <w:tab w:val="left" w:pos="426"/>
        </w:tabs>
        <w:ind w:left="426" w:hanging="426"/>
      </w:pPr>
      <w:r w:rsidRPr="00A60A4F">
        <w:t xml:space="preserve">integrated </w:t>
      </w:r>
      <w:r w:rsidR="00AE77E8">
        <w:t xml:space="preserve">data </w:t>
      </w:r>
      <w:r w:rsidR="0014112B">
        <w:t>well,</w:t>
      </w:r>
      <w:r w:rsidR="00AE77E8">
        <w:t xml:space="preserve"> </w:t>
      </w:r>
      <w:r w:rsidRPr="00A60A4F">
        <w:t>using a range of technologies and forms (</w:t>
      </w:r>
      <w:r w:rsidR="007B7481">
        <w:t xml:space="preserve">e.g. </w:t>
      </w:r>
      <w:r w:rsidRPr="00A60A4F">
        <w:t>tables, pict</w:t>
      </w:r>
      <w:r w:rsidR="00490AFB">
        <w:t>ures, mind maps, flow charts)</w:t>
      </w:r>
    </w:p>
    <w:p w:rsidR="00E353B1" w:rsidRDefault="00490AFB" w:rsidP="00691BAE">
      <w:pPr>
        <w:pStyle w:val="dotpoints"/>
        <w:tabs>
          <w:tab w:val="clear" w:pos="720"/>
          <w:tab w:val="left" w:pos="426"/>
        </w:tabs>
        <w:ind w:left="426" w:hanging="426"/>
      </w:pPr>
      <w:r>
        <w:t>a</w:t>
      </w:r>
      <w:r w:rsidR="004569E7" w:rsidRPr="00A60A4F">
        <w:t>nalys</w:t>
      </w:r>
      <w:r w:rsidR="00AE77E8">
        <w:t xml:space="preserve">ed </w:t>
      </w:r>
      <w:r w:rsidR="004569E7" w:rsidRPr="00A60A4F">
        <w:t xml:space="preserve"> spatial patterns and processes related to geographical issues</w:t>
      </w:r>
      <w:r w:rsidR="0014112B">
        <w:t>,</w:t>
      </w:r>
      <w:r w:rsidR="004569E7" w:rsidRPr="00A60A4F">
        <w:t xml:space="preserve"> using a range of unique map</w:t>
      </w:r>
      <w:r>
        <w:t xml:space="preserve">s, tables, annotations, </w:t>
      </w:r>
      <w:r w:rsidR="00EB6926">
        <w:t xml:space="preserve">and </w:t>
      </w:r>
      <w:r>
        <w:t>charts</w:t>
      </w:r>
    </w:p>
    <w:p w:rsidR="00E353B1" w:rsidRDefault="00AE77E8" w:rsidP="00691BAE">
      <w:pPr>
        <w:pStyle w:val="dotpoints"/>
        <w:tabs>
          <w:tab w:val="clear" w:pos="720"/>
          <w:tab w:val="left" w:pos="426"/>
        </w:tabs>
        <w:ind w:left="426" w:hanging="426"/>
      </w:pPr>
      <w:r w:rsidRPr="00A60A4F">
        <w:t xml:space="preserve">effectively used </w:t>
      </w:r>
      <w:r w:rsidR="004569E7" w:rsidRPr="00A60A4F">
        <w:t>a variety of methods including text, flow</w:t>
      </w:r>
      <w:r w:rsidR="00EB6926">
        <w:t xml:space="preserve"> </w:t>
      </w:r>
      <w:r w:rsidR="004569E7" w:rsidRPr="00A60A4F">
        <w:t>charts and mind ma</w:t>
      </w:r>
      <w:r w:rsidR="00490AFB">
        <w:t>ps to present their information</w:t>
      </w:r>
      <w:r w:rsidR="004569E7" w:rsidRPr="00A60A4F">
        <w:t xml:space="preserve"> </w:t>
      </w:r>
    </w:p>
    <w:p w:rsidR="00E353B1" w:rsidRDefault="00AE77E8" w:rsidP="00691BAE">
      <w:pPr>
        <w:pStyle w:val="dotpoints"/>
        <w:tabs>
          <w:tab w:val="clear" w:pos="720"/>
          <w:tab w:val="left" w:pos="426"/>
        </w:tabs>
        <w:ind w:left="426" w:hanging="426"/>
      </w:pPr>
      <w:proofErr w:type="gramStart"/>
      <w:r>
        <w:t>used</w:t>
      </w:r>
      <w:proofErr w:type="gramEnd"/>
      <w:r w:rsidR="004569E7">
        <w:t xml:space="preserve"> relevant geographical te</w:t>
      </w:r>
      <w:r w:rsidR="00490AFB">
        <w:t>rminology</w:t>
      </w:r>
      <w:r w:rsidR="0014112B">
        <w:t>.</w:t>
      </w:r>
    </w:p>
    <w:p w:rsidR="004569E7" w:rsidRDefault="004569E7" w:rsidP="004569E7">
      <w:pPr>
        <w:rPr>
          <w:rFonts w:ascii="Arial" w:hAnsi="Arial" w:cs="Arial"/>
        </w:rPr>
      </w:pPr>
    </w:p>
    <w:p w:rsidR="007322C0" w:rsidRPr="00691BAE" w:rsidRDefault="007B41BD" w:rsidP="00691BAE">
      <w:pPr>
        <w:pStyle w:val="dotpoints"/>
        <w:keepNext/>
        <w:numPr>
          <w:ilvl w:val="0"/>
          <w:numId w:val="0"/>
        </w:numPr>
        <w:ind w:left="357" w:hanging="357"/>
        <w:rPr>
          <w:b/>
          <w:bCs/>
        </w:rPr>
      </w:pPr>
      <w:r w:rsidRPr="00691BAE">
        <w:rPr>
          <w:b/>
          <w:bCs/>
        </w:rPr>
        <w:lastRenderedPageBreak/>
        <w:t>The less successful responses</w:t>
      </w:r>
    </w:p>
    <w:p w:rsidR="00E353B1" w:rsidRDefault="0014112B" w:rsidP="00691BAE">
      <w:pPr>
        <w:pStyle w:val="dotpoints"/>
        <w:tabs>
          <w:tab w:val="clear" w:pos="720"/>
          <w:tab w:val="left" w:pos="426"/>
        </w:tabs>
        <w:ind w:left="426" w:hanging="426"/>
      </w:pPr>
      <w:r>
        <w:t xml:space="preserve">arose when task design </w:t>
      </w:r>
      <w:r w:rsidR="008E5F39">
        <w:t xml:space="preserve">was </w:t>
      </w:r>
      <w:r w:rsidR="004569E7">
        <w:t xml:space="preserve"> too simplistic to enable all students </w:t>
      </w:r>
      <w:r w:rsidR="00490AFB">
        <w:t>to achieve at the highest level</w:t>
      </w:r>
      <w:r w:rsidR="004569E7">
        <w:t xml:space="preserve"> </w:t>
      </w:r>
    </w:p>
    <w:p w:rsidR="00FC0EAD" w:rsidRDefault="0014112B" w:rsidP="00FC0EAD">
      <w:pPr>
        <w:pStyle w:val="dotpoints"/>
        <w:tabs>
          <w:tab w:val="clear" w:pos="720"/>
          <w:tab w:val="left" w:pos="426"/>
        </w:tabs>
        <w:ind w:left="426" w:hanging="426"/>
      </w:pPr>
      <w:r>
        <w:t xml:space="preserve">were often when the tasks comprised mainly tests, as </w:t>
      </w:r>
      <w:r w:rsidR="00490AFB">
        <w:t>s</w:t>
      </w:r>
      <w:r w:rsidR="004569E7">
        <w:t>tudent achievement tended to be limited</w:t>
      </w:r>
    </w:p>
    <w:p w:rsidR="00FC0EAD" w:rsidRDefault="00D05348" w:rsidP="00FC0EAD">
      <w:pPr>
        <w:pStyle w:val="dotpoints"/>
        <w:tabs>
          <w:tab w:val="clear" w:pos="720"/>
          <w:tab w:val="left" w:pos="426"/>
        </w:tabs>
        <w:ind w:left="426" w:hanging="426"/>
      </w:pPr>
      <w:bookmarkStart w:id="0" w:name="_GoBack"/>
      <w:bookmarkEnd w:id="0"/>
      <w:proofErr w:type="gramStart"/>
      <w:r w:rsidRPr="00A60A4F">
        <w:t>squeez</w:t>
      </w:r>
      <w:r w:rsidR="0014112B">
        <w:t>ed</w:t>
      </w:r>
      <w:proofErr w:type="gramEnd"/>
      <w:r w:rsidRPr="00A60A4F">
        <w:t xml:space="preserve"> in extra maps, graphics, </w:t>
      </w:r>
      <w:r w:rsidR="0014112B">
        <w:t xml:space="preserve">and </w:t>
      </w:r>
      <w:r w:rsidRPr="00A60A4F">
        <w:t>pictures that, whil</w:t>
      </w:r>
      <w:r w:rsidR="0014112B">
        <w:t>e often</w:t>
      </w:r>
      <w:r w:rsidRPr="00A60A4F">
        <w:t xml:space="preserve"> relevant, </w:t>
      </w:r>
      <w:r w:rsidR="0014112B">
        <w:t>were</w:t>
      </w:r>
      <w:r w:rsidRPr="00A60A4F">
        <w:t xml:space="preserve"> too small and di</w:t>
      </w:r>
      <w:r>
        <w:t xml:space="preserve">fficult to read in </w:t>
      </w:r>
      <w:r w:rsidR="00EB6926">
        <w:t>b</w:t>
      </w:r>
      <w:r>
        <w:t>roadsheets</w:t>
      </w:r>
      <w:r w:rsidR="006D65AC">
        <w:t>.</w:t>
      </w:r>
    </w:p>
    <w:p w:rsidR="00E353B1" w:rsidRPr="00691BAE" w:rsidRDefault="007322C0" w:rsidP="00691BAE">
      <w:pPr>
        <w:pStyle w:val="BodyText1"/>
        <w:keepNext/>
        <w:spacing w:after="0"/>
        <w:rPr>
          <w:i/>
          <w:iCs/>
        </w:rPr>
      </w:pPr>
      <w:r w:rsidRPr="00691BAE">
        <w:rPr>
          <w:i/>
          <w:iCs/>
        </w:rPr>
        <w:t>Task Design</w:t>
      </w:r>
    </w:p>
    <w:p w:rsidR="00E353B1" w:rsidRDefault="004569E7" w:rsidP="00691BAE">
      <w:pPr>
        <w:pStyle w:val="BodyText1"/>
      </w:pPr>
      <w:r w:rsidRPr="00D05348">
        <w:t xml:space="preserve">Structuring tasks </w:t>
      </w:r>
      <w:r w:rsidR="00507F0C" w:rsidRPr="00D05348">
        <w:t xml:space="preserve">using the </w:t>
      </w:r>
      <w:r w:rsidRPr="00D05348">
        <w:t>performance standards led to higher results.</w:t>
      </w:r>
      <w:r w:rsidR="002A1407" w:rsidRPr="00D05348">
        <w:t xml:space="preserve"> </w:t>
      </w:r>
      <w:r w:rsidRPr="00D05348">
        <w:t xml:space="preserve">Limiting the number of </w:t>
      </w:r>
      <w:r w:rsidR="00507F0C" w:rsidRPr="00D05348">
        <w:t xml:space="preserve">specific features </w:t>
      </w:r>
      <w:r w:rsidRPr="00D05348">
        <w:t xml:space="preserve">in assessment design enabled students to achieve at the highest level. </w:t>
      </w:r>
    </w:p>
    <w:p w:rsidR="00E353B1" w:rsidRDefault="004569E7" w:rsidP="00691BAE">
      <w:pPr>
        <w:pStyle w:val="BodyText1"/>
      </w:pPr>
      <w:r w:rsidRPr="00D05348">
        <w:t xml:space="preserve">Limiting the number of folio </w:t>
      </w:r>
      <w:r w:rsidR="00507F0C" w:rsidRPr="00D05348">
        <w:t xml:space="preserve">tasks to four </w:t>
      </w:r>
      <w:r w:rsidRPr="00D05348">
        <w:t>enable</w:t>
      </w:r>
      <w:r w:rsidR="00507F0C" w:rsidRPr="00D05348">
        <w:t>s</w:t>
      </w:r>
      <w:r w:rsidRPr="00D05348">
        <w:t xml:space="preserve"> students to develop greater depth of analysis and sophistication in responses.</w:t>
      </w:r>
    </w:p>
    <w:p w:rsidR="00E353B1" w:rsidRDefault="004569E7" w:rsidP="00691BAE">
      <w:pPr>
        <w:pStyle w:val="BodyText1"/>
      </w:pPr>
      <w:r w:rsidRPr="00D05348">
        <w:t>Folio tasks should provide students with sufficient opportunity to achieve at the highest level through activities that challenge, but at the same time develop</w:t>
      </w:r>
      <w:r w:rsidR="007B7481">
        <w:t>,</w:t>
      </w:r>
      <w:r w:rsidRPr="00D05348">
        <w:t xml:space="preserve"> students’ skill and knowledge. </w:t>
      </w:r>
    </w:p>
    <w:p w:rsidR="00E353B1" w:rsidRDefault="004569E7" w:rsidP="00691BAE">
      <w:pPr>
        <w:pStyle w:val="BodyText1"/>
      </w:pPr>
      <w:r w:rsidRPr="00D05348">
        <w:t>Folio tasks must have a geographical dimension</w:t>
      </w:r>
      <w:r w:rsidR="009A3256">
        <w:t>,</w:t>
      </w:r>
      <w:r w:rsidRPr="00D05348">
        <w:t xml:space="preserve"> rather than being tasks that could be from science or social studies. A broad range of tasks were presented</w:t>
      </w:r>
      <w:r w:rsidR="007B7481">
        <w:t>,</w:t>
      </w:r>
      <w:r w:rsidRPr="00D05348">
        <w:t xml:space="preserve"> including PowerPoint</w:t>
      </w:r>
      <w:r w:rsidR="007B7481">
        <w:t xml:space="preserve"> presentation</w:t>
      </w:r>
      <w:r w:rsidRPr="00D05348">
        <w:t xml:space="preserve">s, broadsheets, </w:t>
      </w:r>
      <w:r w:rsidR="007B7481">
        <w:t xml:space="preserve">and </w:t>
      </w:r>
      <w:r w:rsidRPr="00D05348">
        <w:t>essays</w:t>
      </w:r>
      <w:r w:rsidR="00507F0C" w:rsidRPr="00D05348">
        <w:t>.</w:t>
      </w:r>
      <w:r w:rsidRPr="00D05348">
        <w:t xml:space="preserve"> Teachers are reminded that </w:t>
      </w:r>
      <w:r w:rsidR="007B7481">
        <w:t>m</w:t>
      </w:r>
      <w:r w:rsidRPr="00D05348">
        <w:t xml:space="preserve">apping </w:t>
      </w:r>
      <w:r w:rsidR="007B7481">
        <w:t>t</w:t>
      </w:r>
      <w:r w:rsidRPr="00D05348">
        <w:t xml:space="preserve">ests should authentically assess the depth and breadth of skills for students to achieve at the highest level. </w:t>
      </w:r>
      <w:r w:rsidR="009A3256">
        <w:t>A</w:t>
      </w:r>
      <w:r w:rsidR="0014112B">
        <w:t xml:space="preserve">ssessment responses should be graded </w:t>
      </w:r>
      <w:r w:rsidR="0014112B" w:rsidRPr="00490AFB">
        <w:t>against the performance standard</w:t>
      </w:r>
      <w:r w:rsidR="0014112B">
        <w:t>s, including tests</w:t>
      </w:r>
      <w:r w:rsidR="0014112B" w:rsidRPr="00490AFB">
        <w:t xml:space="preserve"> </w:t>
      </w:r>
    </w:p>
    <w:p w:rsidR="00E353B1" w:rsidRPr="00691BAE" w:rsidRDefault="007322C0" w:rsidP="00691BAE">
      <w:pPr>
        <w:pStyle w:val="BodyText1"/>
        <w:keepNext/>
        <w:spacing w:after="0"/>
        <w:rPr>
          <w:i/>
          <w:iCs/>
        </w:rPr>
      </w:pPr>
      <w:r w:rsidRPr="00691BAE">
        <w:rPr>
          <w:i/>
          <w:iCs/>
        </w:rPr>
        <w:t xml:space="preserve">Range of </w:t>
      </w:r>
      <w:r w:rsidR="006D65AC">
        <w:rPr>
          <w:i/>
          <w:iCs/>
        </w:rPr>
        <w:t>T</w:t>
      </w:r>
      <w:r w:rsidRPr="00691BAE">
        <w:rPr>
          <w:i/>
          <w:iCs/>
        </w:rPr>
        <w:t xml:space="preserve">opics </w:t>
      </w:r>
      <w:r w:rsidR="006D65AC">
        <w:rPr>
          <w:i/>
          <w:iCs/>
        </w:rPr>
        <w:t>C</w:t>
      </w:r>
      <w:r w:rsidRPr="00691BAE">
        <w:rPr>
          <w:i/>
          <w:iCs/>
        </w:rPr>
        <w:t>overed</w:t>
      </w:r>
    </w:p>
    <w:p w:rsidR="00E353B1" w:rsidRDefault="004569E7" w:rsidP="00691BAE">
      <w:pPr>
        <w:pStyle w:val="BodyText1"/>
      </w:pPr>
      <w:r w:rsidRPr="00D05348">
        <w:t>There were a significant range of tasks presented. Mapping tests were commonly used and often enabled the teacher to limit the word</w:t>
      </w:r>
      <w:r w:rsidR="007B7481">
        <w:t>-</w:t>
      </w:r>
      <w:r w:rsidRPr="00D05348">
        <w:t xml:space="preserve">count. Many assessment tasks in the </w:t>
      </w:r>
      <w:r w:rsidR="007B7481">
        <w:t>f</w:t>
      </w:r>
      <w:r w:rsidRPr="00D05348">
        <w:t xml:space="preserve">olio related directly to the </w:t>
      </w:r>
      <w:r w:rsidR="007B7481">
        <w:t>c</w:t>
      </w:r>
      <w:r w:rsidRPr="00D05348">
        <w:t xml:space="preserve">ore </w:t>
      </w:r>
      <w:r w:rsidR="007B7481">
        <w:t xml:space="preserve">topic, </w:t>
      </w:r>
      <w:r w:rsidRPr="00D05348">
        <w:t>including population change, ageing v</w:t>
      </w:r>
      <w:r w:rsidR="009A3256">
        <w:t>ersu</w:t>
      </w:r>
      <w:r w:rsidRPr="00D05348">
        <w:t>s youthful populations, comparing climate and water supplies in different cities, voluntary and forced migration, renewable energy v</w:t>
      </w:r>
      <w:r w:rsidR="009A3256">
        <w:t>ersus</w:t>
      </w:r>
      <w:r w:rsidRPr="00D05348">
        <w:t xml:space="preserve"> non-renewable energy, ecological footprints</w:t>
      </w:r>
      <w:r w:rsidR="00FC6139">
        <w:t>,</w:t>
      </w:r>
      <w:r w:rsidRPr="00D05348">
        <w:t xml:space="preserve"> and transboundary issues of rivers and polluted rivers.</w:t>
      </w:r>
      <w:r w:rsidR="002A1407" w:rsidRPr="00D05348">
        <w:t xml:space="preserve"> </w:t>
      </w:r>
    </w:p>
    <w:p w:rsidR="00E353B1" w:rsidRPr="00691BAE" w:rsidRDefault="007322C0" w:rsidP="00691BAE">
      <w:pPr>
        <w:pStyle w:val="BodyText1"/>
        <w:keepNext/>
        <w:spacing w:after="0"/>
        <w:rPr>
          <w:i/>
          <w:iCs/>
        </w:rPr>
      </w:pPr>
      <w:r w:rsidRPr="00691BAE">
        <w:rPr>
          <w:i/>
          <w:iCs/>
        </w:rPr>
        <w:t>Word-Count</w:t>
      </w:r>
    </w:p>
    <w:p w:rsidR="00E353B1" w:rsidRDefault="004569E7" w:rsidP="00691BAE">
      <w:pPr>
        <w:pStyle w:val="BodyText1"/>
      </w:pPr>
      <w:r w:rsidRPr="00D05348">
        <w:t>Teachers are encouraged to limit the number of tasks presented to stay within the word</w:t>
      </w:r>
      <w:r w:rsidR="00A54F23">
        <w:t>-limit</w:t>
      </w:r>
      <w:r w:rsidRPr="00D05348">
        <w:t>. Teachers are encouraged to limit the components and assess fewer criteria in a task to avoid exceeding the word</w:t>
      </w:r>
      <w:r w:rsidR="00A54F23">
        <w:t>-</w:t>
      </w:r>
      <w:r w:rsidRPr="00D05348">
        <w:t>limit. Large exam</w:t>
      </w:r>
      <w:r w:rsidR="002A1407" w:rsidRPr="00D05348">
        <w:t>ination</w:t>
      </w:r>
      <w:r w:rsidRPr="00D05348">
        <w:t>s or tests with a number of extended responses made it difficult for the students to stay within the prescribed word</w:t>
      </w:r>
      <w:r w:rsidR="00A54F23">
        <w:t>-limit</w:t>
      </w:r>
      <w:r w:rsidRPr="00D05348">
        <w:t>.</w:t>
      </w:r>
    </w:p>
    <w:p w:rsidR="00E353B1" w:rsidRPr="00691BAE" w:rsidRDefault="007322C0" w:rsidP="00691BAE">
      <w:pPr>
        <w:pStyle w:val="BodyText1"/>
        <w:keepNext/>
        <w:spacing w:after="0"/>
        <w:rPr>
          <w:i/>
          <w:iCs/>
        </w:rPr>
      </w:pPr>
      <w:r w:rsidRPr="00691BAE">
        <w:rPr>
          <w:i/>
          <w:iCs/>
        </w:rPr>
        <w:t xml:space="preserve">Provision of </w:t>
      </w:r>
      <w:r w:rsidR="006D65AC">
        <w:rPr>
          <w:i/>
          <w:iCs/>
        </w:rPr>
        <w:t>O</w:t>
      </w:r>
      <w:r w:rsidRPr="00691BAE">
        <w:rPr>
          <w:i/>
          <w:iCs/>
        </w:rPr>
        <w:t xml:space="preserve">pportunities for </w:t>
      </w:r>
      <w:r w:rsidR="006D65AC">
        <w:rPr>
          <w:i/>
          <w:iCs/>
        </w:rPr>
        <w:t>S</w:t>
      </w:r>
      <w:r w:rsidRPr="00691BAE">
        <w:rPr>
          <w:i/>
          <w:iCs/>
        </w:rPr>
        <w:t xml:space="preserve">tudents to </w:t>
      </w:r>
      <w:r w:rsidR="006D65AC">
        <w:rPr>
          <w:i/>
          <w:iCs/>
        </w:rPr>
        <w:t>P</w:t>
      </w:r>
      <w:r w:rsidRPr="00691BAE">
        <w:rPr>
          <w:i/>
          <w:iCs/>
        </w:rPr>
        <w:t xml:space="preserve">erform at the </w:t>
      </w:r>
      <w:r w:rsidR="006D65AC">
        <w:rPr>
          <w:i/>
          <w:iCs/>
        </w:rPr>
        <w:t>H</w:t>
      </w:r>
      <w:r w:rsidRPr="00691BAE">
        <w:rPr>
          <w:i/>
          <w:iCs/>
        </w:rPr>
        <w:t xml:space="preserve">ighest </w:t>
      </w:r>
      <w:r w:rsidR="006D65AC">
        <w:rPr>
          <w:i/>
          <w:iCs/>
        </w:rPr>
        <w:t>L</w:t>
      </w:r>
      <w:r w:rsidRPr="00691BAE">
        <w:rPr>
          <w:i/>
          <w:iCs/>
        </w:rPr>
        <w:t xml:space="preserve">evels </w:t>
      </w:r>
    </w:p>
    <w:p w:rsidR="00E353B1" w:rsidRDefault="006D65AC" w:rsidP="00691BAE">
      <w:pPr>
        <w:pStyle w:val="BodyText1"/>
      </w:pPr>
      <w:r>
        <w:t>A</w:t>
      </w:r>
      <w:r w:rsidR="0014112B" w:rsidRPr="00D01265">
        <w:t xml:space="preserve">ssessment tasks that were designed around the </w:t>
      </w:r>
      <w:r w:rsidR="0014112B">
        <w:t>c</w:t>
      </w:r>
      <w:r w:rsidR="0014112B" w:rsidRPr="00D01265">
        <w:t xml:space="preserve">ore </w:t>
      </w:r>
      <w:r w:rsidR="0014112B">
        <w:t>t</w:t>
      </w:r>
      <w:r w:rsidR="0014112B" w:rsidRPr="00D01265">
        <w:t xml:space="preserve">opic and provided students with a case study were completed well and allowed students to </w:t>
      </w:r>
      <w:r w:rsidR="0014112B">
        <w:t>be better prepared for the examination.</w:t>
      </w:r>
    </w:p>
    <w:p w:rsidR="00E353B1" w:rsidRDefault="00507F0C" w:rsidP="00691BAE">
      <w:pPr>
        <w:pStyle w:val="BodyText1"/>
        <w:keepNext/>
      </w:pPr>
      <w:r w:rsidRPr="00D05348">
        <w:t xml:space="preserve">In addition to previous </w:t>
      </w:r>
      <w:r w:rsidR="0014112B">
        <w:t>comments</w:t>
      </w:r>
      <w:r w:rsidRPr="00D05348">
        <w:t>:</w:t>
      </w:r>
    </w:p>
    <w:p w:rsidR="00E353B1" w:rsidRDefault="00D05348" w:rsidP="00691BAE">
      <w:pPr>
        <w:pStyle w:val="dotpoints"/>
        <w:tabs>
          <w:tab w:val="clear" w:pos="720"/>
          <w:tab w:val="left" w:pos="426"/>
        </w:tabs>
        <w:ind w:left="426" w:hanging="426"/>
      </w:pPr>
      <w:r>
        <w:t>F</w:t>
      </w:r>
      <w:r w:rsidR="00507F0C" w:rsidRPr="00507F0C">
        <w:t>olio tasks should have a geographical focus and/or spatial element</w:t>
      </w:r>
      <w:r>
        <w:t>.</w:t>
      </w:r>
    </w:p>
    <w:p w:rsidR="00E353B1" w:rsidRDefault="00D05348" w:rsidP="00691BAE">
      <w:pPr>
        <w:pStyle w:val="dotpoints"/>
        <w:tabs>
          <w:tab w:val="clear" w:pos="720"/>
          <w:tab w:val="left" w:pos="426"/>
        </w:tabs>
        <w:ind w:left="426" w:hanging="426"/>
      </w:pPr>
      <w:r>
        <w:lastRenderedPageBreak/>
        <w:t>L</w:t>
      </w:r>
      <w:r w:rsidR="004569E7" w:rsidRPr="00507F0C">
        <w:t xml:space="preserve">imiting the number of </w:t>
      </w:r>
      <w:r w:rsidR="00507F0C">
        <w:t xml:space="preserve">specific features </w:t>
      </w:r>
      <w:r w:rsidR="004569E7" w:rsidRPr="00507F0C">
        <w:t xml:space="preserve">assessed in each </w:t>
      </w:r>
      <w:r w:rsidR="00A54F23">
        <w:t>t</w:t>
      </w:r>
      <w:r w:rsidR="004569E7" w:rsidRPr="00507F0C">
        <w:t xml:space="preserve">ask </w:t>
      </w:r>
      <w:r w:rsidR="00507F0C">
        <w:t>and the number of folio tasks increased the likelihood of success for</w:t>
      </w:r>
      <w:r w:rsidR="004569E7" w:rsidRPr="00507F0C">
        <w:t xml:space="preserve"> students</w:t>
      </w:r>
      <w:r>
        <w:t>,</w:t>
      </w:r>
    </w:p>
    <w:p w:rsidR="00E353B1" w:rsidRDefault="00D05348" w:rsidP="00691BAE">
      <w:pPr>
        <w:pStyle w:val="dotpoints"/>
        <w:tabs>
          <w:tab w:val="clear" w:pos="720"/>
          <w:tab w:val="left" w:pos="426"/>
        </w:tabs>
        <w:ind w:left="426" w:hanging="426"/>
      </w:pPr>
      <w:r>
        <w:t>L</w:t>
      </w:r>
      <w:r w:rsidR="004569E7" w:rsidRPr="00507F0C">
        <w:t xml:space="preserve">imiting the number of tests within the </w:t>
      </w:r>
      <w:r w:rsidR="00A54F23">
        <w:t>f</w:t>
      </w:r>
      <w:r w:rsidR="004569E7" w:rsidRPr="00507F0C">
        <w:t xml:space="preserve">olio enabled students to achieve </w:t>
      </w:r>
      <w:r w:rsidR="00507F0C">
        <w:t>at a higher level.</w:t>
      </w:r>
    </w:p>
    <w:p w:rsidR="000D387F" w:rsidRPr="000D387F" w:rsidRDefault="000D387F">
      <w:pPr>
        <w:pStyle w:val="Heading2"/>
      </w:pPr>
      <w:r w:rsidRPr="000D387F">
        <w:t>External Assessment</w:t>
      </w:r>
    </w:p>
    <w:p w:rsidR="00913951" w:rsidRPr="00B42C9B" w:rsidRDefault="001162EB">
      <w:pPr>
        <w:pStyle w:val="AssessmentTypeHeading"/>
      </w:pPr>
      <w:r w:rsidRPr="002A1407">
        <w:t xml:space="preserve">Assessment Type </w:t>
      </w:r>
      <w:r w:rsidR="00614557">
        <w:t>4</w:t>
      </w:r>
      <w:r>
        <w:t>:</w:t>
      </w:r>
      <w:r w:rsidRPr="002A1407">
        <w:t xml:space="preserve"> </w:t>
      </w:r>
      <w:r w:rsidR="00913951" w:rsidRPr="00B42C9B">
        <w:t>Examination</w:t>
      </w:r>
    </w:p>
    <w:p w:rsidR="00913951" w:rsidRDefault="00913951" w:rsidP="00913951">
      <w:pPr>
        <w:pStyle w:val="BodyText1"/>
      </w:pPr>
      <w:r w:rsidRPr="00B42C9B">
        <w:t>Students undertake one 2-hour written examination on the core topic.</w:t>
      </w:r>
      <w:r w:rsidR="00687CB6" w:rsidRPr="00687CB6">
        <w:t xml:space="preserve"> </w:t>
      </w:r>
      <w:r w:rsidR="00687CB6" w:rsidRPr="00B42C9B">
        <w:t>There was a wide spread in students’ results</w:t>
      </w:r>
      <w:r w:rsidR="009A3256">
        <w:t>.</w:t>
      </w:r>
    </w:p>
    <w:p w:rsidR="00472644" w:rsidRPr="00B42C9B" w:rsidRDefault="00472644" w:rsidP="00913951">
      <w:pPr>
        <w:pStyle w:val="BodyText1"/>
      </w:pPr>
      <w:r>
        <w:t>Comments on individual questions follow.</w:t>
      </w:r>
    </w:p>
    <w:p w:rsidR="00E353B1" w:rsidRDefault="00E5390C" w:rsidP="00691BAE">
      <w:pPr>
        <w:pStyle w:val="BodyText1"/>
        <w:keepNext/>
        <w:spacing w:after="0"/>
        <w:rPr>
          <w:i/>
          <w:iCs/>
        </w:rPr>
      </w:pPr>
      <w:r w:rsidRPr="00B42C9B">
        <w:rPr>
          <w:i/>
          <w:iCs/>
        </w:rPr>
        <w:t>Question 1</w:t>
      </w:r>
    </w:p>
    <w:p w:rsidR="00E353B1" w:rsidRDefault="00D05348" w:rsidP="00691BAE">
      <w:pPr>
        <w:pStyle w:val="dotpoints"/>
        <w:tabs>
          <w:tab w:val="clear" w:pos="720"/>
          <w:tab w:val="left" w:pos="426"/>
        </w:tabs>
        <w:ind w:left="426" w:hanging="426"/>
      </w:pPr>
      <w:r>
        <w:t>M</w:t>
      </w:r>
      <w:r w:rsidR="00687CB6" w:rsidRPr="007B41BD">
        <w:t xml:space="preserve">ost </w:t>
      </w:r>
      <w:r w:rsidR="007D63CA" w:rsidRPr="007B41BD">
        <w:t xml:space="preserve">responses </w:t>
      </w:r>
      <w:r w:rsidR="00687CB6" w:rsidRPr="007B41BD">
        <w:t xml:space="preserve">demonstrated a good </w:t>
      </w:r>
      <w:r w:rsidR="007D63CA" w:rsidRPr="007B41BD">
        <w:t>understanding of using bearings</w:t>
      </w:r>
      <w:r>
        <w:t>.</w:t>
      </w:r>
    </w:p>
    <w:p w:rsidR="00E353B1" w:rsidRDefault="00D05348" w:rsidP="00691BAE">
      <w:pPr>
        <w:pStyle w:val="dotpoints"/>
        <w:tabs>
          <w:tab w:val="clear" w:pos="720"/>
          <w:tab w:val="left" w:pos="426"/>
        </w:tabs>
        <w:ind w:left="426" w:hanging="426"/>
      </w:pPr>
      <w:r>
        <w:t>M</w:t>
      </w:r>
      <w:r w:rsidR="00687CB6" w:rsidRPr="007B41BD">
        <w:t xml:space="preserve">any </w:t>
      </w:r>
      <w:r w:rsidR="007D63CA" w:rsidRPr="007B41BD">
        <w:t xml:space="preserve">responses </w:t>
      </w:r>
      <w:r w:rsidR="00687CB6" w:rsidRPr="007B41BD">
        <w:t>were less successful in using the legend fro</w:t>
      </w:r>
      <w:r w:rsidR="007D63CA" w:rsidRPr="007B41BD">
        <w:t>m the map to identify features</w:t>
      </w:r>
      <w:r>
        <w:t>.</w:t>
      </w:r>
    </w:p>
    <w:p w:rsidR="00E353B1" w:rsidRDefault="00D05348" w:rsidP="00691BAE">
      <w:pPr>
        <w:pStyle w:val="dotpoints"/>
        <w:tabs>
          <w:tab w:val="clear" w:pos="720"/>
          <w:tab w:val="left" w:pos="426"/>
        </w:tabs>
        <w:ind w:left="426" w:hanging="426"/>
      </w:pPr>
      <w:r>
        <w:t>S</w:t>
      </w:r>
      <w:r w:rsidR="00687CB6" w:rsidRPr="007B41BD">
        <w:t>tudents are encouraged to be careful and accurate in their use of scales on the map. This skill was carried out accurately by a large number of students.</w:t>
      </w:r>
    </w:p>
    <w:p w:rsidR="00E353B1" w:rsidRDefault="00687CB6" w:rsidP="00691BAE">
      <w:pPr>
        <w:pStyle w:val="BodyText1"/>
        <w:keepNext/>
        <w:spacing w:after="0"/>
        <w:rPr>
          <w:i/>
          <w:iCs/>
        </w:rPr>
      </w:pPr>
      <w:r w:rsidRPr="00B42C9B">
        <w:rPr>
          <w:i/>
          <w:iCs/>
        </w:rPr>
        <w:t>Question 2</w:t>
      </w:r>
    </w:p>
    <w:p w:rsidR="00E353B1" w:rsidRPr="00691BAE" w:rsidRDefault="00D05348" w:rsidP="00691BAE">
      <w:pPr>
        <w:pStyle w:val="dotpoints"/>
        <w:tabs>
          <w:tab w:val="clear" w:pos="720"/>
          <w:tab w:val="left" w:pos="426"/>
        </w:tabs>
        <w:ind w:left="426" w:hanging="426"/>
      </w:pPr>
      <w:r>
        <w:t>T</w:t>
      </w:r>
      <w:r w:rsidR="007D63CA" w:rsidRPr="007B41BD">
        <w:t xml:space="preserve">he majority </w:t>
      </w:r>
      <w:r w:rsidR="00687CB6" w:rsidRPr="007B41BD">
        <w:t>o</w:t>
      </w:r>
      <w:r w:rsidR="007D63CA" w:rsidRPr="007B41BD">
        <w:t>f responses</w:t>
      </w:r>
      <w:r w:rsidR="00687CB6" w:rsidRPr="007B41BD">
        <w:t xml:space="preserve"> were accurate in relation to the tracking of tributaries to the river shown on the map.</w:t>
      </w:r>
    </w:p>
    <w:p w:rsidR="00E353B1" w:rsidRPr="00691BAE" w:rsidRDefault="00D05348" w:rsidP="00691BAE">
      <w:pPr>
        <w:pStyle w:val="dotpoints"/>
        <w:tabs>
          <w:tab w:val="clear" w:pos="720"/>
          <w:tab w:val="left" w:pos="426"/>
        </w:tabs>
        <w:ind w:left="426" w:hanging="426"/>
      </w:pPr>
      <w:r>
        <w:t>M</w:t>
      </w:r>
      <w:r w:rsidR="0038530B" w:rsidRPr="007B41BD">
        <w:t>any responses</w:t>
      </w:r>
      <w:r w:rsidR="00687CB6" w:rsidRPr="007B41BD">
        <w:t xml:space="preserve"> successfully identified the appropriate term from the hydrological cycle, but some weaker responses used terms unrelated to this aspect of </w:t>
      </w:r>
      <w:r w:rsidR="00E915D4">
        <w:t xml:space="preserve">the </w:t>
      </w:r>
      <w:r w:rsidR="00687CB6" w:rsidRPr="007B41BD">
        <w:t xml:space="preserve">core </w:t>
      </w:r>
      <w:r w:rsidR="00E915D4">
        <w:t>topic</w:t>
      </w:r>
      <w:r w:rsidR="00687CB6" w:rsidRPr="007B41BD">
        <w:t>.</w:t>
      </w:r>
    </w:p>
    <w:p w:rsidR="00E353B1" w:rsidRDefault="00687CB6" w:rsidP="00691BAE">
      <w:pPr>
        <w:pStyle w:val="BodyText1"/>
        <w:keepNext/>
        <w:spacing w:after="0"/>
        <w:rPr>
          <w:i/>
          <w:iCs/>
        </w:rPr>
      </w:pPr>
      <w:r>
        <w:rPr>
          <w:i/>
          <w:iCs/>
        </w:rPr>
        <w:t>Question 3</w:t>
      </w:r>
    </w:p>
    <w:p w:rsidR="00E353B1" w:rsidRDefault="00D05348" w:rsidP="00691BAE">
      <w:pPr>
        <w:pStyle w:val="dotpoints"/>
        <w:tabs>
          <w:tab w:val="clear" w:pos="720"/>
          <w:tab w:val="left" w:pos="426"/>
        </w:tabs>
        <w:ind w:left="426" w:hanging="426"/>
      </w:pPr>
      <w:r>
        <w:t>Parts</w:t>
      </w:r>
      <w:r w:rsidR="0038530B" w:rsidRPr="007B41BD">
        <w:t xml:space="preserve"> (a) and (b) were</w:t>
      </w:r>
      <w:r w:rsidR="00687CB6" w:rsidRPr="007B41BD">
        <w:t xml:space="preserve"> answered successfully by many students, highlighting their ability to identify features between the maps and the satellite image.</w:t>
      </w:r>
    </w:p>
    <w:p w:rsidR="00E353B1" w:rsidRDefault="00D05348" w:rsidP="00691BAE">
      <w:pPr>
        <w:pStyle w:val="dotpoints"/>
        <w:tabs>
          <w:tab w:val="clear" w:pos="720"/>
          <w:tab w:val="left" w:pos="426"/>
        </w:tabs>
        <w:ind w:left="426" w:hanging="426"/>
      </w:pPr>
      <w:r>
        <w:t>Part</w:t>
      </w:r>
      <w:r w:rsidR="004975A8">
        <w:t> </w:t>
      </w:r>
      <w:r w:rsidR="0038530B" w:rsidRPr="007B41BD">
        <w:t>(c) proved more problematic</w:t>
      </w:r>
      <w:r w:rsidR="00687CB6" w:rsidRPr="007B41BD">
        <w:t xml:space="preserve">, with many </w:t>
      </w:r>
      <w:r w:rsidR="0038530B" w:rsidRPr="007B41BD">
        <w:t xml:space="preserve">responses demonstrating difficulty in </w:t>
      </w:r>
      <w:r w:rsidR="00687CB6" w:rsidRPr="007B41BD">
        <w:t>understanding the concept of larger and smaller scales.</w:t>
      </w:r>
    </w:p>
    <w:p w:rsidR="00E353B1" w:rsidRDefault="00687CB6" w:rsidP="00691BAE">
      <w:pPr>
        <w:pStyle w:val="BodyText1"/>
        <w:keepNext/>
        <w:spacing w:after="0"/>
        <w:rPr>
          <w:i/>
          <w:iCs/>
        </w:rPr>
      </w:pPr>
      <w:r w:rsidRPr="00B42C9B">
        <w:rPr>
          <w:i/>
          <w:iCs/>
        </w:rPr>
        <w:t>Question 4</w:t>
      </w:r>
    </w:p>
    <w:p w:rsidR="00E353B1" w:rsidRPr="00691BAE" w:rsidRDefault="004975A8" w:rsidP="00691BAE">
      <w:pPr>
        <w:pStyle w:val="dotpoints"/>
        <w:tabs>
          <w:tab w:val="clear" w:pos="720"/>
          <w:tab w:val="left" w:pos="426"/>
        </w:tabs>
        <w:ind w:left="426" w:hanging="426"/>
      </w:pPr>
      <w:r>
        <w:t>M</w:t>
      </w:r>
      <w:r w:rsidR="00687CB6" w:rsidRPr="007B41BD">
        <w:t xml:space="preserve">ost </w:t>
      </w:r>
      <w:r w:rsidR="0038530B" w:rsidRPr="007B41BD">
        <w:t xml:space="preserve">responses to both </w:t>
      </w:r>
      <w:r>
        <w:t>parts</w:t>
      </w:r>
      <w:r w:rsidR="0038530B" w:rsidRPr="007B41BD">
        <w:t xml:space="preserve"> demonstrated</w:t>
      </w:r>
      <w:r w:rsidR="00687CB6" w:rsidRPr="007B41BD">
        <w:t xml:space="preserve"> good ability in calculating grid references</w:t>
      </w:r>
      <w:r>
        <w:t>,</w:t>
      </w:r>
      <w:r w:rsidR="0038530B" w:rsidRPr="007B41BD">
        <w:t xml:space="preserve"> and a</w:t>
      </w:r>
      <w:r w:rsidR="00687CB6" w:rsidRPr="007B41BD">
        <w:t xml:space="preserve">nswers in relation to the direction of photographs </w:t>
      </w:r>
      <w:r w:rsidR="009A3256">
        <w:t>were</w:t>
      </w:r>
      <w:r w:rsidR="00687CB6" w:rsidRPr="007B41BD">
        <w:t xml:space="preserve"> much improved on </w:t>
      </w:r>
      <w:r w:rsidR="0038530B" w:rsidRPr="007B41BD">
        <w:t xml:space="preserve">those of </w:t>
      </w:r>
      <w:r w:rsidR="00687CB6" w:rsidRPr="007B41BD">
        <w:t>previous years.</w:t>
      </w:r>
    </w:p>
    <w:p w:rsidR="00E353B1" w:rsidRDefault="00687CB6" w:rsidP="00691BAE">
      <w:pPr>
        <w:pStyle w:val="BodyText1"/>
        <w:keepNext/>
        <w:spacing w:after="0"/>
        <w:rPr>
          <w:i/>
          <w:iCs/>
        </w:rPr>
      </w:pPr>
      <w:r>
        <w:rPr>
          <w:i/>
          <w:iCs/>
        </w:rPr>
        <w:t>Question 5</w:t>
      </w:r>
    </w:p>
    <w:p w:rsidR="00E353B1" w:rsidRPr="00691BAE" w:rsidRDefault="004975A8" w:rsidP="00691BAE">
      <w:pPr>
        <w:pStyle w:val="dotpoints"/>
        <w:tabs>
          <w:tab w:val="clear" w:pos="720"/>
          <w:tab w:val="left" w:pos="426"/>
        </w:tabs>
        <w:ind w:left="426" w:hanging="426"/>
      </w:pPr>
      <w:r>
        <w:t>M</w:t>
      </w:r>
      <w:r w:rsidR="00687CB6" w:rsidRPr="007B41BD">
        <w:t xml:space="preserve">any responses were correct for both sections of this question, demonstrating </w:t>
      </w:r>
      <w:r w:rsidR="0038530B" w:rsidRPr="007B41BD">
        <w:t>a good level of ability in</w:t>
      </w:r>
      <w:r w:rsidR="00687CB6" w:rsidRPr="007B41BD">
        <w:t xml:space="preserve"> interpreting patterns on topographic maps.</w:t>
      </w:r>
    </w:p>
    <w:p w:rsidR="00E353B1" w:rsidRDefault="00687CB6" w:rsidP="00691BAE">
      <w:pPr>
        <w:pStyle w:val="BodyText1"/>
        <w:keepNext/>
        <w:spacing w:after="0"/>
        <w:rPr>
          <w:i/>
          <w:iCs/>
        </w:rPr>
      </w:pPr>
      <w:r w:rsidRPr="00B42C9B">
        <w:rPr>
          <w:i/>
          <w:iCs/>
        </w:rPr>
        <w:t>Question 6</w:t>
      </w:r>
    </w:p>
    <w:p w:rsidR="00E353B1" w:rsidRDefault="004975A8" w:rsidP="00691BAE">
      <w:pPr>
        <w:pStyle w:val="dotpoints"/>
        <w:tabs>
          <w:tab w:val="clear" w:pos="720"/>
          <w:tab w:val="left" w:pos="426"/>
        </w:tabs>
        <w:ind w:left="426" w:hanging="426"/>
      </w:pPr>
      <w:r>
        <w:t>T</w:t>
      </w:r>
      <w:r w:rsidR="0038530B" w:rsidRPr="007B41BD">
        <w:t xml:space="preserve">he </w:t>
      </w:r>
      <w:r w:rsidR="00687CB6" w:rsidRPr="007B41BD">
        <w:t xml:space="preserve">majority of </w:t>
      </w:r>
      <w:r w:rsidR="0038530B" w:rsidRPr="007B41BD">
        <w:t>responses reflected</w:t>
      </w:r>
      <w:r w:rsidR="00687CB6" w:rsidRPr="007B41BD">
        <w:t xml:space="preserve"> a good underst</w:t>
      </w:r>
      <w:r w:rsidR="0038530B" w:rsidRPr="007B41BD">
        <w:t>anding of GIS characteristics</w:t>
      </w:r>
      <w:r w:rsidR="00D0426C">
        <w:t>,</w:t>
      </w:r>
      <w:r w:rsidR="0038530B" w:rsidRPr="007B41BD">
        <w:t xml:space="preserve"> although a</w:t>
      </w:r>
      <w:r w:rsidR="00687CB6" w:rsidRPr="007B41BD">
        <w:t xml:space="preserve"> number only provide</w:t>
      </w:r>
      <w:r w:rsidR="0038530B" w:rsidRPr="007B41BD">
        <w:t>d one answer</w:t>
      </w:r>
      <w:r>
        <w:t>.</w:t>
      </w:r>
    </w:p>
    <w:p w:rsidR="00E353B1" w:rsidRDefault="004975A8" w:rsidP="00691BAE">
      <w:pPr>
        <w:pStyle w:val="dotpoints"/>
        <w:tabs>
          <w:tab w:val="clear" w:pos="720"/>
          <w:tab w:val="left" w:pos="426"/>
        </w:tabs>
        <w:ind w:left="426" w:hanging="426"/>
      </w:pPr>
      <w:r>
        <w:t>K</w:t>
      </w:r>
      <w:r w:rsidR="00687CB6" w:rsidRPr="007B41BD">
        <w:t>nowledge in relation to water scarcity</w:t>
      </w:r>
      <w:r w:rsidR="0038530B" w:rsidRPr="007B41BD">
        <w:t xml:space="preserve"> was less consistent</w:t>
      </w:r>
      <w:r>
        <w:t>;</w:t>
      </w:r>
      <w:r w:rsidR="0038530B" w:rsidRPr="007B41BD">
        <w:t xml:space="preserve"> whil</w:t>
      </w:r>
      <w:r>
        <w:t>e</w:t>
      </w:r>
      <w:r w:rsidR="0038530B" w:rsidRPr="007B41BD">
        <w:t xml:space="preserve"> most responses</w:t>
      </w:r>
      <w:r w:rsidR="00687CB6" w:rsidRPr="007B41BD">
        <w:t xml:space="preserve"> identified</w:t>
      </w:r>
      <w:r w:rsidR="0038530B" w:rsidRPr="007B41BD">
        <w:t xml:space="preserve"> population growth as a factor</w:t>
      </w:r>
      <w:r>
        <w:t>,</w:t>
      </w:r>
      <w:r w:rsidR="00687CB6" w:rsidRPr="007B41BD">
        <w:t xml:space="preserve"> many struggled to provide a valid second response. Successful </w:t>
      </w:r>
      <w:r w:rsidR="0038530B" w:rsidRPr="007B41BD">
        <w:t>responses demonstrated understanding of</w:t>
      </w:r>
      <w:r w:rsidR="00687CB6" w:rsidRPr="007B41BD">
        <w:t xml:space="preserve"> the term </w:t>
      </w:r>
      <w:r>
        <w:t>‘</w:t>
      </w:r>
      <w:r w:rsidR="00687CB6" w:rsidRPr="007B41BD">
        <w:t>social</w:t>
      </w:r>
      <w:r>
        <w:t>’</w:t>
      </w:r>
      <w:r w:rsidR="00687CB6" w:rsidRPr="007B41BD">
        <w:t xml:space="preserve"> and provided a valid </w:t>
      </w:r>
      <w:r w:rsidR="002B260D">
        <w:t>effect</w:t>
      </w:r>
      <w:r w:rsidR="00687CB6" w:rsidRPr="007B41BD">
        <w:t>.</w:t>
      </w:r>
    </w:p>
    <w:p w:rsidR="00E353B1" w:rsidRDefault="00687CB6" w:rsidP="00691BAE">
      <w:pPr>
        <w:pStyle w:val="BodyText1"/>
        <w:keepNext/>
        <w:spacing w:after="0"/>
        <w:rPr>
          <w:i/>
          <w:iCs/>
        </w:rPr>
      </w:pPr>
      <w:r>
        <w:rPr>
          <w:i/>
          <w:iCs/>
        </w:rPr>
        <w:lastRenderedPageBreak/>
        <w:t>Question 7</w:t>
      </w:r>
    </w:p>
    <w:p w:rsidR="00E353B1" w:rsidRDefault="004975A8" w:rsidP="00691BAE">
      <w:pPr>
        <w:pStyle w:val="dotpoints"/>
        <w:tabs>
          <w:tab w:val="clear" w:pos="720"/>
          <w:tab w:val="left" w:pos="426"/>
        </w:tabs>
        <w:ind w:left="426" w:hanging="426"/>
      </w:pPr>
      <w:r>
        <w:t>A</w:t>
      </w:r>
      <w:r w:rsidR="00687CB6" w:rsidRPr="007B41BD">
        <w:t xml:space="preserve">lmost all </w:t>
      </w:r>
      <w:r w:rsidR="0038530B" w:rsidRPr="007B41BD">
        <w:t xml:space="preserve">responses </w:t>
      </w:r>
      <w:r w:rsidR="00687CB6" w:rsidRPr="007B41BD">
        <w:t>identif</w:t>
      </w:r>
      <w:r w:rsidR="0038530B" w:rsidRPr="007B41BD">
        <w:t xml:space="preserve">ied the correct </w:t>
      </w:r>
      <w:r>
        <w:t>population</w:t>
      </w:r>
      <w:r w:rsidR="0038530B" w:rsidRPr="007B41BD">
        <w:t xml:space="preserve"> pyramid</w:t>
      </w:r>
      <w:r>
        <w:t>.</w:t>
      </w:r>
    </w:p>
    <w:p w:rsidR="00E353B1" w:rsidRDefault="004975A8" w:rsidP="00691BAE">
      <w:pPr>
        <w:pStyle w:val="dotpoints"/>
        <w:tabs>
          <w:tab w:val="clear" w:pos="720"/>
          <w:tab w:val="left" w:pos="426"/>
        </w:tabs>
        <w:ind w:left="426" w:hanging="426"/>
      </w:pPr>
      <w:r>
        <w:t>T</w:t>
      </w:r>
      <w:r w:rsidR="00687CB6" w:rsidRPr="007B41BD">
        <w:t xml:space="preserve">he most successful responses to </w:t>
      </w:r>
      <w:r>
        <w:t>part</w:t>
      </w:r>
      <w:r w:rsidR="00687CB6" w:rsidRPr="007B41BD">
        <w:t xml:space="preserve"> (b) were based around detailed case</w:t>
      </w:r>
      <w:r w:rsidR="00FC6139">
        <w:noBreakHyphen/>
      </w:r>
      <w:r w:rsidR="00687CB6" w:rsidRPr="007B41BD">
        <w:t>study knowledge and a good understanding of the characteristics of a youthful population. Many weaker responses were based around information from non-valid case studies</w:t>
      </w:r>
      <w:r>
        <w:t>,</w:t>
      </w:r>
      <w:r w:rsidR="00687CB6" w:rsidRPr="007B41BD">
        <w:t xml:space="preserve"> such as Austral</w:t>
      </w:r>
      <w:r w:rsidR="0038530B" w:rsidRPr="007B41BD">
        <w:t>ia, China</w:t>
      </w:r>
      <w:r w:rsidR="00D0426C">
        <w:t>,</w:t>
      </w:r>
      <w:r w:rsidR="0038530B" w:rsidRPr="007B41BD">
        <w:t xml:space="preserve"> and USA. A number of responses</w:t>
      </w:r>
      <w:r w:rsidR="00687CB6" w:rsidRPr="007B41BD">
        <w:t xml:space="preserve"> incorrectly </w:t>
      </w:r>
      <w:r w:rsidR="0038530B" w:rsidRPr="007B41BD">
        <w:t>referred to Africa as a country</w:t>
      </w:r>
      <w:r>
        <w:t>.</w:t>
      </w:r>
      <w:r w:rsidR="00687CB6" w:rsidRPr="007B41BD">
        <w:t xml:space="preserve"> </w:t>
      </w:r>
    </w:p>
    <w:p w:rsidR="00E353B1" w:rsidRDefault="004975A8" w:rsidP="00691BAE">
      <w:pPr>
        <w:pStyle w:val="dotpoints"/>
        <w:tabs>
          <w:tab w:val="clear" w:pos="720"/>
          <w:tab w:val="left" w:pos="426"/>
        </w:tabs>
        <w:ind w:left="426" w:hanging="426"/>
      </w:pPr>
      <w:r>
        <w:t>Part</w:t>
      </w:r>
      <w:r w:rsidR="00687CB6" w:rsidRPr="007B41BD">
        <w:t xml:space="preserve"> (c) was answered correctly by most students</w:t>
      </w:r>
      <w:r>
        <w:t>,</w:t>
      </w:r>
      <w:r w:rsidR="00687CB6" w:rsidRPr="007B41BD">
        <w:t xml:space="preserve"> who demonstrated a good understanding of a range of policies. Common answers referred to China’s one</w:t>
      </w:r>
      <w:r w:rsidR="00FC6139">
        <w:noBreakHyphen/>
      </w:r>
      <w:r w:rsidR="00687CB6" w:rsidRPr="007B41BD">
        <w:t xml:space="preserve">child policy, use </w:t>
      </w:r>
      <w:r w:rsidR="00D0426C">
        <w:t xml:space="preserve">of </w:t>
      </w:r>
      <w:r w:rsidR="00687CB6" w:rsidRPr="007B41BD">
        <w:t>and access to contra</w:t>
      </w:r>
      <w:r w:rsidR="0038530B" w:rsidRPr="007B41BD">
        <w:t>ception</w:t>
      </w:r>
      <w:r>
        <w:t>,</w:t>
      </w:r>
      <w:r w:rsidR="0038530B" w:rsidRPr="007B41BD">
        <w:t xml:space="preserve"> and education for women</w:t>
      </w:r>
    </w:p>
    <w:p w:rsidR="00E353B1" w:rsidRDefault="00687CB6" w:rsidP="00691BAE">
      <w:pPr>
        <w:pStyle w:val="BodyText1"/>
        <w:keepNext/>
        <w:spacing w:after="0"/>
        <w:rPr>
          <w:i/>
          <w:iCs/>
        </w:rPr>
      </w:pPr>
      <w:r>
        <w:rPr>
          <w:i/>
          <w:iCs/>
        </w:rPr>
        <w:t>Question 8</w:t>
      </w:r>
    </w:p>
    <w:p w:rsidR="00E353B1" w:rsidRDefault="004975A8" w:rsidP="00691BAE">
      <w:pPr>
        <w:pStyle w:val="dotpoints"/>
        <w:tabs>
          <w:tab w:val="clear" w:pos="720"/>
          <w:tab w:val="left" w:pos="426"/>
        </w:tabs>
        <w:ind w:left="426" w:hanging="426"/>
      </w:pPr>
      <w:r>
        <w:t>Part</w:t>
      </w:r>
      <w:r w:rsidR="00687CB6" w:rsidRPr="007B41BD">
        <w:t xml:space="preserve"> (a) was answered correctly by most students, illustrating improvements in understanding </w:t>
      </w:r>
      <w:r w:rsidR="00D0426C" w:rsidRPr="007B41BD">
        <w:t xml:space="preserve">latitude and </w:t>
      </w:r>
      <w:r w:rsidR="00687CB6" w:rsidRPr="007B41BD">
        <w:t xml:space="preserve">longitude </w:t>
      </w:r>
      <w:r>
        <w:t>compared to</w:t>
      </w:r>
      <w:r w:rsidR="0038530B" w:rsidRPr="007B41BD">
        <w:t xml:space="preserve"> previous years</w:t>
      </w:r>
      <w:r>
        <w:t>.</w:t>
      </w:r>
      <w:r w:rsidR="00687CB6" w:rsidRPr="007B41BD">
        <w:t xml:space="preserve"> </w:t>
      </w:r>
    </w:p>
    <w:p w:rsidR="00E353B1" w:rsidRDefault="004975A8" w:rsidP="00691BAE">
      <w:pPr>
        <w:pStyle w:val="dotpoints"/>
        <w:tabs>
          <w:tab w:val="clear" w:pos="720"/>
          <w:tab w:val="left" w:pos="426"/>
        </w:tabs>
        <w:ind w:left="426" w:hanging="426"/>
      </w:pPr>
      <w:r>
        <w:t>T</w:t>
      </w:r>
      <w:r w:rsidR="0038530B" w:rsidRPr="007B41BD">
        <w:t>he strongest responses</w:t>
      </w:r>
      <w:r w:rsidR="00687CB6" w:rsidRPr="007B41BD">
        <w:t xml:space="preserve"> to </w:t>
      </w:r>
      <w:r>
        <w:t>part</w:t>
      </w:r>
      <w:r w:rsidR="00687CB6" w:rsidRPr="007B41BD">
        <w:t xml:space="preserve"> (b) referred to a wide range of sources, included an understanding of the spatial pattern of the tributaries of the river and the impact of this on water availability</w:t>
      </w:r>
      <w:r>
        <w:t>,</w:t>
      </w:r>
      <w:r w:rsidR="00687CB6" w:rsidRPr="007B41BD">
        <w:t xml:space="preserve"> and an explicit evaluation with a conclusion. The weakest responses only listed information from the sources. </w:t>
      </w:r>
    </w:p>
    <w:p w:rsidR="00E353B1" w:rsidRDefault="00687CB6" w:rsidP="00691BAE">
      <w:pPr>
        <w:pStyle w:val="BodyText1"/>
        <w:keepNext/>
        <w:spacing w:after="0"/>
        <w:rPr>
          <w:i/>
          <w:iCs/>
        </w:rPr>
      </w:pPr>
      <w:r w:rsidRPr="00B42C9B">
        <w:rPr>
          <w:i/>
          <w:iCs/>
        </w:rPr>
        <w:t>Question 9</w:t>
      </w:r>
    </w:p>
    <w:p w:rsidR="00E353B1" w:rsidRDefault="004975A8" w:rsidP="00691BAE">
      <w:pPr>
        <w:pStyle w:val="dotpoints"/>
        <w:tabs>
          <w:tab w:val="clear" w:pos="720"/>
          <w:tab w:val="left" w:pos="426"/>
        </w:tabs>
        <w:ind w:left="426" w:hanging="426"/>
      </w:pPr>
      <w:r>
        <w:t>M</w:t>
      </w:r>
      <w:r w:rsidR="00687CB6" w:rsidRPr="007B41BD">
        <w:t xml:space="preserve">ost </w:t>
      </w:r>
      <w:r w:rsidR="0038530B" w:rsidRPr="007B41BD">
        <w:t xml:space="preserve">responses to </w:t>
      </w:r>
      <w:r>
        <w:t>part</w:t>
      </w:r>
      <w:r w:rsidR="0038530B" w:rsidRPr="007B41BD">
        <w:t xml:space="preserve"> (a) were of appropriate detail</w:t>
      </w:r>
      <w:r>
        <w:t>,</w:t>
      </w:r>
      <w:r w:rsidR="00687CB6" w:rsidRPr="007B41BD">
        <w:t xml:space="preserve"> with links to marine ec</w:t>
      </w:r>
      <w:r w:rsidR="0038530B" w:rsidRPr="007B41BD">
        <w:t>osystem</w:t>
      </w:r>
      <w:r>
        <w:t>s</w:t>
      </w:r>
      <w:r w:rsidR="0038530B" w:rsidRPr="007B41BD">
        <w:t xml:space="preserve"> and a brief explanation</w:t>
      </w:r>
      <w:r>
        <w:t>.</w:t>
      </w:r>
      <w:r w:rsidR="00687CB6" w:rsidRPr="007B41BD">
        <w:t xml:space="preserve"> </w:t>
      </w:r>
    </w:p>
    <w:p w:rsidR="00E353B1" w:rsidRDefault="004975A8" w:rsidP="00691BAE">
      <w:pPr>
        <w:pStyle w:val="dotpoints"/>
        <w:tabs>
          <w:tab w:val="clear" w:pos="720"/>
          <w:tab w:val="left" w:pos="426"/>
        </w:tabs>
        <w:ind w:left="426" w:hanging="426"/>
      </w:pPr>
      <w:r>
        <w:t>T</w:t>
      </w:r>
      <w:r w:rsidR="00B9690B" w:rsidRPr="007B41BD">
        <w:t xml:space="preserve">he responses to </w:t>
      </w:r>
      <w:r>
        <w:t>part</w:t>
      </w:r>
      <w:r w:rsidR="00687CB6" w:rsidRPr="007B41BD">
        <w:t xml:space="preserve"> (b) </w:t>
      </w:r>
      <w:r w:rsidR="00B9690B" w:rsidRPr="007B41BD">
        <w:t>were weaker</w:t>
      </w:r>
      <w:r>
        <w:t>,</w:t>
      </w:r>
      <w:r w:rsidR="00B9690B" w:rsidRPr="007B41BD">
        <w:t xml:space="preserve"> </w:t>
      </w:r>
      <w:r w:rsidR="00687CB6" w:rsidRPr="007B41BD">
        <w:t xml:space="preserve">with many answers incomplete in regards to </w:t>
      </w:r>
      <w:r w:rsidR="007434F4">
        <w:t xml:space="preserve">the </w:t>
      </w:r>
      <w:r w:rsidR="00687CB6" w:rsidRPr="007B41BD">
        <w:t>defini</w:t>
      </w:r>
      <w:r w:rsidR="00B9690B" w:rsidRPr="007B41BD">
        <w:t xml:space="preserve">tions of </w:t>
      </w:r>
      <w:r w:rsidR="007434F4">
        <w:t>‘</w:t>
      </w:r>
      <w:r w:rsidR="00B9690B" w:rsidRPr="007B41BD">
        <w:t>ecological footprint</w:t>
      </w:r>
      <w:r w:rsidR="007434F4">
        <w:t>’</w:t>
      </w:r>
      <w:r>
        <w:t>.</w:t>
      </w:r>
    </w:p>
    <w:p w:rsidR="00E353B1" w:rsidRDefault="004975A8" w:rsidP="00691BAE">
      <w:pPr>
        <w:pStyle w:val="dotpoints"/>
        <w:tabs>
          <w:tab w:val="clear" w:pos="720"/>
          <w:tab w:val="left" w:pos="426"/>
        </w:tabs>
        <w:ind w:left="426" w:hanging="426"/>
      </w:pPr>
      <w:r>
        <w:t>I</w:t>
      </w:r>
      <w:r w:rsidRPr="007B41BD">
        <w:t xml:space="preserve">n </w:t>
      </w:r>
      <w:r>
        <w:t>part</w:t>
      </w:r>
      <w:r w:rsidRPr="007B41BD">
        <w:t xml:space="preserve"> (c)</w:t>
      </w:r>
      <w:r>
        <w:t>,</w:t>
      </w:r>
      <w:r w:rsidRPr="007B41BD">
        <w:t xml:space="preserve"> </w:t>
      </w:r>
      <w:r w:rsidR="00B9690B" w:rsidRPr="007B41BD">
        <w:t>m</w:t>
      </w:r>
      <w:r w:rsidR="00687CB6" w:rsidRPr="007B41BD">
        <w:t>ost students correctly identified the increase in aquaculture</w:t>
      </w:r>
      <w:r>
        <w:t>,</w:t>
      </w:r>
      <w:r w:rsidR="00687CB6" w:rsidRPr="007B41BD">
        <w:t xml:space="preserve"> but many weaker responses did not link this adequately to a reduction in cost or an increase in the availability of fish as a resource</w:t>
      </w:r>
      <w:r w:rsidR="00836938" w:rsidRPr="007B41BD">
        <w:t xml:space="preserve"> </w:t>
      </w:r>
    </w:p>
    <w:p w:rsidR="00E353B1" w:rsidRDefault="00836938" w:rsidP="00691BAE">
      <w:pPr>
        <w:pStyle w:val="BodyText1"/>
        <w:keepNext/>
        <w:spacing w:after="0"/>
        <w:rPr>
          <w:i/>
          <w:iCs/>
        </w:rPr>
      </w:pPr>
      <w:r>
        <w:rPr>
          <w:i/>
          <w:iCs/>
        </w:rPr>
        <w:t>Question 10</w:t>
      </w:r>
    </w:p>
    <w:p w:rsidR="00E353B1" w:rsidRDefault="004975A8" w:rsidP="00691BAE">
      <w:pPr>
        <w:pStyle w:val="dotpoints"/>
        <w:tabs>
          <w:tab w:val="clear" w:pos="720"/>
          <w:tab w:val="left" w:pos="426"/>
        </w:tabs>
        <w:ind w:left="426" w:hanging="426"/>
      </w:pPr>
      <w:r>
        <w:t>T</w:t>
      </w:r>
      <w:r w:rsidR="00B9690B" w:rsidRPr="007B41BD">
        <w:t>he</w:t>
      </w:r>
      <w:r w:rsidR="00836938" w:rsidRPr="007B41BD">
        <w:t xml:space="preserve"> majority of students correctly identified plankton as the producer. Incorrect responses often referred to the sun as the producer</w:t>
      </w:r>
      <w:r>
        <w:t>,</w:t>
      </w:r>
      <w:r w:rsidR="00836938" w:rsidRPr="007B41BD">
        <w:t xml:space="preserve"> with plankton m</w:t>
      </w:r>
      <w:r w:rsidR="00B9690B" w:rsidRPr="007B41BD">
        <w:t>entioned in the explanation</w:t>
      </w:r>
      <w:r>
        <w:t>.</w:t>
      </w:r>
    </w:p>
    <w:p w:rsidR="00E353B1" w:rsidRDefault="004975A8" w:rsidP="00691BAE">
      <w:pPr>
        <w:pStyle w:val="dotpoints"/>
        <w:tabs>
          <w:tab w:val="clear" w:pos="720"/>
          <w:tab w:val="left" w:pos="426"/>
        </w:tabs>
        <w:ind w:left="426" w:hanging="426"/>
      </w:pPr>
      <w:r>
        <w:t>W</w:t>
      </w:r>
      <w:r w:rsidR="00836938" w:rsidRPr="007B41BD">
        <w:t>hil</w:t>
      </w:r>
      <w:r>
        <w:t>e</w:t>
      </w:r>
      <w:r w:rsidR="00836938" w:rsidRPr="007B41BD">
        <w:t xml:space="preserve"> </w:t>
      </w:r>
      <w:r>
        <w:t>part</w:t>
      </w:r>
      <w:r w:rsidR="00836938" w:rsidRPr="007B41BD">
        <w:t xml:space="preserve"> (b) was </w:t>
      </w:r>
      <w:r w:rsidR="00B9690B" w:rsidRPr="007B41BD">
        <w:t xml:space="preserve">well </w:t>
      </w:r>
      <w:r w:rsidR="00836938" w:rsidRPr="007B41BD">
        <w:t>answered</w:t>
      </w:r>
      <w:r>
        <w:t>,</w:t>
      </w:r>
      <w:r w:rsidR="00836938" w:rsidRPr="007B41BD">
        <w:t xml:space="preserve"> a significant minority </w:t>
      </w:r>
      <w:r w:rsidR="00B9690B" w:rsidRPr="007B41BD">
        <w:t xml:space="preserve">of responses </w:t>
      </w:r>
      <w:r w:rsidR="00836938" w:rsidRPr="007B41BD">
        <w:t xml:space="preserve">incorrectly interpreted banning of fishing leading to a decrease </w:t>
      </w:r>
      <w:r w:rsidR="003C792A">
        <w:t>in</w:t>
      </w:r>
      <w:r w:rsidR="00836938" w:rsidRPr="007B41BD">
        <w:t xml:space="preserve"> fish</w:t>
      </w:r>
      <w:r w:rsidR="003C792A">
        <w:t xml:space="preserve"> stocks</w:t>
      </w:r>
      <w:r w:rsidR="00836938" w:rsidRPr="007B41BD">
        <w:t xml:space="preserve">. </w:t>
      </w:r>
    </w:p>
    <w:p w:rsidR="00E353B1" w:rsidRDefault="00836938" w:rsidP="00691BAE">
      <w:pPr>
        <w:pStyle w:val="BodyText1"/>
        <w:keepNext/>
        <w:spacing w:after="0"/>
        <w:rPr>
          <w:i/>
          <w:iCs/>
        </w:rPr>
      </w:pPr>
      <w:r>
        <w:rPr>
          <w:i/>
          <w:iCs/>
        </w:rPr>
        <w:t>Question 11</w:t>
      </w:r>
    </w:p>
    <w:p w:rsidR="00E353B1" w:rsidRDefault="004975A8" w:rsidP="00691BAE">
      <w:pPr>
        <w:pStyle w:val="dotpoints"/>
        <w:tabs>
          <w:tab w:val="clear" w:pos="720"/>
          <w:tab w:val="left" w:pos="426"/>
        </w:tabs>
        <w:ind w:left="426" w:hanging="426"/>
      </w:pPr>
      <w:r>
        <w:t>T</w:t>
      </w:r>
      <w:r w:rsidR="00836938" w:rsidRPr="007B41BD">
        <w:t xml:space="preserve">he strongest responses to </w:t>
      </w:r>
      <w:r>
        <w:t>part</w:t>
      </w:r>
      <w:r w:rsidR="00836938" w:rsidRPr="007B41BD">
        <w:t xml:space="preserve"> </w:t>
      </w:r>
      <w:proofErr w:type="gramStart"/>
      <w:r w:rsidR="00836938" w:rsidRPr="007B41BD">
        <w:t>(a) included</w:t>
      </w:r>
      <w:proofErr w:type="gramEnd"/>
      <w:r w:rsidR="00836938" w:rsidRPr="007B41BD">
        <w:t xml:space="preserve"> detailed case</w:t>
      </w:r>
      <w:r>
        <w:t>-</w:t>
      </w:r>
      <w:r w:rsidR="00836938" w:rsidRPr="007B41BD">
        <w:t>study knowledge with specific information related to the migrant’s country of origin, examining a range of economic, social</w:t>
      </w:r>
      <w:r w:rsidR="00470FA8">
        <w:t>,</w:t>
      </w:r>
      <w:r w:rsidR="00836938" w:rsidRPr="007B41BD">
        <w:t xml:space="preserve"> and environmental impacts. Weaker responses focused on push and pull factors without stating impacts, and lacked locational informati</w:t>
      </w:r>
      <w:r w:rsidR="00B9690B" w:rsidRPr="007B41BD">
        <w:t>on</w:t>
      </w:r>
      <w:r w:rsidR="00470FA8">
        <w:t>.</w:t>
      </w:r>
    </w:p>
    <w:p w:rsidR="00E353B1" w:rsidRDefault="00470FA8" w:rsidP="00691BAE">
      <w:pPr>
        <w:pStyle w:val="dotpoints"/>
        <w:tabs>
          <w:tab w:val="clear" w:pos="720"/>
          <w:tab w:val="left" w:pos="426"/>
        </w:tabs>
        <w:ind w:left="426" w:hanging="426"/>
      </w:pPr>
      <w:r>
        <w:t>S</w:t>
      </w:r>
      <w:r w:rsidR="00836938" w:rsidRPr="007B41BD">
        <w:t>tudents generally demonstrated an excellent understanding of forced migration in section (b).</w:t>
      </w:r>
    </w:p>
    <w:p w:rsidR="00E353B1" w:rsidRDefault="00836938" w:rsidP="00691BAE">
      <w:pPr>
        <w:pStyle w:val="BodyText1"/>
        <w:keepNext/>
        <w:spacing w:after="0"/>
        <w:rPr>
          <w:i/>
          <w:iCs/>
        </w:rPr>
      </w:pPr>
      <w:r>
        <w:rPr>
          <w:i/>
          <w:iCs/>
        </w:rPr>
        <w:t>Question 12</w:t>
      </w:r>
    </w:p>
    <w:p w:rsidR="00E353B1" w:rsidRPr="00691BAE" w:rsidRDefault="00470FA8" w:rsidP="00691BAE">
      <w:pPr>
        <w:pStyle w:val="dotpoints"/>
        <w:tabs>
          <w:tab w:val="clear" w:pos="720"/>
          <w:tab w:val="left" w:pos="426"/>
        </w:tabs>
        <w:ind w:left="426" w:hanging="426"/>
      </w:pPr>
      <w:r>
        <w:t>T</w:t>
      </w:r>
      <w:r w:rsidR="00B9690B" w:rsidRPr="007B41BD">
        <w:t>he</w:t>
      </w:r>
      <w:r w:rsidR="00836938" w:rsidRPr="007B41BD">
        <w:t xml:space="preserve"> majority of </w:t>
      </w:r>
      <w:r w:rsidR="00B9690B" w:rsidRPr="007B41BD">
        <w:t>responses correctly identified</w:t>
      </w:r>
      <w:r w:rsidR="00836938" w:rsidRPr="007B41BD">
        <w:t xml:space="preserve"> an advantage of biofuels, but disadvantages stated were often generic and not necessarily relevant to biofuels. </w:t>
      </w:r>
    </w:p>
    <w:p w:rsidR="00E353B1" w:rsidRDefault="00836938" w:rsidP="00691BAE">
      <w:pPr>
        <w:pStyle w:val="BodyText1"/>
        <w:keepNext/>
        <w:spacing w:after="0"/>
        <w:rPr>
          <w:i/>
          <w:iCs/>
        </w:rPr>
      </w:pPr>
      <w:r>
        <w:rPr>
          <w:i/>
          <w:iCs/>
        </w:rPr>
        <w:t>Question 13</w:t>
      </w:r>
    </w:p>
    <w:p w:rsidR="00E353B1" w:rsidRPr="00691BAE" w:rsidRDefault="00470FA8" w:rsidP="00691BAE">
      <w:pPr>
        <w:pStyle w:val="dotpoints"/>
        <w:tabs>
          <w:tab w:val="clear" w:pos="720"/>
          <w:tab w:val="left" w:pos="426"/>
        </w:tabs>
        <w:ind w:left="426" w:hanging="426"/>
      </w:pPr>
      <w:r>
        <w:t>A</w:t>
      </w:r>
      <w:r w:rsidR="00B9690B" w:rsidRPr="007B41BD">
        <w:t>lmost all responses</w:t>
      </w:r>
      <w:r w:rsidR="00836938" w:rsidRPr="007B41BD">
        <w:t xml:space="preserve"> correctly outlined the change in the weather conditions in </w:t>
      </w:r>
      <w:r>
        <w:t>part </w:t>
      </w:r>
      <w:r w:rsidR="00836938" w:rsidRPr="007B41BD">
        <w:t>(a)</w:t>
      </w:r>
      <w:r w:rsidR="00FC6139">
        <w:t>.</w:t>
      </w:r>
    </w:p>
    <w:p w:rsidR="00E353B1" w:rsidRDefault="00470FA8" w:rsidP="00691BAE">
      <w:pPr>
        <w:pStyle w:val="dotpoints"/>
        <w:tabs>
          <w:tab w:val="clear" w:pos="720"/>
          <w:tab w:val="left" w:pos="426"/>
        </w:tabs>
        <w:ind w:left="426" w:hanging="426"/>
      </w:pPr>
      <w:r>
        <w:t>S</w:t>
      </w:r>
      <w:r w:rsidR="00836938" w:rsidRPr="007B41BD">
        <w:t xml:space="preserve">tronger </w:t>
      </w:r>
      <w:r w:rsidR="00B9690B" w:rsidRPr="007B41BD">
        <w:t xml:space="preserve">responses </w:t>
      </w:r>
      <w:r w:rsidR="00836938" w:rsidRPr="007B41BD">
        <w:t xml:space="preserve">to </w:t>
      </w:r>
      <w:r>
        <w:t>part</w:t>
      </w:r>
      <w:r w:rsidR="00836938" w:rsidRPr="007B41BD">
        <w:t xml:space="preserve"> (b) correctly identified frontal rainfall, and explained the related processes of uplift and condensation. Weaker responses were confused and focused on the isobars on the map.</w:t>
      </w:r>
      <w:r w:rsidR="007322C0" w:rsidRPr="00691BAE">
        <w:t xml:space="preserve"> </w:t>
      </w:r>
    </w:p>
    <w:p w:rsidR="00E353B1" w:rsidRDefault="00836938" w:rsidP="00691BAE">
      <w:pPr>
        <w:pStyle w:val="BodyText1"/>
        <w:keepNext/>
        <w:spacing w:after="0"/>
        <w:rPr>
          <w:i/>
          <w:iCs/>
        </w:rPr>
      </w:pPr>
      <w:r>
        <w:rPr>
          <w:i/>
          <w:iCs/>
        </w:rPr>
        <w:lastRenderedPageBreak/>
        <w:t>Question 14</w:t>
      </w:r>
    </w:p>
    <w:p w:rsidR="00E353B1" w:rsidRDefault="00470FA8" w:rsidP="00691BAE">
      <w:pPr>
        <w:pStyle w:val="dotpoints"/>
        <w:tabs>
          <w:tab w:val="clear" w:pos="720"/>
          <w:tab w:val="left" w:pos="426"/>
        </w:tabs>
        <w:ind w:left="426" w:hanging="426"/>
      </w:pPr>
      <w:r>
        <w:t>M</w:t>
      </w:r>
      <w:r w:rsidR="00B9690B" w:rsidRPr="007B41BD">
        <w:t>ost</w:t>
      </w:r>
      <w:r w:rsidR="00836938" w:rsidRPr="007B41BD">
        <w:t xml:space="preserve"> responses were credited with at least </w:t>
      </w:r>
      <w:r>
        <w:t>1</w:t>
      </w:r>
      <w:r w:rsidR="00836938" w:rsidRPr="007B41BD">
        <w:t xml:space="preserve"> mark for one correct answer in </w:t>
      </w:r>
      <w:r>
        <w:t>part</w:t>
      </w:r>
      <w:r w:rsidR="00FC6139">
        <w:t> </w:t>
      </w:r>
      <w:r w:rsidR="00836938" w:rsidRPr="007B41BD">
        <w:t>(a).</w:t>
      </w:r>
    </w:p>
    <w:p w:rsidR="00E353B1" w:rsidRDefault="00836938" w:rsidP="00691BAE">
      <w:pPr>
        <w:pStyle w:val="dotpoints"/>
        <w:tabs>
          <w:tab w:val="clear" w:pos="720"/>
          <w:tab w:val="left" w:pos="426"/>
        </w:tabs>
        <w:ind w:left="426" w:hanging="426"/>
      </w:pPr>
      <w:r w:rsidRPr="007B41BD">
        <w:t xml:space="preserve">A range of incorrect terms were stated in </w:t>
      </w:r>
      <w:r w:rsidR="00470FA8">
        <w:t>part</w:t>
      </w:r>
      <w:r w:rsidRPr="007B41BD">
        <w:t xml:space="preserve"> (b)</w:t>
      </w:r>
      <w:r w:rsidR="00470FA8">
        <w:t>,</w:t>
      </w:r>
      <w:r w:rsidRPr="007B41BD">
        <w:t xml:space="preserve"> including </w:t>
      </w:r>
      <w:r w:rsidR="00470FA8">
        <w:t>‘</w:t>
      </w:r>
      <w:r w:rsidRPr="007B41BD">
        <w:t>groundwater</w:t>
      </w:r>
      <w:r w:rsidR="00470FA8">
        <w:t>’</w:t>
      </w:r>
      <w:r w:rsidRPr="007B41BD">
        <w:t xml:space="preserve"> and </w:t>
      </w:r>
      <w:r w:rsidR="00470FA8">
        <w:t>‘</w:t>
      </w:r>
      <w:r w:rsidRPr="007B41BD">
        <w:t>the water table</w:t>
      </w:r>
      <w:r w:rsidR="00470FA8">
        <w:t>’</w:t>
      </w:r>
      <w:r w:rsidRPr="007B41BD">
        <w:t>.</w:t>
      </w:r>
    </w:p>
    <w:p w:rsidR="00E353B1" w:rsidRDefault="00836938" w:rsidP="00691BAE">
      <w:pPr>
        <w:pStyle w:val="dotpoints"/>
        <w:tabs>
          <w:tab w:val="clear" w:pos="720"/>
          <w:tab w:val="left" w:pos="426"/>
        </w:tabs>
        <w:ind w:left="426" w:hanging="426"/>
      </w:pPr>
      <w:r w:rsidRPr="007B41BD">
        <w:t xml:space="preserve">Almost all </w:t>
      </w:r>
      <w:r w:rsidR="00B9690B" w:rsidRPr="007B41BD">
        <w:t xml:space="preserve">responses </w:t>
      </w:r>
      <w:r w:rsidR="0031101C" w:rsidRPr="007B41BD">
        <w:t>provided the c</w:t>
      </w:r>
      <w:r w:rsidRPr="007B41BD">
        <w:t xml:space="preserve">orrect answer to </w:t>
      </w:r>
      <w:r w:rsidR="00470FA8">
        <w:t>part</w:t>
      </w:r>
      <w:r w:rsidRPr="007B41BD">
        <w:t xml:space="preserve"> (c).</w:t>
      </w:r>
    </w:p>
    <w:p w:rsidR="001A0F23" w:rsidRPr="00E5390C" w:rsidRDefault="00532959" w:rsidP="00021A8E">
      <w:pPr>
        <w:pStyle w:val="Heading2"/>
      </w:pPr>
      <w:r w:rsidRPr="00E5390C">
        <w:t>Operational Advic</w:t>
      </w:r>
      <w:r w:rsidR="0031101C">
        <w:t>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2B260D" w:rsidRDefault="002B260D" w:rsidP="002B260D">
      <w:pPr>
        <w:pStyle w:val="BodyText1"/>
      </w:pPr>
      <w:r w:rsidRPr="00FC6139">
        <w:t xml:space="preserve">All tasks for nominated students must be submitted; a sample of these tasks is not sufficient for the purpose of moderation. The assessment materials for each student should be submitted in separate clear plastic bags and sorted by assessment type. </w:t>
      </w:r>
    </w:p>
    <w:p w:rsidR="002B260D" w:rsidRDefault="002B260D" w:rsidP="002B260D">
      <w:pPr>
        <w:pStyle w:val="BodyText1"/>
      </w:pPr>
      <w:r w:rsidRPr="00FC6139">
        <w:t>Teachers who include marked/highlighted rubrics with each task provided useful information for moderators to be able to review their work.</w:t>
      </w:r>
    </w:p>
    <w:p w:rsidR="002B260D" w:rsidRDefault="002B260D" w:rsidP="002B260D">
      <w:pPr>
        <w:pStyle w:val="BodyText1"/>
      </w:pPr>
      <w:r w:rsidRPr="00FC6139">
        <w:t xml:space="preserve">Teachers are reminded to include the task sheet and assessment decision for each piece of work submitted. Teachers are encouraged to assist their students by clearly outlining the requirements for each task and linking them to the related specific features. It is useful if teachers provide information on how the </w:t>
      </w:r>
      <w:r>
        <w:t>f</w:t>
      </w:r>
      <w:r w:rsidRPr="00FC6139">
        <w:t xml:space="preserve">olio grade has been determined for each task and as a whole. Assessment </w:t>
      </w:r>
      <w:r>
        <w:t>c</w:t>
      </w:r>
      <w:r w:rsidRPr="00FC6139">
        <w:t xml:space="preserve">over </w:t>
      </w:r>
      <w:r>
        <w:t>s</w:t>
      </w:r>
      <w:r w:rsidRPr="00FC6139">
        <w:t xml:space="preserve">heets for the </w:t>
      </w:r>
      <w:r>
        <w:t>f</w:t>
      </w:r>
      <w:r w:rsidRPr="00FC6139">
        <w:t xml:space="preserve">ieldwork and </w:t>
      </w:r>
      <w:r>
        <w:t>i</w:t>
      </w:r>
      <w:r w:rsidRPr="00FC6139">
        <w:t xml:space="preserve">nquiry should include the </w:t>
      </w:r>
      <w:r>
        <w:t>o</w:t>
      </w:r>
      <w:r w:rsidRPr="00FC6139">
        <w:t xml:space="preserve">ption </w:t>
      </w:r>
      <w:r>
        <w:t>t</w:t>
      </w:r>
      <w:r w:rsidRPr="00FC6139">
        <w:t>opic selected to assist with moderation.</w:t>
      </w:r>
    </w:p>
    <w:p w:rsidR="002B260D" w:rsidRDefault="002B260D" w:rsidP="002B260D">
      <w:pPr>
        <w:pStyle w:val="BodyText1"/>
      </w:pPr>
      <w:r w:rsidRPr="00FC6139">
        <w:t xml:space="preserve">Please ensure that assessment tasks match those indicated on the </w:t>
      </w:r>
      <w:r>
        <w:t>learning and assessment plan (</w:t>
      </w:r>
      <w:r w:rsidRPr="00FC6139">
        <w:t>LAP</w:t>
      </w:r>
      <w:r>
        <w:t>)</w:t>
      </w:r>
      <w:r w:rsidRPr="00FC6139">
        <w:t>, any changes should be indicated on the LAP addendum.</w:t>
      </w:r>
    </w:p>
    <w:p w:rsidR="002B260D" w:rsidRDefault="002B260D" w:rsidP="002B260D">
      <w:pPr>
        <w:pStyle w:val="BodyText1"/>
      </w:pPr>
      <w:r w:rsidRPr="00FC6139">
        <w:t xml:space="preserve">All student work should include the </w:t>
      </w:r>
      <w:r>
        <w:t xml:space="preserve">student’s </w:t>
      </w:r>
      <w:r w:rsidRPr="00FC6139">
        <w:t xml:space="preserve">SACE </w:t>
      </w:r>
      <w:r>
        <w:t>r</w:t>
      </w:r>
      <w:r w:rsidRPr="00FC6139">
        <w:t>egistration number for ease of identification.</w:t>
      </w:r>
    </w:p>
    <w:p w:rsidR="00D955A0" w:rsidRPr="00691BAE" w:rsidRDefault="00D955A0" w:rsidP="00A5184E">
      <w:pPr>
        <w:rPr>
          <w:rFonts w:ascii="Arial" w:hAnsi="Arial" w:cs="Arial"/>
          <w:color w:val="000000" w:themeColor="text1"/>
          <w:szCs w:val="22"/>
        </w:rPr>
      </w:pPr>
    </w:p>
    <w:p w:rsidR="00D955A0" w:rsidRPr="00691BAE" w:rsidRDefault="00D955A0" w:rsidP="00A5184E">
      <w:pPr>
        <w:rPr>
          <w:rFonts w:ascii="Arial" w:hAnsi="Arial" w:cs="Arial"/>
          <w:color w:val="000000" w:themeColor="text1"/>
          <w:szCs w:val="22"/>
        </w:rPr>
      </w:pPr>
    </w:p>
    <w:p w:rsidR="007B41BD" w:rsidRDefault="0031101C" w:rsidP="00A5184E">
      <w:pPr>
        <w:pStyle w:val="BodyText1"/>
        <w:spacing w:before="0" w:after="0"/>
        <w:rPr>
          <w:rFonts w:cs="Arial"/>
          <w:szCs w:val="22"/>
        </w:rPr>
      </w:pPr>
      <w:r>
        <w:rPr>
          <w:rFonts w:cs="Arial"/>
          <w:szCs w:val="22"/>
        </w:rPr>
        <w:t>Geography</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47" w:rsidRDefault="009B4747">
      <w:r>
        <w:separator/>
      </w:r>
    </w:p>
    <w:p w:rsidR="009B4747" w:rsidRDefault="009B4747"/>
  </w:endnote>
  <w:endnote w:type="continuationSeparator" w:id="0">
    <w:p w:rsidR="009B4747" w:rsidRDefault="009B4747">
      <w:r>
        <w:continuationSeparator/>
      </w:r>
    </w:p>
    <w:p w:rsidR="009B4747" w:rsidRDefault="009B4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68" w:rsidRDefault="002B7F0A">
    <w:pPr>
      <w:framePr w:wrap="around" w:vAnchor="text" w:hAnchor="margin" w:xAlign="center" w:y="1"/>
    </w:pPr>
    <w:r>
      <w:fldChar w:fldCharType="begin"/>
    </w:r>
    <w:r>
      <w:instrText xml:space="preserve">PAGE  </w:instrText>
    </w:r>
    <w:r>
      <w:fldChar w:fldCharType="separate"/>
    </w:r>
    <w:r w:rsidR="00524068">
      <w:rPr>
        <w:noProof/>
      </w:rPr>
      <w:t>1</w:t>
    </w:r>
    <w:r>
      <w:rPr>
        <w:noProof/>
      </w:rPr>
      <w:fldChar w:fldCharType="end"/>
    </w:r>
  </w:p>
  <w:p w:rsidR="00524068" w:rsidRDefault="0052406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68" w:rsidRDefault="002B7F0A">
    <w:pPr>
      <w:framePr w:wrap="around" w:vAnchor="text" w:hAnchor="margin" w:xAlign="center" w:y="1"/>
    </w:pPr>
    <w:r>
      <w:fldChar w:fldCharType="begin"/>
    </w:r>
    <w:r>
      <w:instrText xml:space="preserve">PAGE  </w:instrText>
    </w:r>
    <w:r>
      <w:fldChar w:fldCharType="separate"/>
    </w:r>
    <w:r w:rsidR="00524068">
      <w:rPr>
        <w:noProof/>
      </w:rPr>
      <w:t>1</w:t>
    </w:r>
    <w:r>
      <w:rPr>
        <w:noProof/>
      </w:rPr>
      <w:fldChar w:fldCharType="end"/>
    </w:r>
  </w:p>
  <w:p w:rsidR="00524068" w:rsidRDefault="00524068">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68" w:rsidRDefault="00524068" w:rsidP="0054520B">
    <w:pPr>
      <w:pStyle w:val="CAFooter"/>
    </w:pPr>
    <w:r>
      <w:t>Geography 2016 Chief Assessor’s Report</w:t>
    </w:r>
    <w:r>
      <w:tab/>
    </w:r>
    <w:r w:rsidRPr="005B1FDF">
      <w:t xml:space="preserve">Page </w:t>
    </w:r>
    <w:r w:rsidR="002B7F0A">
      <w:fldChar w:fldCharType="begin"/>
    </w:r>
    <w:r w:rsidR="002B7F0A">
      <w:instrText xml:space="preserve"> PAGE </w:instrText>
    </w:r>
    <w:r w:rsidR="002B7F0A">
      <w:fldChar w:fldCharType="separate"/>
    </w:r>
    <w:r w:rsidR="00FC0EAD">
      <w:rPr>
        <w:noProof/>
      </w:rPr>
      <w:t>8</w:t>
    </w:r>
    <w:r w:rsidR="002B7F0A">
      <w:rPr>
        <w:noProof/>
      </w:rPr>
      <w:fldChar w:fldCharType="end"/>
    </w:r>
    <w:r w:rsidRPr="005B1FDF">
      <w:t xml:space="preserve"> of </w:t>
    </w:r>
    <w:r w:rsidR="002B7F0A">
      <w:fldChar w:fldCharType="begin"/>
    </w:r>
    <w:r w:rsidR="002B7F0A">
      <w:instrText xml:space="preserve"> NUMPAGES </w:instrText>
    </w:r>
    <w:r w:rsidR="002B7F0A">
      <w:fldChar w:fldCharType="separate"/>
    </w:r>
    <w:r w:rsidR="00FC0EAD">
      <w:rPr>
        <w:noProof/>
      </w:rPr>
      <w:t>8</w:t>
    </w:r>
    <w:r w:rsidR="002B7F0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68" w:rsidRDefault="002B7F0A">
    <w:pPr>
      <w:framePr w:wrap="around" w:vAnchor="text" w:hAnchor="margin" w:xAlign="center" w:y="1"/>
    </w:pPr>
    <w:r>
      <w:fldChar w:fldCharType="begin"/>
    </w:r>
    <w:r>
      <w:instrText xml:space="preserve">PAGE  </w:instrText>
    </w:r>
    <w:r>
      <w:fldChar w:fldCharType="separate"/>
    </w:r>
    <w:r w:rsidR="00524068">
      <w:rPr>
        <w:noProof/>
      </w:rPr>
      <w:t>1</w:t>
    </w:r>
    <w:r>
      <w:rPr>
        <w:noProof/>
      </w:rPr>
      <w:fldChar w:fldCharType="end"/>
    </w:r>
  </w:p>
  <w:p w:rsidR="00524068" w:rsidRDefault="00524068"/>
  <w:p w:rsidR="00524068" w:rsidRDefault="005240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47" w:rsidRDefault="009B4747">
      <w:r>
        <w:separator/>
      </w:r>
    </w:p>
    <w:p w:rsidR="009B4747" w:rsidRDefault="009B4747"/>
  </w:footnote>
  <w:footnote w:type="continuationSeparator" w:id="0">
    <w:p w:rsidR="009B4747" w:rsidRDefault="009B4747">
      <w:r>
        <w:continuationSeparator/>
      </w:r>
    </w:p>
    <w:p w:rsidR="009B4747" w:rsidRDefault="009B47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68" w:rsidRDefault="0052406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68" w:rsidRDefault="00524068">
    <w:pPr>
      <w:ind w:right="360"/>
    </w:pPr>
  </w:p>
  <w:p w:rsidR="00524068" w:rsidRDefault="00524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17182D"/>
    <w:multiLevelType w:val="hybridMultilevel"/>
    <w:tmpl w:val="5E4ABC4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093B3E74"/>
    <w:multiLevelType w:val="hybridMultilevel"/>
    <w:tmpl w:val="E888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EC052B"/>
    <w:multiLevelType w:val="hybridMultilevel"/>
    <w:tmpl w:val="63B0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24014"/>
    <w:multiLevelType w:val="hybridMultilevel"/>
    <w:tmpl w:val="396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4A0DDF"/>
    <w:multiLevelType w:val="hybridMultilevel"/>
    <w:tmpl w:val="ACDE3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596114"/>
    <w:multiLevelType w:val="hybridMultilevel"/>
    <w:tmpl w:val="D3502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1D254316"/>
    <w:multiLevelType w:val="hybridMultilevel"/>
    <w:tmpl w:val="C0EA6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A7438E"/>
    <w:multiLevelType w:val="hybridMultilevel"/>
    <w:tmpl w:val="A8EC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064DFF"/>
    <w:multiLevelType w:val="hybridMultilevel"/>
    <w:tmpl w:val="C48C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6D371E"/>
    <w:multiLevelType w:val="hybridMultilevel"/>
    <w:tmpl w:val="843A20F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E83C1A"/>
    <w:multiLevelType w:val="hybridMultilevel"/>
    <w:tmpl w:val="E7C4E038"/>
    <w:lvl w:ilvl="0" w:tplc="0C090001">
      <w:start w:val="1"/>
      <w:numFmt w:val="bullet"/>
      <w:lvlText w:val=""/>
      <w:lvlJc w:val="left"/>
      <w:pPr>
        <w:ind w:left="720" w:hanging="360"/>
      </w:pPr>
      <w:rPr>
        <w:rFonts w:ascii="Symbol" w:hAnsi="Symbol" w:hint="default"/>
      </w:rPr>
    </w:lvl>
    <w:lvl w:ilvl="1" w:tplc="49E678E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EE7821"/>
    <w:multiLevelType w:val="hybridMultilevel"/>
    <w:tmpl w:val="A48C30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C887CC1"/>
    <w:multiLevelType w:val="hybridMultilevel"/>
    <w:tmpl w:val="A438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749B7"/>
    <w:multiLevelType w:val="hybridMultilevel"/>
    <w:tmpl w:val="6DA6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544868"/>
    <w:multiLevelType w:val="hybridMultilevel"/>
    <w:tmpl w:val="1AF691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5C7002"/>
    <w:multiLevelType w:val="hybridMultilevel"/>
    <w:tmpl w:val="7A5CB6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9E7415F"/>
    <w:multiLevelType w:val="hybridMultilevel"/>
    <w:tmpl w:val="065AF8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70B05ED8"/>
    <w:multiLevelType w:val="hybridMultilevel"/>
    <w:tmpl w:val="9926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F650F2"/>
    <w:multiLevelType w:val="hybridMultilevel"/>
    <w:tmpl w:val="1A26973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6">
    <w:nsid w:val="77C47A17"/>
    <w:multiLevelType w:val="hybridMultilevel"/>
    <w:tmpl w:val="503A12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79CC6B19"/>
    <w:multiLevelType w:val="hybridMultilevel"/>
    <w:tmpl w:val="7A34B8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14"/>
  </w:num>
  <w:num w:numId="3">
    <w:abstractNumId w:val="32"/>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33"/>
  </w:num>
  <w:num w:numId="17">
    <w:abstractNumId w:val="11"/>
  </w:num>
  <w:num w:numId="18">
    <w:abstractNumId w:val="20"/>
  </w:num>
  <w:num w:numId="19">
    <w:abstractNumId w:val="17"/>
  </w:num>
  <w:num w:numId="20">
    <w:abstractNumId w:val="13"/>
  </w:num>
  <w:num w:numId="21">
    <w:abstractNumId w:val="16"/>
  </w:num>
  <w:num w:numId="22">
    <w:abstractNumId w:val="36"/>
  </w:num>
  <w:num w:numId="23">
    <w:abstractNumId w:val="15"/>
  </w:num>
  <w:num w:numId="24">
    <w:abstractNumId w:val="30"/>
  </w:num>
  <w:num w:numId="25">
    <w:abstractNumId w:val="10"/>
  </w:num>
  <w:num w:numId="26">
    <w:abstractNumId w:val="25"/>
  </w:num>
  <w:num w:numId="27">
    <w:abstractNumId w:val="35"/>
  </w:num>
  <w:num w:numId="28">
    <w:abstractNumId w:val="21"/>
  </w:num>
  <w:num w:numId="29">
    <w:abstractNumId w:val="28"/>
  </w:num>
  <w:num w:numId="30">
    <w:abstractNumId w:val="37"/>
  </w:num>
  <w:num w:numId="31">
    <w:abstractNumId w:val="34"/>
  </w:num>
  <w:num w:numId="32">
    <w:abstractNumId w:val="27"/>
  </w:num>
  <w:num w:numId="33">
    <w:abstractNumId w:val="12"/>
  </w:num>
  <w:num w:numId="34">
    <w:abstractNumId w:val="22"/>
  </w:num>
  <w:num w:numId="35">
    <w:abstractNumId w:val="24"/>
  </w:num>
  <w:num w:numId="36">
    <w:abstractNumId w:val="31"/>
  </w:num>
  <w:num w:numId="37">
    <w:abstractNumId w:val="29"/>
  </w:num>
  <w:num w:numId="38">
    <w:abstractNumId w:val="23"/>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Miller">
    <w15:presenceInfo w15:providerId="AD" w15:userId="S-1-5-21-1482476501-1757981266-1177238915-16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21A8E"/>
    <w:rsid w:val="00033664"/>
    <w:rsid w:val="0004053C"/>
    <w:rsid w:val="0004325A"/>
    <w:rsid w:val="00054F9D"/>
    <w:rsid w:val="00061DAE"/>
    <w:rsid w:val="000641DB"/>
    <w:rsid w:val="0007081C"/>
    <w:rsid w:val="00087EB2"/>
    <w:rsid w:val="000A7E3A"/>
    <w:rsid w:val="000A7FA8"/>
    <w:rsid w:val="000B27E3"/>
    <w:rsid w:val="000B51DE"/>
    <w:rsid w:val="000C32C5"/>
    <w:rsid w:val="000C3880"/>
    <w:rsid w:val="000D387F"/>
    <w:rsid w:val="000E4E6A"/>
    <w:rsid w:val="0010157A"/>
    <w:rsid w:val="00113786"/>
    <w:rsid w:val="001138EE"/>
    <w:rsid w:val="001162EB"/>
    <w:rsid w:val="0014112B"/>
    <w:rsid w:val="001474AD"/>
    <w:rsid w:val="00160240"/>
    <w:rsid w:val="00165AA5"/>
    <w:rsid w:val="00175E2A"/>
    <w:rsid w:val="00187D34"/>
    <w:rsid w:val="001A0F23"/>
    <w:rsid w:val="001B0589"/>
    <w:rsid w:val="001B602D"/>
    <w:rsid w:val="001B730A"/>
    <w:rsid w:val="001C65C8"/>
    <w:rsid w:val="001C7099"/>
    <w:rsid w:val="001F3325"/>
    <w:rsid w:val="001F4153"/>
    <w:rsid w:val="001F6CC1"/>
    <w:rsid w:val="00204291"/>
    <w:rsid w:val="002042D6"/>
    <w:rsid w:val="00221532"/>
    <w:rsid w:val="00225FC5"/>
    <w:rsid w:val="00247A2D"/>
    <w:rsid w:val="0025760F"/>
    <w:rsid w:val="00257958"/>
    <w:rsid w:val="00270212"/>
    <w:rsid w:val="002948CC"/>
    <w:rsid w:val="002A00B7"/>
    <w:rsid w:val="002A1407"/>
    <w:rsid w:val="002A21C2"/>
    <w:rsid w:val="002B260D"/>
    <w:rsid w:val="002B4579"/>
    <w:rsid w:val="002B625C"/>
    <w:rsid w:val="002B7BE2"/>
    <w:rsid w:val="002B7F0A"/>
    <w:rsid w:val="002C0476"/>
    <w:rsid w:val="002C5A36"/>
    <w:rsid w:val="002C62D8"/>
    <w:rsid w:val="002C6395"/>
    <w:rsid w:val="002F34A8"/>
    <w:rsid w:val="0031101C"/>
    <w:rsid w:val="00312191"/>
    <w:rsid w:val="003463FB"/>
    <w:rsid w:val="00355FAC"/>
    <w:rsid w:val="00361D31"/>
    <w:rsid w:val="003629CD"/>
    <w:rsid w:val="003671C1"/>
    <w:rsid w:val="00376698"/>
    <w:rsid w:val="0038530B"/>
    <w:rsid w:val="00395FA1"/>
    <w:rsid w:val="003C20BC"/>
    <w:rsid w:val="003C7581"/>
    <w:rsid w:val="003C792A"/>
    <w:rsid w:val="003D7309"/>
    <w:rsid w:val="003F2CEC"/>
    <w:rsid w:val="003F34DD"/>
    <w:rsid w:val="00411C6C"/>
    <w:rsid w:val="00433050"/>
    <w:rsid w:val="004569D3"/>
    <w:rsid w:val="004569E7"/>
    <w:rsid w:val="00470FA8"/>
    <w:rsid w:val="00472644"/>
    <w:rsid w:val="004872C2"/>
    <w:rsid w:val="004875CD"/>
    <w:rsid w:val="00490AFB"/>
    <w:rsid w:val="004975A8"/>
    <w:rsid w:val="004A4397"/>
    <w:rsid w:val="004D0F80"/>
    <w:rsid w:val="004D2A53"/>
    <w:rsid w:val="004D53DE"/>
    <w:rsid w:val="004E77C7"/>
    <w:rsid w:val="00500524"/>
    <w:rsid w:val="00507F0C"/>
    <w:rsid w:val="00524068"/>
    <w:rsid w:val="0053196F"/>
    <w:rsid w:val="00532959"/>
    <w:rsid w:val="0054520B"/>
    <w:rsid w:val="00560F4B"/>
    <w:rsid w:val="00574A4E"/>
    <w:rsid w:val="0059606C"/>
    <w:rsid w:val="00597399"/>
    <w:rsid w:val="005B1FDF"/>
    <w:rsid w:val="005D713B"/>
    <w:rsid w:val="006024FD"/>
    <w:rsid w:val="00603E07"/>
    <w:rsid w:val="00613FDD"/>
    <w:rsid w:val="00614557"/>
    <w:rsid w:val="006246EA"/>
    <w:rsid w:val="00624C9A"/>
    <w:rsid w:val="0066363A"/>
    <w:rsid w:val="00663BA6"/>
    <w:rsid w:val="006829AF"/>
    <w:rsid w:val="006875B7"/>
    <w:rsid w:val="00687CB6"/>
    <w:rsid w:val="00691BAE"/>
    <w:rsid w:val="006951B8"/>
    <w:rsid w:val="006C3FEB"/>
    <w:rsid w:val="006D46C9"/>
    <w:rsid w:val="006D65AC"/>
    <w:rsid w:val="006D663D"/>
    <w:rsid w:val="006D6C32"/>
    <w:rsid w:val="0072189E"/>
    <w:rsid w:val="007322C0"/>
    <w:rsid w:val="00735CE9"/>
    <w:rsid w:val="007434F4"/>
    <w:rsid w:val="00744570"/>
    <w:rsid w:val="00757A06"/>
    <w:rsid w:val="00757D37"/>
    <w:rsid w:val="0079634D"/>
    <w:rsid w:val="007B41BD"/>
    <w:rsid w:val="007B7481"/>
    <w:rsid w:val="007C16AD"/>
    <w:rsid w:val="007D63CA"/>
    <w:rsid w:val="007E131B"/>
    <w:rsid w:val="007E5CE9"/>
    <w:rsid w:val="007F1D8E"/>
    <w:rsid w:val="00814A7B"/>
    <w:rsid w:val="00826163"/>
    <w:rsid w:val="0083404B"/>
    <w:rsid w:val="00836938"/>
    <w:rsid w:val="00847D4F"/>
    <w:rsid w:val="00852D10"/>
    <w:rsid w:val="00875BCA"/>
    <w:rsid w:val="008B59C6"/>
    <w:rsid w:val="008D4935"/>
    <w:rsid w:val="008D6093"/>
    <w:rsid w:val="008E5F39"/>
    <w:rsid w:val="008F68EB"/>
    <w:rsid w:val="00907205"/>
    <w:rsid w:val="00913951"/>
    <w:rsid w:val="009306CE"/>
    <w:rsid w:val="0093070E"/>
    <w:rsid w:val="009400A6"/>
    <w:rsid w:val="00951B11"/>
    <w:rsid w:val="00975373"/>
    <w:rsid w:val="009867AC"/>
    <w:rsid w:val="009A3256"/>
    <w:rsid w:val="009A443D"/>
    <w:rsid w:val="009A4917"/>
    <w:rsid w:val="009B44BF"/>
    <w:rsid w:val="009B4747"/>
    <w:rsid w:val="009B5EE0"/>
    <w:rsid w:val="009C1816"/>
    <w:rsid w:val="009D13AD"/>
    <w:rsid w:val="009F121B"/>
    <w:rsid w:val="009F4384"/>
    <w:rsid w:val="009F78D3"/>
    <w:rsid w:val="00A137E9"/>
    <w:rsid w:val="00A5184E"/>
    <w:rsid w:val="00A5396B"/>
    <w:rsid w:val="00A53EB2"/>
    <w:rsid w:val="00A54A96"/>
    <w:rsid w:val="00A54F23"/>
    <w:rsid w:val="00A74970"/>
    <w:rsid w:val="00A81CA3"/>
    <w:rsid w:val="00A956BA"/>
    <w:rsid w:val="00AB1BDE"/>
    <w:rsid w:val="00AB5993"/>
    <w:rsid w:val="00AB63FF"/>
    <w:rsid w:val="00AE77E8"/>
    <w:rsid w:val="00AF1476"/>
    <w:rsid w:val="00B121CB"/>
    <w:rsid w:val="00B1461F"/>
    <w:rsid w:val="00B24FE9"/>
    <w:rsid w:val="00B37AB5"/>
    <w:rsid w:val="00B42C9B"/>
    <w:rsid w:val="00B55E8B"/>
    <w:rsid w:val="00B600B6"/>
    <w:rsid w:val="00B640D2"/>
    <w:rsid w:val="00B67430"/>
    <w:rsid w:val="00B7041D"/>
    <w:rsid w:val="00B80EDC"/>
    <w:rsid w:val="00B83BF9"/>
    <w:rsid w:val="00B9690B"/>
    <w:rsid w:val="00BA47C5"/>
    <w:rsid w:val="00BF4A41"/>
    <w:rsid w:val="00C01636"/>
    <w:rsid w:val="00C06F9B"/>
    <w:rsid w:val="00C36140"/>
    <w:rsid w:val="00C61173"/>
    <w:rsid w:val="00C74D02"/>
    <w:rsid w:val="00C86F95"/>
    <w:rsid w:val="00C87071"/>
    <w:rsid w:val="00C878D2"/>
    <w:rsid w:val="00C91C12"/>
    <w:rsid w:val="00C94D01"/>
    <w:rsid w:val="00CA1D18"/>
    <w:rsid w:val="00CC03DA"/>
    <w:rsid w:val="00CC3D64"/>
    <w:rsid w:val="00CC5AF9"/>
    <w:rsid w:val="00CD32DE"/>
    <w:rsid w:val="00CD6252"/>
    <w:rsid w:val="00CF0A35"/>
    <w:rsid w:val="00D0426C"/>
    <w:rsid w:val="00D05348"/>
    <w:rsid w:val="00D108CB"/>
    <w:rsid w:val="00D27BE6"/>
    <w:rsid w:val="00D54AD9"/>
    <w:rsid w:val="00D955A0"/>
    <w:rsid w:val="00DA62AE"/>
    <w:rsid w:val="00DA7DC8"/>
    <w:rsid w:val="00DB0401"/>
    <w:rsid w:val="00DB5AF3"/>
    <w:rsid w:val="00DB6E71"/>
    <w:rsid w:val="00DC7C11"/>
    <w:rsid w:val="00DD19CB"/>
    <w:rsid w:val="00DD7C09"/>
    <w:rsid w:val="00DE5A26"/>
    <w:rsid w:val="00DF2E21"/>
    <w:rsid w:val="00DF42D8"/>
    <w:rsid w:val="00E02DB3"/>
    <w:rsid w:val="00E122A9"/>
    <w:rsid w:val="00E22164"/>
    <w:rsid w:val="00E253E3"/>
    <w:rsid w:val="00E261D1"/>
    <w:rsid w:val="00E353B1"/>
    <w:rsid w:val="00E4274D"/>
    <w:rsid w:val="00E46DB1"/>
    <w:rsid w:val="00E5390C"/>
    <w:rsid w:val="00E55E7F"/>
    <w:rsid w:val="00E560DE"/>
    <w:rsid w:val="00E61CD2"/>
    <w:rsid w:val="00E76CCB"/>
    <w:rsid w:val="00E87E9A"/>
    <w:rsid w:val="00E915D4"/>
    <w:rsid w:val="00E9608B"/>
    <w:rsid w:val="00EA125F"/>
    <w:rsid w:val="00EB12C8"/>
    <w:rsid w:val="00EB6926"/>
    <w:rsid w:val="00EF31AB"/>
    <w:rsid w:val="00EF3901"/>
    <w:rsid w:val="00F02D47"/>
    <w:rsid w:val="00F5454B"/>
    <w:rsid w:val="00F652FD"/>
    <w:rsid w:val="00F802C4"/>
    <w:rsid w:val="00FA5691"/>
    <w:rsid w:val="00FB52E5"/>
    <w:rsid w:val="00FC0EAD"/>
    <w:rsid w:val="00FC6139"/>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3F2CEC"/>
    <w:pPr>
      <w:keepNext/>
      <w:outlineLvl w:val="2"/>
    </w:pPr>
    <w:rPr>
      <w:b/>
      <w:sz w:val="24"/>
    </w:rPr>
  </w:style>
  <w:style w:type="paragraph" w:styleId="Heading4">
    <w:name w:val="heading 4"/>
    <w:aliases w:val="Heading D"/>
    <w:basedOn w:val="Normal"/>
    <w:next w:val="Normal"/>
    <w:qFormat/>
    <w:rsid w:val="003F2CEC"/>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3F2CEC"/>
    <w:pPr>
      <w:jc w:val="left"/>
    </w:pPr>
    <w:rPr>
      <w:rFonts w:ascii="Times New Roman" w:hAnsi="Times New Roman"/>
      <w:b w:val="0"/>
      <w:i/>
      <w:caps/>
      <w:sz w:val="22"/>
    </w:rPr>
  </w:style>
  <w:style w:type="character" w:styleId="CommentReference">
    <w:name w:val="annotation reference"/>
    <w:semiHidden/>
    <w:rsid w:val="003F2CEC"/>
    <w:rPr>
      <w:sz w:val="16"/>
    </w:rPr>
  </w:style>
  <w:style w:type="paragraph" w:styleId="CommentText">
    <w:name w:val="annotation text"/>
    <w:basedOn w:val="Normal"/>
    <w:link w:val="CommentTextChar"/>
    <w:semiHidden/>
    <w:rsid w:val="003F2CEC"/>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3F2CEC"/>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569E7"/>
    <w:pPr>
      <w:spacing w:after="160" w:line="259" w:lineRule="auto"/>
      <w:ind w:left="720"/>
      <w:contextualSpacing/>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569E7"/>
    <w:pPr>
      <w:spacing w:after="160" w:line="259" w:lineRule="auto"/>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DDDF98D-9EA0-449B-A7AD-9F5D584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TotalTime>
  <Pages>8</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Luke Nash</cp:lastModifiedBy>
  <cp:revision>5</cp:revision>
  <cp:lastPrinted>2016-10-14T02:56:00Z</cp:lastPrinted>
  <dcterms:created xsi:type="dcterms:W3CDTF">2017-03-06T04:44:00Z</dcterms:created>
  <dcterms:modified xsi:type="dcterms:W3CDTF">2017-03-07T00:33:00Z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A600167</vt:lpwstr>
  </property>
  <property fmtid="{D5CDD505-2E9C-101B-9397-08002B2CF9AE}" pid="3" name="Objective-Comment">
    <vt:lpwstr/>
  </property>
  <property fmtid="{D5CDD505-2E9C-101B-9397-08002B2CF9AE}" pid="4" name="Objective-CreationStamp">
    <vt:filetime>2017-01-05T02:01:25Z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2017-03-07T00:46:07Z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Geography - Chief Assessors Report</vt:lpwstr>
  </property>
  <property fmtid="{D5CDD505-2E9C-101B-9397-08002B2CF9AE}" pid="14" name="Objective-Version">
    <vt:lpwstr>4.2</vt:lpwstr>
  </property>
  <property fmtid="{D5CDD505-2E9C-101B-9397-08002B2CF9AE}" pid="15" name="Objective-VersionComment">
    <vt:lpwstr>Luke has approved the upload to the web.  will send to karen to do upload.</vt:lpwstr>
  </property>
  <property fmtid="{D5CDD505-2E9C-101B-9397-08002B2CF9AE}" pid="16" name="Objective-VersionNumber">
    <vt:r8>9</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