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476A3C" w14:textId="77777777" w:rsidR="00640314" w:rsidRDefault="00854447" w:rsidP="0090758E">
      <w:pPr>
        <w:pStyle w:val="Heading1"/>
        <w:spacing w:before="120"/>
      </w:pPr>
      <w:bookmarkStart w:id="0" w:name="_Toc520796961"/>
      <w:r w:rsidRPr="00681892">
        <w:rPr>
          <w:noProof/>
          <w:lang w:eastAsia="en-AU"/>
        </w:rPr>
        <w:drawing>
          <wp:anchor distT="0" distB="0" distL="114300" distR="114300" simplePos="0" relativeHeight="251661312" behindDoc="1" locked="0" layoutInCell="1" allowOverlap="1" wp14:anchorId="77F3B2E8" wp14:editId="5B23742D">
            <wp:simplePos x="0" y="0"/>
            <wp:positionH relativeFrom="page">
              <wp:align>right</wp:align>
            </wp:positionH>
            <wp:positionV relativeFrom="page">
              <wp:align>bottom</wp:align>
            </wp:positionV>
            <wp:extent cx="1900800" cy="1054800"/>
            <wp:effectExtent l="0" t="0" r="4445" b="0"/>
            <wp:wrapNone/>
            <wp:docPr id="10" name="Picture 10" descr="Government of South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_Identity2_Letterhead_Foote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00800" cy="1054800"/>
                    </a:xfrm>
                    <a:prstGeom prst="rect">
                      <a:avLst/>
                    </a:prstGeom>
                  </pic:spPr>
                </pic:pic>
              </a:graphicData>
            </a:graphic>
            <wp14:sizeRelH relativeFrom="page">
              <wp14:pctWidth>0</wp14:pctWidth>
            </wp14:sizeRelH>
            <wp14:sizeRelV relativeFrom="page">
              <wp14:pctHeight>0</wp14:pctHeight>
            </wp14:sizeRelV>
          </wp:anchor>
        </w:drawing>
      </w:r>
      <w:r w:rsidR="003D1294" w:rsidRPr="00640314">
        <w:rPr>
          <w:noProof/>
          <w:lang w:eastAsia="en-AU"/>
        </w:rPr>
        <w:drawing>
          <wp:anchor distT="0" distB="0" distL="114300" distR="114300" simplePos="0" relativeHeight="251659264" behindDoc="1" locked="0" layoutInCell="1" allowOverlap="1" wp14:anchorId="7A2CD2F6" wp14:editId="24A627CC">
            <wp:simplePos x="0" y="0"/>
            <wp:positionH relativeFrom="page">
              <wp:align>left</wp:align>
            </wp:positionH>
            <wp:positionV relativeFrom="page">
              <wp:align>top</wp:align>
            </wp:positionV>
            <wp:extent cx="7538400" cy="1432800"/>
            <wp:effectExtent l="0" t="0" r="5715" b="0"/>
            <wp:wrapTight wrapText="bothSides">
              <wp:wrapPolygon edited="0">
                <wp:start x="0" y="0"/>
                <wp:lineTo x="0" y="21255"/>
                <wp:lineTo x="21562" y="21255"/>
                <wp:lineTo x="21562" y="0"/>
                <wp:lineTo x="0" y="0"/>
              </wp:wrapPolygon>
            </wp:wrapTight>
            <wp:docPr id="2" name="Picture 2" descr="SACE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 Logo_Indentity2_Letterhead_Header.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38400" cy="1432800"/>
                    </a:xfrm>
                    <a:prstGeom prst="rect">
                      <a:avLst/>
                    </a:prstGeom>
                  </pic:spPr>
                </pic:pic>
              </a:graphicData>
            </a:graphic>
            <wp14:sizeRelH relativeFrom="page">
              <wp14:pctWidth>0</wp14:pctWidth>
            </wp14:sizeRelH>
            <wp14:sizeRelV relativeFrom="page">
              <wp14:pctHeight>0</wp14:pctHeight>
            </wp14:sizeRelV>
          </wp:anchor>
        </w:drawing>
      </w:r>
      <w:r w:rsidR="00F35057">
        <w:t>P</w:t>
      </w:r>
      <w:bookmarkEnd w:id="0"/>
      <w:r w:rsidR="00F35057">
        <w:t xml:space="preserve">rocedure for Telephone Oral Examinations </w:t>
      </w:r>
    </w:p>
    <w:p w14:paraId="2DC36F84" w14:textId="77777777" w:rsidR="00F35057" w:rsidRDefault="00F35057" w:rsidP="00F35057">
      <w:pPr>
        <w:pStyle w:val="Heading2NoNumber"/>
      </w:pPr>
      <w:r>
        <w:t xml:space="preserve">Teacher and Student Information </w:t>
      </w:r>
    </w:p>
    <w:p w14:paraId="3D99EE33" w14:textId="77777777" w:rsidR="00F35057" w:rsidRPr="00F35057" w:rsidRDefault="00F35057" w:rsidP="00F35057">
      <w:pPr>
        <w:pStyle w:val="ListNumber"/>
        <w:rPr>
          <w:lang w:val="en-US"/>
        </w:rPr>
      </w:pPr>
      <w:r w:rsidRPr="00F35057">
        <w:rPr>
          <w:lang w:val="en-US"/>
        </w:rPr>
        <w:t xml:space="preserve">Students should aim to arrive at the examination area 15 to 20 minutes </w:t>
      </w:r>
      <w:r w:rsidRPr="00F35057">
        <w:rPr>
          <w:rStyle w:val="ContentBoldChar"/>
        </w:rPr>
        <w:t>before</w:t>
      </w:r>
      <w:r w:rsidRPr="00F35057">
        <w:rPr>
          <w:i/>
          <w:iCs/>
          <w:lang w:val="en-US"/>
        </w:rPr>
        <w:t xml:space="preserve"> </w:t>
      </w:r>
      <w:r w:rsidRPr="00F35057">
        <w:rPr>
          <w:lang w:val="en-US"/>
        </w:rPr>
        <w:t xml:space="preserve">the scheduled time of the examination. Where there is more than one student, examinations will be held at 15 to 20 minute intervals. </w:t>
      </w:r>
    </w:p>
    <w:p w14:paraId="5553ECCC" w14:textId="77777777" w:rsidR="00F35057" w:rsidRPr="00F35057" w:rsidRDefault="00F35057" w:rsidP="00F35057">
      <w:pPr>
        <w:pStyle w:val="ListNumber"/>
        <w:rPr>
          <w:lang w:val="en-US"/>
        </w:rPr>
      </w:pPr>
      <w:r w:rsidRPr="00F35057">
        <w:rPr>
          <w:lang w:val="en-US"/>
        </w:rPr>
        <w:t>The telephone to be used should be in good working order. A ‘speaker phone’ or conference telephone may be preferable, if one is available.</w:t>
      </w:r>
    </w:p>
    <w:p w14:paraId="0FB038E3" w14:textId="77777777" w:rsidR="00F35057" w:rsidRPr="00F35057" w:rsidRDefault="00F35057" w:rsidP="00F35057">
      <w:pPr>
        <w:pStyle w:val="ListNumber"/>
        <w:rPr>
          <w:lang w:val="en-US"/>
        </w:rPr>
      </w:pPr>
      <w:r w:rsidRPr="00F35057">
        <w:rPr>
          <w:lang w:val="en-US"/>
        </w:rPr>
        <w:t xml:space="preserve">Each examination should take approximately 15 minutes. </w:t>
      </w:r>
      <w:r w:rsidRPr="00F35057">
        <w:t xml:space="preserve">Where there are several candidates, teachers are requested to arrange for candidates to arrive in alphabetical order, by surname. In the timetable the start time given is for the first candidate. </w:t>
      </w:r>
    </w:p>
    <w:p w14:paraId="768309B8" w14:textId="77777777" w:rsidR="00F35057" w:rsidRPr="00F35057" w:rsidRDefault="00F35057" w:rsidP="00F35057">
      <w:pPr>
        <w:pStyle w:val="ListNumber"/>
      </w:pPr>
      <w:r w:rsidRPr="00F35057">
        <w:t>Students register their names with the invigilator and move to the examination room or a waiting area. The noise level is to be kept to a minimum.</w:t>
      </w:r>
    </w:p>
    <w:p w14:paraId="1C18CCF6" w14:textId="4DD07205" w:rsidR="00F35057" w:rsidRDefault="00F35057" w:rsidP="00F35057">
      <w:pPr>
        <w:pStyle w:val="ListNumber"/>
      </w:pPr>
      <w:r w:rsidRPr="00F35057">
        <w:t>Mobile phones and other electronic devices must be switched off and not accessed in the waiting area or the examination room.</w:t>
      </w:r>
    </w:p>
    <w:p w14:paraId="50B2F831" w14:textId="6946E2B7" w:rsidR="009A4A2E" w:rsidRPr="00F35057" w:rsidRDefault="009A4A2E" w:rsidP="002C4453">
      <w:pPr>
        <w:pStyle w:val="ListNumber"/>
        <w:jc w:val="both"/>
      </w:pPr>
      <w:r w:rsidRPr="00ED60C2">
        <w:t xml:space="preserve">For languages at background speakers and continuers levels, </w:t>
      </w:r>
      <w:r>
        <w:t>the students</w:t>
      </w:r>
      <w:proofErr w:type="gramStart"/>
      <w:r>
        <w:t>’  In</w:t>
      </w:r>
      <w:proofErr w:type="gramEnd"/>
      <w:r>
        <w:t xml:space="preserve">-depth study overview should </w:t>
      </w:r>
      <w:r w:rsidR="00A742D9">
        <w:t>be</w:t>
      </w:r>
      <w:r w:rsidR="00A742D9" w:rsidRPr="002C4453">
        <w:t xml:space="preserve"> </w:t>
      </w:r>
      <w:r w:rsidR="00A742D9" w:rsidRPr="002C4453">
        <w:rPr>
          <w:rFonts w:ascii="Roboto" w:hAnsi="Roboto"/>
          <w:b/>
          <w:bCs/>
        </w:rPr>
        <w:t>emailed</w:t>
      </w:r>
      <w:r w:rsidR="00A742D9">
        <w:t xml:space="preserve"> to </w:t>
      </w:r>
      <w:hyperlink r:id="rId11" w:history="1">
        <w:r w:rsidR="00A742D9" w:rsidRPr="007C550B">
          <w:rPr>
            <w:rStyle w:val="Hyperlink"/>
            <w:b/>
            <w:bCs/>
          </w:rPr>
          <w:t>askSACE.sa.gov.au</w:t>
        </w:r>
      </w:hyperlink>
      <w:r w:rsidR="00A742D9">
        <w:t xml:space="preserve"> before the end </w:t>
      </w:r>
      <w:r w:rsidR="002C4453">
        <w:t xml:space="preserve">of </w:t>
      </w:r>
      <w:r>
        <w:t xml:space="preserve">Term 3.  The examiners will be provided with hard copies of these forms to refer to during the examination.  </w:t>
      </w:r>
    </w:p>
    <w:p w14:paraId="77BF73C1" w14:textId="77777777" w:rsidR="009A4A2E" w:rsidRDefault="009A4A2E" w:rsidP="009A4A2E">
      <w:pPr>
        <w:pStyle w:val="ListNumber"/>
        <w:jc w:val="both"/>
      </w:pPr>
      <w:bookmarkStart w:id="1" w:name="_Hlk113992913"/>
      <w:r>
        <w:t xml:space="preserve">Students are </w:t>
      </w:r>
      <w:r w:rsidRPr="00A12399">
        <w:rPr>
          <w:b/>
          <w:bCs/>
        </w:rPr>
        <w:t xml:space="preserve">NOT </w:t>
      </w:r>
      <w:r>
        <w:t xml:space="preserve">permitted to bring a hard copy of their IDS outline into the examination room. </w:t>
      </w:r>
      <w:bookmarkEnd w:id="1"/>
      <w:r>
        <w:t xml:space="preserve">Other written materials, notes and cue cards are also </w:t>
      </w:r>
      <w:r w:rsidRPr="00A3713C">
        <w:rPr>
          <w:b/>
          <w:bCs/>
        </w:rPr>
        <w:t>NOT</w:t>
      </w:r>
      <w:r w:rsidRPr="00A12399">
        <w:t xml:space="preserve"> </w:t>
      </w:r>
      <w:r>
        <w:t>permitted in the examination room.</w:t>
      </w:r>
    </w:p>
    <w:p w14:paraId="06C8ADB3" w14:textId="394C40AB" w:rsidR="009A4A2E" w:rsidRDefault="009A4A2E" w:rsidP="009A4A2E">
      <w:pPr>
        <w:pStyle w:val="ListNumber"/>
        <w:jc w:val="both"/>
      </w:pPr>
      <w:r>
        <w:t xml:space="preserve">Students are permitted to bring objects such as photographs, pictures, and maps. Student annotations are not permitted on photographs, pictures, etc. The only writing permitted on maps and charts will be labels or headings. All student materials they wish to use in their online oral examination should be </w:t>
      </w:r>
      <w:r w:rsidR="00286814" w:rsidRPr="002C4453">
        <w:rPr>
          <w:rFonts w:ascii="Roboto" w:hAnsi="Roboto"/>
          <w:b/>
          <w:bCs/>
        </w:rPr>
        <w:t>emailed</w:t>
      </w:r>
      <w:r w:rsidR="00286814">
        <w:t xml:space="preserve"> to </w:t>
      </w:r>
      <w:hyperlink r:id="rId12" w:history="1">
        <w:r w:rsidR="00286814" w:rsidRPr="007C550B">
          <w:rPr>
            <w:rStyle w:val="Hyperlink"/>
            <w:b/>
            <w:bCs/>
          </w:rPr>
          <w:t>askSACE.sa.gov.au</w:t>
        </w:r>
      </w:hyperlink>
      <w:r w:rsidR="00286814">
        <w:t xml:space="preserve"> </w:t>
      </w:r>
      <w:r w:rsidR="00286814">
        <w:t xml:space="preserve">before </w:t>
      </w:r>
      <w:r>
        <w:t xml:space="preserve">the end of Term 3.   These materials should be clearly labelled with the students registration number, subject and allocated time this material will be provided to the examiners. </w:t>
      </w:r>
    </w:p>
    <w:p w14:paraId="221F4128" w14:textId="77777777" w:rsidR="00C9215C" w:rsidRDefault="00C9215C" w:rsidP="00C9215C">
      <w:pPr>
        <w:pStyle w:val="ListNumber"/>
        <w:jc w:val="both"/>
      </w:pPr>
      <w:r>
        <w:t xml:space="preserve">Invigilators </w:t>
      </w:r>
      <w:r w:rsidRPr="00A570FD">
        <w:rPr>
          <w:rFonts w:ascii="Roboto Medium" w:hAnsi="Roboto Medium"/>
        </w:rPr>
        <w:t xml:space="preserve">will </w:t>
      </w:r>
      <w:r>
        <w:t xml:space="preserve">check all materials brought into the examination room for any additional written materials. Notes and cue cards are </w:t>
      </w:r>
      <w:r>
        <w:rPr>
          <w:rFonts w:ascii="Roboto Medium" w:hAnsi="Roboto Medium"/>
        </w:rPr>
        <w:t xml:space="preserve">NOT </w:t>
      </w:r>
      <w:r>
        <w:t>permitted.</w:t>
      </w:r>
    </w:p>
    <w:p w14:paraId="655F11D3" w14:textId="77777777" w:rsidR="00F35057" w:rsidRPr="00F35057" w:rsidRDefault="00F35057" w:rsidP="00F35057">
      <w:pPr>
        <w:pStyle w:val="ListNumber"/>
        <w:rPr>
          <w:lang w:val="en-US"/>
        </w:rPr>
      </w:pPr>
      <w:r w:rsidRPr="00F35057">
        <w:rPr>
          <w:lang w:val="en-US"/>
        </w:rPr>
        <w:t xml:space="preserve">The examiner will telephone the students’ </w:t>
      </w:r>
      <w:r w:rsidRPr="00F35057">
        <w:rPr>
          <w:rStyle w:val="ContentBoldChar"/>
        </w:rPr>
        <w:t>contact school</w:t>
      </w:r>
      <w:r w:rsidRPr="00F35057">
        <w:rPr>
          <w:lang w:val="en-US"/>
        </w:rPr>
        <w:t xml:space="preserve"> at the scheduled time and will ask to speak to the invigilator, i.e. the SACE coordinator or his or her nominee.</w:t>
      </w:r>
    </w:p>
    <w:p w14:paraId="0B3BC544" w14:textId="77777777" w:rsidR="00F35057" w:rsidRPr="00F35057" w:rsidRDefault="00F35057" w:rsidP="00F35057">
      <w:pPr>
        <w:pStyle w:val="ListNumber"/>
        <w:rPr>
          <w:lang w:val="en-US"/>
        </w:rPr>
      </w:pPr>
      <w:r w:rsidRPr="00F35057">
        <w:rPr>
          <w:lang w:val="en-US"/>
        </w:rPr>
        <w:t>The invigilator must remain in the examination room with the student throughout the examination.</w:t>
      </w:r>
      <w:r>
        <w:rPr>
          <w:lang w:val="en-US"/>
        </w:rPr>
        <w:br/>
      </w:r>
      <w:r w:rsidRPr="00F35057">
        <w:rPr>
          <w:i/>
          <w:iCs/>
          <w:lang w:val="en-US"/>
        </w:rPr>
        <w:t>Note</w:t>
      </w:r>
      <w:r w:rsidRPr="00F35057">
        <w:rPr>
          <w:lang w:val="en-US"/>
        </w:rPr>
        <w:t>: teachers must not invigilate any subject that they teach.</w:t>
      </w:r>
    </w:p>
    <w:p w14:paraId="6CE0BD08" w14:textId="77777777" w:rsidR="00F35057" w:rsidRDefault="00F35057" w:rsidP="00F35057">
      <w:pPr>
        <w:pStyle w:val="ListNumber"/>
        <w:rPr>
          <w:lang w:val="en-US"/>
        </w:rPr>
      </w:pPr>
      <w:r w:rsidRPr="00F35057">
        <w:rPr>
          <w:lang w:val="en-US"/>
        </w:rPr>
        <w:t>Once students have completed their examination, they must leave the examination area. Students who have completed the examination must not have contact with those waiting to be examined.</w:t>
      </w:r>
    </w:p>
    <w:p w14:paraId="04C0D106" w14:textId="77777777" w:rsidR="00F35057" w:rsidRPr="00F35057" w:rsidRDefault="00F35057" w:rsidP="00F35057">
      <w:pPr>
        <w:pStyle w:val="ListNumber"/>
        <w:rPr>
          <w:lang w:val="en-US"/>
        </w:rPr>
      </w:pPr>
      <w:r w:rsidRPr="00F35057">
        <w:t>If a student cannot be present for the scheduled examination because of medical reasons or other extenuating circumstances, then the student must submit an application for special provisions via their school. Applications on the grounds of medical reasons must be supported by detailed medical evidence sought on the day of the examination. Catch up oral examinations are not available.</w:t>
      </w:r>
    </w:p>
    <w:p w14:paraId="741F830E" w14:textId="77777777" w:rsidR="00640314" w:rsidRPr="00DC7738" w:rsidRDefault="00F35057" w:rsidP="00F35057">
      <w:pPr>
        <w:pStyle w:val="ListNumber"/>
        <w:numPr>
          <w:ilvl w:val="0"/>
          <w:numId w:val="0"/>
        </w:numPr>
      </w:pPr>
      <w:r w:rsidRPr="00F35057">
        <w:rPr>
          <w:rStyle w:val="ContentBoldChar"/>
        </w:rPr>
        <w:t>Host schools must ensure that:</w:t>
      </w:r>
      <w:r>
        <w:br/>
        <w:t xml:space="preserve">       -   </w:t>
      </w:r>
      <w:r w:rsidRPr="00F35057">
        <w:t>a staff member is available to supervise students</w:t>
      </w:r>
      <w:r>
        <w:br/>
        <w:t xml:space="preserve">       -   </w:t>
      </w:r>
      <w:r w:rsidRPr="00F35057">
        <w:t>a waiting area is available near the examination room(s)</w:t>
      </w:r>
      <w:r>
        <w:br/>
        <w:t xml:space="preserve">       -   </w:t>
      </w:r>
      <w:r w:rsidRPr="00F35057">
        <w:t>office staff can direct visiting students to the examination area (where applicable).</w:t>
      </w:r>
    </w:p>
    <w:sectPr w:rsidR="00640314" w:rsidRPr="00DC7738" w:rsidSect="00F35057">
      <w:headerReference w:type="even" r:id="rId13"/>
      <w:headerReference w:type="default" r:id="rId14"/>
      <w:footerReference w:type="even" r:id="rId15"/>
      <w:footerReference w:type="default" r:id="rId16"/>
      <w:headerReference w:type="first" r:id="rId17"/>
      <w:footerReference w:type="first" r:id="rId18"/>
      <w:pgSz w:w="11906" w:h="16838" w:code="9"/>
      <w:pgMar w:top="2126" w:right="1418" w:bottom="851" w:left="1418" w:header="851" w:footer="53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CDAE56" w14:textId="77777777" w:rsidR="00AA1085" w:rsidRPr="000D4EDE" w:rsidRDefault="00AA1085" w:rsidP="000D4EDE">
      <w:r>
        <w:separator/>
      </w:r>
    </w:p>
  </w:endnote>
  <w:endnote w:type="continuationSeparator" w:id="0">
    <w:p w14:paraId="55574AB7" w14:textId="77777777" w:rsidR="00AA1085" w:rsidRPr="000D4EDE" w:rsidRDefault="00AA1085" w:rsidP="000D4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 Veolia W2 ExtraLight">
    <w:altName w:val="Calibri"/>
    <w:panose1 w:val="00000000000000000000"/>
    <w:charset w:val="00"/>
    <w:family w:val="swiss"/>
    <w:notTrueType/>
    <w:pitch w:val="variable"/>
    <w:sig w:usb0="A00002BF" w:usb1="5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Roboto Light">
    <w:panose1 w:val="02000000000000000000"/>
    <w:charset w:val="00"/>
    <w:family w:val="auto"/>
    <w:pitch w:val="variable"/>
    <w:sig w:usb0="E00002FF" w:usb1="5000205B" w:usb2="00000020" w:usb3="00000000" w:csb0="0000019F" w:csb1="00000000"/>
  </w:font>
  <w:font w:name="Angsana New">
    <w:panose1 w:val="02020603050405020304"/>
    <w:charset w:val="DE"/>
    <w:family w:val="roman"/>
    <w:pitch w:val="variable"/>
    <w:sig w:usb0="81000003" w:usb1="00000000" w:usb2="00000000" w:usb3="00000000" w:csb0="00010001" w:csb1="00000000"/>
  </w:font>
  <w:font w:name="MS Gothic">
    <w:altName w:val="ＭＳ ゴシック"/>
    <w:panose1 w:val="020B0609070205080204"/>
    <w:charset w:val="80"/>
    <w:family w:val="modern"/>
    <w:pitch w:val="fixed"/>
    <w:sig w:usb0="E00002FF" w:usb1="6AC7FDFB" w:usb2="08000012" w:usb3="00000000" w:csb0="0002009F" w:csb1="00000000"/>
  </w:font>
  <w:font w:name="Roboto Medium">
    <w:panose1 w:val="02000000000000000000"/>
    <w:charset w:val="00"/>
    <w:family w:val="auto"/>
    <w:pitch w:val="variable"/>
    <w:sig w:usb0="E00002FF" w:usb1="5000205B" w:usb2="0000002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Roboto">
    <w:panose1 w:val="02000000000000000000"/>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90C17" w14:textId="77777777" w:rsidR="002714F4" w:rsidRDefault="002714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F7FD8" w14:textId="40C1FA45" w:rsidR="00681892" w:rsidRPr="00F35057" w:rsidRDefault="007E7AA0" w:rsidP="00F35057">
    <w:pPr>
      <w:pStyle w:val="Footer"/>
    </w:pPr>
    <w:r w:rsidRPr="00F35057">
      <w:t xml:space="preserve">Ref: </w:t>
    </w:r>
    <w:fldSimple w:instr=" DOCPROPERTY  Objective-Id  \* MERGEFORMAT ">
      <w:r w:rsidR="002714F4">
        <w:t>A1108848</w:t>
      </w:r>
    </w:fldSimple>
    <w:r w:rsidR="00F35057" w:rsidRPr="00F35057">
      <w:t xml:space="preserve">, </w:t>
    </w:r>
    <w:fldSimple w:instr=" DOCPROPERTY  Objective-Version  \* MERGEFORMAT ">
      <w:r w:rsidR="00F35057" w:rsidRPr="00F35057">
        <w:t>2.1</w:t>
      </w:r>
    </w:fldSimple>
    <w:r w:rsidRPr="00F35057">
      <w:t xml:space="preserve">, </w:t>
    </w:r>
    <w:fldSimple w:instr=" DOCPROPERTY  Objective-Version  \* MERGEFORMAT ">
      <w:r w:rsidR="00F35057" w:rsidRPr="00F35057">
        <w:t xml:space="preserve"> </w:t>
      </w:r>
    </w:fldSimple>
  </w:p>
  <w:p w14:paraId="1D885FD7" w14:textId="24B5468C" w:rsidR="007860F1" w:rsidRPr="00F35057" w:rsidRDefault="007E7AA0" w:rsidP="00F35057">
    <w:pPr>
      <w:pStyle w:val="Footer"/>
    </w:pPr>
    <w:r w:rsidRPr="00F35057">
      <w:t xml:space="preserve">Last Updated: </w:t>
    </w:r>
    <w:r w:rsidR="00F35057" w:rsidRPr="00F35057">
      <w:fldChar w:fldCharType="begin"/>
    </w:r>
    <w:r w:rsidR="00F35057" w:rsidRPr="00F35057">
      <w:instrText xml:space="preserve"> DATE \@ "d/MM/yyyy h:mm am/pm" </w:instrText>
    </w:r>
    <w:r w:rsidR="00F35057" w:rsidRPr="00F35057">
      <w:fldChar w:fldCharType="separate"/>
    </w:r>
    <w:r w:rsidR="002C4453">
      <w:rPr>
        <w:noProof/>
      </w:rPr>
      <w:t>15/09/2023 3:40 PM</w:t>
    </w:r>
    <w:r w:rsidR="00F35057" w:rsidRPr="00F35057">
      <w:fldChar w:fldCharType="end"/>
    </w:r>
  </w:p>
  <w:p w14:paraId="13D1888C" w14:textId="77777777" w:rsidR="00681892" w:rsidRPr="00681892" w:rsidRDefault="008125F8" w:rsidP="00681892">
    <w:pPr>
      <w:pStyle w:val="Footer"/>
    </w:pPr>
    <w:r w:rsidRPr="00681892">
      <w:t>Page</w:t>
    </w:r>
    <w:r w:rsidR="006A2303" w:rsidRPr="00681892">
      <w:t xml:space="preserve"> </w:t>
    </w:r>
    <w:sdt>
      <w:sdtPr>
        <w:id w:val="30165789"/>
        <w:docPartObj>
          <w:docPartGallery w:val="Page Numbers (Bottom of Page)"/>
          <w:docPartUnique/>
        </w:docPartObj>
      </w:sdtPr>
      <w:sdtContent>
        <w:r w:rsidR="006A2303" w:rsidRPr="00681892">
          <w:fldChar w:fldCharType="begin"/>
        </w:r>
        <w:r w:rsidR="006A2303" w:rsidRPr="00681892">
          <w:instrText xml:space="preserve"> PAGE   \* MERGEFORMAT </w:instrText>
        </w:r>
        <w:r w:rsidR="006A2303" w:rsidRPr="00681892">
          <w:fldChar w:fldCharType="separate"/>
        </w:r>
        <w:r w:rsidR="00F35057">
          <w:rPr>
            <w:noProof/>
          </w:rPr>
          <w:t>1</w:t>
        </w:r>
        <w:r w:rsidR="006A2303" w:rsidRPr="00681892">
          <w:fldChar w:fldCharType="end"/>
        </w:r>
      </w:sdtContent>
    </w:sdt>
    <w:r w:rsidR="007E7AA0">
      <w:t xml:space="preserve"> of </w:t>
    </w:r>
    <w:r w:rsidR="001D121E">
      <w:rPr>
        <w:noProof/>
      </w:rPr>
      <w:fldChar w:fldCharType="begin"/>
    </w:r>
    <w:r w:rsidR="001D121E">
      <w:rPr>
        <w:noProof/>
      </w:rPr>
      <w:instrText xml:space="preserve"> NUMPAGES  \* Arabic  \* MERGEFORMAT </w:instrText>
    </w:r>
    <w:r w:rsidR="001D121E">
      <w:rPr>
        <w:noProof/>
      </w:rPr>
      <w:fldChar w:fldCharType="separate"/>
    </w:r>
    <w:r w:rsidR="00F35057">
      <w:rPr>
        <w:noProof/>
      </w:rPr>
      <w:t>1</w:t>
    </w:r>
    <w:r w:rsidR="001D121E">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E70F6" w14:textId="77777777" w:rsidR="002714F4" w:rsidRDefault="002714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2EA370" w14:textId="77777777" w:rsidR="00AA1085" w:rsidRPr="000D4EDE" w:rsidRDefault="00AA1085" w:rsidP="000D4EDE">
      <w:r>
        <w:separator/>
      </w:r>
    </w:p>
  </w:footnote>
  <w:footnote w:type="continuationSeparator" w:id="0">
    <w:p w14:paraId="123B4470" w14:textId="77777777" w:rsidR="00AA1085" w:rsidRPr="000D4EDE" w:rsidRDefault="00AA1085" w:rsidP="000D4E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14AC8" w14:textId="77777777" w:rsidR="002714F4" w:rsidRDefault="002714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F6105" w14:textId="5E3248FF" w:rsidR="00C9215C" w:rsidRDefault="00C9215C">
    <w:pPr>
      <w:pStyle w:val="Header"/>
    </w:pPr>
    <w:r>
      <w:rPr>
        <w:noProof/>
      </w:rPr>
      <mc:AlternateContent>
        <mc:Choice Requires="wps">
          <w:drawing>
            <wp:anchor distT="0" distB="0" distL="114300" distR="114300" simplePos="0" relativeHeight="251659264" behindDoc="0" locked="0" layoutInCell="0" allowOverlap="1" wp14:anchorId="4A27412B" wp14:editId="4CC1BF6F">
              <wp:simplePos x="0" y="0"/>
              <wp:positionH relativeFrom="page">
                <wp:posOffset>0</wp:posOffset>
              </wp:positionH>
              <wp:positionV relativeFrom="page">
                <wp:posOffset>190500</wp:posOffset>
              </wp:positionV>
              <wp:extent cx="7560310" cy="252095"/>
              <wp:effectExtent l="0" t="0" r="0" b="14605"/>
              <wp:wrapNone/>
              <wp:docPr id="1" name="MSIPCM919240f6b246b1adef6aa64f" descr="{&quot;HashCode&quot;:117806203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F34171B" w14:textId="783A38CF" w:rsidR="00C9215C" w:rsidRPr="00C9215C" w:rsidRDefault="00C9215C" w:rsidP="00C9215C">
                          <w:pPr>
                            <w:spacing w:after="0"/>
                            <w:jc w:val="center"/>
                            <w:rPr>
                              <w:rFonts w:ascii="Arial" w:hAnsi="Arial" w:cs="Arial"/>
                              <w:color w:val="A80000"/>
                              <w:sz w:val="24"/>
                            </w:rPr>
                          </w:pPr>
                          <w:r w:rsidRPr="00C9215C">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A27412B" id="_x0000_t202" coordsize="21600,21600" o:spt="202" path="m,l,21600r21600,l21600,xe">
              <v:stroke joinstyle="miter"/>
              <v:path gradientshapeok="t" o:connecttype="rect"/>
            </v:shapetype>
            <v:shape id="MSIPCM919240f6b246b1adef6aa64f" o:spid="_x0000_s1026" type="#_x0000_t202" alt="{&quot;HashCode&quot;:1178062039,&quot;Height&quot;:841.0,&quot;Width&quot;:595.0,&quot;Placement&quot;:&quot;Header&quot;,&quot;Index&quot;:&quot;Primary&quot;,&quot;Section&quot;:1,&quot;Top&quot;:0.0,&quot;Left&quot;:0.0}" style="position:absolute;margin-left:0;margin-top:15pt;width:595.3pt;height:19.8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" o:allowincell="f" filled="f" stroked="f" strokeweight=".5pt">
              <v:textbox inset=",0,,0">
                <w:txbxContent>
                  <w:p w14:paraId="2F34171B" w14:textId="783A38CF" w:rsidR="00C9215C" w:rsidRPr="00C9215C" w:rsidRDefault="00C9215C" w:rsidP="00C9215C">
                    <w:pPr>
                      <w:spacing w:after="0"/>
                      <w:jc w:val="center"/>
                      <w:rPr>
                        <w:rFonts w:ascii="Arial" w:hAnsi="Arial" w:cs="Arial"/>
                        <w:color w:val="A80000"/>
                        <w:sz w:val="24"/>
                      </w:rPr>
                    </w:pPr>
                    <w:r w:rsidRPr="00C9215C">
                      <w:rPr>
                        <w:rFonts w:ascii="Arial" w:hAnsi="Arial" w:cs="Arial"/>
                        <w:color w:val="A8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0C5BC" w14:textId="77777777" w:rsidR="002714F4" w:rsidRDefault="002714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79CD01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54C6FA4"/>
    <w:lvl w:ilvl="0">
      <w:start w:val="1"/>
      <w:numFmt w:val="decimal"/>
      <w:lvlText w:val="%1)"/>
      <w:lvlJc w:val="left"/>
      <w:pPr>
        <w:ind w:left="1209" w:hanging="360"/>
      </w:pPr>
    </w:lvl>
  </w:abstractNum>
  <w:abstractNum w:abstractNumId="2" w15:restartNumberingAfterBreak="0">
    <w:nsid w:val="FFFFFF7E"/>
    <w:multiLevelType w:val="singleLevel"/>
    <w:tmpl w:val="E8D6DD7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C1654D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C80639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7EE39B6"/>
    <w:lvl w:ilvl="0">
      <w:start w:val="1"/>
      <w:numFmt w:val="bullet"/>
      <w:lvlText w:val=""/>
      <w:lvlJc w:val="left"/>
      <w:pPr>
        <w:ind w:left="1209" w:hanging="360"/>
      </w:pPr>
      <w:rPr>
        <w:rFonts w:ascii="Wingdings" w:hAnsi="Wingdings" w:hint="default"/>
      </w:rPr>
    </w:lvl>
  </w:abstractNum>
  <w:abstractNum w:abstractNumId="6" w15:restartNumberingAfterBreak="0">
    <w:nsid w:val="FFFFFF82"/>
    <w:multiLevelType w:val="singleLevel"/>
    <w:tmpl w:val="9B9634E0"/>
    <w:lvl w:ilvl="0">
      <w:start w:val="1"/>
      <w:numFmt w:val="bullet"/>
      <w:lvlText w:val="–"/>
      <w:lvlJc w:val="left"/>
      <w:pPr>
        <w:ind w:left="926" w:hanging="360"/>
      </w:pPr>
      <w:rPr>
        <w:rFonts w:ascii="TheSans Veolia W2 ExtraLight" w:hAnsi="TheSans Veolia W2 ExtraLight" w:hint="default"/>
      </w:rPr>
    </w:lvl>
  </w:abstractNum>
  <w:abstractNum w:abstractNumId="7" w15:restartNumberingAfterBreak="0">
    <w:nsid w:val="FFFFFF83"/>
    <w:multiLevelType w:val="singleLevel"/>
    <w:tmpl w:val="4CC48C7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74400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CF85818"/>
    <w:lvl w:ilvl="0">
      <w:start w:val="1"/>
      <w:numFmt w:val="bullet"/>
      <w:lvlText w:val=""/>
      <w:lvlJc w:val="left"/>
      <w:pPr>
        <w:ind w:left="360" w:hanging="360"/>
      </w:pPr>
      <w:rPr>
        <w:rFonts w:ascii="Symbol" w:hAnsi="Symbol" w:hint="default"/>
        <w:color w:val="000000" w:themeColor="text1"/>
      </w:rPr>
    </w:lvl>
  </w:abstractNum>
  <w:abstractNum w:abstractNumId="10" w15:restartNumberingAfterBreak="0">
    <w:nsid w:val="013326F0"/>
    <w:multiLevelType w:val="multilevel"/>
    <w:tmpl w:val="3452A392"/>
    <w:lvl w:ilvl="0">
      <w:start w:val="1"/>
      <w:numFmt w:val="none"/>
      <w:suff w:val="nothing"/>
      <w:lvlText w:val=""/>
      <w:lvlJc w:val="left"/>
      <w:pPr>
        <w:ind w:left="0" w:firstLine="0"/>
      </w:pPr>
      <w:rPr>
        <w:rFonts w:hint="default"/>
      </w:rPr>
    </w:lvl>
    <w:lvl w:ilvl="1">
      <w:start w:val="1"/>
      <w:numFmt w:val="decimal"/>
      <w:lvlRestart w:val="0"/>
      <w:pStyle w:val="Heading2"/>
      <w:suff w:val="space"/>
      <w:lvlText w:val="%2%1."/>
      <w:lvlJc w:val="left"/>
      <w:pPr>
        <w:ind w:left="0" w:firstLine="0"/>
      </w:pPr>
      <w:rPr>
        <w:rFonts w:hint="default"/>
      </w:rPr>
    </w:lvl>
    <w:lvl w:ilvl="2">
      <w:start w:val="1"/>
      <w:numFmt w:val="decimal"/>
      <w:pStyle w:val="Heading3"/>
      <w:suff w:val="space"/>
      <w:lvlText w:val="%2.%3%1."/>
      <w:lvlJc w:val="left"/>
      <w:pPr>
        <w:ind w:left="0" w:firstLine="0"/>
      </w:pPr>
      <w:rPr>
        <w:rFonts w:hint="default"/>
        <w:b/>
        <w:i w:val="0"/>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2.%3.%4.%5."/>
      <w:lvlJc w:val="left"/>
      <w:pPr>
        <w:ind w:left="357"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11" w15:restartNumberingAfterBreak="0">
    <w:nsid w:val="06983867"/>
    <w:multiLevelType w:val="multilevel"/>
    <w:tmpl w:val="6034109E"/>
    <w:styleLink w:val="AppendixList"/>
    <w:lvl w:ilvl="0">
      <w:start w:val="1"/>
      <w:numFmt w:val="upperLetter"/>
      <w:pStyle w:val="AppendixHeading"/>
      <w:suff w:val="space"/>
      <w:lvlText w:val="Appendix %1:"/>
      <w:lvlJc w:val="left"/>
      <w:pPr>
        <w:ind w:left="0" w:firstLine="0"/>
      </w:pPr>
      <w:rPr>
        <w:rFonts w:hint="default"/>
      </w:rPr>
    </w:lvl>
    <w:lvl w:ilvl="1">
      <w:start w:val="1"/>
      <w:numFmt w:val="decimal"/>
      <w:pStyle w:val="AppendixSubHeading"/>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2" w15:restartNumberingAfterBreak="0">
    <w:nsid w:val="07102F4D"/>
    <w:multiLevelType w:val="multilevel"/>
    <w:tmpl w:val="88E6788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4)"/>
      <w:lvlJc w:val="left"/>
      <w:pPr>
        <w:ind w:left="720" w:hanging="720"/>
      </w:pPr>
      <w:rPr>
        <w:rFonts w:hint="default"/>
      </w:rPr>
    </w:lvl>
    <w:lvl w:ilvl="4">
      <w:start w:val="1"/>
      <w:numFmt w:val="lowerLetter"/>
      <w:lvlText w:val="(%5)"/>
      <w:lvlJc w:val="left"/>
      <w:pPr>
        <w:ind w:left="720" w:hanging="720"/>
      </w:pPr>
      <w:rPr>
        <w:rFonts w:hint="default"/>
      </w:rPr>
    </w:lvl>
    <w:lvl w:ilvl="5">
      <w:start w:val="1"/>
      <w:numFmt w:val="lowerRoman"/>
      <w:lvlText w:val="(%6)"/>
      <w:lvlJc w:val="left"/>
      <w:pPr>
        <w:ind w:left="720" w:hanging="720"/>
      </w:pPr>
      <w:rPr>
        <w:rFonts w:hint="default"/>
      </w:rPr>
    </w:lvl>
    <w:lvl w:ilvl="6">
      <w:start w:val="1"/>
      <w:numFmt w:val="decimal"/>
      <w:lvlText w:val="%7."/>
      <w:lvlJc w:val="left"/>
      <w:pPr>
        <w:ind w:left="720" w:hanging="720"/>
      </w:pPr>
      <w:rPr>
        <w:rFonts w:hint="default"/>
      </w:rPr>
    </w:lvl>
    <w:lvl w:ilvl="7">
      <w:start w:val="1"/>
      <w:numFmt w:val="lowerLetter"/>
      <w:lvlText w:val="%8."/>
      <w:lvlJc w:val="left"/>
      <w:pPr>
        <w:ind w:left="720" w:hanging="720"/>
      </w:pPr>
      <w:rPr>
        <w:rFonts w:hint="default"/>
      </w:rPr>
    </w:lvl>
    <w:lvl w:ilvl="8">
      <w:start w:val="1"/>
      <w:numFmt w:val="lowerRoman"/>
      <w:lvlText w:val="%9."/>
      <w:lvlJc w:val="left"/>
      <w:pPr>
        <w:ind w:left="720" w:hanging="720"/>
      </w:pPr>
      <w:rPr>
        <w:rFonts w:hint="default"/>
      </w:rPr>
    </w:lvl>
  </w:abstractNum>
  <w:abstractNum w:abstractNumId="13" w15:restartNumberingAfterBreak="0">
    <w:nsid w:val="0B6E29FF"/>
    <w:multiLevelType w:val="multilevel"/>
    <w:tmpl w:val="DFDC7920"/>
    <w:lvl w:ilvl="0">
      <w:start w:val="1"/>
      <w:numFmt w:val="bullet"/>
      <w:lvlText w:val=""/>
      <w:lvlJc w:val="left"/>
      <w:pPr>
        <w:ind w:left="360" w:hanging="360"/>
      </w:pPr>
      <w:rPr>
        <w:rFonts w:ascii="Symbol" w:hAnsi="Symbol" w:hint="default"/>
        <w:color w:val="000000" w:themeColor="text1"/>
      </w:rPr>
    </w:lvl>
    <w:lvl w:ilvl="1">
      <w:start w:val="1"/>
      <w:numFmt w:val="bullet"/>
      <w:lvlText w:val=""/>
      <w:lvlJc w:val="left"/>
      <w:pPr>
        <w:ind w:left="720" w:hanging="363"/>
      </w:pPr>
      <w:rPr>
        <w:rFonts w:ascii="Symbol" w:hAnsi="Symbol" w:hint="default"/>
        <w:color w:val="000000" w:themeColor="text1"/>
      </w:rPr>
    </w:lvl>
    <w:lvl w:ilvl="2">
      <w:start w:val="1"/>
      <w:numFmt w:val="bullet"/>
      <w:lvlText w:val="-"/>
      <w:lvlJc w:val="left"/>
      <w:pPr>
        <w:ind w:left="1077" w:hanging="357"/>
      </w:pPr>
      <w:rPr>
        <w:rFonts w:ascii="Arial" w:hAnsi="Arial" w:hint="default"/>
      </w:rPr>
    </w:lvl>
    <w:lvl w:ilvl="3">
      <w:start w:val="1"/>
      <w:numFmt w:val="bullet"/>
      <w:lvlText w:val=""/>
      <w:lvlJc w:val="left"/>
      <w:pPr>
        <w:ind w:left="1435" w:hanging="358"/>
      </w:pPr>
      <w:rPr>
        <w:rFonts w:ascii="Wingdings" w:hAnsi="Wingdings" w:hint="default"/>
        <w:color w:val="auto"/>
      </w:rPr>
    </w:lvl>
    <w:lvl w:ilvl="4">
      <w:start w:val="1"/>
      <w:numFmt w:val="none"/>
      <w:lvlText w:val="Notes:"/>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4" w15:restartNumberingAfterBreak="0">
    <w:nsid w:val="122E1120"/>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5FA48C1"/>
    <w:multiLevelType w:val="multilevel"/>
    <w:tmpl w:val="3BB28A5A"/>
    <w:numStyleLink w:val="BulletList"/>
  </w:abstractNum>
  <w:abstractNum w:abstractNumId="16" w15:restartNumberingAfterBreak="0">
    <w:nsid w:val="198C4F02"/>
    <w:multiLevelType w:val="multilevel"/>
    <w:tmpl w:val="992E0F54"/>
    <w:lvl w:ilvl="0">
      <w:start w:val="1"/>
      <w:numFmt w:val="decimal"/>
      <w:suff w:val="space"/>
      <w:lvlText w:val="%1"/>
      <w:lvlJc w:val="left"/>
      <w:pPr>
        <w:ind w:left="360" w:hanging="360"/>
      </w:pPr>
      <w:rPr>
        <w:rFonts w:hint="default"/>
      </w:rPr>
    </w:lvl>
    <w:lvl w:ilvl="1">
      <w:start w:val="1"/>
      <w:numFmt w:val="decimal"/>
      <w:suff w:val="space"/>
      <w:lvlText w:val="%1.%2"/>
      <w:lvlJc w:val="left"/>
      <w:pPr>
        <w:ind w:left="720" w:hanging="360"/>
      </w:pPr>
      <w:rPr>
        <w:rFonts w:hint="default"/>
      </w:rPr>
    </w:lvl>
    <w:lvl w:ilvl="2">
      <w:start w:val="1"/>
      <w:numFmt w:val="decimal"/>
      <w:suff w:val="space"/>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266C3831"/>
    <w:multiLevelType w:val="hybridMultilevel"/>
    <w:tmpl w:val="B9C8CCF6"/>
    <w:lvl w:ilvl="0" w:tplc="7F4E79E8">
      <w:start w:val="1"/>
      <w:numFmt w:val="bullet"/>
      <w:lvlText w:val=""/>
      <w:lvlJc w:val="left"/>
      <w:pPr>
        <w:ind w:left="1077" w:hanging="360"/>
      </w:pPr>
      <w:rPr>
        <w:rFonts w:ascii="Wingdings" w:hAnsi="Wingdings" w:hint="default"/>
        <w:color w:val="auto"/>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8" w15:restartNumberingAfterBreak="0">
    <w:nsid w:val="2D4F791F"/>
    <w:multiLevelType w:val="hybridMultilevel"/>
    <w:tmpl w:val="F1C24B26"/>
    <w:lvl w:ilvl="0" w:tplc="678E1022">
      <w:start w:val="1"/>
      <w:numFmt w:val="bullet"/>
      <w:lvlText w:val=""/>
      <w:lvlJc w:val="left"/>
      <w:pPr>
        <w:ind w:left="1077" w:hanging="360"/>
      </w:pPr>
      <w:rPr>
        <w:rFonts w:ascii="Symbol" w:hAnsi="Symbol" w:hint="default"/>
        <w:color w:val="auto"/>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9" w15:restartNumberingAfterBreak="0">
    <w:nsid w:val="2E116FEC"/>
    <w:multiLevelType w:val="multilevel"/>
    <w:tmpl w:val="FE26979A"/>
    <w:styleLink w:val="111111"/>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20" w15:restartNumberingAfterBreak="0">
    <w:nsid w:val="2E496CA0"/>
    <w:multiLevelType w:val="hybridMultilevel"/>
    <w:tmpl w:val="288AB3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2B50F3D"/>
    <w:multiLevelType w:val="hybridMultilevel"/>
    <w:tmpl w:val="9CACEA9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85F51A1"/>
    <w:multiLevelType w:val="multilevel"/>
    <w:tmpl w:val="3BB28A5A"/>
    <w:styleLink w:val="BulletList"/>
    <w:lvl w:ilvl="0">
      <w:start w:val="1"/>
      <w:numFmt w:val="bullet"/>
      <w:pStyle w:val="ListBullet"/>
      <w:lvlText w:val=""/>
      <w:lvlJc w:val="left"/>
      <w:pPr>
        <w:ind w:left="357" w:hanging="357"/>
      </w:pPr>
      <w:rPr>
        <w:rFonts w:ascii="Symbol" w:hAnsi="Symbol" w:hint="default"/>
        <w:color w:val="000000" w:themeColor="text1"/>
      </w:rPr>
    </w:lvl>
    <w:lvl w:ilvl="1">
      <w:start w:val="1"/>
      <w:numFmt w:val="bullet"/>
      <w:pStyle w:val="ListBullet2"/>
      <w:lvlText w:val=""/>
      <w:lvlJc w:val="left"/>
      <w:pPr>
        <w:ind w:left="720" w:hanging="363"/>
      </w:pPr>
      <w:rPr>
        <w:rFonts w:ascii="Symbol" w:hAnsi="Symbol" w:hint="default"/>
        <w:color w:val="000000" w:themeColor="text1"/>
      </w:rPr>
    </w:lvl>
    <w:lvl w:ilvl="2">
      <w:start w:val="1"/>
      <w:numFmt w:val="bullet"/>
      <w:pStyle w:val="ListBullet3"/>
      <w:lvlText w:val=""/>
      <w:lvlJc w:val="left"/>
      <w:pPr>
        <w:ind w:left="1077" w:hanging="357"/>
      </w:pPr>
      <w:rPr>
        <w:rFonts w:ascii="Symbol" w:hAnsi="Symbol" w:hint="default"/>
        <w:color w:val="000000" w:themeColor="text1"/>
      </w:rPr>
    </w:lvl>
    <w:lvl w:ilvl="3">
      <w:start w:val="1"/>
      <w:numFmt w:val="none"/>
      <w:suff w:val="nothing"/>
      <w:lvlText w:val=""/>
      <w:lvlJc w:val="left"/>
      <w:pPr>
        <w:ind w:left="714" w:firstLine="0"/>
      </w:pPr>
      <w:rPr>
        <w:rFonts w:hint="default"/>
        <w:color w:val="FF0000"/>
      </w:rPr>
    </w:lvl>
    <w:lvl w:ilvl="4">
      <w:start w:val="1"/>
      <w:numFmt w:val="none"/>
      <w:suff w:val="nothing"/>
      <w:lvlText w:val=""/>
      <w:lvlJc w:val="left"/>
      <w:pPr>
        <w:ind w:left="714" w:firstLine="0"/>
      </w:pPr>
      <w:rPr>
        <w:rFonts w:hint="default"/>
        <w:b/>
        <w:i w:val="0"/>
      </w:rPr>
    </w:lvl>
    <w:lvl w:ilvl="5">
      <w:start w:val="1"/>
      <w:numFmt w:val="none"/>
      <w:lvlText w:val=""/>
      <w:lvlJc w:val="left"/>
      <w:pPr>
        <w:ind w:left="714" w:firstLine="0"/>
      </w:pPr>
      <w:rPr>
        <w:rFonts w:hint="default"/>
      </w:rPr>
    </w:lvl>
    <w:lvl w:ilvl="6">
      <w:start w:val="1"/>
      <w:numFmt w:val="none"/>
      <w:lvlText w:val=""/>
      <w:lvlJc w:val="left"/>
      <w:pPr>
        <w:ind w:left="714" w:firstLine="0"/>
      </w:pPr>
      <w:rPr>
        <w:rFonts w:hint="default"/>
      </w:rPr>
    </w:lvl>
    <w:lvl w:ilvl="7">
      <w:start w:val="1"/>
      <w:numFmt w:val="none"/>
      <w:lvlText w:val=""/>
      <w:lvlJc w:val="left"/>
      <w:pPr>
        <w:ind w:left="714" w:firstLine="0"/>
      </w:pPr>
      <w:rPr>
        <w:rFonts w:hint="default"/>
      </w:rPr>
    </w:lvl>
    <w:lvl w:ilvl="8">
      <w:start w:val="1"/>
      <w:numFmt w:val="none"/>
      <w:lvlText w:val=""/>
      <w:lvlJc w:val="left"/>
      <w:pPr>
        <w:ind w:left="714" w:firstLine="0"/>
      </w:pPr>
      <w:rPr>
        <w:rFonts w:hint="default"/>
      </w:rPr>
    </w:lvl>
  </w:abstractNum>
  <w:abstractNum w:abstractNumId="23" w15:restartNumberingAfterBreak="0">
    <w:nsid w:val="3DFF2D8D"/>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08564EA"/>
    <w:multiLevelType w:val="multilevel"/>
    <w:tmpl w:val="2C8C4CE6"/>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decimal"/>
      <w:suff w:val="nothing"/>
      <w:lvlText w:val="%6"/>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5" w15:restartNumberingAfterBreak="0">
    <w:nsid w:val="43F148C1"/>
    <w:multiLevelType w:val="multilevel"/>
    <w:tmpl w:val="BF8ABC42"/>
    <w:lvl w:ilvl="0">
      <w:start w:val="1"/>
      <w:numFmt w:val="bullet"/>
      <w:lvlText w:val=""/>
      <w:lvlJc w:val="left"/>
      <w:pPr>
        <w:ind w:left="360" w:hanging="360"/>
      </w:pPr>
      <w:rPr>
        <w:rFonts w:ascii="Symbol" w:hAnsi="Symbol" w:hint="default"/>
        <w:color w:val="000000" w:themeColor="text1"/>
      </w:rPr>
    </w:lvl>
    <w:lvl w:ilvl="1">
      <w:start w:val="1"/>
      <w:numFmt w:val="bullet"/>
      <w:lvlText w:val="o"/>
      <w:lvlJc w:val="left"/>
      <w:pPr>
        <w:ind w:left="720" w:hanging="363"/>
      </w:pPr>
      <w:rPr>
        <w:rFonts w:ascii="Courier New" w:hAnsi="Courier New" w:hint="default"/>
        <w:color w:val="000000" w:themeColor="text1"/>
      </w:rPr>
    </w:lvl>
    <w:lvl w:ilvl="2">
      <w:start w:val="1"/>
      <w:numFmt w:val="bullet"/>
      <w:lvlText w:val="-"/>
      <w:lvlJc w:val="left"/>
      <w:pPr>
        <w:ind w:left="1077" w:hanging="357"/>
      </w:pPr>
      <w:rPr>
        <w:rFonts w:ascii="Arial" w:hAnsi="Arial" w:hint="default"/>
      </w:rPr>
    </w:lvl>
    <w:lvl w:ilvl="3">
      <w:start w:val="1"/>
      <w:numFmt w:val="bullet"/>
      <w:lvlText w:val=""/>
      <w:lvlJc w:val="left"/>
      <w:pPr>
        <w:tabs>
          <w:tab w:val="num" w:pos="357"/>
        </w:tabs>
        <w:ind w:left="357" w:hanging="357"/>
      </w:pPr>
      <w:rPr>
        <w:rFonts w:ascii="Symbol" w:hAnsi="Symbol"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6" w15:restartNumberingAfterBreak="0">
    <w:nsid w:val="440839EF"/>
    <w:multiLevelType w:val="hybridMultilevel"/>
    <w:tmpl w:val="E9725768"/>
    <w:lvl w:ilvl="0" w:tplc="C2A6D20A">
      <w:start w:val="1"/>
      <w:numFmt w:val="bullet"/>
      <w:lvlText w:val=""/>
      <w:lvlJc w:val="left"/>
      <w:pPr>
        <w:ind w:left="1077" w:hanging="360"/>
      </w:pPr>
      <w:rPr>
        <w:rFonts w:ascii="Symbol" w:hAnsi="Symbol" w:hint="default"/>
        <w:color w:val="000000" w:themeColor="text1"/>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7" w15:restartNumberingAfterBreak="0">
    <w:nsid w:val="49C969E7"/>
    <w:multiLevelType w:val="multilevel"/>
    <w:tmpl w:val="4E380DE0"/>
    <w:styleLink w:val="1ai"/>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pStyle w:val="List3"/>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4A0445F4"/>
    <w:multiLevelType w:val="multilevel"/>
    <w:tmpl w:val="35DEFFCE"/>
    <w:styleLink w:val="Lists"/>
    <w:lvl w:ilvl="0">
      <w:start w:val="1"/>
      <w:numFmt w:val="none"/>
      <w:pStyle w:val="Normal"/>
      <w:suff w:val="nothing"/>
      <w:lvlText w:val="%1"/>
      <w:lvlJc w:val="left"/>
      <w:pPr>
        <w:ind w:left="0" w:firstLine="0"/>
      </w:pPr>
      <w:rPr>
        <w:rFonts w:hint="default"/>
      </w:rPr>
    </w:lvl>
    <w:lvl w:ilvl="1">
      <w:start w:val="1"/>
      <w:numFmt w:val="decimal"/>
      <w:pStyle w:val="ListNumber"/>
      <w:lvlText w:val="%2."/>
      <w:lvlJc w:val="left"/>
      <w:pPr>
        <w:tabs>
          <w:tab w:val="num" w:pos="357"/>
        </w:tabs>
        <w:ind w:left="357" w:hanging="357"/>
      </w:pPr>
      <w:rPr>
        <w:rFonts w:hint="default"/>
      </w:rPr>
    </w:lvl>
    <w:lvl w:ilvl="2">
      <w:start w:val="1"/>
      <w:numFmt w:val="lowerLetter"/>
      <w:pStyle w:val="ListNumber2"/>
      <w:lvlText w:val="%3."/>
      <w:lvlJc w:val="left"/>
      <w:pPr>
        <w:tabs>
          <w:tab w:val="num" w:pos="720"/>
        </w:tabs>
        <w:ind w:left="720" w:hanging="363"/>
      </w:pPr>
      <w:rPr>
        <w:rFonts w:hint="default"/>
      </w:rPr>
    </w:lvl>
    <w:lvl w:ilvl="3">
      <w:start w:val="1"/>
      <w:numFmt w:val="lowerRoman"/>
      <w:pStyle w:val="ListNumber3"/>
      <w:lvlText w:val="%4."/>
      <w:lvlJc w:val="left"/>
      <w:pPr>
        <w:tabs>
          <w:tab w:val="num" w:pos="1077"/>
        </w:tabs>
        <w:ind w:left="1077" w:hanging="357"/>
      </w:pPr>
      <w:rPr>
        <w:rFonts w:hint="default"/>
      </w:rPr>
    </w:lvl>
    <w:lvl w:ilvl="4">
      <w:start w:val="1"/>
      <w:numFmt w:val="upperLetter"/>
      <w:pStyle w:val="ListNumber4"/>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29" w15:restartNumberingAfterBreak="0">
    <w:nsid w:val="4ADC3125"/>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50872089"/>
    <w:multiLevelType w:val="multilevel"/>
    <w:tmpl w:val="DE5ADF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15:restartNumberingAfterBreak="0">
    <w:nsid w:val="5DDE4EE4"/>
    <w:multiLevelType w:val="multilevel"/>
    <w:tmpl w:val="35DEFFCE"/>
    <w:numStyleLink w:val="Lists"/>
  </w:abstractNum>
  <w:abstractNum w:abstractNumId="32" w15:restartNumberingAfterBreak="0">
    <w:nsid w:val="5F9767F2"/>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64363A73"/>
    <w:multiLevelType w:val="multilevel"/>
    <w:tmpl w:val="0B7AC5B6"/>
    <w:lvl w:ilvl="0">
      <w:start w:val="1"/>
      <w:numFmt w:val="none"/>
      <w:suff w:val="nothing"/>
      <w:lvlText w:val="%1"/>
      <w:lvlJc w:val="left"/>
      <w:pPr>
        <w:ind w:left="0" w:firstLine="0"/>
      </w:pPr>
      <w:rPr>
        <w:rFonts w:hint="default"/>
      </w:rPr>
    </w:lvl>
    <w:lvl w:ilvl="1">
      <w:start w:val="1"/>
      <w:numFmt w:val="none"/>
      <w:suff w:val="nothing"/>
      <w:lvlText w:val="%2%1"/>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decimal"/>
      <w:suff w:val="space"/>
      <w:lvlText w:val="Appendix %4:"/>
      <w:lvlJc w:val="left"/>
      <w:pPr>
        <w:ind w:left="357" w:hanging="357"/>
      </w:pPr>
      <w:rPr>
        <w:rFonts w:hint="default"/>
      </w:rPr>
    </w:lvl>
    <w:lvl w:ilvl="4">
      <w:start w:val="1"/>
      <w:numFmt w:val="lowerLetter"/>
      <w:lvlText w:val="%5)"/>
      <w:lvlJc w:val="left"/>
      <w:pPr>
        <w:ind w:left="1077" w:hanging="357"/>
      </w:pPr>
      <w:rPr>
        <w:rFonts w:hint="default"/>
      </w:rPr>
    </w:lvl>
    <w:lvl w:ilvl="5">
      <w:start w:val="1"/>
      <w:numFmt w:val="lowerRoman"/>
      <w:lvlText w:val="%6)"/>
      <w:lvlJc w:val="left"/>
      <w:pPr>
        <w:ind w:left="1077" w:hanging="357"/>
      </w:pPr>
      <w:rPr>
        <w:rFonts w:hint="default"/>
      </w:rPr>
    </w:lvl>
    <w:lvl w:ilvl="6">
      <w:start w:val="1"/>
      <w:numFmt w:val="none"/>
      <w:lvlText w:val="%7"/>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4" w15:restartNumberingAfterBreak="0">
    <w:nsid w:val="66522948"/>
    <w:multiLevelType w:val="hybridMultilevel"/>
    <w:tmpl w:val="DC762AC0"/>
    <w:lvl w:ilvl="0" w:tplc="87D44DEE">
      <w:start w:val="1"/>
      <w:numFmt w:val="bullet"/>
      <w:lvlText w:val="•"/>
      <w:lvlJc w:val="left"/>
      <w:pPr>
        <w:tabs>
          <w:tab w:val="num" w:pos="720"/>
        </w:tabs>
        <w:ind w:left="720" w:hanging="360"/>
      </w:pPr>
      <w:rPr>
        <w:rFonts w:ascii="Times New Roman" w:hAnsi="Times New Roman" w:hint="default"/>
      </w:rPr>
    </w:lvl>
    <w:lvl w:ilvl="1" w:tplc="0394C342" w:tentative="1">
      <w:start w:val="1"/>
      <w:numFmt w:val="bullet"/>
      <w:lvlText w:val="•"/>
      <w:lvlJc w:val="left"/>
      <w:pPr>
        <w:tabs>
          <w:tab w:val="num" w:pos="1440"/>
        </w:tabs>
        <w:ind w:left="1440" w:hanging="360"/>
      </w:pPr>
      <w:rPr>
        <w:rFonts w:ascii="Times New Roman" w:hAnsi="Times New Roman" w:hint="default"/>
      </w:rPr>
    </w:lvl>
    <w:lvl w:ilvl="2" w:tplc="573AB188" w:tentative="1">
      <w:start w:val="1"/>
      <w:numFmt w:val="bullet"/>
      <w:lvlText w:val="•"/>
      <w:lvlJc w:val="left"/>
      <w:pPr>
        <w:tabs>
          <w:tab w:val="num" w:pos="2160"/>
        </w:tabs>
        <w:ind w:left="2160" w:hanging="360"/>
      </w:pPr>
      <w:rPr>
        <w:rFonts w:ascii="Times New Roman" w:hAnsi="Times New Roman" w:hint="default"/>
      </w:rPr>
    </w:lvl>
    <w:lvl w:ilvl="3" w:tplc="1DEEBCFC" w:tentative="1">
      <w:start w:val="1"/>
      <w:numFmt w:val="bullet"/>
      <w:lvlText w:val="•"/>
      <w:lvlJc w:val="left"/>
      <w:pPr>
        <w:tabs>
          <w:tab w:val="num" w:pos="2880"/>
        </w:tabs>
        <w:ind w:left="2880" w:hanging="360"/>
      </w:pPr>
      <w:rPr>
        <w:rFonts w:ascii="Times New Roman" w:hAnsi="Times New Roman" w:hint="default"/>
      </w:rPr>
    </w:lvl>
    <w:lvl w:ilvl="4" w:tplc="95DCA5BE" w:tentative="1">
      <w:start w:val="1"/>
      <w:numFmt w:val="bullet"/>
      <w:lvlText w:val="•"/>
      <w:lvlJc w:val="left"/>
      <w:pPr>
        <w:tabs>
          <w:tab w:val="num" w:pos="3600"/>
        </w:tabs>
        <w:ind w:left="3600" w:hanging="360"/>
      </w:pPr>
      <w:rPr>
        <w:rFonts w:ascii="Times New Roman" w:hAnsi="Times New Roman" w:hint="default"/>
      </w:rPr>
    </w:lvl>
    <w:lvl w:ilvl="5" w:tplc="EC4E1D44" w:tentative="1">
      <w:start w:val="1"/>
      <w:numFmt w:val="bullet"/>
      <w:lvlText w:val="•"/>
      <w:lvlJc w:val="left"/>
      <w:pPr>
        <w:tabs>
          <w:tab w:val="num" w:pos="4320"/>
        </w:tabs>
        <w:ind w:left="4320" w:hanging="360"/>
      </w:pPr>
      <w:rPr>
        <w:rFonts w:ascii="Times New Roman" w:hAnsi="Times New Roman" w:hint="default"/>
      </w:rPr>
    </w:lvl>
    <w:lvl w:ilvl="6" w:tplc="19925844" w:tentative="1">
      <w:start w:val="1"/>
      <w:numFmt w:val="bullet"/>
      <w:lvlText w:val="•"/>
      <w:lvlJc w:val="left"/>
      <w:pPr>
        <w:tabs>
          <w:tab w:val="num" w:pos="5040"/>
        </w:tabs>
        <w:ind w:left="5040" w:hanging="360"/>
      </w:pPr>
      <w:rPr>
        <w:rFonts w:ascii="Times New Roman" w:hAnsi="Times New Roman" w:hint="default"/>
      </w:rPr>
    </w:lvl>
    <w:lvl w:ilvl="7" w:tplc="A7A00F40" w:tentative="1">
      <w:start w:val="1"/>
      <w:numFmt w:val="bullet"/>
      <w:lvlText w:val="•"/>
      <w:lvlJc w:val="left"/>
      <w:pPr>
        <w:tabs>
          <w:tab w:val="num" w:pos="5760"/>
        </w:tabs>
        <w:ind w:left="5760" w:hanging="360"/>
      </w:pPr>
      <w:rPr>
        <w:rFonts w:ascii="Times New Roman" w:hAnsi="Times New Roman" w:hint="default"/>
      </w:rPr>
    </w:lvl>
    <w:lvl w:ilvl="8" w:tplc="754C5F4A" w:tentative="1">
      <w:start w:val="1"/>
      <w:numFmt w:val="bullet"/>
      <w:lvlText w:val="•"/>
      <w:lvlJc w:val="left"/>
      <w:pPr>
        <w:tabs>
          <w:tab w:val="num" w:pos="6480"/>
        </w:tabs>
        <w:ind w:left="6480" w:hanging="360"/>
      </w:pPr>
      <w:rPr>
        <w:rFonts w:ascii="Times New Roman" w:hAnsi="Times New Roman" w:hint="default"/>
      </w:rPr>
    </w:lvl>
  </w:abstractNum>
  <w:abstractNum w:abstractNumId="35" w15:restartNumberingAfterBreak="0">
    <w:nsid w:val="6BE73C8D"/>
    <w:multiLevelType w:val="hybridMultilevel"/>
    <w:tmpl w:val="FCDE597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2D81143"/>
    <w:multiLevelType w:val="hybridMultilevel"/>
    <w:tmpl w:val="DA0ECEA2"/>
    <w:lvl w:ilvl="0" w:tplc="90FA73F2">
      <w:start w:val="1"/>
      <w:numFmt w:val="bullet"/>
      <w:lvlText w:val="•"/>
      <w:lvlJc w:val="left"/>
      <w:pPr>
        <w:tabs>
          <w:tab w:val="num" w:pos="720"/>
        </w:tabs>
        <w:ind w:left="720" w:hanging="360"/>
      </w:pPr>
      <w:rPr>
        <w:rFonts w:ascii="Times New Roman" w:hAnsi="Times New Roman" w:hint="default"/>
      </w:rPr>
    </w:lvl>
    <w:lvl w:ilvl="1" w:tplc="A18E6FDE" w:tentative="1">
      <w:start w:val="1"/>
      <w:numFmt w:val="bullet"/>
      <w:lvlText w:val="•"/>
      <w:lvlJc w:val="left"/>
      <w:pPr>
        <w:tabs>
          <w:tab w:val="num" w:pos="1440"/>
        </w:tabs>
        <w:ind w:left="1440" w:hanging="360"/>
      </w:pPr>
      <w:rPr>
        <w:rFonts w:ascii="Times New Roman" w:hAnsi="Times New Roman" w:hint="default"/>
      </w:rPr>
    </w:lvl>
    <w:lvl w:ilvl="2" w:tplc="FBFA61BA" w:tentative="1">
      <w:start w:val="1"/>
      <w:numFmt w:val="bullet"/>
      <w:lvlText w:val="•"/>
      <w:lvlJc w:val="left"/>
      <w:pPr>
        <w:tabs>
          <w:tab w:val="num" w:pos="2160"/>
        </w:tabs>
        <w:ind w:left="2160" w:hanging="360"/>
      </w:pPr>
      <w:rPr>
        <w:rFonts w:ascii="Times New Roman" w:hAnsi="Times New Roman" w:hint="default"/>
      </w:rPr>
    </w:lvl>
    <w:lvl w:ilvl="3" w:tplc="707A7700" w:tentative="1">
      <w:start w:val="1"/>
      <w:numFmt w:val="bullet"/>
      <w:lvlText w:val="•"/>
      <w:lvlJc w:val="left"/>
      <w:pPr>
        <w:tabs>
          <w:tab w:val="num" w:pos="2880"/>
        </w:tabs>
        <w:ind w:left="2880" w:hanging="360"/>
      </w:pPr>
      <w:rPr>
        <w:rFonts w:ascii="Times New Roman" w:hAnsi="Times New Roman" w:hint="default"/>
      </w:rPr>
    </w:lvl>
    <w:lvl w:ilvl="4" w:tplc="D570D1A6" w:tentative="1">
      <w:start w:val="1"/>
      <w:numFmt w:val="bullet"/>
      <w:lvlText w:val="•"/>
      <w:lvlJc w:val="left"/>
      <w:pPr>
        <w:tabs>
          <w:tab w:val="num" w:pos="3600"/>
        </w:tabs>
        <w:ind w:left="3600" w:hanging="360"/>
      </w:pPr>
      <w:rPr>
        <w:rFonts w:ascii="Times New Roman" w:hAnsi="Times New Roman" w:hint="default"/>
      </w:rPr>
    </w:lvl>
    <w:lvl w:ilvl="5" w:tplc="4420F8F0" w:tentative="1">
      <w:start w:val="1"/>
      <w:numFmt w:val="bullet"/>
      <w:lvlText w:val="•"/>
      <w:lvlJc w:val="left"/>
      <w:pPr>
        <w:tabs>
          <w:tab w:val="num" w:pos="4320"/>
        </w:tabs>
        <w:ind w:left="4320" w:hanging="360"/>
      </w:pPr>
      <w:rPr>
        <w:rFonts w:ascii="Times New Roman" w:hAnsi="Times New Roman" w:hint="default"/>
      </w:rPr>
    </w:lvl>
    <w:lvl w:ilvl="6" w:tplc="B4F49CE8" w:tentative="1">
      <w:start w:val="1"/>
      <w:numFmt w:val="bullet"/>
      <w:lvlText w:val="•"/>
      <w:lvlJc w:val="left"/>
      <w:pPr>
        <w:tabs>
          <w:tab w:val="num" w:pos="5040"/>
        </w:tabs>
        <w:ind w:left="5040" w:hanging="360"/>
      </w:pPr>
      <w:rPr>
        <w:rFonts w:ascii="Times New Roman" w:hAnsi="Times New Roman" w:hint="default"/>
      </w:rPr>
    </w:lvl>
    <w:lvl w:ilvl="7" w:tplc="D7C65F64" w:tentative="1">
      <w:start w:val="1"/>
      <w:numFmt w:val="bullet"/>
      <w:lvlText w:val="•"/>
      <w:lvlJc w:val="left"/>
      <w:pPr>
        <w:tabs>
          <w:tab w:val="num" w:pos="5760"/>
        </w:tabs>
        <w:ind w:left="5760" w:hanging="360"/>
      </w:pPr>
      <w:rPr>
        <w:rFonts w:ascii="Times New Roman" w:hAnsi="Times New Roman" w:hint="default"/>
      </w:rPr>
    </w:lvl>
    <w:lvl w:ilvl="8" w:tplc="04AA27AC" w:tentative="1">
      <w:start w:val="1"/>
      <w:numFmt w:val="bullet"/>
      <w:lvlText w:val="•"/>
      <w:lvlJc w:val="left"/>
      <w:pPr>
        <w:tabs>
          <w:tab w:val="num" w:pos="6480"/>
        </w:tabs>
        <w:ind w:left="6480" w:hanging="360"/>
      </w:pPr>
      <w:rPr>
        <w:rFonts w:ascii="Times New Roman" w:hAnsi="Times New Roman" w:hint="default"/>
      </w:rPr>
    </w:lvl>
  </w:abstractNum>
  <w:num w:numId="1" w16cid:durableId="851532739">
    <w:abstractNumId w:val="17"/>
  </w:num>
  <w:num w:numId="2" w16cid:durableId="1851677822">
    <w:abstractNumId w:val="18"/>
  </w:num>
  <w:num w:numId="3" w16cid:durableId="1016813636">
    <w:abstractNumId w:val="9"/>
  </w:num>
  <w:num w:numId="4" w16cid:durableId="580599826">
    <w:abstractNumId w:val="7"/>
  </w:num>
  <w:num w:numId="5" w16cid:durableId="1141270898">
    <w:abstractNumId w:val="8"/>
  </w:num>
  <w:num w:numId="6" w16cid:durableId="331840202">
    <w:abstractNumId w:val="9"/>
  </w:num>
  <w:num w:numId="7" w16cid:durableId="1391616416">
    <w:abstractNumId w:val="9"/>
  </w:num>
  <w:num w:numId="8" w16cid:durableId="607737650">
    <w:abstractNumId w:val="3"/>
  </w:num>
  <w:num w:numId="9" w16cid:durableId="197933340">
    <w:abstractNumId w:val="2"/>
  </w:num>
  <w:num w:numId="10" w16cid:durableId="1975913450">
    <w:abstractNumId w:val="28"/>
  </w:num>
  <w:num w:numId="11" w16cid:durableId="189446777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49664712">
    <w:abstractNumId w:val="12"/>
  </w:num>
  <w:num w:numId="13" w16cid:durableId="62103346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28295345">
    <w:abstractNumId w:val="33"/>
  </w:num>
  <w:num w:numId="15" w16cid:durableId="366372148">
    <w:abstractNumId w:val="34"/>
  </w:num>
  <w:num w:numId="16" w16cid:durableId="411047273">
    <w:abstractNumId w:val="36"/>
  </w:num>
  <w:num w:numId="17" w16cid:durableId="921449527">
    <w:abstractNumId w:val="6"/>
  </w:num>
  <w:num w:numId="18" w16cid:durableId="906258162">
    <w:abstractNumId w:val="5"/>
  </w:num>
  <w:num w:numId="19" w16cid:durableId="877859696">
    <w:abstractNumId w:val="1"/>
  </w:num>
  <w:num w:numId="20" w16cid:durableId="1927031755">
    <w:abstractNumId w:val="26"/>
  </w:num>
  <w:num w:numId="21" w16cid:durableId="1951929622">
    <w:abstractNumId w:val="4"/>
  </w:num>
  <w:num w:numId="22" w16cid:durableId="582646527">
    <w:abstractNumId w:val="0"/>
  </w:num>
  <w:num w:numId="23" w16cid:durableId="955333958">
    <w:abstractNumId w:val="13"/>
  </w:num>
  <w:num w:numId="24" w16cid:durableId="20030065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54021159">
    <w:abstractNumId w:val="25"/>
  </w:num>
  <w:num w:numId="26" w16cid:durableId="1618172518">
    <w:abstractNumId w:val="16"/>
  </w:num>
  <w:num w:numId="27" w16cid:durableId="131618127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00556995">
    <w:abstractNumId w:val="24"/>
  </w:num>
  <w:num w:numId="29" w16cid:durableId="109363034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43216035">
    <w:abstractNumId w:val="31"/>
  </w:num>
  <w:num w:numId="31" w16cid:durableId="681473451">
    <w:abstractNumId w:val="11"/>
  </w:num>
  <w:num w:numId="32" w16cid:durableId="14072644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57209836">
    <w:abstractNumId w:val="32"/>
  </w:num>
  <w:num w:numId="34" w16cid:durableId="47538232">
    <w:abstractNumId w:val="21"/>
  </w:num>
  <w:num w:numId="35" w16cid:durableId="1153062794">
    <w:abstractNumId w:val="23"/>
  </w:num>
  <w:num w:numId="36" w16cid:durableId="1060791890">
    <w:abstractNumId w:val="29"/>
  </w:num>
  <w:num w:numId="37" w16cid:durableId="2083868442">
    <w:abstractNumId w:val="19"/>
  </w:num>
  <w:num w:numId="38" w16cid:durableId="1569026640">
    <w:abstractNumId w:val="22"/>
  </w:num>
  <w:num w:numId="39" w16cid:durableId="175462699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56247493">
    <w:abstractNumId w:val="14"/>
  </w:num>
  <w:num w:numId="41" w16cid:durableId="782386747">
    <w:abstractNumId w:val="27"/>
  </w:num>
  <w:num w:numId="42" w16cid:durableId="1054960607">
    <w:abstractNumId w:val="10"/>
  </w:num>
  <w:num w:numId="43" w16cid:durableId="242229751">
    <w:abstractNumId w:val="30"/>
  </w:num>
  <w:num w:numId="44" w16cid:durableId="1931155405">
    <w:abstractNumId w:val="15"/>
  </w:num>
  <w:num w:numId="45" w16cid:durableId="933519188">
    <w:abstractNumId w:val="35"/>
  </w:num>
  <w:num w:numId="46" w16cid:durableId="55485345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5057"/>
    <w:rsid w:val="00005D98"/>
    <w:rsid w:val="00006E0E"/>
    <w:rsid w:val="00010D5E"/>
    <w:rsid w:val="00011C96"/>
    <w:rsid w:val="000141B9"/>
    <w:rsid w:val="00034A19"/>
    <w:rsid w:val="00036F9E"/>
    <w:rsid w:val="000413B3"/>
    <w:rsid w:val="00057B71"/>
    <w:rsid w:val="00067C37"/>
    <w:rsid w:val="0007202C"/>
    <w:rsid w:val="00072B30"/>
    <w:rsid w:val="0007319C"/>
    <w:rsid w:val="000732AA"/>
    <w:rsid w:val="000767DD"/>
    <w:rsid w:val="00084F8B"/>
    <w:rsid w:val="00086D07"/>
    <w:rsid w:val="00086F71"/>
    <w:rsid w:val="00093915"/>
    <w:rsid w:val="000949AD"/>
    <w:rsid w:val="00095109"/>
    <w:rsid w:val="00096B0F"/>
    <w:rsid w:val="000A490E"/>
    <w:rsid w:val="000A4BE4"/>
    <w:rsid w:val="000B04C5"/>
    <w:rsid w:val="000B63CA"/>
    <w:rsid w:val="000B752A"/>
    <w:rsid w:val="000C14D9"/>
    <w:rsid w:val="000C15C7"/>
    <w:rsid w:val="000D4EDE"/>
    <w:rsid w:val="000E2460"/>
    <w:rsid w:val="000E43AC"/>
    <w:rsid w:val="000F703E"/>
    <w:rsid w:val="001066AD"/>
    <w:rsid w:val="00123576"/>
    <w:rsid w:val="00124B21"/>
    <w:rsid w:val="001301E6"/>
    <w:rsid w:val="001327B8"/>
    <w:rsid w:val="0013471B"/>
    <w:rsid w:val="001352D4"/>
    <w:rsid w:val="00157C98"/>
    <w:rsid w:val="001653B6"/>
    <w:rsid w:val="00174B0F"/>
    <w:rsid w:val="0018235E"/>
    <w:rsid w:val="001A664F"/>
    <w:rsid w:val="001B2DB7"/>
    <w:rsid w:val="001B3FFD"/>
    <w:rsid w:val="001C023A"/>
    <w:rsid w:val="001C1E92"/>
    <w:rsid w:val="001D0C02"/>
    <w:rsid w:val="001D121E"/>
    <w:rsid w:val="001E0F51"/>
    <w:rsid w:val="001E55BF"/>
    <w:rsid w:val="001F4BF9"/>
    <w:rsid w:val="001F6E1A"/>
    <w:rsid w:val="001F7277"/>
    <w:rsid w:val="001F780A"/>
    <w:rsid w:val="001F7917"/>
    <w:rsid w:val="00200613"/>
    <w:rsid w:val="00220550"/>
    <w:rsid w:val="002301A2"/>
    <w:rsid w:val="00236C2D"/>
    <w:rsid w:val="002374B7"/>
    <w:rsid w:val="00240126"/>
    <w:rsid w:val="0024304D"/>
    <w:rsid w:val="0024336B"/>
    <w:rsid w:val="002439E1"/>
    <w:rsid w:val="00244826"/>
    <w:rsid w:val="00247ACA"/>
    <w:rsid w:val="00252E6A"/>
    <w:rsid w:val="0025782A"/>
    <w:rsid w:val="002661A6"/>
    <w:rsid w:val="00266C23"/>
    <w:rsid w:val="002714F4"/>
    <w:rsid w:val="00285600"/>
    <w:rsid w:val="00286814"/>
    <w:rsid w:val="00286EAD"/>
    <w:rsid w:val="0029389B"/>
    <w:rsid w:val="00296F7F"/>
    <w:rsid w:val="002A1894"/>
    <w:rsid w:val="002A2188"/>
    <w:rsid w:val="002A36F2"/>
    <w:rsid w:val="002A7D14"/>
    <w:rsid w:val="002B0913"/>
    <w:rsid w:val="002B28E4"/>
    <w:rsid w:val="002B7504"/>
    <w:rsid w:val="002C0D97"/>
    <w:rsid w:val="002C186C"/>
    <w:rsid w:val="002C4453"/>
    <w:rsid w:val="002C66D1"/>
    <w:rsid w:val="002C7065"/>
    <w:rsid w:val="002C7F4A"/>
    <w:rsid w:val="002D2804"/>
    <w:rsid w:val="002D4B6C"/>
    <w:rsid w:val="002D5274"/>
    <w:rsid w:val="002F0C2C"/>
    <w:rsid w:val="00300655"/>
    <w:rsid w:val="00303D18"/>
    <w:rsid w:val="00307ADD"/>
    <w:rsid w:val="00312A66"/>
    <w:rsid w:val="003130CA"/>
    <w:rsid w:val="003175B0"/>
    <w:rsid w:val="00322B20"/>
    <w:rsid w:val="003517AE"/>
    <w:rsid w:val="003633D1"/>
    <w:rsid w:val="00371F54"/>
    <w:rsid w:val="00374727"/>
    <w:rsid w:val="0037770C"/>
    <w:rsid w:val="00377C8B"/>
    <w:rsid w:val="0038268A"/>
    <w:rsid w:val="00383A95"/>
    <w:rsid w:val="00385CA0"/>
    <w:rsid w:val="003A23DC"/>
    <w:rsid w:val="003A2733"/>
    <w:rsid w:val="003A3021"/>
    <w:rsid w:val="003A627E"/>
    <w:rsid w:val="003A79EE"/>
    <w:rsid w:val="003B3395"/>
    <w:rsid w:val="003B6E16"/>
    <w:rsid w:val="003C180A"/>
    <w:rsid w:val="003C1E25"/>
    <w:rsid w:val="003D1294"/>
    <w:rsid w:val="003D160A"/>
    <w:rsid w:val="003D27CB"/>
    <w:rsid w:val="003D329D"/>
    <w:rsid w:val="003E6BF6"/>
    <w:rsid w:val="003F0F0D"/>
    <w:rsid w:val="003F4B55"/>
    <w:rsid w:val="0040173E"/>
    <w:rsid w:val="00411E5A"/>
    <w:rsid w:val="00435339"/>
    <w:rsid w:val="0044447D"/>
    <w:rsid w:val="00461869"/>
    <w:rsid w:val="00463FA8"/>
    <w:rsid w:val="00467BFA"/>
    <w:rsid w:val="00472CBC"/>
    <w:rsid w:val="00493DAA"/>
    <w:rsid w:val="0049428C"/>
    <w:rsid w:val="00494335"/>
    <w:rsid w:val="00495A4C"/>
    <w:rsid w:val="004967A1"/>
    <w:rsid w:val="004A2CFC"/>
    <w:rsid w:val="004B584E"/>
    <w:rsid w:val="004C1106"/>
    <w:rsid w:val="004C1634"/>
    <w:rsid w:val="004C6D4B"/>
    <w:rsid w:val="004E2269"/>
    <w:rsid w:val="004F3339"/>
    <w:rsid w:val="004F72A2"/>
    <w:rsid w:val="00500FC7"/>
    <w:rsid w:val="005026D4"/>
    <w:rsid w:val="00503A51"/>
    <w:rsid w:val="0051007F"/>
    <w:rsid w:val="00512309"/>
    <w:rsid w:val="00521D3D"/>
    <w:rsid w:val="00542522"/>
    <w:rsid w:val="0054526E"/>
    <w:rsid w:val="005476B5"/>
    <w:rsid w:val="005602DA"/>
    <w:rsid w:val="00573327"/>
    <w:rsid w:val="005A3F63"/>
    <w:rsid w:val="005A59D0"/>
    <w:rsid w:val="005A7D28"/>
    <w:rsid w:val="005B073E"/>
    <w:rsid w:val="005B227F"/>
    <w:rsid w:val="005B31F4"/>
    <w:rsid w:val="005B7801"/>
    <w:rsid w:val="005C38C6"/>
    <w:rsid w:val="005C5891"/>
    <w:rsid w:val="005D5FAE"/>
    <w:rsid w:val="005E07D0"/>
    <w:rsid w:val="005F29B7"/>
    <w:rsid w:val="0060225B"/>
    <w:rsid w:val="00606EB5"/>
    <w:rsid w:val="00617FDA"/>
    <w:rsid w:val="0062116F"/>
    <w:rsid w:val="00621260"/>
    <w:rsid w:val="00626087"/>
    <w:rsid w:val="00626616"/>
    <w:rsid w:val="006309FA"/>
    <w:rsid w:val="00634E4C"/>
    <w:rsid w:val="00636B8B"/>
    <w:rsid w:val="00640314"/>
    <w:rsid w:val="006427FE"/>
    <w:rsid w:val="006506C1"/>
    <w:rsid w:val="0065747A"/>
    <w:rsid w:val="0066674D"/>
    <w:rsid w:val="00666A78"/>
    <w:rsid w:val="00676C12"/>
    <w:rsid w:val="00681892"/>
    <w:rsid w:val="0069375D"/>
    <w:rsid w:val="0069407C"/>
    <w:rsid w:val="0069574E"/>
    <w:rsid w:val="006A17C7"/>
    <w:rsid w:val="006A1921"/>
    <w:rsid w:val="006A2303"/>
    <w:rsid w:val="006A74F2"/>
    <w:rsid w:val="006F145A"/>
    <w:rsid w:val="006F27CB"/>
    <w:rsid w:val="006F359B"/>
    <w:rsid w:val="006F5865"/>
    <w:rsid w:val="006F74B8"/>
    <w:rsid w:val="00700805"/>
    <w:rsid w:val="00701EC6"/>
    <w:rsid w:val="00706179"/>
    <w:rsid w:val="00714F78"/>
    <w:rsid w:val="007170F7"/>
    <w:rsid w:val="007253B8"/>
    <w:rsid w:val="00725949"/>
    <w:rsid w:val="00736E7D"/>
    <w:rsid w:val="007509A6"/>
    <w:rsid w:val="00753F83"/>
    <w:rsid w:val="007541B0"/>
    <w:rsid w:val="0075469B"/>
    <w:rsid w:val="00755163"/>
    <w:rsid w:val="00756AAB"/>
    <w:rsid w:val="00757F63"/>
    <w:rsid w:val="007645AE"/>
    <w:rsid w:val="00764992"/>
    <w:rsid w:val="00775AA0"/>
    <w:rsid w:val="007770FA"/>
    <w:rsid w:val="007859C4"/>
    <w:rsid w:val="007860F1"/>
    <w:rsid w:val="00791738"/>
    <w:rsid w:val="00791780"/>
    <w:rsid w:val="00792BFF"/>
    <w:rsid w:val="007A0EB7"/>
    <w:rsid w:val="007A136D"/>
    <w:rsid w:val="007C08B1"/>
    <w:rsid w:val="007C2CC2"/>
    <w:rsid w:val="007C38BD"/>
    <w:rsid w:val="007C3DA5"/>
    <w:rsid w:val="007C550B"/>
    <w:rsid w:val="007C79AA"/>
    <w:rsid w:val="007D2E34"/>
    <w:rsid w:val="007D31DA"/>
    <w:rsid w:val="007D72C5"/>
    <w:rsid w:val="007E525D"/>
    <w:rsid w:val="007E688F"/>
    <w:rsid w:val="007E7AA0"/>
    <w:rsid w:val="007F0323"/>
    <w:rsid w:val="007F379E"/>
    <w:rsid w:val="007F471C"/>
    <w:rsid w:val="007F5E4B"/>
    <w:rsid w:val="00800C90"/>
    <w:rsid w:val="008125F8"/>
    <w:rsid w:val="00823002"/>
    <w:rsid w:val="00844B1D"/>
    <w:rsid w:val="00844F5C"/>
    <w:rsid w:val="00845843"/>
    <w:rsid w:val="00846D34"/>
    <w:rsid w:val="00854447"/>
    <w:rsid w:val="008637EC"/>
    <w:rsid w:val="00870BC6"/>
    <w:rsid w:val="0088036D"/>
    <w:rsid w:val="00881155"/>
    <w:rsid w:val="00882892"/>
    <w:rsid w:val="00885A14"/>
    <w:rsid w:val="0088689B"/>
    <w:rsid w:val="00890FA0"/>
    <w:rsid w:val="008947BF"/>
    <w:rsid w:val="00895C87"/>
    <w:rsid w:val="008A214D"/>
    <w:rsid w:val="008A5B5C"/>
    <w:rsid w:val="008A72D2"/>
    <w:rsid w:val="008A74A3"/>
    <w:rsid w:val="008B6868"/>
    <w:rsid w:val="008B6D24"/>
    <w:rsid w:val="008C6A43"/>
    <w:rsid w:val="008C715C"/>
    <w:rsid w:val="008D080C"/>
    <w:rsid w:val="008D6437"/>
    <w:rsid w:val="008D6EDF"/>
    <w:rsid w:val="008E3EF5"/>
    <w:rsid w:val="008F19E6"/>
    <w:rsid w:val="008F33B5"/>
    <w:rsid w:val="00906799"/>
    <w:rsid w:val="0090758E"/>
    <w:rsid w:val="00915194"/>
    <w:rsid w:val="00922193"/>
    <w:rsid w:val="00922F04"/>
    <w:rsid w:val="00924152"/>
    <w:rsid w:val="0093194D"/>
    <w:rsid w:val="00934C3F"/>
    <w:rsid w:val="009417AE"/>
    <w:rsid w:val="00945B3F"/>
    <w:rsid w:val="00950DCB"/>
    <w:rsid w:val="00952D4C"/>
    <w:rsid w:val="00960246"/>
    <w:rsid w:val="009720E1"/>
    <w:rsid w:val="00974F0E"/>
    <w:rsid w:val="00975CD7"/>
    <w:rsid w:val="00985E70"/>
    <w:rsid w:val="009979F4"/>
    <w:rsid w:val="009A45B2"/>
    <w:rsid w:val="009A4A2E"/>
    <w:rsid w:val="009A5585"/>
    <w:rsid w:val="009A59D5"/>
    <w:rsid w:val="009C2705"/>
    <w:rsid w:val="009C4ABD"/>
    <w:rsid w:val="009C5FDF"/>
    <w:rsid w:val="009D2DDD"/>
    <w:rsid w:val="009F22A4"/>
    <w:rsid w:val="00A10DA6"/>
    <w:rsid w:val="00A151E9"/>
    <w:rsid w:val="00A15DBB"/>
    <w:rsid w:val="00A259F2"/>
    <w:rsid w:val="00A33802"/>
    <w:rsid w:val="00A37162"/>
    <w:rsid w:val="00A37E51"/>
    <w:rsid w:val="00A53690"/>
    <w:rsid w:val="00A62D31"/>
    <w:rsid w:val="00A63380"/>
    <w:rsid w:val="00A742D9"/>
    <w:rsid w:val="00A865C7"/>
    <w:rsid w:val="00A97E3B"/>
    <w:rsid w:val="00AA1085"/>
    <w:rsid w:val="00AA20A1"/>
    <w:rsid w:val="00AA41F2"/>
    <w:rsid w:val="00AB039E"/>
    <w:rsid w:val="00AB4206"/>
    <w:rsid w:val="00AC6C84"/>
    <w:rsid w:val="00AC7E54"/>
    <w:rsid w:val="00AE6A4E"/>
    <w:rsid w:val="00AE7B98"/>
    <w:rsid w:val="00AF129F"/>
    <w:rsid w:val="00B12DC9"/>
    <w:rsid w:val="00B13F84"/>
    <w:rsid w:val="00B14604"/>
    <w:rsid w:val="00B15ABA"/>
    <w:rsid w:val="00B21076"/>
    <w:rsid w:val="00B22ABA"/>
    <w:rsid w:val="00B34339"/>
    <w:rsid w:val="00B42B2F"/>
    <w:rsid w:val="00B44900"/>
    <w:rsid w:val="00B472E1"/>
    <w:rsid w:val="00B52821"/>
    <w:rsid w:val="00B569A2"/>
    <w:rsid w:val="00B61D9C"/>
    <w:rsid w:val="00B71170"/>
    <w:rsid w:val="00B73BDF"/>
    <w:rsid w:val="00B80BCE"/>
    <w:rsid w:val="00B81524"/>
    <w:rsid w:val="00B81740"/>
    <w:rsid w:val="00B81DE1"/>
    <w:rsid w:val="00B82670"/>
    <w:rsid w:val="00B85D7B"/>
    <w:rsid w:val="00B900EA"/>
    <w:rsid w:val="00B91069"/>
    <w:rsid w:val="00B92842"/>
    <w:rsid w:val="00BA2713"/>
    <w:rsid w:val="00BA2941"/>
    <w:rsid w:val="00BA4C61"/>
    <w:rsid w:val="00BA5769"/>
    <w:rsid w:val="00BA627A"/>
    <w:rsid w:val="00BB22FA"/>
    <w:rsid w:val="00BD12A1"/>
    <w:rsid w:val="00BD7B83"/>
    <w:rsid w:val="00BF17C6"/>
    <w:rsid w:val="00BF4E46"/>
    <w:rsid w:val="00C00FDA"/>
    <w:rsid w:val="00C02EB9"/>
    <w:rsid w:val="00C04E4B"/>
    <w:rsid w:val="00C05687"/>
    <w:rsid w:val="00C11B56"/>
    <w:rsid w:val="00C16045"/>
    <w:rsid w:val="00C21E27"/>
    <w:rsid w:val="00C25E54"/>
    <w:rsid w:val="00C3521C"/>
    <w:rsid w:val="00C371C4"/>
    <w:rsid w:val="00C56426"/>
    <w:rsid w:val="00C62BF5"/>
    <w:rsid w:val="00C636DA"/>
    <w:rsid w:val="00C658A2"/>
    <w:rsid w:val="00C66ED9"/>
    <w:rsid w:val="00C67E22"/>
    <w:rsid w:val="00C72271"/>
    <w:rsid w:val="00C770AD"/>
    <w:rsid w:val="00C81356"/>
    <w:rsid w:val="00C87DA0"/>
    <w:rsid w:val="00C9215C"/>
    <w:rsid w:val="00CA6FF9"/>
    <w:rsid w:val="00CB4238"/>
    <w:rsid w:val="00CB5938"/>
    <w:rsid w:val="00CC1A64"/>
    <w:rsid w:val="00CC333D"/>
    <w:rsid w:val="00CC34EB"/>
    <w:rsid w:val="00CC66EA"/>
    <w:rsid w:val="00CD3C17"/>
    <w:rsid w:val="00CE1F9C"/>
    <w:rsid w:val="00CE2E48"/>
    <w:rsid w:val="00CF6672"/>
    <w:rsid w:val="00D021F7"/>
    <w:rsid w:val="00D069C7"/>
    <w:rsid w:val="00D078A2"/>
    <w:rsid w:val="00D21123"/>
    <w:rsid w:val="00D26BB7"/>
    <w:rsid w:val="00D367EB"/>
    <w:rsid w:val="00D45731"/>
    <w:rsid w:val="00D45954"/>
    <w:rsid w:val="00D461C2"/>
    <w:rsid w:val="00D61AAE"/>
    <w:rsid w:val="00D64CB8"/>
    <w:rsid w:val="00D72FD8"/>
    <w:rsid w:val="00D948F2"/>
    <w:rsid w:val="00D9697A"/>
    <w:rsid w:val="00DA4C48"/>
    <w:rsid w:val="00DA727D"/>
    <w:rsid w:val="00DB53A7"/>
    <w:rsid w:val="00DC344D"/>
    <w:rsid w:val="00DC7738"/>
    <w:rsid w:val="00DD170F"/>
    <w:rsid w:val="00DE0A8A"/>
    <w:rsid w:val="00DE338A"/>
    <w:rsid w:val="00DF6E54"/>
    <w:rsid w:val="00E04228"/>
    <w:rsid w:val="00E0439D"/>
    <w:rsid w:val="00E04457"/>
    <w:rsid w:val="00E04BBC"/>
    <w:rsid w:val="00E10450"/>
    <w:rsid w:val="00E132FD"/>
    <w:rsid w:val="00E1478E"/>
    <w:rsid w:val="00E159D7"/>
    <w:rsid w:val="00E21653"/>
    <w:rsid w:val="00E2414E"/>
    <w:rsid w:val="00E26830"/>
    <w:rsid w:val="00E40B36"/>
    <w:rsid w:val="00E51672"/>
    <w:rsid w:val="00E55EE5"/>
    <w:rsid w:val="00E625B3"/>
    <w:rsid w:val="00E64743"/>
    <w:rsid w:val="00E7257D"/>
    <w:rsid w:val="00E728CB"/>
    <w:rsid w:val="00E7336F"/>
    <w:rsid w:val="00E7485C"/>
    <w:rsid w:val="00E76262"/>
    <w:rsid w:val="00E84A6B"/>
    <w:rsid w:val="00E92385"/>
    <w:rsid w:val="00E96DEA"/>
    <w:rsid w:val="00EA1585"/>
    <w:rsid w:val="00EA48AE"/>
    <w:rsid w:val="00EB09E2"/>
    <w:rsid w:val="00EB74A5"/>
    <w:rsid w:val="00EC1F55"/>
    <w:rsid w:val="00EE0126"/>
    <w:rsid w:val="00EF2A15"/>
    <w:rsid w:val="00EF5BFD"/>
    <w:rsid w:val="00F01C6F"/>
    <w:rsid w:val="00F06EE2"/>
    <w:rsid w:val="00F074DC"/>
    <w:rsid w:val="00F24F8F"/>
    <w:rsid w:val="00F307E0"/>
    <w:rsid w:val="00F31D9D"/>
    <w:rsid w:val="00F34D63"/>
    <w:rsid w:val="00F35057"/>
    <w:rsid w:val="00F57F7A"/>
    <w:rsid w:val="00F62D33"/>
    <w:rsid w:val="00F6570B"/>
    <w:rsid w:val="00F65F6C"/>
    <w:rsid w:val="00F67615"/>
    <w:rsid w:val="00F76C98"/>
    <w:rsid w:val="00F804CD"/>
    <w:rsid w:val="00F80750"/>
    <w:rsid w:val="00F85F59"/>
    <w:rsid w:val="00F86717"/>
    <w:rsid w:val="00F86DD4"/>
    <w:rsid w:val="00F86F25"/>
    <w:rsid w:val="00F93809"/>
    <w:rsid w:val="00F96804"/>
    <w:rsid w:val="00FA3CEC"/>
    <w:rsid w:val="00FB4CF2"/>
    <w:rsid w:val="00FC4845"/>
    <w:rsid w:val="00FC6B03"/>
    <w:rsid w:val="00FD06D5"/>
    <w:rsid w:val="00FD34E9"/>
    <w:rsid w:val="00FE419E"/>
    <w:rsid w:val="00FF2484"/>
  </w:rsids>
  <m:mathPr>
    <m:mathFont m:val="Cambria Math"/>
    <m:brkBin m:val="before"/>
    <m:brkBinSub m:val="--"/>
    <m:smallFrac m:val="0"/>
    <m:dispDef/>
    <m:lMargin m:val="0"/>
    <m:rMargin m:val="0"/>
    <m:defJc m:val="centerGroup"/>
    <m:wrapIndent m:val="1440"/>
    <m:intLim m:val="subSup"/>
    <m:naryLim m:val="undOvr"/>
  </m:mathPr>
  <w:themeFontLang w:val="en-AU"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9F9AC4"/>
  <w15:docId w15:val="{01A5673E-FB29-4325-9E99-E0B356216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Roboto Light" w:eastAsiaTheme="minorHAnsi" w:hAnsi="Roboto Light" w:cstheme="minorBidi"/>
        <w:color w:val="000000"/>
        <w:lang w:val="en-AU" w:eastAsia="en-US" w:bidi="ar-SA"/>
      </w:rPr>
    </w:rPrDefault>
    <w:pPrDefault>
      <w:pPr>
        <w:spacing w:after="120"/>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locked="0" w:semiHidden="1" w:uiPriority="9" w:unhideWhenUsed="1" w:qFormat="1"/>
    <w:lsdException w:name="heading 5" w:locked="0" w:semiHidden="1" w:uiPriority="9"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nhideWhenUsed="1"/>
    <w:lsdException w:name="annotation text" w:semiHidden="1" w:unhideWhenUsed="1"/>
    <w:lsdException w:name="header" w:locked="0" w:uiPriority="0" w:unhideWhenUsed="1"/>
    <w:lsdException w:name="footer" w:locked="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unhideWhenUsed="1"/>
    <w:lsdException w:name="annotation reference" w:semiHidden="1" w:unhideWhenUsed="1"/>
    <w:lsdException w:name="line number" w:semiHidden="1" w:unhideWhenUsed="1"/>
    <w:lsdException w:name="page number" w:semiHidden="1" w:unhideWhenUsed="1"/>
    <w:lsdException w:name="endnote reference" w:locked="0" w:unhideWhenUsed="1"/>
    <w:lsdException w:name="endnote text" w:locked="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uiPriority="16" w:qFormat="1"/>
    <w:lsdException w:name="List 2" w:semiHidden="1" w:unhideWhenUsed="1"/>
    <w:lsdException w:name="List 3" w:semiHidden="1" w:unhideWhenUsed="1"/>
    <w:lsdException w:name="List 4" w:semiHidden="1" w:unhideWhenUsed="1"/>
    <w:lsdException w:name="List 5" w:semiHidden="1" w:unhideWhenUsed="1"/>
    <w:lsdException w:name="List Bullet 2" w:unhideWhenUsed="1" w:qFormat="1"/>
    <w:lsdException w:name="List Bullet 3" w:unhideWhenUsed="1" w:qFormat="1"/>
    <w:lsdException w:name="List Bullet 4" w:semiHidden="1" w:qFormat="1"/>
    <w:lsdException w:name="List Bullet 5" w:semiHidden="1" w:unhideWhenUsed="1"/>
    <w:lsdException w:name="List Number 2" w:uiPriority="16" w:unhideWhenUsed="1" w:qFormat="1"/>
    <w:lsdException w:name="List Number 3" w:uiPriority="16" w:unhideWhenUsed="1" w:qFormat="1"/>
    <w:lsdException w:name="List Number 4" w:uiPriority="16"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locked="0"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59"/>
    <w:lsdException w:name="Table Theme" w:semiHidden="1" w:unhideWhenUsed="1"/>
    <w:lsdException w:name="Placeholder Text" w:semiHidden="1" w:unhideWhenUsed="1"/>
    <w:lsdException w:name="No Spacing" w:locked="0"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Content"/>
    <w:qFormat/>
    <w:rsid w:val="009F22A4"/>
    <w:pPr>
      <w:numPr>
        <w:numId w:val="10"/>
      </w:numPr>
    </w:pPr>
  </w:style>
  <w:style w:type="paragraph" w:styleId="Heading1">
    <w:name w:val="heading 1"/>
    <w:basedOn w:val="Normal"/>
    <w:next w:val="Normal"/>
    <w:link w:val="Heading1Char"/>
    <w:uiPriority w:val="9"/>
    <w:unhideWhenUsed/>
    <w:qFormat/>
    <w:rsid w:val="007859C4"/>
    <w:pPr>
      <w:keepNext/>
      <w:keepLines/>
      <w:numPr>
        <w:numId w:val="0"/>
      </w:numPr>
      <w:spacing w:before="480" w:after="240"/>
      <w:outlineLvl w:val="0"/>
    </w:pPr>
    <w:rPr>
      <w:rFonts w:eastAsiaTheme="majorEastAsia" w:cstheme="majorBidi"/>
      <w:bCs/>
      <w:color w:val="000000" w:themeColor="text1"/>
      <w:sz w:val="32"/>
      <w:szCs w:val="28"/>
    </w:rPr>
  </w:style>
  <w:style w:type="paragraph" w:styleId="Heading2">
    <w:name w:val="heading 2"/>
    <w:basedOn w:val="Normal"/>
    <w:next w:val="Normal"/>
    <w:link w:val="Heading2Char"/>
    <w:uiPriority w:val="9"/>
    <w:unhideWhenUsed/>
    <w:qFormat/>
    <w:rsid w:val="009F22A4"/>
    <w:pPr>
      <w:keepNext/>
      <w:keepLines/>
      <w:numPr>
        <w:ilvl w:val="1"/>
        <w:numId w:val="42"/>
      </w:numPr>
      <w:spacing w:before="360"/>
      <w:outlineLvl w:val="1"/>
    </w:pPr>
    <w:rPr>
      <w:rFonts w:ascii="Roboto Medium" w:eastAsiaTheme="majorEastAsia" w:hAnsi="Roboto Medium" w:cstheme="majorBidi"/>
      <w:bCs/>
      <w:color w:val="000000" w:themeColor="text1"/>
      <w:sz w:val="24"/>
      <w:szCs w:val="26"/>
    </w:rPr>
  </w:style>
  <w:style w:type="paragraph" w:styleId="Heading3">
    <w:name w:val="heading 3"/>
    <w:basedOn w:val="Normal"/>
    <w:next w:val="Normal"/>
    <w:link w:val="Heading3Char"/>
    <w:uiPriority w:val="9"/>
    <w:qFormat/>
    <w:rsid w:val="007D2E34"/>
    <w:pPr>
      <w:keepNext/>
      <w:keepLines/>
      <w:numPr>
        <w:ilvl w:val="2"/>
        <w:numId w:val="42"/>
      </w:numPr>
      <w:spacing w:before="240"/>
      <w:outlineLvl w:val="2"/>
    </w:pPr>
    <w:rPr>
      <w:rFonts w:asciiTheme="majorHAnsi" w:eastAsiaTheme="majorEastAsia" w:hAnsiTheme="majorHAnsi" w:cstheme="majorBidi"/>
      <w:bCs/>
      <w:color w:val="000000" w:themeColor="text1"/>
    </w:rPr>
  </w:style>
  <w:style w:type="paragraph" w:styleId="Heading4">
    <w:name w:val="heading 4"/>
    <w:basedOn w:val="Normal"/>
    <w:next w:val="Normal"/>
    <w:link w:val="Heading4Char"/>
    <w:uiPriority w:val="9"/>
    <w:qFormat/>
    <w:rsid w:val="007D2E34"/>
    <w:pPr>
      <w:keepNext/>
      <w:keepLines/>
      <w:numPr>
        <w:ilvl w:val="3"/>
        <w:numId w:val="42"/>
      </w:numPr>
      <w:spacing w:before="240"/>
      <w:outlineLvl w:val="3"/>
    </w:pPr>
    <w:rPr>
      <w:rFonts w:asciiTheme="majorHAnsi" w:eastAsiaTheme="majorEastAsia" w:hAnsiTheme="majorHAnsi" w:cstheme="majorBidi"/>
      <w:bCs/>
      <w:iCs/>
      <w:color w:val="000000" w:themeColor="text1"/>
    </w:rPr>
  </w:style>
  <w:style w:type="paragraph" w:styleId="Heading5">
    <w:name w:val="heading 5"/>
    <w:basedOn w:val="Normal"/>
    <w:next w:val="Normal"/>
    <w:link w:val="Heading5Char"/>
    <w:uiPriority w:val="9"/>
    <w:qFormat/>
    <w:rsid w:val="001F7277"/>
    <w:pPr>
      <w:keepNext/>
      <w:keepLines/>
      <w:numPr>
        <w:ilvl w:val="4"/>
        <w:numId w:val="42"/>
      </w:numPr>
      <w:spacing w:before="240"/>
      <w:outlineLvl w:val="4"/>
    </w:pPr>
    <w:rPr>
      <w:rFonts w:asciiTheme="majorHAnsi" w:eastAsiaTheme="majorEastAsia" w:hAnsiTheme="majorHAnsi" w:cstheme="majorBidi"/>
      <w:color w:val="000000" w:themeColor="text1"/>
    </w:rPr>
  </w:style>
  <w:style w:type="paragraph" w:styleId="Heading6">
    <w:name w:val="heading 6"/>
    <w:basedOn w:val="Normal"/>
    <w:next w:val="Normal"/>
    <w:link w:val="Heading6Char"/>
    <w:uiPriority w:val="9"/>
    <w:semiHidden/>
    <w:qFormat/>
    <w:rsid w:val="001C1E92"/>
    <w:pPr>
      <w:keepNext/>
      <w:keepLines/>
      <w:numPr>
        <w:numId w:val="0"/>
      </w:numPr>
      <w:spacing w:before="200" w:after="0"/>
      <w:outlineLvl w:val="5"/>
    </w:pPr>
    <w:rPr>
      <w:rFonts w:asciiTheme="majorHAnsi" w:eastAsiaTheme="majorEastAsia" w:hAnsiTheme="majorHAnsi" w:cstheme="majorBidi"/>
      <w:iCs/>
    </w:rPr>
  </w:style>
  <w:style w:type="paragraph" w:styleId="Heading7">
    <w:name w:val="heading 7"/>
    <w:basedOn w:val="Normal"/>
    <w:next w:val="Normal"/>
    <w:link w:val="Heading7Char"/>
    <w:uiPriority w:val="9"/>
    <w:semiHidden/>
    <w:qFormat/>
    <w:rsid w:val="001C1E92"/>
    <w:pPr>
      <w:keepNext/>
      <w:keepLines/>
      <w:numPr>
        <w:numId w:val="0"/>
      </w:numPr>
      <w:spacing w:before="200" w:after="0"/>
      <w:outlineLvl w:val="6"/>
    </w:pPr>
    <w:rPr>
      <w:rFonts w:asciiTheme="majorHAnsi" w:eastAsiaTheme="majorEastAsia" w:hAnsiTheme="majorHAnsi" w:cstheme="majorBidi"/>
      <w:iCs/>
    </w:rPr>
  </w:style>
  <w:style w:type="paragraph" w:styleId="Heading8">
    <w:name w:val="heading 8"/>
    <w:basedOn w:val="Normal"/>
    <w:next w:val="Normal"/>
    <w:link w:val="Heading8Char"/>
    <w:uiPriority w:val="9"/>
    <w:semiHidden/>
    <w:qFormat/>
    <w:rsid w:val="00072B30"/>
    <w:pPr>
      <w:keepNext/>
      <w:keepLines/>
      <w:numPr>
        <w:numId w:val="0"/>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qFormat/>
    <w:rsid w:val="00072B30"/>
    <w:pPr>
      <w:keepNext/>
      <w:keepLines/>
      <w:numPr>
        <w:numId w:val="0"/>
      </w:numPr>
      <w:spacing w:before="200" w:after="0"/>
      <w:outlineLvl w:val="8"/>
    </w:pPr>
    <w:rPr>
      <w:rFonts w:asciiTheme="majorHAnsi" w:eastAsiaTheme="majorEastAsia" w:hAnsiTheme="majorHAnsi" w:cstheme="majorBidi"/>
      <w:iCs/>
      <w:color w:val="404040" w:themeColor="text1" w:themeTint="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7AA0"/>
    <w:rPr>
      <w:rFonts w:eastAsiaTheme="majorEastAsia" w:cstheme="majorBidi"/>
      <w:bCs/>
      <w:color w:val="000000" w:themeColor="text1"/>
      <w:sz w:val="32"/>
      <w:szCs w:val="28"/>
    </w:rPr>
  </w:style>
  <w:style w:type="character" w:customStyle="1" w:styleId="Heading2Char">
    <w:name w:val="Heading 2 Char"/>
    <w:basedOn w:val="DefaultParagraphFont"/>
    <w:link w:val="Heading2"/>
    <w:uiPriority w:val="9"/>
    <w:rsid w:val="009F22A4"/>
    <w:rPr>
      <w:rFonts w:ascii="Roboto Medium" w:eastAsiaTheme="majorEastAsia" w:hAnsi="Roboto Medium" w:cstheme="majorBidi"/>
      <w:bCs/>
      <w:color w:val="000000" w:themeColor="text1"/>
      <w:sz w:val="24"/>
      <w:szCs w:val="26"/>
    </w:rPr>
  </w:style>
  <w:style w:type="character" w:customStyle="1" w:styleId="Heading3Char">
    <w:name w:val="Heading 3 Char"/>
    <w:basedOn w:val="DefaultParagraphFont"/>
    <w:link w:val="Heading3"/>
    <w:uiPriority w:val="9"/>
    <w:rsid w:val="007D2E34"/>
    <w:rPr>
      <w:rFonts w:asciiTheme="majorHAnsi" w:eastAsiaTheme="majorEastAsia" w:hAnsiTheme="majorHAnsi" w:cstheme="majorBidi"/>
      <w:bCs/>
      <w:color w:val="000000" w:themeColor="text1"/>
    </w:rPr>
  </w:style>
  <w:style w:type="paragraph" w:customStyle="1" w:styleId="CoverSubtitle">
    <w:name w:val="Cover Subtitle"/>
    <w:basedOn w:val="Normal"/>
    <w:next w:val="Normal"/>
    <w:uiPriority w:val="21"/>
    <w:rsid w:val="00461869"/>
    <w:pPr>
      <w:numPr>
        <w:numId w:val="0"/>
      </w:numPr>
      <w:spacing w:after="0"/>
      <w:ind w:left="567" w:right="-170"/>
      <w:jc w:val="right"/>
    </w:pPr>
    <w:rPr>
      <w:rFonts w:ascii="Roboto Medium" w:hAnsi="Roboto Medium"/>
      <w:color w:val="FFFFFF" w:themeColor="background1"/>
      <w:sz w:val="64"/>
    </w:rPr>
  </w:style>
  <w:style w:type="paragraph" w:customStyle="1" w:styleId="SubHeading">
    <w:name w:val="Sub Heading"/>
    <w:basedOn w:val="Normal"/>
    <w:next w:val="Normal"/>
    <w:uiPriority w:val="9"/>
    <w:qFormat/>
    <w:rsid w:val="00F31D9D"/>
    <w:pPr>
      <w:keepNext/>
      <w:keepLines/>
      <w:numPr>
        <w:numId w:val="0"/>
      </w:numPr>
      <w:spacing w:before="240" w:after="0"/>
    </w:pPr>
    <w:rPr>
      <w:rFonts w:ascii="Roboto Medium" w:hAnsi="Roboto Medium"/>
      <w:color w:val="000000" w:themeColor="text1"/>
    </w:rPr>
  </w:style>
  <w:style w:type="character" w:customStyle="1" w:styleId="Heading4Char">
    <w:name w:val="Heading 4 Char"/>
    <w:basedOn w:val="DefaultParagraphFont"/>
    <w:link w:val="Heading4"/>
    <w:uiPriority w:val="9"/>
    <w:rsid w:val="007D2E34"/>
    <w:rPr>
      <w:rFonts w:asciiTheme="majorHAnsi" w:eastAsiaTheme="majorEastAsia" w:hAnsiTheme="majorHAnsi" w:cstheme="majorBidi"/>
      <w:bCs/>
      <w:iCs/>
      <w:color w:val="000000" w:themeColor="text1"/>
    </w:rPr>
  </w:style>
  <w:style w:type="paragraph" w:styleId="ListBullet">
    <w:name w:val="List Bullet"/>
    <w:basedOn w:val="Normal"/>
    <w:uiPriority w:val="16"/>
    <w:qFormat/>
    <w:rsid w:val="002439E1"/>
    <w:pPr>
      <w:numPr>
        <w:numId w:val="38"/>
      </w:numPr>
      <w:spacing w:before="120"/>
    </w:pPr>
    <w:rPr>
      <w:color w:val="000000" w:themeColor="text1"/>
    </w:rPr>
  </w:style>
  <w:style w:type="paragraph" w:styleId="ListBullet2">
    <w:name w:val="List Bullet 2"/>
    <w:basedOn w:val="Normal"/>
    <w:uiPriority w:val="16"/>
    <w:qFormat/>
    <w:rsid w:val="002439E1"/>
    <w:pPr>
      <w:numPr>
        <w:ilvl w:val="1"/>
        <w:numId w:val="38"/>
      </w:numPr>
      <w:spacing w:before="120"/>
    </w:pPr>
    <w:rPr>
      <w:color w:val="000000" w:themeColor="text1"/>
    </w:rPr>
  </w:style>
  <w:style w:type="paragraph" w:styleId="ListNumber">
    <w:name w:val="List Number"/>
    <w:basedOn w:val="Normal"/>
    <w:uiPriority w:val="16"/>
    <w:qFormat/>
    <w:rsid w:val="002439E1"/>
    <w:pPr>
      <w:numPr>
        <w:ilvl w:val="1"/>
      </w:numPr>
      <w:spacing w:before="120"/>
    </w:pPr>
  </w:style>
  <w:style w:type="paragraph" w:styleId="ListNumber2">
    <w:name w:val="List Number 2"/>
    <w:basedOn w:val="Normal"/>
    <w:uiPriority w:val="16"/>
    <w:qFormat/>
    <w:rsid w:val="002439E1"/>
    <w:pPr>
      <w:numPr>
        <w:ilvl w:val="2"/>
      </w:numPr>
      <w:spacing w:before="120"/>
    </w:pPr>
  </w:style>
  <w:style w:type="numbering" w:customStyle="1" w:styleId="Lists">
    <w:name w:val="Lists"/>
    <w:uiPriority w:val="99"/>
    <w:rsid w:val="00C05687"/>
    <w:pPr>
      <w:numPr>
        <w:numId w:val="10"/>
      </w:numPr>
    </w:pPr>
  </w:style>
  <w:style w:type="paragraph" w:styleId="ListNumber3">
    <w:name w:val="List Number 3"/>
    <w:basedOn w:val="Normal"/>
    <w:uiPriority w:val="16"/>
    <w:qFormat/>
    <w:rsid w:val="002439E1"/>
    <w:pPr>
      <w:numPr>
        <w:ilvl w:val="3"/>
      </w:numPr>
      <w:spacing w:before="120"/>
    </w:pPr>
  </w:style>
  <w:style w:type="paragraph" w:styleId="Title">
    <w:name w:val="Title"/>
    <w:basedOn w:val="Normal"/>
    <w:next w:val="CoverSubtitle"/>
    <w:link w:val="TitleChar"/>
    <w:uiPriority w:val="21"/>
    <w:rsid w:val="00461869"/>
    <w:pPr>
      <w:numPr>
        <w:numId w:val="0"/>
      </w:numPr>
      <w:spacing w:before="5560"/>
      <w:ind w:left="567" w:right="-170"/>
      <w:jc w:val="right"/>
    </w:pPr>
    <w:rPr>
      <w:rFonts w:ascii="Roboto Medium" w:eastAsiaTheme="majorEastAsia" w:hAnsi="Roboto Medium" w:cstheme="majorBidi"/>
      <w:color w:val="FFFFFF" w:themeColor="background1"/>
      <w:sz w:val="144"/>
      <w:szCs w:val="52"/>
    </w:rPr>
  </w:style>
  <w:style w:type="character" w:customStyle="1" w:styleId="TitleChar">
    <w:name w:val="Title Char"/>
    <w:basedOn w:val="DefaultParagraphFont"/>
    <w:link w:val="Title"/>
    <w:uiPriority w:val="21"/>
    <w:rsid w:val="00461869"/>
    <w:rPr>
      <w:rFonts w:ascii="Roboto Medium" w:eastAsiaTheme="majorEastAsia" w:hAnsi="Roboto Medium" w:cstheme="majorBidi"/>
      <w:color w:val="FFFFFF" w:themeColor="background1"/>
      <w:sz w:val="144"/>
      <w:szCs w:val="52"/>
    </w:rPr>
  </w:style>
  <w:style w:type="paragraph" w:styleId="TOC1">
    <w:name w:val="toc 1"/>
    <w:basedOn w:val="Normal"/>
    <w:next w:val="Normal"/>
    <w:autoRedefine/>
    <w:uiPriority w:val="39"/>
    <w:rsid w:val="00521D3D"/>
    <w:pPr>
      <w:numPr>
        <w:numId w:val="0"/>
      </w:numPr>
      <w:tabs>
        <w:tab w:val="right" w:pos="9072"/>
      </w:tabs>
      <w:spacing w:before="400"/>
      <w:contextualSpacing/>
    </w:pPr>
    <w:rPr>
      <w:rFonts w:ascii="Roboto Medium" w:hAnsi="Roboto Medium"/>
    </w:rPr>
  </w:style>
  <w:style w:type="paragraph" w:styleId="TOCHeading">
    <w:name w:val="TOC Heading"/>
    <w:basedOn w:val="Heading1"/>
    <w:next w:val="Normal"/>
    <w:uiPriority w:val="39"/>
    <w:rsid w:val="005A7D28"/>
    <w:pPr>
      <w:spacing w:after="720"/>
      <w:outlineLvl w:val="9"/>
    </w:pPr>
  </w:style>
  <w:style w:type="paragraph" w:styleId="Footer">
    <w:name w:val="footer"/>
    <w:basedOn w:val="Normal"/>
    <w:link w:val="FooterChar"/>
    <w:uiPriority w:val="99"/>
    <w:rsid w:val="00681892"/>
    <w:pPr>
      <w:tabs>
        <w:tab w:val="right" w:pos="9639"/>
      </w:tabs>
      <w:spacing w:before="480" w:after="0"/>
      <w:ind w:right="1134"/>
      <w:contextualSpacing/>
    </w:pPr>
    <w:rPr>
      <w:rFonts w:asciiTheme="majorHAnsi" w:hAnsiTheme="majorHAnsi"/>
      <w:sz w:val="16"/>
    </w:rPr>
  </w:style>
  <w:style w:type="character" w:customStyle="1" w:styleId="FooterChar">
    <w:name w:val="Footer Char"/>
    <w:basedOn w:val="DefaultParagraphFont"/>
    <w:link w:val="Footer"/>
    <w:uiPriority w:val="99"/>
    <w:rsid w:val="00681892"/>
    <w:rPr>
      <w:rFonts w:asciiTheme="majorHAnsi" w:hAnsiTheme="majorHAnsi"/>
      <w:sz w:val="16"/>
    </w:rPr>
  </w:style>
  <w:style w:type="paragraph" w:styleId="ListBullet3">
    <w:name w:val="List Bullet 3"/>
    <w:basedOn w:val="Normal"/>
    <w:uiPriority w:val="16"/>
    <w:qFormat/>
    <w:rsid w:val="002439E1"/>
    <w:pPr>
      <w:numPr>
        <w:ilvl w:val="2"/>
        <w:numId w:val="38"/>
      </w:numPr>
      <w:spacing w:before="120"/>
    </w:pPr>
    <w:rPr>
      <w:color w:val="000000" w:themeColor="text1"/>
    </w:rPr>
  </w:style>
  <w:style w:type="table" w:styleId="TableGrid">
    <w:name w:val="Table Grid"/>
    <w:basedOn w:val="TableNormal"/>
    <w:uiPriority w:val="59"/>
    <w:rsid w:val="00C371C4"/>
    <w:pPr>
      <w:spacing w:after="0"/>
    </w:pPr>
    <w:tblPr>
      <w:tblStyleRowBandSize w:val="1"/>
      <w:tblStyleColBandSize w:val="1"/>
      <w:tblBorders>
        <w:top w:val="single" w:sz="4" w:space="0" w:color="989C9E"/>
        <w:left w:val="single" w:sz="4" w:space="0" w:color="989C9E"/>
        <w:bottom w:val="single" w:sz="4" w:space="0" w:color="989C9E"/>
        <w:right w:val="single" w:sz="4" w:space="0" w:color="989C9E"/>
        <w:insideH w:val="single" w:sz="4" w:space="0" w:color="989C9E"/>
        <w:insideV w:val="single" w:sz="4" w:space="0" w:color="989C9E"/>
      </w:tblBorders>
      <w:tblCellMar>
        <w:top w:w="57" w:type="dxa"/>
        <w:bottom w:w="57" w:type="dxa"/>
      </w:tblCellMar>
    </w:tblPr>
    <w:tcPr>
      <w:shd w:val="clear" w:color="auto" w:fill="auto"/>
    </w:tcPr>
    <w:tblStylePr w:type="firstRow">
      <w:rPr>
        <w:rFonts w:asciiTheme="minorHAnsi" w:hAnsiTheme="minorHAnsi"/>
        <w:b w:val="0"/>
        <w:caps w:val="0"/>
        <w:smallCaps w:val="0"/>
        <w:sz w:val="20"/>
      </w:rPr>
    </w:tblStylePr>
    <w:tblStylePr w:type="lastRow">
      <w:rPr>
        <w:rFonts w:asciiTheme="majorHAnsi" w:hAnsiTheme="majorHAnsi"/>
        <w:b w:val="0"/>
        <w:color w:val="auto"/>
      </w:rPr>
    </w:tblStylePr>
    <w:tblStylePr w:type="firstCol">
      <w:rPr>
        <w:rFonts w:asciiTheme="minorHAnsi" w:hAnsiTheme="minorHAnsi"/>
        <w:sz w:val="20"/>
      </w:rPr>
    </w:tblStylePr>
  </w:style>
  <w:style w:type="paragraph" w:styleId="Caption">
    <w:name w:val="caption"/>
    <w:next w:val="Normal"/>
    <w:uiPriority w:val="35"/>
    <w:qFormat/>
    <w:rsid w:val="00AC6C84"/>
    <w:pPr>
      <w:spacing w:before="60" w:after="360"/>
    </w:pPr>
    <w:rPr>
      <w:bCs/>
      <w:sz w:val="16"/>
      <w:szCs w:val="18"/>
    </w:rPr>
  </w:style>
  <w:style w:type="paragraph" w:styleId="Header">
    <w:name w:val="header"/>
    <w:basedOn w:val="Normal"/>
    <w:link w:val="HeaderChar"/>
    <w:uiPriority w:val="44"/>
    <w:rsid w:val="0024336B"/>
    <w:pPr>
      <w:numPr>
        <w:numId w:val="0"/>
      </w:numPr>
      <w:tabs>
        <w:tab w:val="center" w:pos="4513"/>
        <w:tab w:val="right" w:pos="9026"/>
      </w:tabs>
      <w:spacing w:after="0"/>
    </w:pPr>
    <w:rPr>
      <w:sz w:val="16"/>
    </w:rPr>
  </w:style>
  <w:style w:type="character" w:customStyle="1" w:styleId="HeaderChar">
    <w:name w:val="Header Char"/>
    <w:basedOn w:val="DefaultParagraphFont"/>
    <w:link w:val="Header"/>
    <w:uiPriority w:val="44"/>
    <w:rsid w:val="00AE7B98"/>
    <w:rPr>
      <w:sz w:val="16"/>
    </w:rPr>
  </w:style>
  <w:style w:type="paragraph" w:styleId="BalloonText">
    <w:name w:val="Balloon Text"/>
    <w:basedOn w:val="Normal"/>
    <w:link w:val="BalloonTextChar"/>
    <w:uiPriority w:val="99"/>
    <w:semiHidden/>
    <w:unhideWhenUsed/>
    <w:locked/>
    <w:rsid w:val="00C636D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6DA"/>
    <w:rPr>
      <w:rFonts w:ascii="Tahoma" w:hAnsi="Tahoma" w:cs="Tahoma"/>
      <w:noProof w:val="0"/>
      <w:sz w:val="16"/>
      <w:szCs w:val="16"/>
      <w:lang w:val="en-AU"/>
    </w:rPr>
  </w:style>
  <w:style w:type="character" w:styleId="PlaceholderText">
    <w:name w:val="Placeholder Text"/>
    <w:basedOn w:val="DefaultParagraphFont"/>
    <w:uiPriority w:val="99"/>
    <w:unhideWhenUsed/>
    <w:rsid w:val="000C15C7"/>
    <w:rPr>
      <w:noProof w:val="0"/>
      <w:color w:val="FF0000"/>
      <w:sz w:val="20"/>
      <w:lang w:val="en-AU"/>
    </w:rPr>
  </w:style>
  <w:style w:type="paragraph" w:styleId="ListNumber4">
    <w:name w:val="List Number 4"/>
    <w:basedOn w:val="Normal"/>
    <w:uiPriority w:val="16"/>
    <w:qFormat/>
    <w:rsid w:val="002439E1"/>
    <w:pPr>
      <w:numPr>
        <w:ilvl w:val="4"/>
      </w:numPr>
      <w:spacing w:before="120"/>
      <w:ind w:left="1434" w:hanging="357"/>
    </w:pPr>
  </w:style>
  <w:style w:type="character" w:styleId="Hyperlink">
    <w:name w:val="Hyperlink"/>
    <w:basedOn w:val="DefaultParagraphFont"/>
    <w:uiPriority w:val="99"/>
    <w:rsid w:val="006427FE"/>
    <w:rPr>
      <w:noProof w:val="0"/>
      <w:color w:val="0000FF" w:themeColor="hyperlink"/>
      <w:u w:val="single"/>
      <w:lang w:val="en-AU"/>
    </w:rPr>
  </w:style>
  <w:style w:type="paragraph" w:styleId="Bibliography">
    <w:name w:val="Bibliography"/>
    <w:basedOn w:val="Normal"/>
    <w:next w:val="Normal"/>
    <w:uiPriority w:val="37"/>
    <w:semiHidden/>
    <w:unhideWhenUsed/>
    <w:locked/>
    <w:rsid w:val="00F80750"/>
  </w:style>
  <w:style w:type="paragraph" w:styleId="BlockText">
    <w:name w:val="Block Text"/>
    <w:basedOn w:val="Normal"/>
    <w:uiPriority w:val="99"/>
    <w:semiHidden/>
    <w:unhideWhenUsed/>
    <w:locked/>
    <w:rsid w:val="00F80750"/>
    <w:pPr>
      <w:pBdr>
        <w:top w:val="single" w:sz="2" w:space="10" w:color="FF6319" w:themeColor="accent1"/>
        <w:left w:val="single" w:sz="2" w:space="10" w:color="FF6319" w:themeColor="accent1"/>
        <w:bottom w:val="single" w:sz="2" w:space="10" w:color="FF6319" w:themeColor="accent1"/>
        <w:right w:val="single" w:sz="2" w:space="10" w:color="FF6319" w:themeColor="accent1"/>
      </w:pBdr>
      <w:ind w:left="1152" w:right="1152"/>
    </w:pPr>
    <w:rPr>
      <w:rFonts w:asciiTheme="minorHAnsi" w:eastAsiaTheme="minorEastAsia" w:hAnsiTheme="minorHAnsi"/>
      <w:i/>
      <w:iCs/>
      <w:color w:val="FF6319" w:themeColor="accent1"/>
    </w:rPr>
  </w:style>
  <w:style w:type="paragraph" w:styleId="BodyText">
    <w:name w:val="Body Text"/>
    <w:basedOn w:val="Normal"/>
    <w:link w:val="BodyTextChar"/>
    <w:uiPriority w:val="99"/>
    <w:semiHidden/>
    <w:unhideWhenUsed/>
    <w:locked/>
    <w:rsid w:val="00F80750"/>
  </w:style>
  <w:style w:type="character" w:customStyle="1" w:styleId="BodyTextChar">
    <w:name w:val="Body Text Char"/>
    <w:basedOn w:val="DefaultParagraphFont"/>
    <w:link w:val="BodyText"/>
    <w:uiPriority w:val="99"/>
    <w:semiHidden/>
    <w:rsid w:val="00F80750"/>
    <w:rPr>
      <w:noProof w:val="0"/>
      <w:lang w:val="en-AU"/>
    </w:rPr>
  </w:style>
  <w:style w:type="paragraph" w:styleId="BodyText2">
    <w:name w:val="Body Text 2"/>
    <w:basedOn w:val="Normal"/>
    <w:link w:val="BodyText2Char"/>
    <w:unhideWhenUsed/>
    <w:locked/>
    <w:rsid w:val="00F80750"/>
    <w:pPr>
      <w:spacing w:line="480" w:lineRule="auto"/>
    </w:pPr>
  </w:style>
  <w:style w:type="character" w:customStyle="1" w:styleId="BodyText2Char">
    <w:name w:val="Body Text 2 Char"/>
    <w:basedOn w:val="DefaultParagraphFont"/>
    <w:link w:val="BodyText2"/>
    <w:rsid w:val="00F80750"/>
    <w:rPr>
      <w:noProof w:val="0"/>
      <w:lang w:val="en-AU"/>
    </w:rPr>
  </w:style>
  <w:style w:type="paragraph" w:styleId="BodyText3">
    <w:name w:val="Body Text 3"/>
    <w:basedOn w:val="Normal"/>
    <w:link w:val="BodyText3Char"/>
    <w:uiPriority w:val="99"/>
    <w:semiHidden/>
    <w:unhideWhenUsed/>
    <w:locked/>
    <w:rsid w:val="00F80750"/>
    <w:rPr>
      <w:sz w:val="16"/>
      <w:szCs w:val="16"/>
    </w:rPr>
  </w:style>
  <w:style w:type="character" w:customStyle="1" w:styleId="BodyText3Char">
    <w:name w:val="Body Text 3 Char"/>
    <w:basedOn w:val="DefaultParagraphFont"/>
    <w:link w:val="BodyText3"/>
    <w:uiPriority w:val="99"/>
    <w:semiHidden/>
    <w:rsid w:val="00F80750"/>
    <w:rPr>
      <w:noProof w:val="0"/>
      <w:sz w:val="16"/>
      <w:szCs w:val="16"/>
      <w:lang w:val="en-AU"/>
    </w:rPr>
  </w:style>
  <w:style w:type="paragraph" w:styleId="BodyTextFirstIndent">
    <w:name w:val="Body Text First Indent"/>
    <w:basedOn w:val="BodyText"/>
    <w:link w:val="BodyTextFirstIndentChar"/>
    <w:uiPriority w:val="99"/>
    <w:semiHidden/>
    <w:unhideWhenUsed/>
    <w:locked/>
    <w:rsid w:val="00F80750"/>
    <w:pPr>
      <w:spacing w:after="170"/>
      <w:ind w:firstLine="360"/>
    </w:pPr>
  </w:style>
  <w:style w:type="character" w:customStyle="1" w:styleId="BodyTextFirstIndentChar">
    <w:name w:val="Body Text First Indent Char"/>
    <w:basedOn w:val="BodyTextChar"/>
    <w:link w:val="BodyTextFirstIndent"/>
    <w:uiPriority w:val="99"/>
    <w:semiHidden/>
    <w:rsid w:val="00F80750"/>
    <w:rPr>
      <w:noProof w:val="0"/>
      <w:lang w:val="en-AU"/>
    </w:rPr>
  </w:style>
  <w:style w:type="paragraph" w:styleId="BodyTextIndent">
    <w:name w:val="Body Text Indent"/>
    <w:basedOn w:val="Normal"/>
    <w:link w:val="BodyTextIndentChar"/>
    <w:unhideWhenUsed/>
    <w:locked/>
    <w:rsid w:val="00F80750"/>
    <w:pPr>
      <w:ind w:left="283"/>
    </w:pPr>
  </w:style>
  <w:style w:type="character" w:customStyle="1" w:styleId="BodyTextIndentChar">
    <w:name w:val="Body Text Indent Char"/>
    <w:basedOn w:val="DefaultParagraphFont"/>
    <w:link w:val="BodyTextIndent"/>
    <w:rsid w:val="00F80750"/>
    <w:rPr>
      <w:noProof w:val="0"/>
      <w:lang w:val="en-AU"/>
    </w:rPr>
  </w:style>
  <w:style w:type="paragraph" w:styleId="BodyTextFirstIndent2">
    <w:name w:val="Body Text First Indent 2"/>
    <w:basedOn w:val="BodyTextIndent"/>
    <w:link w:val="BodyTextFirstIndent2Char"/>
    <w:uiPriority w:val="99"/>
    <w:semiHidden/>
    <w:unhideWhenUsed/>
    <w:locked/>
    <w:rsid w:val="00F80750"/>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F80750"/>
    <w:rPr>
      <w:noProof w:val="0"/>
      <w:lang w:val="en-AU"/>
    </w:rPr>
  </w:style>
  <w:style w:type="paragraph" w:styleId="BodyTextIndent2">
    <w:name w:val="Body Text Indent 2"/>
    <w:basedOn w:val="Normal"/>
    <w:link w:val="BodyTextIndent2Char"/>
    <w:uiPriority w:val="99"/>
    <w:semiHidden/>
    <w:unhideWhenUsed/>
    <w:locked/>
    <w:rsid w:val="00F80750"/>
    <w:pPr>
      <w:spacing w:line="480" w:lineRule="auto"/>
      <w:ind w:left="283"/>
    </w:pPr>
  </w:style>
  <w:style w:type="character" w:customStyle="1" w:styleId="BodyTextIndent2Char">
    <w:name w:val="Body Text Indent 2 Char"/>
    <w:basedOn w:val="DefaultParagraphFont"/>
    <w:link w:val="BodyTextIndent2"/>
    <w:uiPriority w:val="99"/>
    <w:semiHidden/>
    <w:rsid w:val="00F80750"/>
    <w:rPr>
      <w:noProof w:val="0"/>
      <w:lang w:val="en-AU"/>
    </w:rPr>
  </w:style>
  <w:style w:type="paragraph" w:styleId="BodyTextIndent3">
    <w:name w:val="Body Text Indent 3"/>
    <w:basedOn w:val="Normal"/>
    <w:link w:val="BodyTextIndent3Char"/>
    <w:uiPriority w:val="99"/>
    <w:semiHidden/>
    <w:unhideWhenUsed/>
    <w:locked/>
    <w:rsid w:val="00F80750"/>
    <w:pPr>
      <w:ind w:left="283"/>
    </w:pPr>
    <w:rPr>
      <w:sz w:val="16"/>
      <w:szCs w:val="16"/>
    </w:rPr>
  </w:style>
  <w:style w:type="character" w:customStyle="1" w:styleId="BodyTextIndent3Char">
    <w:name w:val="Body Text Indent 3 Char"/>
    <w:basedOn w:val="DefaultParagraphFont"/>
    <w:link w:val="BodyTextIndent3"/>
    <w:uiPriority w:val="99"/>
    <w:semiHidden/>
    <w:rsid w:val="00F80750"/>
    <w:rPr>
      <w:noProof w:val="0"/>
      <w:sz w:val="16"/>
      <w:szCs w:val="16"/>
      <w:lang w:val="en-AU"/>
    </w:rPr>
  </w:style>
  <w:style w:type="character" w:styleId="BookTitle">
    <w:name w:val="Book Title"/>
    <w:basedOn w:val="DefaultParagraphFont"/>
    <w:uiPriority w:val="33"/>
    <w:semiHidden/>
    <w:qFormat/>
    <w:locked/>
    <w:rsid w:val="00F80750"/>
    <w:rPr>
      <w:b/>
      <w:bCs/>
      <w:smallCaps/>
      <w:noProof w:val="0"/>
      <w:spacing w:val="5"/>
      <w:lang w:val="en-AU"/>
    </w:rPr>
  </w:style>
  <w:style w:type="paragraph" w:styleId="Closing">
    <w:name w:val="Closing"/>
    <w:basedOn w:val="Normal"/>
    <w:link w:val="ClosingChar"/>
    <w:uiPriority w:val="99"/>
    <w:semiHidden/>
    <w:unhideWhenUsed/>
    <w:locked/>
    <w:rsid w:val="00F80750"/>
    <w:pPr>
      <w:spacing w:after="0"/>
      <w:ind w:left="4252"/>
    </w:pPr>
  </w:style>
  <w:style w:type="character" w:customStyle="1" w:styleId="ClosingChar">
    <w:name w:val="Closing Char"/>
    <w:basedOn w:val="DefaultParagraphFont"/>
    <w:link w:val="Closing"/>
    <w:uiPriority w:val="99"/>
    <w:semiHidden/>
    <w:rsid w:val="00F80750"/>
    <w:rPr>
      <w:noProof w:val="0"/>
      <w:lang w:val="en-AU"/>
    </w:rPr>
  </w:style>
  <w:style w:type="table" w:styleId="ColorfulGrid">
    <w:name w:val="Colorful Grid"/>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FDFD1" w:themeFill="accent1" w:themeFillTint="33"/>
    </w:tcPr>
    <w:tblStylePr w:type="firstRow">
      <w:rPr>
        <w:b/>
        <w:bCs/>
      </w:rPr>
      <w:tblPr/>
      <w:tcPr>
        <w:shd w:val="clear" w:color="auto" w:fill="FFC0A3" w:themeFill="accent1" w:themeFillTint="66"/>
      </w:tcPr>
    </w:tblStylePr>
    <w:tblStylePr w:type="lastRow">
      <w:rPr>
        <w:b/>
        <w:bCs/>
        <w:color w:val="000000" w:themeColor="text1"/>
      </w:rPr>
      <w:tblPr/>
      <w:tcPr>
        <w:shd w:val="clear" w:color="auto" w:fill="FFC0A3" w:themeFill="accent1" w:themeFillTint="66"/>
      </w:tcPr>
    </w:tblStylePr>
    <w:tblStylePr w:type="firstCol">
      <w:rPr>
        <w:color w:val="FFFFFF" w:themeColor="background1"/>
      </w:rPr>
      <w:tblPr/>
      <w:tcPr>
        <w:shd w:val="clear" w:color="auto" w:fill="D14300" w:themeFill="accent1" w:themeFillShade="BF"/>
      </w:tcPr>
    </w:tblStylePr>
    <w:tblStylePr w:type="lastCol">
      <w:rPr>
        <w:color w:val="FFFFFF" w:themeColor="background1"/>
      </w:rPr>
      <w:tblPr/>
      <w:tcPr>
        <w:shd w:val="clear" w:color="auto" w:fill="D14300" w:themeFill="accent1" w:themeFillShade="BF"/>
      </w:tc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ColorfulGrid-Accent2">
    <w:name w:val="Colorful Grid Accent 2"/>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DCDEDE" w:themeFill="accent2" w:themeFillTint="33"/>
    </w:tcPr>
    <w:tblStylePr w:type="firstRow">
      <w:rPr>
        <w:b/>
        <w:bCs/>
      </w:rPr>
      <w:tblPr/>
      <w:tcPr>
        <w:shd w:val="clear" w:color="auto" w:fill="BABDBE" w:themeFill="accent2" w:themeFillTint="66"/>
      </w:tcPr>
    </w:tblStylePr>
    <w:tblStylePr w:type="lastRow">
      <w:rPr>
        <w:b/>
        <w:bCs/>
        <w:color w:val="000000" w:themeColor="text1"/>
      </w:rPr>
      <w:tblPr/>
      <w:tcPr>
        <w:shd w:val="clear" w:color="auto" w:fill="BABDBE" w:themeFill="accent2" w:themeFillTint="66"/>
      </w:tcPr>
    </w:tblStylePr>
    <w:tblStylePr w:type="firstCol">
      <w:rPr>
        <w:color w:val="FFFFFF" w:themeColor="background1"/>
      </w:rPr>
      <w:tblPr/>
      <w:tcPr>
        <w:shd w:val="clear" w:color="auto" w:fill="404344" w:themeFill="accent2" w:themeFillShade="BF"/>
      </w:tcPr>
    </w:tblStylePr>
    <w:tblStylePr w:type="lastCol">
      <w:rPr>
        <w:color w:val="FFFFFF" w:themeColor="background1"/>
      </w:rPr>
      <w:tblPr/>
      <w:tcPr>
        <w:shd w:val="clear" w:color="auto" w:fill="404344" w:themeFill="accent2" w:themeFillShade="BF"/>
      </w:tc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ColorfulGrid-Accent3">
    <w:name w:val="Colorful Grid Accent 3"/>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8FFBD" w:themeFill="accent3" w:themeFillTint="33"/>
    </w:tcPr>
    <w:tblStylePr w:type="firstRow">
      <w:rPr>
        <w:b/>
        <w:bCs/>
      </w:rPr>
      <w:tblPr/>
      <w:tcPr>
        <w:shd w:val="clear" w:color="auto" w:fill="D2FF7C" w:themeFill="accent3" w:themeFillTint="66"/>
      </w:tcPr>
    </w:tblStylePr>
    <w:tblStylePr w:type="lastRow">
      <w:rPr>
        <w:b/>
        <w:bCs/>
        <w:color w:val="000000" w:themeColor="text1"/>
      </w:rPr>
      <w:tblPr/>
      <w:tcPr>
        <w:shd w:val="clear" w:color="auto" w:fill="D2FF7C" w:themeFill="accent3" w:themeFillTint="66"/>
      </w:tcPr>
    </w:tblStylePr>
    <w:tblStylePr w:type="firstCol">
      <w:rPr>
        <w:color w:val="FFFFFF" w:themeColor="background1"/>
      </w:rPr>
      <w:tblPr/>
      <w:tcPr>
        <w:shd w:val="clear" w:color="auto" w:fill="5B8900" w:themeFill="accent3" w:themeFillShade="BF"/>
      </w:tcPr>
    </w:tblStylePr>
    <w:tblStylePr w:type="lastCol">
      <w:rPr>
        <w:color w:val="FFFFFF" w:themeColor="background1"/>
      </w:rPr>
      <w:tblPr/>
      <w:tcPr>
        <w:shd w:val="clear" w:color="auto" w:fill="5B8900" w:themeFill="accent3" w:themeFillShade="BF"/>
      </w:tc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ColorfulGrid-Accent4">
    <w:name w:val="Colorful Grid Accent 4"/>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2F4FF" w:themeFill="accent4" w:themeFillTint="33"/>
    </w:tcPr>
    <w:tblStylePr w:type="firstRow">
      <w:rPr>
        <w:b/>
        <w:bCs/>
      </w:rPr>
      <w:tblPr/>
      <w:tcPr>
        <w:shd w:val="clear" w:color="auto" w:fill="86EAFF" w:themeFill="accent4" w:themeFillTint="66"/>
      </w:tcPr>
    </w:tblStylePr>
    <w:tblStylePr w:type="lastRow">
      <w:rPr>
        <w:b/>
        <w:bCs/>
        <w:color w:val="000000" w:themeColor="text1"/>
      </w:rPr>
      <w:tblPr/>
      <w:tcPr>
        <w:shd w:val="clear" w:color="auto" w:fill="86EAFF" w:themeFill="accent4" w:themeFillTint="66"/>
      </w:tcPr>
    </w:tblStylePr>
    <w:tblStylePr w:type="firstCol">
      <w:rPr>
        <w:color w:val="FFFFFF" w:themeColor="background1"/>
      </w:rPr>
      <w:tblPr/>
      <w:tcPr>
        <w:shd w:val="clear" w:color="auto" w:fill="00819B" w:themeFill="accent4" w:themeFillShade="BF"/>
      </w:tcPr>
    </w:tblStylePr>
    <w:tblStylePr w:type="lastCol">
      <w:rPr>
        <w:color w:val="FFFFFF" w:themeColor="background1"/>
      </w:rPr>
      <w:tblPr/>
      <w:tcPr>
        <w:shd w:val="clear" w:color="auto" w:fill="00819B" w:themeFill="accent4" w:themeFillShade="BF"/>
      </w:tc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ColorfulGrid-Accent5">
    <w:name w:val="Colorful Grid Accent 5"/>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7F8F8" w:themeFill="accent5" w:themeFillTint="33"/>
    </w:tcPr>
    <w:tblStylePr w:type="firstRow">
      <w:rPr>
        <w:b/>
        <w:bCs/>
      </w:rPr>
      <w:tblPr/>
      <w:tcPr>
        <w:shd w:val="clear" w:color="auto" w:fill="F0F1F1" w:themeFill="accent5" w:themeFillTint="66"/>
      </w:tcPr>
    </w:tblStylePr>
    <w:tblStylePr w:type="lastRow">
      <w:rPr>
        <w:b/>
        <w:bCs/>
        <w:color w:val="000000" w:themeColor="text1"/>
      </w:rPr>
      <w:tblPr/>
      <w:tcPr>
        <w:shd w:val="clear" w:color="auto" w:fill="F0F1F1" w:themeFill="accent5" w:themeFillTint="66"/>
      </w:tcPr>
    </w:tblStylePr>
    <w:tblStylePr w:type="firstCol">
      <w:rPr>
        <w:color w:val="FFFFFF" w:themeColor="background1"/>
      </w:rPr>
      <w:tblPr/>
      <w:tcPr>
        <w:shd w:val="clear" w:color="auto" w:fill="A2A8A8" w:themeFill="accent5" w:themeFillShade="BF"/>
      </w:tcPr>
    </w:tblStylePr>
    <w:tblStylePr w:type="lastCol">
      <w:rPr>
        <w:color w:val="FFFFFF" w:themeColor="background1"/>
      </w:rPr>
      <w:tblPr/>
      <w:tcPr>
        <w:shd w:val="clear" w:color="auto" w:fill="A2A8A8" w:themeFill="accent5" w:themeFillShade="BF"/>
      </w:tc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ColorfulGrid-Accent6">
    <w:name w:val="Colorful Grid Accent 6"/>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B8F2FF" w:themeFill="accent6" w:themeFillTint="33"/>
    </w:tcPr>
    <w:tblStylePr w:type="firstRow">
      <w:rPr>
        <w:b/>
        <w:bCs/>
      </w:rPr>
      <w:tblPr/>
      <w:tcPr>
        <w:shd w:val="clear" w:color="auto" w:fill="71E6FF" w:themeFill="accent6" w:themeFillTint="66"/>
      </w:tcPr>
    </w:tblStylePr>
    <w:tblStylePr w:type="lastRow">
      <w:rPr>
        <w:b/>
        <w:bCs/>
        <w:color w:val="000000" w:themeColor="text1"/>
      </w:rPr>
      <w:tblPr/>
      <w:tcPr>
        <w:shd w:val="clear" w:color="auto" w:fill="71E6FF" w:themeFill="accent6" w:themeFillTint="66"/>
      </w:tcPr>
    </w:tblStylePr>
    <w:tblStylePr w:type="firstCol">
      <w:rPr>
        <w:color w:val="FFFFFF" w:themeColor="background1"/>
      </w:rPr>
      <w:tblPr/>
      <w:tcPr>
        <w:shd w:val="clear" w:color="auto" w:fill="006074" w:themeFill="accent6" w:themeFillShade="BF"/>
      </w:tcPr>
    </w:tblStylePr>
    <w:tblStylePr w:type="lastCol">
      <w:rPr>
        <w:color w:val="FFFFFF" w:themeColor="background1"/>
      </w:rPr>
      <w:tblPr/>
      <w:tcPr>
        <w:shd w:val="clear" w:color="auto" w:fill="006074" w:themeFill="accent6" w:themeFillShade="BF"/>
      </w:tc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ColorfulList">
    <w:name w:val="Colorful List"/>
    <w:basedOn w:val="TableNormal"/>
    <w:uiPriority w:val="72"/>
    <w:locked/>
    <w:rsid w:val="00F80750"/>
    <w:pPr>
      <w:spacing w:after="0"/>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locked/>
    <w:rsid w:val="00F80750"/>
    <w:pPr>
      <w:spacing w:after="0"/>
    </w:pPr>
    <w:tblPr>
      <w:tblStyleRowBandSize w:val="1"/>
      <w:tblStyleColBandSize w:val="1"/>
    </w:tblPr>
    <w:tcPr>
      <w:shd w:val="clear" w:color="auto" w:fill="FFEFE8" w:themeFill="accen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8C6" w:themeFill="accent1" w:themeFillTint="3F"/>
      </w:tcPr>
    </w:tblStylePr>
    <w:tblStylePr w:type="band1Horz">
      <w:tblPr/>
      <w:tcPr>
        <w:shd w:val="clear" w:color="auto" w:fill="FFDFD1" w:themeFill="accent1" w:themeFillTint="33"/>
      </w:tcPr>
    </w:tblStylePr>
  </w:style>
  <w:style w:type="table" w:styleId="ColorfulList-Accent2">
    <w:name w:val="Colorful List Accent 2"/>
    <w:basedOn w:val="TableNormal"/>
    <w:uiPriority w:val="72"/>
    <w:locked/>
    <w:rsid w:val="00F80750"/>
    <w:pPr>
      <w:spacing w:after="0"/>
    </w:pPr>
    <w:tblPr>
      <w:tblStyleRowBandSize w:val="1"/>
      <w:tblStyleColBandSize w:val="1"/>
    </w:tblPr>
    <w:tcPr>
      <w:shd w:val="clear" w:color="auto" w:fill="EEEEEF" w:themeFill="accent2"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4D6D7" w:themeFill="accent2" w:themeFillTint="3F"/>
      </w:tcPr>
    </w:tblStylePr>
    <w:tblStylePr w:type="band1Horz">
      <w:tblPr/>
      <w:tcPr>
        <w:shd w:val="clear" w:color="auto" w:fill="DCDEDE" w:themeFill="accent2" w:themeFillTint="33"/>
      </w:tcPr>
    </w:tblStylePr>
  </w:style>
  <w:style w:type="table" w:styleId="ColorfulList-Accent3">
    <w:name w:val="Colorful List Accent 3"/>
    <w:basedOn w:val="TableNormal"/>
    <w:uiPriority w:val="72"/>
    <w:locked/>
    <w:rsid w:val="00F80750"/>
    <w:pPr>
      <w:spacing w:after="0"/>
    </w:pPr>
    <w:tblPr>
      <w:tblStyleRowBandSize w:val="1"/>
      <w:tblStyleColBandSize w:val="1"/>
    </w:tblPr>
    <w:tcPr>
      <w:shd w:val="clear" w:color="auto" w:fill="F4FFDF" w:themeFill="accent3" w:themeFillTint="19"/>
    </w:tcPr>
    <w:tblStylePr w:type="firstRow">
      <w:rPr>
        <w:b/>
        <w:bCs/>
        <w:color w:val="FFFFFF" w:themeColor="background1"/>
      </w:rPr>
      <w:tblPr/>
      <w:tcPr>
        <w:tcBorders>
          <w:bottom w:val="single" w:sz="12" w:space="0" w:color="FFFFFF" w:themeColor="background1"/>
        </w:tcBorders>
        <w:shd w:val="clear" w:color="auto" w:fill="008AA6" w:themeFill="accent4" w:themeFillShade="CC"/>
      </w:tcPr>
    </w:tblStylePr>
    <w:tblStylePr w:type="lastRow">
      <w:rPr>
        <w:b/>
        <w:bCs/>
        <w:color w:val="008AA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FFAE" w:themeFill="accent3" w:themeFillTint="3F"/>
      </w:tcPr>
    </w:tblStylePr>
    <w:tblStylePr w:type="band1Horz">
      <w:tblPr/>
      <w:tcPr>
        <w:shd w:val="clear" w:color="auto" w:fill="E8FFBD" w:themeFill="accent3" w:themeFillTint="33"/>
      </w:tcPr>
    </w:tblStylePr>
  </w:style>
  <w:style w:type="table" w:styleId="ColorfulList-Accent4">
    <w:name w:val="Colorful List Accent 4"/>
    <w:basedOn w:val="TableNormal"/>
    <w:uiPriority w:val="72"/>
    <w:locked/>
    <w:rsid w:val="00F80750"/>
    <w:pPr>
      <w:spacing w:after="0"/>
    </w:pPr>
    <w:tblPr>
      <w:tblStyleRowBandSize w:val="1"/>
      <w:tblStyleColBandSize w:val="1"/>
    </w:tblPr>
    <w:tcPr>
      <w:shd w:val="clear" w:color="auto" w:fill="E1F9FF" w:themeFill="accent4" w:themeFillTint="19"/>
    </w:tcPr>
    <w:tblStylePr w:type="firstRow">
      <w:rPr>
        <w:b/>
        <w:bCs/>
        <w:color w:val="FFFFFF" w:themeColor="background1"/>
      </w:rPr>
      <w:tblPr/>
      <w:tcPr>
        <w:tcBorders>
          <w:bottom w:val="single" w:sz="12" w:space="0" w:color="FFFFFF" w:themeColor="background1"/>
        </w:tcBorders>
        <w:shd w:val="clear" w:color="auto" w:fill="619300" w:themeFill="accent3" w:themeFillShade="CC"/>
      </w:tcPr>
    </w:tblStylePr>
    <w:tblStylePr w:type="lastRow">
      <w:rPr>
        <w:b/>
        <w:bCs/>
        <w:color w:val="61930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4F2FF" w:themeFill="accent4" w:themeFillTint="3F"/>
      </w:tcPr>
    </w:tblStylePr>
    <w:tblStylePr w:type="band1Horz">
      <w:tblPr/>
      <w:tcPr>
        <w:shd w:val="clear" w:color="auto" w:fill="C2F4FF" w:themeFill="accent4" w:themeFillTint="33"/>
      </w:tcPr>
    </w:tblStylePr>
  </w:style>
  <w:style w:type="table" w:styleId="ColorfulList-Accent5">
    <w:name w:val="Colorful List Accent 5"/>
    <w:basedOn w:val="TableNormal"/>
    <w:uiPriority w:val="72"/>
    <w:locked/>
    <w:rsid w:val="00F80750"/>
    <w:pPr>
      <w:spacing w:after="0"/>
    </w:pPr>
    <w:tblPr>
      <w:tblStyleRowBandSize w:val="1"/>
      <w:tblStyleColBandSize w:val="1"/>
    </w:tblPr>
    <w:tcPr>
      <w:shd w:val="clear" w:color="auto" w:fill="FBFBFB" w:themeFill="accent5" w:themeFillTint="19"/>
    </w:tcPr>
    <w:tblStylePr w:type="firstRow">
      <w:rPr>
        <w:b/>
        <w:bCs/>
        <w:color w:val="FFFFFF" w:themeColor="background1"/>
      </w:rPr>
      <w:tblPr/>
      <w:tcPr>
        <w:tcBorders>
          <w:bottom w:val="single" w:sz="12" w:space="0" w:color="FFFFFF" w:themeColor="background1"/>
        </w:tcBorders>
        <w:shd w:val="clear" w:color="auto" w:fill="00667C" w:themeFill="accent6" w:themeFillShade="CC"/>
      </w:tcPr>
    </w:tblStylePr>
    <w:tblStylePr w:type="lastRow">
      <w:rPr>
        <w:b/>
        <w:bCs/>
        <w:color w:val="00667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6F6" w:themeFill="accent5" w:themeFillTint="3F"/>
      </w:tcPr>
    </w:tblStylePr>
    <w:tblStylePr w:type="band1Horz">
      <w:tblPr/>
      <w:tcPr>
        <w:shd w:val="clear" w:color="auto" w:fill="F7F8F8" w:themeFill="accent5" w:themeFillTint="33"/>
      </w:tcPr>
    </w:tblStylePr>
  </w:style>
  <w:style w:type="table" w:styleId="ColorfulList-Accent6">
    <w:name w:val="Colorful List Accent 6"/>
    <w:basedOn w:val="TableNormal"/>
    <w:uiPriority w:val="72"/>
    <w:locked/>
    <w:rsid w:val="00F80750"/>
    <w:pPr>
      <w:spacing w:after="0"/>
    </w:pPr>
    <w:tblPr>
      <w:tblStyleRowBandSize w:val="1"/>
      <w:tblStyleColBandSize w:val="1"/>
    </w:tblPr>
    <w:tcPr>
      <w:shd w:val="clear" w:color="auto" w:fill="DCF8FF" w:themeFill="accent6" w:themeFillTint="19"/>
    </w:tcPr>
    <w:tblStylePr w:type="firstRow">
      <w:rPr>
        <w:b/>
        <w:bCs/>
        <w:color w:val="FFFFFF" w:themeColor="background1"/>
      </w:rPr>
      <w:tblPr/>
      <w:tcPr>
        <w:tcBorders>
          <w:bottom w:val="single" w:sz="12" w:space="0" w:color="FFFFFF" w:themeColor="background1"/>
        </w:tcBorders>
        <w:shd w:val="clear" w:color="auto" w:fill="AEB3B3" w:themeFill="accent5" w:themeFillShade="CC"/>
      </w:tcPr>
    </w:tblStylePr>
    <w:tblStylePr w:type="lastRow">
      <w:rPr>
        <w:b/>
        <w:bCs/>
        <w:color w:val="AEB3B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7EFFF" w:themeFill="accent6" w:themeFillTint="3F"/>
      </w:tcPr>
    </w:tblStylePr>
    <w:tblStylePr w:type="band1Horz">
      <w:tblPr/>
      <w:tcPr>
        <w:shd w:val="clear" w:color="auto" w:fill="B8F2FF" w:themeFill="accent6" w:themeFillTint="33"/>
      </w:tcPr>
    </w:tblStylePr>
  </w:style>
  <w:style w:type="table" w:styleId="ColorfulShading">
    <w:name w:val="Colorful Shading"/>
    <w:basedOn w:val="TableNormal"/>
    <w:uiPriority w:val="71"/>
    <w:locked/>
    <w:rsid w:val="00F80750"/>
    <w:pPr>
      <w:spacing w:after="0"/>
    </w:pPr>
    <w:tblPr>
      <w:tblStyleRowBandSize w:val="1"/>
      <w:tblStyleColBandSize w:val="1"/>
      <w:tblBorders>
        <w:top w:val="single" w:sz="24" w:space="0" w:color="565A5C"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locked/>
    <w:rsid w:val="00F80750"/>
    <w:pPr>
      <w:spacing w:after="0"/>
    </w:pPr>
    <w:tblPr>
      <w:tblStyleRowBandSize w:val="1"/>
      <w:tblStyleColBandSize w:val="1"/>
      <w:tblBorders>
        <w:top w:val="single" w:sz="24" w:space="0" w:color="565A5C" w:themeColor="accent2"/>
        <w:left w:val="single" w:sz="4" w:space="0" w:color="FF6319" w:themeColor="accent1"/>
        <w:bottom w:val="single" w:sz="4" w:space="0" w:color="FF6319" w:themeColor="accent1"/>
        <w:right w:val="single" w:sz="4" w:space="0" w:color="FF6319" w:themeColor="accent1"/>
        <w:insideH w:val="single" w:sz="4" w:space="0" w:color="FFFFFF" w:themeColor="background1"/>
        <w:insideV w:val="single" w:sz="4" w:space="0" w:color="FFFFFF" w:themeColor="background1"/>
      </w:tblBorders>
    </w:tblPr>
    <w:tcPr>
      <w:shd w:val="clear" w:color="auto" w:fill="FFEFE8" w:themeFill="accen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83600" w:themeFill="accent1" w:themeFillShade="99"/>
      </w:tcPr>
    </w:tblStylePr>
    <w:tblStylePr w:type="firstCol">
      <w:rPr>
        <w:color w:val="FFFFFF" w:themeColor="background1"/>
      </w:rPr>
      <w:tblPr/>
      <w:tcPr>
        <w:tcBorders>
          <w:top w:val="nil"/>
          <w:left w:val="nil"/>
          <w:bottom w:val="nil"/>
          <w:right w:val="nil"/>
          <w:insideH w:val="single" w:sz="4" w:space="0" w:color="A83600" w:themeColor="accent1" w:themeShade="99"/>
          <w:insideV w:val="nil"/>
        </w:tcBorders>
        <w:shd w:val="clear" w:color="auto" w:fill="A836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A83600" w:themeFill="accent1" w:themeFillShade="99"/>
      </w:tcPr>
    </w:tblStylePr>
    <w:tblStylePr w:type="band1Vert">
      <w:tblPr/>
      <w:tcPr>
        <w:shd w:val="clear" w:color="auto" w:fill="FFC0A3" w:themeFill="accent1" w:themeFillTint="66"/>
      </w:tcPr>
    </w:tblStylePr>
    <w:tblStylePr w:type="band1Horz">
      <w:tblPr/>
      <w:tcPr>
        <w:shd w:val="clear" w:color="auto" w:fill="FFB18C"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locked/>
    <w:rsid w:val="00F80750"/>
    <w:pPr>
      <w:spacing w:after="0"/>
    </w:pPr>
    <w:tblPr>
      <w:tblStyleRowBandSize w:val="1"/>
      <w:tblStyleColBandSize w:val="1"/>
      <w:tblBorders>
        <w:top w:val="single" w:sz="24" w:space="0" w:color="565A5C" w:themeColor="accent2"/>
        <w:left w:val="single" w:sz="4" w:space="0" w:color="565A5C" w:themeColor="accent2"/>
        <w:bottom w:val="single" w:sz="4" w:space="0" w:color="565A5C" w:themeColor="accent2"/>
        <w:right w:val="single" w:sz="4" w:space="0" w:color="565A5C" w:themeColor="accent2"/>
        <w:insideH w:val="single" w:sz="4" w:space="0" w:color="FFFFFF" w:themeColor="background1"/>
        <w:insideV w:val="single" w:sz="4" w:space="0" w:color="FFFFFF" w:themeColor="background1"/>
      </w:tblBorders>
    </w:tblPr>
    <w:tcPr>
      <w:shd w:val="clear" w:color="auto" w:fill="EEEEEF" w:themeFill="accent2"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3537" w:themeFill="accent2" w:themeFillShade="99"/>
      </w:tcPr>
    </w:tblStylePr>
    <w:tblStylePr w:type="firstCol">
      <w:rPr>
        <w:color w:val="FFFFFF" w:themeColor="background1"/>
      </w:rPr>
      <w:tblPr/>
      <w:tcPr>
        <w:tcBorders>
          <w:top w:val="nil"/>
          <w:left w:val="nil"/>
          <w:bottom w:val="nil"/>
          <w:right w:val="nil"/>
          <w:insideH w:val="single" w:sz="4" w:space="0" w:color="333537" w:themeColor="accent2" w:themeShade="99"/>
          <w:insideV w:val="nil"/>
        </w:tcBorders>
        <w:shd w:val="clear" w:color="auto" w:fill="33353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33537" w:themeFill="accent2" w:themeFillShade="99"/>
      </w:tcPr>
    </w:tblStylePr>
    <w:tblStylePr w:type="band1Vert">
      <w:tblPr/>
      <w:tcPr>
        <w:shd w:val="clear" w:color="auto" w:fill="BABDBE" w:themeFill="accent2" w:themeFillTint="66"/>
      </w:tcPr>
    </w:tblStylePr>
    <w:tblStylePr w:type="band1Horz">
      <w:tblPr/>
      <w:tcPr>
        <w:shd w:val="clear" w:color="auto" w:fill="A9ADA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locked/>
    <w:rsid w:val="00F80750"/>
    <w:pPr>
      <w:spacing w:after="0"/>
    </w:pPr>
    <w:tblPr>
      <w:tblStyleRowBandSize w:val="1"/>
      <w:tblStyleColBandSize w:val="1"/>
      <w:tblBorders>
        <w:top w:val="single" w:sz="24" w:space="0" w:color="00ADD0" w:themeColor="accent4"/>
        <w:left w:val="single" w:sz="4" w:space="0" w:color="7AB800" w:themeColor="accent3"/>
        <w:bottom w:val="single" w:sz="4" w:space="0" w:color="7AB800" w:themeColor="accent3"/>
        <w:right w:val="single" w:sz="4" w:space="0" w:color="7AB800" w:themeColor="accent3"/>
        <w:insideH w:val="single" w:sz="4" w:space="0" w:color="FFFFFF" w:themeColor="background1"/>
        <w:insideV w:val="single" w:sz="4" w:space="0" w:color="FFFFFF" w:themeColor="background1"/>
      </w:tblBorders>
    </w:tblPr>
    <w:tcPr>
      <w:shd w:val="clear" w:color="auto" w:fill="F4FFDF" w:themeFill="accent3" w:themeFillTint="19"/>
    </w:tcPr>
    <w:tblStylePr w:type="firstRow">
      <w:rPr>
        <w:b/>
        <w:bCs/>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96E00" w:themeFill="accent3" w:themeFillShade="99"/>
      </w:tcPr>
    </w:tblStylePr>
    <w:tblStylePr w:type="firstCol">
      <w:rPr>
        <w:color w:val="FFFFFF" w:themeColor="background1"/>
      </w:rPr>
      <w:tblPr/>
      <w:tcPr>
        <w:tcBorders>
          <w:top w:val="nil"/>
          <w:left w:val="nil"/>
          <w:bottom w:val="nil"/>
          <w:right w:val="nil"/>
          <w:insideH w:val="single" w:sz="4" w:space="0" w:color="496E00" w:themeColor="accent3" w:themeShade="99"/>
          <w:insideV w:val="nil"/>
        </w:tcBorders>
        <w:shd w:val="clear" w:color="auto" w:fill="496E0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96E00" w:themeFill="accent3" w:themeFillShade="99"/>
      </w:tcPr>
    </w:tblStylePr>
    <w:tblStylePr w:type="band1Vert">
      <w:tblPr/>
      <w:tcPr>
        <w:shd w:val="clear" w:color="auto" w:fill="D2FF7C" w:themeFill="accent3" w:themeFillTint="66"/>
      </w:tcPr>
    </w:tblStylePr>
    <w:tblStylePr w:type="band1Horz">
      <w:tblPr/>
      <w:tcPr>
        <w:shd w:val="clear" w:color="auto" w:fill="C8FF5C" w:themeFill="accent3" w:themeFillTint="7F"/>
      </w:tcPr>
    </w:tblStylePr>
  </w:style>
  <w:style w:type="table" w:styleId="ColorfulShading-Accent4">
    <w:name w:val="Colorful Shading Accent 4"/>
    <w:basedOn w:val="TableNormal"/>
    <w:uiPriority w:val="71"/>
    <w:locked/>
    <w:rsid w:val="00F80750"/>
    <w:pPr>
      <w:spacing w:after="0"/>
    </w:pPr>
    <w:tblPr>
      <w:tblStyleRowBandSize w:val="1"/>
      <w:tblStyleColBandSize w:val="1"/>
      <w:tblBorders>
        <w:top w:val="single" w:sz="24" w:space="0" w:color="7AB800" w:themeColor="accent3"/>
        <w:left w:val="single" w:sz="4" w:space="0" w:color="00ADD0" w:themeColor="accent4"/>
        <w:bottom w:val="single" w:sz="4" w:space="0" w:color="00ADD0" w:themeColor="accent4"/>
        <w:right w:val="single" w:sz="4" w:space="0" w:color="00ADD0" w:themeColor="accent4"/>
        <w:insideH w:val="single" w:sz="4" w:space="0" w:color="FFFFFF" w:themeColor="background1"/>
        <w:insideV w:val="single" w:sz="4" w:space="0" w:color="FFFFFF" w:themeColor="background1"/>
      </w:tblBorders>
    </w:tblPr>
    <w:tcPr>
      <w:shd w:val="clear" w:color="auto" w:fill="E1F9FF" w:themeFill="accent4" w:themeFillTint="19"/>
    </w:tcPr>
    <w:tblStylePr w:type="firstRow">
      <w:rPr>
        <w:b/>
        <w:bCs/>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77C" w:themeFill="accent4" w:themeFillShade="99"/>
      </w:tcPr>
    </w:tblStylePr>
    <w:tblStylePr w:type="firstCol">
      <w:rPr>
        <w:color w:val="FFFFFF" w:themeColor="background1"/>
      </w:rPr>
      <w:tblPr/>
      <w:tcPr>
        <w:tcBorders>
          <w:top w:val="nil"/>
          <w:left w:val="nil"/>
          <w:bottom w:val="nil"/>
          <w:right w:val="nil"/>
          <w:insideH w:val="single" w:sz="4" w:space="0" w:color="00677C" w:themeColor="accent4" w:themeShade="99"/>
          <w:insideV w:val="nil"/>
        </w:tcBorders>
        <w:shd w:val="clear" w:color="auto" w:fill="00677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677C" w:themeFill="accent4" w:themeFillShade="99"/>
      </w:tcPr>
    </w:tblStylePr>
    <w:tblStylePr w:type="band1Vert">
      <w:tblPr/>
      <w:tcPr>
        <w:shd w:val="clear" w:color="auto" w:fill="86EAFF" w:themeFill="accent4" w:themeFillTint="66"/>
      </w:tcPr>
    </w:tblStylePr>
    <w:tblStylePr w:type="band1Horz">
      <w:tblPr/>
      <w:tcPr>
        <w:shd w:val="clear" w:color="auto" w:fill="68E5F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locked/>
    <w:rsid w:val="00F80750"/>
    <w:pPr>
      <w:spacing w:after="0"/>
    </w:pPr>
    <w:tblPr>
      <w:tblStyleRowBandSize w:val="1"/>
      <w:tblStyleColBandSize w:val="1"/>
      <w:tblBorders>
        <w:top w:val="single" w:sz="24" w:space="0" w:color="00819C" w:themeColor="accent6"/>
        <w:left w:val="single" w:sz="4" w:space="0" w:color="DCDEDE" w:themeColor="accent5"/>
        <w:bottom w:val="single" w:sz="4" w:space="0" w:color="DCDEDE" w:themeColor="accent5"/>
        <w:right w:val="single" w:sz="4" w:space="0" w:color="DCDEDE" w:themeColor="accent5"/>
        <w:insideH w:val="single" w:sz="4" w:space="0" w:color="FFFFFF" w:themeColor="background1"/>
        <w:insideV w:val="single" w:sz="4" w:space="0" w:color="FFFFFF" w:themeColor="background1"/>
      </w:tblBorders>
    </w:tblPr>
    <w:tcPr>
      <w:shd w:val="clear" w:color="auto" w:fill="FBFBFB" w:themeFill="accent5" w:themeFillTint="19"/>
    </w:tcPr>
    <w:tblStylePr w:type="firstRow">
      <w:rPr>
        <w:b/>
        <w:bCs/>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08888" w:themeFill="accent5" w:themeFillShade="99"/>
      </w:tcPr>
    </w:tblStylePr>
    <w:tblStylePr w:type="firstCol">
      <w:rPr>
        <w:color w:val="FFFFFF" w:themeColor="background1"/>
      </w:rPr>
      <w:tblPr/>
      <w:tcPr>
        <w:tcBorders>
          <w:top w:val="nil"/>
          <w:left w:val="nil"/>
          <w:bottom w:val="nil"/>
          <w:right w:val="nil"/>
          <w:insideH w:val="single" w:sz="4" w:space="0" w:color="808888" w:themeColor="accent5" w:themeShade="99"/>
          <w:insideV w:val="nil"/>
        </w:tcBorders>
        <w:shd w:val="clear" w:color="auto" w:fill="80888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08888" w:themeFill="accent5" w:themeFillShade="99"/>
      </w:tcPr>
    </w:tblStylePr>
    <w:tblStylePr w:type="band1Vert">
      <w:tblPr/>
      <w:tcPr>
        <w:shd w:val="clear" w:color="auto" w:fill="F0F1F1" w:themeFill="accent5" w:themeFillTint="66"/>
      </w:tcPr>
    </w:tblStylePr>
    <w:tblStylePr w:type="band1Horz">
      <w:tblPr/>
      <w:tcPr>
        <w:shd w:val="clear" w:color="auto" w:fill="EDEEEE"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locked/>
    <w:rsid w:val="00F80750"/>
    <w:pPr>
      <w:spacing w:after="0"/>
    </w:pPr>
    <w:tblPr>
      <w:tblStyleRowBandSize w:val="1"/>
      <w:tblStyleColBandSize w:val="1"/>
      <w:tblBorders>
        <w:top w:val="single" w:sz="24" w:space="0" w:color="DCDEDE" w:themeColor="accent5"/>
        <w:left w:val="single" w:sz="4" w:space="0" w:color="00819C" w:themeColor="accent6"/>
        <w:bottom w:val="single" w:sz="4" w:space="0" w:color="00819C" w:themeColor="accent6"/>
        <w:right w:val="single" w:sz="4" w:space="0" w:color="00819C" w:themeColor="accent6"/>
        <w:insideH w:val="single" w:sz="4" w:space="0" w:color="FFFFFF" w:themeColor="background1"/>
        <w:insideV w:val="single" w:sz="4" w:space="0" w:color="FFFFFF" w:themeColor="background1"/>
      </w:tblBorders>
    </w:tblPr>
    <w:tcPr>
      <w:shd w:val="clear" w:color="auto" w:fill="DCF8FF" w:themeFill="accent6" w:themeFillTint="19"/>
    </w:tcPr>
    <w:tblStylePr w:type="firstRow">
      <w:rPr>
        <w:b/>
        <w:bCs/>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C5D" w:themeFill="accent6" w:themeFillShade="99"/>
      </w:tcPr>
    </w:tblStylePr>
    <w:tblStylePr w:type="firstCol">
      <w:rPr>
        <w:color w:val="FFFFFF" w:themeColor="background1"/>
      </w:rPr>
      <w:tblPr/>
      <w:tcPr>
        <w:tcBorders>
          <w:top w:val="nil"/>
          <w:left w:val="nil"/>
          <w:bottom w:val="nil"/>
          <w:right w:val="nil"/>
          <w:insideH w:val="single" w:sz="4" w:space="0" w:color="004C5D" w:themeColor="accent6" w:themeShade="99"/>
          <w:insideV w:val="nil"/>
        </w:tcBorders>
        <w:shd w:val="clear" w:color="auto" w:fill="004C5D"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4C5D" w:themeFill="accent6" w:themeFillShade="99"/>
      </w:tcPr>
    </w:tblStylePr>
    <w:tblStylePr w:type="band1Vert">
      <w:tblPr/>
      <w:tcPr>
        <w:shd w:val="clear" w:color="auto" w:fill="71E6FF" w:themeFill="accent6" w:themeFillTint="66"/>
      </w:tcPr>
    </w:tblStylePr>
    <w:tblStylePr w:type="band1Horz">
      <w:tblPr/>
      <w:tcPr>
        <w:shd w:val="clear" w:color="auto" w:fill="4EDFFF"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locked/>
    <w:rsid w:val="00F80750"/>
    <w:rPr>
      <w:noProof w:val="0"/>
      <w:sz w:val="16"/>
      <w:szCs w:val="16"/>
      <w:lang w:val="en-AU"/>
    </w:rPr>
  </w:style>
  <w:style w:type="paragraph" w:styleId="CommentText">
    <w:name w:val="annotation text"/>
    <w:basedOn w:val="Normal"/>
    <w:link w:val="CommentTextChar"/>
    <w:uiPriority w:val="99"/>
    <w:semiHidden/>
    <w:unhideWhenUsed/>
    <w:locked/>
    <w:rsid w:val="00F80750"/>
  </w:style>
  <w:style w:type="character" w:customStyle="1" w:styleId="CommentTextChar">
    <w:name w:val="Comment Text Char"/>
    <w:basedOn w:val="DefaultParagraphFont"/>
    <w:link w:val="CommentText"/>
    <w:uiPriority w:val="99"/>
    <w:semiHidden/>
    <w:rsid w:val="00F80750"/>
    <w:rPr>
      <w:noProof w:val="0"/>
      <w:sz w:val="20"/>
      <w:szCs w:val="20"/>
      <w:lang w:val="en-AU"/>
    </w:rPr>
  </w:style>
  <w:style w:type="paragraph" w:styleId="CommentSubject">
    <w:name w:val="annotation subject"/>
    <w:basedOn w:val="CommentText"/>
    <w:next w:val="CommentText"/>
    <w:link w:val="CommentSubjectChar"/>
    <w:uiPriority w:val="99"/>
    <w:semiHidden/>
    <w:unhideWhenUsed/>
    <w:locked/>
    <w:rsid w:val="00F80750"/>
    <w:rPr>
      <w:b/>
      <w:bCs/>
    </w:rPr>
  </w:style>
  <w:style w:type="character" w:customStyle="1" w:styleId="CommentSubjectChar">
    <w:name w:val="Comment Subject Char"/>
    <w:basedOn w:val="CommentTextChar"/>
    <w:link w:val="CommentSubject"/>
    <w:uiPriority w:val="99"/>
    <w:semiHidden/>
    <w:rsid w:val="00F80750"/>
    <w:rPr>
      <w:b/>
      <w:bCs/>
      <w:noProof w:val="0"/>
      <w:sz w:val="20"/>
      <w:szCs w:val="20"/>
      <w:lang w:val="en-AU"/>
    </w:rPr>
  </w:style>
  <w:style w:type="table" w:styleId="DarkList">
    <w:name w:val="Dark List"/>
    <w:basedOn w:val="TableNormal"/>
    <w:uiPriority w:val="70"/>
    <w:locked/>
    <w:rsid w:val="00F80750"/>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F80750"/>
    <w:pPr>
      <w:spacing w:after="0"/>
    </w:pPr>
    <w:rPr>
      <w:color w:val="FFFFFF" w:themeColor="background1"/>
    </w:rPr>
    <w:tblPr>
      <w:tblStyleRowBandSize w:val="1"/>
      <w:tblStyleColBandSize w:val="1"/>
    </w:tblPr>
    <w:tcPr>
      <w:shd w:val="clear" w:color="auto" w:fill="FF631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B2C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D143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D14300" w:themeFill="accent1" w:themeFillShade="BF"/>
      </w:tcPr>
    </w:tblStylePr>
    <w:tblStylePr w:type="band1Vert">
      <w:tblPr/>
      <w:tcPr>
        <w:tcBorders>
          <w:top w:val="nil"/>
          <w:left w:val="nil"/>
          <w:bottom w:val="nil"/>
          <w:right w:val="nil"/>
          <w:insideH w:val="nil"/>
          <w:insideV w:val="nil"/>
        </w:tcBorders>
        <w:shd w:val="clear" w:color="auto" w:fill="D14300" w:themeFill="accent1" w:themeFillShade="BF"/>
      </w:tcPr>
    </w:tblStylePr>
    <w:tblStylePr w:type="band1Horz">
      <w:tblPr/>
      <w:tcPr>
        <w:tcBorders>
          <w:top w:val="nil"/>
          <w:left w:val="nil"/>
          <w:bottom w:val="nil"/>
          <w:right w:val="nil"/>
          <w:insideH w:val="nil"/>
          <w:insideV w:val="nil"/>
        </w:tcBorders>
        <w:shd w:val="clear" w:color="auto" w:fill="D14300" w:themeFill="accent1" w:themeFillShade="BF"/>
      </w:tcPr>
    </w:tblStylePr>
  </w:style>
  <w:style w:type="table" w:styleId="DarkList-Accent2">
    <w:name w:val="Dark List Accent 2"/>
    <w:basedOn w:val="TableNormal"/>
    <w:uiPriority w:val="70"/>
    <w:locked/>
    <w:rsid w:val="00F80750"/>
    <w:pPr>
      <w:spacing w:after="0"/>
    </w:pPr>
    <w:rPr>
      <w:color w:val="FFFFFF" w:themeColor="background1"/>
    </w:rPr>
    <w:tblPr>
      <w:tblStyleRowBandSize w:val="1"/>
      <w:tblStyleColBandSize w:val="1"/>
    </w:tblPr>
    <w:tcPr>
      <w:shd w:val="clear" w:color="auto" w:fill="565A5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A2C2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434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4344" w:themeFill="accent2" w:themeFillShade="BF"/>
      </w:tcPr>
    </w:tblStylePr>
    <w:tblStylePr w:type="band1Vert">
      <w:tblPr/>
      <w:tcPr>
        <w:tcBorders>
          <w:top w:val="nil"/>
          <w:left w:val="nil"/>
          <w:bottom w:val="nil"/>
          <w:right w:val="nil"/>
          <w:insideH w:val="nil"/>
          <w:insideV w:val="nil"/>
        </w:tcBorders>
        <w:shd w:val="clear" w:color="auto" w:fill="404344" w:themeFill="accent2" w:themeFillShade="BF"/>
      </w:tcPr>
    </w:tblStylePr>
    <w:tblStylePr w:type="band1Horz">
      <w:tblPr/>
      <w:tcPr>
        <w:tcBorders>
          <w:top w:val="nil"/>
          <w:left w:val="nil"/>
          <w:bottom w:val="nil"/>
          <w:right w:val="nil"/>
          <w:insideH w:val="nil"/>
          <w:insideV w:val="nil"/>
        </w:tcBorders>
        <w:shd w:val="clear" w:color="auto" w:fill="404344" w:themeFill="accent2" w:themeFillShade="BF"/>
      </w:tcPr>
    </w:tblStylePr>
  </w:style>
  <w:style w:type="table" w:styleId="DarkList-Accent3">
    <w:name w:val="Dark List Accent 3"/>
    <w:basedOn w:val="TableNormal"/>
    <w:uiPriority w:val="70"/>
    <w:locked/>
    <w:rsid w:val="00F80750"/>
    <w:pPr>
      <w:spacing w:after="0"/>
    </w:pPr>
    <w:rPr>
      <w:color w:val="FFFFFF" w:themeColor="background1"/>
    </w:rPr>
    <w:tblPr>
      <w:tblStyleRowBandSize w:val="1"/>
      <w:tblStyleColBandSize w:val="1"/>
    </w:tblPr>
    <w:tcPr>
      <w:shd w:val="clear" w:color="auto" w:fill="7AB80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5B0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B890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B8900" w:themeFill="accent3" w:themeFillShade="BF"/>
      </w:tcPr>
    </w:tblStylePr>
    <w:tblStylePr w:type="band1Vert">
      <w:tblPr/>
      <w:tcPr>
        <w:tcBorders>
          <w:top w:val="nil"/>
          <w:left w:val="nil"/>
          <w:bottom w:val="nil"/>
          <w:right w:val="nil"/>
          <w:insideH w:val="nil"/>
          <w:insideV w:val="nil"/>
        </w:tcBorders>
        <w:shd w:val="clear" w:color="auto" w:fill="5B8900" w:themeFill="accent3" w:themeFillShade="BF"/>
      </w:tcPr>
    </w:tblStylePr>
    <w:tblStylePr w:type="band1Horz">
      <w:tblPr/>
      <w:tcPr>
        <w:tcBorders>
          <w:top w:val="nil"/>
          <w:left w:val="nil"/>
          <w:bottom w:val="nil"/>
          <w:right w:val="nil"/>
          <w:insideH w:val="nil"/>
          <w:insideV w:val="nil"/>
        </w:tcBorders>
        <w:shd w:val="clear" w:color="auto" w:fill="5B8900" w:themeFill="accent3" w:themeFillShade="BF"/>
      </w:tcPr>
    </w:tblStylePr>
  </w:style>
  <w:style w:type="table" w:styleId="DarkList-Accent4">
    <w:name w:val="Dark List Accent 4"/>
    <w:basedOn w:val="TableNormal"/>
    <w:uiPriority w:val="70"/>
    <w:locked/>
    <w:rsid w:val="00F80750"/>
    <w:pPr>
      <w:spacing w:after="0"/>
    </w:pPr>
    <w:rPr>
      <w:color w:val="FFFFFF" w:themeColor="background1"/>
    </w:rPr>
    <w:tblPr>
      <w:tblStyleRowBandSize w:val="1"/>
      <w:tblStyleColBandSize w:val="1"/>
    </w:tblPr>
    <w:tcPr>
      <w:shd w:val="clear" w:color="auto" w:fill="00ADD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56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819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819B" w:themeFill="accent4" w:themeFillShade="BF"/>
      </w:tcPr>
    </w:tblStylePr>
    <w:tblStylePr w:type="band1Vert">
      <w:tblPr/>
      <w:tcPr>
        <w:tcBorders>
          <w:top w:val="nil"/>
          <w:left w:val="nil"/>
          <w:bottom w:val="nil"/>
          <w:right w:val="nil"/>
          <w:insideH w:val="nil"/>
          <w:insideV w:val="nil"/>
        </w:tcBorders>
        <w:shd w:val="clear" w:color="auto" w:fill="00819B" w:themeFill="accent4" w:themeFillShade="BF"/>
      </w:tcPr>
    </w:tblStylePr>
    <w:tblStylePr w:type="band1Horz">
      <w:tblPr/>
      <w:tcPr>
        <w:tcBorders>
          <w:top w:val="nil"/>
          <w:left w:val="nil"/>
          <w:bottom w:val="nil"/>
          <w:right w:val="nil"/>
          <w:insideH w:val="nil"/>
          <w:insideV w:val="nil"/>
        </w:tcBorders>
        <w:shd w:val="clear" w:color="auto" w:fill="00819B" w:themeFill="accent4" w:themeFillShade="BF"/>
      </w:tcPr>
    </w:tblStylePr>
  </w:style>
  <w:style w:type="table" w:styleId="DarkList-Accent5">
    <w:name w:val="Dark List Accent 5"/>
    <w:basedOn w:val="TableNormal"/>
    <w:uiPriority w:val="70"/>
    <w:locked/>
    <w:rsid w:val="00F80750"/>
    <w:pPr>
      <w:spacing w:after="0"/>
    </w:pPr>
    <w:rPr>
      <w:color w:val="FFFFFF" w:themeColor="background1"/>
    </w:rPr>
    <w:tblPr>
      <w:tblStyleRowBandSize w:val="1"/>
      <w:tblStyleColBandSize w:val="1"/>
    </w:tblPr>
    <w:tcPr>
      <w:shd w:val="clear" w:color="auto" w:fill="DCDEDE"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A7171"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2A8A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2A8A8" w:themeFill="accent5" w:themeFillShade="BF"/>
      </w:tcPr>
    </w:tblStylePr>
    <w:tblStylePr w:type="band1Vert">
      <w:tblPr/>
      <w:tcPr>
        <w:tcBorders>
          <w:top w:val="nil"/>
          <w:left w:val="nil"/>
          <w:bottom w:val="nil"/>
          <w:right w:val="nil"/>
          <w:insideH w:val="nil"/>
          <w:insideV w:val="nil"/>
        </w:tcBorders>
        <w:shd w:val="clear" w:color="auto" w:fill="A2A8A8" w:themeFill="accent5" w:themeFillShade="BF"/>
      </w:tcPr>
    </w:tblStylePr>
    <w:tblStylePr w:type="band1Horz">
      <w:tblPr/>
      <w:tcPr>
        <w:tcBorders>
          <w:top w:val="nil"/>
          <w:left w:val="nil"/>
          <w:bottom w:val="nil"/>
          <w:right w:val="nil"/>
          <w:insideH w:val="nil"/>
          <w:insideV w:val="nil"/>
        </w:tcBorders>
        <w:shd w:val="clear" w:color="auto" w:fill="A2A8A8" w:themeFill="accent5" w:themeFillShade="BF"/>
      </w:tcPr>
    </w:tblStylePr>
  </w:style>
  <w:style w:type="table" w:styleId="DarkList-Accent6">
    <w:name w:val="Dark List Accent 6"/>
    <w:basedOn w:val="TableNormal"/>
    <w:uiPriority w:val="70"/>
    <w:locked/>
    <w:rsid w:val="00F80750"/>
    <w:pPr>
      <w:spacing w:after="0"/>
    </w:pPr>
    <w:rPr>
      <w:color w:val="FFFFFF" w:themeColor="background1"/>
    </w:rPr>
    <w:tblPr>
      <w:tblStyleRowBandSize w:val="1"/>
      <w:tblStyleColBandSize w:val="1"/>
    </w:tblPr>
    <w:tcPr>
      <w:shd w:val="clear" w:color="auto" w:fill="00819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F4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6074"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6074" w:themeFill="accent6" w:themeFillShade="BF"/>
      </w:tcPr>
    </w:tblStylePr>
    <w:tblStylePr w:type="band1Vert">
      <w:tblPr/>
      <w:tcPr>
        <w:tcBorders>
          <w:top w:val="nil"/>
          <w:left w:val="nil"/>
          <w:bottom w:val="nil"/>
          <w:right w:val="nil"/>
          <w:insideH w:val="nil"/>
          <w:insideV w:val="nil"/>
        </w:tcBorders>
        <w:shd w:val="clear" w:color="auto" w:fill="006074" w:themeFill="accent6" w:themeFillShade="BF"/>
      </w:tcPr>
    </w:tblStylePr>
    <w:tblStylePr w:type="band1Horz">
      <w:tblPr/>
      <w:tcPr>
        <w:tcBorders>
          <w:top w:val="nil"/>
          <w:left w:val="nil"/>
          <w:bottom w:val="nil"/>
          <w:right w:val="nil"/>
          <w:insideH w:val="nil"/>
          <w:insideV w:val="nil"/>
        </w:tcBorders>
        <w:shd w:val="clear" w:color="auto" w:fill="006074" w:themeFill="accent6" w:themeFillShade="BF"/>
      </w:tcPr>
    </w:tblStylePr>
  </w:style>
  <w:style w:type="paragraph" w:styleId="Date">
    <w:name w:val="Date"/>
    <w:basedOn w:val="Normal"/>
    <w:next w:val="Normal"/>
    <w:link w:val="DateChar"/>
    <w:uiPriority w:val="41"/>
    <w:locked/>
    <w:rsid w:val="00725949"/>
    <w:pPr>
      <w:numPr>
        <w:numId w:val="0"/>
      </w:numPr>
      <w:spacing w:after="480"/>
      <w:contextualSpacing/>
    </w:pPr>
  </w:style>
  <w:style w:type="character" w:customStyle="1" w:styleId="DateChar">
    <w:name w:val="Date Char"/>
    <w:basedOn w:val="DefaultParagraphFont"/>
    <w:link w:val="Date"/>
    <w:uiPriority w:val="41"/>
    <w:rsid w:val="00725949"/>
  </w:style>
  <w:style w:type="paragraph" w:styleId="DocumentMap">
    <w:name w:val="Document Map"/>
    <w:basedOn w:val="Normal"/>
    <w:link w:val="DocumentMapChar"/>
    <w:uiPriority w:val="99"/>
    <w:semiHidden/>
    <w:unhideWhenUsed/>
    <w:locked/>
    <w:rsid w:val="00F80750"/>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F80750"/>
    <w:rPr>
      <w:rFonts w:ascii="Tahoma" w:hAnsi="Tahoma" w:cs="Tahoma"/>
      <w:noProof w:val="0"/>
      <w:sz w:val="16"/>
      <w:szCs w:val="16"/>
      <w:lang w:val="en-AU"/>
    </w:rPr>
  </w:style>
  <w:style w:type="paragraph" w:styleId="E-mailSignature">
    <w:name w:val="E-mail Signature"/>
    <w:basedOn w:val="Normal"/>
    <w:link w:val="E-mailSignatureChar"/>
    <w:uiPriority w:val="99"/>
    <w:semiHidden/>
    <w:unhideWhenUsed/>
    <w:locked/>
    <w:rsid w:val="00F80750"/>
    <w:pPr>
      <w:spacing w:after="0"/>
    </w:pPr>
  </w:style>
  <w:style w:type="character" w:customStyle="1" w:styleId="E-mailSignatureChar">
    <w:name w:val="E-mail Signature Char"/>
    <w:basedOn w:val="DefaultParagraphFont"/>
    <w:link w:val="E-mailSignature"/>
    <w:uiPriority w:val="99"/>
    <w:semiHidden/>
    <w:rsid w:val="00F80750"/>
    <w:rPr>
      <w:noProof w:val="0"/>
      <w:lang w:val="en-AU"/>
    </w:rPr>
  </w:style>
  <w:style w:type="character" w:styleId="Emphasis">
    <w:name w:val="Emphasis"/>
    <w:basedOn w:val="DefaultParagraphFont"/>
    <w:uiPriority w:val="20"/>
    <w:semiHidden/>
    <w:qFormat/>
    <w:locked/>
    <w:rsid w:val="00F80750"/>
    <w:rPr>
      <w:i/>
      <w:iCs/>
      <w:noProof w:val="0"/>
      <w:lang w:val="en-AU"/>
    </w:rPr>
  </w:style>
  <w:style w:type="character" w:styleId="EndnoteReference">
    <w:name w:val="endnote reference"/>
    <w:basedOn w:val="DefaultParagraphFont"/>
    <w:uiPriority w:val="99"/>
    <w:rsid w:val="00E64743"/>
    <w:rPr>
      <w:noProof w:val="0"/>
      <w:sz w:val="16"/>
      <w:vertAlign w:val="superscript"/>
      <w:lang w:val="en-AU"/>
    </w:rPr>
  </w:style>
  <w:style w:type="paragraph" w:styleId="EndnoteText">
    <w:name w:val="endnote text"/>
    <w:basedOn w:val="Normal"/>
    <w:link w:val="EndnoteTextChar"/>
    <w:uiPriority w:val="99"/>
    <w:rsid w:val="00E64743"/>
    <w:pPr>
      <w:spacing w:after="0"/>
    </w:pPr>
    <w:rPr>
      <w:sz w:val="16"/>
    </w:rPr>
  </w:style>
  <w:style w:type="character" w:customStyle="1" w:styleId="EndnoteTextChar">
    <w:name w:val="Endnote Text Char"/>
    <w:basedOn w:val="DefaultParagraphFont"/>
    <w:link w:val="EndnoteText"/>
    <w:uiPriority w:val="99"/>
    <w:rsid w:val="00E64743"/>
    <w:rPr>
      <w:sz w:val="16"/>
      <w:szCs w:val="20"/>
    </w:rPr>
  </w:style>
  <w:style w:type="paragraph" w:styleId="EnvelopeAddress">
    <w:name w:val="envelope address"/>
    <w:basedOn w:val="Normal"/>
    <w:uiPriority w:val="99"/>
    <w:semiHidden/>
    <w:unhideWhenUsed/>
    <w:locked/>
    <w:rsid w:val="00F80750"/>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F80750"/>
    <w:pPr>
      <w:spacing w:after="0"/>
    </w:pPr>
    <w:rPr>
      <w:rFonts w:asciiTheme="majorHAnsi" w:eastAsiaTheme="majorEastAsia" w:hAnsiTheme="majorHAnsi" w:cstheme="majorBidi"/>
    </w:rPr>
  </w:style>
  <w:style w:type="character" w:styleId="FollowedHyperlink">
    <w:name w:val="FollowedHyperlink"/>
    <w:basedOn w:val="DefaultParagraphFont"/>
    <w:uiPriority w:val="99"/>
    <w:rsid w:val="00F80750"/>
    <w:rPr>
      <w:noProof w:val="0"/>
      <w:color w:val="7030A0" w:themeColor="followedHyperlink"/>
      <w:u w:val="single"/>
      <w:lang w:val="en-AU"/>
    </w:rPr>
  </w:style>
  <w:style w:type="character" w:styleId="FootnoteReference">
    <w:name w:val="footnote reference"/>
    <w:basedOn w:val="DefaultParagraphFont"/>
    <w:uiPriority w:val="99"/>
    <w:rsid w:val="00E64743"/>
    <w:rPr>
      <w:noProof w:val="0"/>
      <w:sz w:val="16"/>
      <w:vertAlign w:val="superscript"/>
      <w:lang w:val="en-AU"/>
    </w:rPr>
  </w:style>
  <w:style w:type="paragraph" w:styleId="FootnoteText">
    <w:name w:val="footnote text"/>
    <w:basedOn w:val="Normal"/>
    <w:link w:val="FootnoteTextChar"/>
    <w:uiPriority w:val="99"/>
    <w:rsid w:val="00BA2941"/>
    <w:pPr>
      <w:spacing w:after="0"/>
      <w:ind w:left="170" w:hanging="170"/>
    </w:pPr>
    <w:rPr>
      <w:sz w:val="16"/>
    </w:rPr>
  </w:style>
  <w:style w:type="character" w:customStyle="1" w:styleId="FootnoteTextChar">
    <w:name w:val="Footnote Text Char"/>
    <w:basedOn w:val="DefaultParagraphFont"/>
    <w:link w:val="FootnoteText"/>
    <w:uiPriority w:val="99"/>
    <w:rsid w:val="00BA2941"/>
    <w:rPr>
      <w:sz w:val="16"/>
    </w:rPr>
  </w:style>
  <w:style w:type="character" w:customStyle="1" w:styleId="Heading5Char">
    <w:name w:val="Heading 5 Char"/>
    <w:basedOn w:val="DefaultParagraphFont"/>
    <w:link w:val="Heading5"/>
    <w:uiPriority w:val="9"/>
    <w:rsid w:val="001F7277"/>
    <w:rPr>
      <w:rFonts w:asciiTheme="majorHAnsi" w:eastAsiaTheme="majorEastAsia" w:hAnsiTheme="majorHAnsi" w:cstheme="majorBidi"/>
      <w:color w:val="000000" w:themeColor="text1"/>
    </w:rPr>
  </w:style>
  <w:style w:type="character" w:customStyle="1" w:styleId="Heading6Char">
    <w:name w:val="Heading 6 Char"/>
    <w:basedOn w:val="DefaultParagraphFont"/>
    <w:link w:val="Heading6"/>
    <w:uiPriority w:val="9"/>
    <w:semiHidden/>
    <w:rsid w:val="00AC6C84"/>
    <w:rPr>
      <w:rFonts w:asciiTheme="majorHAnsi" w:eastAsiaTheme="majorEastAsia" w:hAnsiTheme="majorHAnsi" w:cstheme="majorBidi"/>
      <w:iCs/>
    </w:rPr>
  </w:style>
  <w:style w:type="character" w:customStyle="1" w:styleId="Heading7Char">
    <w:name w:val="Heading 7 Char"/>
    <w:basedOn w:val="DefaultParagraphFont"/>
    <w:link w:val="Heading7"/>
    <w:uiPriority w:val="9"/>
    <w:semiHidden/>
    <w:rsid w:val="00AC6C84"/>
    <w:rPr>
      <w:rFonts w:asciiTheme="majorHAnsi" w:eastAsiaTheme="majorEastAsia" w:hAnsiTheme="majorHAnsi" w:cstheme="majorBidi"/>
      <w:iCs/>
    </w:rPr>
  </w:style>
  <w:style w:type="character" w:customStyle="1" w:styleId="Heading8Char">
    <w:name w:val="Heading 8 Char"/>
    <w:basedOn w:val="DefaultParagraphFont"/>
    <w:link w:val="Heading8"/>
    <w:uiPriority w:val="9"/>
    <w:semiHidden/>
    <w:rsid w:val="00AC6C84"/>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AC6C84"/>
    <w:rPr>
      <w:rFonts w:asciiTheme="majorHAnsi" w:eastAsiaTheme="majorEastAsia" w:hAnsiTheme="majorHAnsi" w:cstheme="majorBidi"/>
      <w:iCs/>
      <w:color w:val="404040" w:themeColor="text1" w:themeTint="BF"/>
    </w:rPr>
  </w:style>
  <w:style w:type="character" w:styleId="HTMLAcronym">
    <w:name w:val="HTML Acronym"/>
    <w:basedOn w:val="DefaultParagraphFont"/>
    <w:uiPriority w:val="99"/>
    <w:semiHidden/>
    <w:unhideWhenUsed/>
    <w:locked/>
    <w:rsid w:val="00F80750"/>
    <w:rPr>
      <w:noProof w:val="0"/>
      <w:lang w:val="en-AU"/>
    </w:rPr>
  </w:style>
  <w:style w:type="paragraph" w:styleId="HTMLAddress">
    <w:name w:val="HTML Address"/>
    <w:basedOn w:val="Normal"/>
    <w:link w:val="HTMLAddressChar"/>
    <w:uiPriority w:val="99"/>
    <w:semiHidden/>
    <w:unhideWhenUsed/>
    <w:locked/>
    <w:rsid w:val="00F80750"/>
    <w:pPr>
      <w:spacing w:after="0"/>
    </w:pPr>
    <w:rPr>
      <w:i/>
      <w:iCs/>
    </w:rPr>
  </w:style>
  <w:style w:type="character" w:customStyle="1" w:styleId="HTMLAddressChar">
    <w:name w:val="HTML Address Char"/>
    <w:basedOn w:val="DefaultParagraphFont"/>
    <w:link w:val="HTMLAddress"/>
    <w:uiPriority w:val="99"/>
    <w:semiHidden/>
    <w:rsid w:val="00F80750"/>
    <w:rPr>
      <w:i/>
      <w:iCs/>
      <w:noProof w:val="0"/>
      <w:lang w:val="en-AU"/>
    </w:rPr>
  </w:style>
  <w:style w:type="character" w:styleId="HTMLCite">
    <w:name w:val="HTML Cite"/>
    <w:basedOn w:val="DefaultParagraphFont"/>
    <w:uiPriority w:val="99"/>
    <w:semiHidden/>
    <w:unhideWhenUsed/>
    <w:locked/>
    <w:rsid w:val="00F80750"/>
    <w:rPr>
      <w:i/>
      <w:iCs/>
      <w:noProof w:val="0"/>
      <w:lang w:val="en-AU"/>
    </w:rPr>
  </w:style>
  <w:style w:type="character" w:styleId="HTMLCode">
    <w:name w:val="HTML Code"/>
    <w:basedOn w:val="DefaultParagraphFont"/>
    <w:uiPriority w:val="99"/>
    <w:semiHidden/>
    <w:unhideWhenUsed/>
    <w:locked/>
    <w:rsid w:val="00F80750"/>
    <w:rPr>
      <w:rFonts w:ascii="Consolas" w:hAnsi="Consolas"/>
      <w:noProof w:val="0"/>
      <w:sz w:val="20"/>
      <w:szCs w:val="20"/>
      <w:lang w:val="en-AU"/>
    </w:rPr>
  </w:style>
  <w:style w:type="character" w:styleId="HTMLDefinition">
    <w:name w:val="HTML Definition"/>
    <w:basedOn w:val="DefaultParagraphFont"/>
    <w:uiPriority w:val="99"/>
    <w:semiHidden/>
    <w:unhideWhenUsed/>
    <w:locked/>
    <w:rsid w:val="00F80750"/>
    <w:rPr>
      <w:i/>
      <w:iCs/>
      <w:noProof w:val="0"/>
      <w:lang w:val="en-AU"/>
    </w:rPr>
  </w:style>
  <w:style w:type="character" w:styleId="HTMLKeyboard">
    <w:name w:val="HTML Keyboard"/>
    <w:basedOn w:val="DefaultParagraphFont"/>
    <w:uiPriority w:val="99"/>
    <w:semiHidden/>
    <w:unhideWhenUsed/>
    <w:locked/>
    <w:rsid w:val="00F80750"/>
    <w:rPr>
      <w:rFonts w:ascii="Consolas" w:hAnsi="Consolas"/>
      <w:noProof w:val="0"/>
      <w:sz w:val="20"/>
      <w:szCs w:val="20"/>
      <w:lang w:val="en-AU"/>
    </w:rPr>
  </w:style>
  <w:style w:type="paragraph" w:styleId="HTMLPreformatted">
    <w:name w:val="HTML Preformatted"/>
    <w:basedOn w:val="Normal"/>
    <w:link w:val="HTMLPreformattedChar"/>
    <w:uiPriority w:val="99"/>
    <w:semiHidden/>
    <w:unhideWhenUsed/>
    <w:locked/>
    <w:rsid w:val="00F80750"/>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F80750"/>
    <w:rPr>
      <w:rFonts w:ascii="Consolas" w:hAnsi="Consolas"/>
      <w:noProof w:val="0"/>
      <w:sz w:val="20"/>
      <w:szCs w:val="20"/>
      <w:lang w:val="en-AU"/>
    </w:rPr>
  </w:style>
  <w:style w:type="character" w:styleId="HTMLSample">
    <w:name w:val="HTML Sample"/>
    <w:basedOn w:val="DefaultParagraphFont"/>
    <w:uiPriority w:val="99"/>
    <w:semiHidden/>
    <w:unhideWhenUsed/>
    <w:locked/>
    <w:rsid w:val="00F80750"/>
    <w:rPr>
      <w:rFonts w:ascii="Consolas" w:hAnsi="Consolas"/>
      <w:noProof w:val="0"/>
      <w:sz w:val="24"/>
      <w:szCs w:val="24"/>
      <w:lang w:val="en-AU"/>
    </w:rPr>
  </w:style>
  <w:style w:type="character" w:styleId="HTMLTypewriter">
    <w:name w:val="HTML Typewriter"/>
    <w:basedOn w:val="DefaultParagraphFont"/>
    <w:uiPriority w:val="99"/>
    <w:semiHidden/>
    <w:unhideWhenUsed/>
    <w:locked/>
    <w:rsid w:val="00F80750"/>
    <w:rPr>
      <w:rFonts w:ascii="Consolas" w:hAnsi="Consolas"/>
      <w:noProof w:val="0"/>
      <w:sz w:val="20"/>
      <w:szCs w:val="20"/>
      <w:lang w:val="en-AU"/>
    </w:rPr>
  </w:style>
  <w:style w:type="character" w:styleId="HTMLVariable">
    <w:name w:val="HTML Variable"/>
    <w:basedOn w:val="DefaultParagraphFont"/>
    <w:uiPriority w:val="99"/>
    <w:semiHidden/>
    <w:unhideWhenUsed/>
    <w:locked/>
    <w:rsid w:val="00F80750"/>
    <w:rPr>
      <w:i/>
      <w:iCs/>
      <w:noProof w:val="0"/>
      <w:lang w:val="en-AU"/>
    </w:rPr>
  </w:style>
  <w:style w:type="paragraph" w:styleId="Index1">
    <w:name w:val="index 1"/>
    <w:basedOn w:val="Normal"/>
    <w:next w:val="Normal"/>
    <w:autoRedefine/>
    <w:uiPriority w:val="99"/>
    <w:semiHidden/>
    <w:unhideWhenUsed/>
    <w:locked/>
    <w:rsid w:val="00F80750"/>
    <w:pPr>
      <w:spacing w:after="0"/>
      <w:ind w:left="190" w:hanging="190"/>
    </w:pPr>
  </w:style>
  <w:style w:type="paragraph" w:styleId="Index2">
    <w:name w:val="index 2"/>
    <w:basedOn w:val="Normal"/>
    <w:next w:val="Normal"/>
    <w:autoRedefine/>
    <w:uiPriority w:val="99"/>
    <w:semiHidden/>
    <w:unhideWhenUsed/>
    <w:locked/>
    <w:rsid w:val="00F80750"/>
    <w:pPr>
      <w:spacing w:after="0"/>
      <w:ind w:left="380" w:hanging="190"/>
    </w:pPr>
  </w:style>
  <w:style w:type="paragraph" w:styleId="Index3">
    <w:name w:val="index 3"/>
    <w:basedOn w:val="Normal"/>
    <w:next w:val="Normal"/>
    <w:autoRedefine/>
    <w:uiPriority w:val="99"/>
    <w:semiHidden/>
    <w:unhideWhenUsed/>
    <w:locked/>
    <w:rsid w:val="00F80750"/>
    <w:pPr>
      <w:spacing w:after="0"/>
      <w:ind w:left="570" w:hanging="190"/>
    </w:pPr>
  </w:style>
  <w:style w:type="paragraph" w:styleId="Index4">
    <w:name w:val="index 4"/>
    <w:basedOn w:val="Normal"/>
    <w:next w:val="Normal"/>
    <w:autoRedefine/>
    <w:uiPriority w:val="99"/>
    <w:semiHidden/>
    <w:unhideWhenUsed/>
    <w:locked/>
    <w:rsid w:val="00F80750"/>
    <w:pPr>
      <w:spacing w:after="0"/>
      <w:ind w:left="760" w:hanging="190"/>
    </w:pPr>
  </w:style>
  <w:style w:type="paragraph" w:styleId="Index5">
    <w:name w:val="index 5"/>
    <w:basedOn w:val="Normal"/>
    <w:next w:val="Normal"/>
    <w:autoRedefine/>
    <w:uiPriority w:val="99"/>
    <w:semiHidden/>
    <w:unhideWhenUsed/>
    <w:locked/>
    <w:rsid w:val="00F80750"/>
    <w:pPr>
      <w:spacing w:after="0"/>
      <w:ind w:left="950" w:hanging="190"/>
    </w:pPr>
  </w:style>
  <w:style w:type="paragraph" w:styleId="Index6">
    <w:name w:val="index 6"/>
    <w:basedOn w:val="Normal"/>
    <w:next w:val="Normal"/>
    <w:autoRedefine/>
    <w:uiPriority w:val="99"/>
    <w:semiHidden/>
    <w:unhideWhenUsed/>
    <w:locked/>
    <w:rsid w:val="00F80750"/>
    <w:pPr>
      <w:spacing w:after="0"/>
      <w:ind w:left="1140" w:hanging="190"/>
    </w:pPr>
  </w:style>
  <w:style w:type="paragraph" w:styleId="Index7">
    <w:name w:val="index 7"/>
    <w:basedOn w:val="Normal"/>
    <w:next w:val="Normal"/>
    <w:autoRedefine/>
    <w:uiPriority w:val="99"/>
    <w:semiHidden/>
    <w:unhideWhenUsed/>
    <w:locked/>
    <w:rsid w:val="00F80750"/>
    <w:pPr>
      <w:spacing w:after="0"/>
      <w:ind w:left="1330" w:hanging="190"/>
    </w:pPr>
  </w:style>
  <w:style w:type="paragraph" w:styleId="Index8">
    <w:name w:val="index 8"/>
    <w:basedOn w:val="Normal"/>
    <w:next w:val="Normal"/>
    <w:autoRedefine/>
    <w:uiPriority w:val="99"/>
    <w:semiHidden/>
    <w:unhideWhenUsed/>
    <w:locked/>
    <w:rsid w:val="00F80750"/>
    <w:pPr>
      <w:spacing w:after="0"/>
      <w:ind w:left="1520" w:hanging="190"/>
    </w:pPr>
  </w:style>
  <w:style w:type="paragraph" w:styleId="Index9">
    <w:name w:val="index 9"/>
    <w:basedOn w:val="Normal"/>
    <w:next w:val="Normal"/>
    <w:autoRedefine/>
    <w:uiPriority w:val="99"/>
    <w:semiHidden/>
    <w:unhideWhenUsed/>
    <w:locked/>
    <w:rsid w:val="00F80750"/>
    <w:pPr>
      <w:spacing w:after="0"/>
      <w:ind w:left="1710" w:hanging="190"/>
    </w:pPr>
  </w:style>
  <w:style w:type="paragraph" w:styleId="IndexHeading">
    <w:name w:val="index heading"/>
    <w:basedOn w:val="Normal"/>
    <w:next w:val="Index1"/>
    <w:uiPriority w:val="99"/>
    <w:semiHidden/>
    <w:unhideWhenUsed/>
    <w:locked/>
    <w:rsid w:val="00F80750"/>
    <w:rPr>
      <w:rFonts w:asciiTheme="majorHAnsi" w:eastAsiaTheme="majorEastAsia" w:hAnsiTheme="majorHAnsi" w:cstheme="majorBidi"/>
      <w:b/>
      <w:bCs/>
    </w:rPr>
  </w:style>
  <w:style w:type="character" w:styleId="IntenseEmphasis">
    <w:name w:val="Intense Emphasis"/>
    <w:basedOn w:val="DefaultParagraphFont"/>
    <w:uiPriority w:val="21"/>
    <w:semiHidden/>
    <w:qFormat/>
    <w:locked/>
    <w:rsid w:val="00F80750"/>
    <w:rPr>
      <w:b/>
      <w:bCs/>
      <w:i/>
      <w:iCs/>
      <w:noProof w:val="0"/>
      <w:color w:val="FF6319" w:themeColor="accent1"/>
      <w:lang w:val="en-AU"/>
    </w:rPr>
  </w:style>
  <w:style w:type="paragraph" w:styleId="IntenseQuote">
    <w:name w:val="Intense Quote"/>
    <w:basedOn w:val="Normal"/>
    <w:next w:val="Normal"/>
    <w:link w:val="IntenseQuoteChar"/>
    <w:uiPriority w:val="30"/>
    <w:semiHidden/>
    <w:qFormat/>
    <w:locked/>
    <w:rsid w:val="00F80750"/>
    <w:pPr>
      <w:pBdr>
        <w:bottom w:val="single" w:sz="4" w:space="4" w:color="FF6319" w:themeColor="accent1"/>
      </w:pBdr>
      <w:spacing w:before="200" w:after="280"/>
      <w:ind w:left="936" w:right="936"/>
    </w:pPr>
    <w:rPr>
      <w:b/>
      <w:bCs/>
      <w:i/>
      <w:iCs/>
      <w:color w:val="FF6319" w:themeColor="accent1"/>
    </w:rPr>
  </w:style>
  <w:style w:type="character" w:customStyle="1" w:styleId="IntenseQuoteChar">
    <w:name w:val="Intense Quote Char"/>
    <w:basedOn w:val="DefaultParagraphFont"/>
    <w:link w:val="IntenseQuote"/>
    <w:uiPriority w:val="30"/>
    <w:semiHidden/>
    <w:rsid w:val="00F80750"/>
    <w:rPr>
      <w:b/>
      <w:bCs/>
      <w:i/>
      <w:iCs/>
      <w:noProof w:val="0"/>
      <w:color w:val="FF6319" w:themeColor="accent1"/>
      <w:lang w:val="en-AU"/>
    </w:rPr>
  </w:style>
  <w:style w:type="character" w:styleId="IntenseReference">
    <w:name w:val="Intense Reference"/>
    <w:basedOn w:val="DefaultParagraphFont"/>
    <w:uiPriority w:val="32"/>
    <w:semiHidden/>
    <w:qFormat/>
    <w:locked/>
    <w:rsid w:val="00F80750"/>
    <w:rPr>
      <w:b/>
      <w:bCs/>
      <w:smallCaps/>
      <w:noProof w:val="0"/>
      <w:color w:val="565A5C" w:themeColor="accent2"/>
      <w:spacing w:val="5"/>
      <w:u w:val="single"/>
      <w:lang w:val="en-AU"/>
    </w:rPr>
  </w:style>
  <w:style w:type="table" w:styleId="LightGrid">
    <w:name w:val="Light Grid"/>
    <w:basedOn w:val="TableNormal"/>
    <w:uiPriority w:val="62"/>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18" w:space="0" w:color="FF6319" w:themeColor="accent1"/>
          <w:right w:val="single" w:sz="8" w:space="0" w:color="FF6319" w:themeColor="accent1"/>
          <w:insideH w:val="nil"/>
          <w:insideV w:val="single" w:sz="8" w:space="0" w:color="FF631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insideH w:val="nil"/>
          <w:insideV w:val="single" w:sz="8" w:space="0" w:color="FF631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shd w:val="clear" w:color="auto" w:fill="FFD8C6" w:themeFill="accent1" w:themeFillTint="3F"/>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shd w:val="clear" w:color="auto" w:fill="FFD8C6" w:themeFill="accent1" w:themeFillTint="3F"/>
      </w:tcPr>
    </w:tblStylePr>
    <w:tblStylePr w:type="band2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tcPr>
    </w:tblStylePr>
  </w:style>
  <w:style w:type="table" w:styleId="LightGrid-Accent2">
    <w:name w:val="Light Grid Accent 2"/>
    <w:basedOn w:val="TableNormal"/>
    <w:uiPriority w:val="62"/>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18" w:space="0" w:color="565A5C" w:themeColor="accent2"/>
          <w:right w:val="single" w:sz="8" w:space="0" w:color="565A5C" w:themeColor="accent2"/>
          <w:insideH w:val="nil"/>
          <w:insideV w:val="single" w:sz="8" w:space="0" w:color="565A5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insideH w:val="nil"/>
          <w:insideV w:val="single" w:sz="8" w:space="0" w:color="565A5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shd w:val="clear" w:color="auto" w:fill="D4D6D7" w:themeFill="accent2" w:themeFillTint="3F"/>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shd w:val="clear" w:color="auto" w:fill="D4D6D7" w:themeFill="accent2" w:themeFillTint="3F"/>
      </w:tcPr>
    </w:tblStylePr>
    <w:tblStylePr w:type="band2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tcPr>
    </w:tblStylePr>
  </w:style>
  <w:style w:type="table" w:styleId="LightGrid-Accent3">
    <w:name w:val="Light Grid Accent 3"/>
    <w:basedOn w:val="TableNormal"/>
    <w:uiPriority w:val="62"/>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18" w:space="0" w:color="7AB800" w:themeColor="accent3"/>
          <w:right w:val="single" w:sz="8" w:space="0" w:color="7AB800" w:themeColor="accent3"/>
          <w:insideH w:val="nil"/>
          <w:insideV w:val="single" w:sz="8" w:space="0" w:color="7AB80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insideH w:val="nil"/>
          <w:insideV w:val="single" w:sz="8" w:space="0" w:color="7AB80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shd w:val="clear" w:color="auto" w:fill="E3FFAE" w:themeFill="accent3" w:themeFillTint="3F"/>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shd w:val="clear" w:color="auto" w:fill="E3FFAE" w:themeFill="accent3" w:themeFillTint="3F"/>
      </w:tcPr>
    </w:tblStylePr>
    <w:tblStylePr w:type="band2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tcPr>
    </w:tblStylePr>
  </w:style>
  <w:style w:type="table" w:styleId="LightGrid-Accent4">
    <w:name w:val="Light Grid Accent 4"/>
    <w:basedOn w:val="TableNormal"/>
    <w:uiPriority w:val="62"/>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18" w:space="0" w:color="00ADD0" w:themeColor="accent4"/>
          <w:right w:val="single" w:sz="8" w:space="0" w:color="00ADD0" w:themeColor="accent4"/>
          <w:insideH w:val="nil"/>
          <w:insideV w:val="single" w:sz="8" w:space="0" w:color="00ADD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insideH w:val="nil"/>
          <w:insideV w:val="single" w:sz="8" w:space="0" w:color="00ADD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shd w:val="clear" w:color="auto" w:fill="B4F2FF" w:themeFill="accent4" w:themeFillTint="3F"/>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shd w:val="clear" w:color="auto" w:fill="B4F2FF" w:themeFill="accent4" w:themeFillTint="3F"/>
      </w:tcPr>
    </w:tblStylePr>
    <w:tblStylePr w:type="band2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tcPr>
    </w:tblStylePr>
  </w:style>
  <w:style w:type="table" w:styleId="LightGrid-Accent5">
    <w:name w:val="Light Grid Accent 5"/>
    <w:basedOn w:val="TableNormal"/>
    <w:uiPriority w:val="62"/>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18" w:space="0" w:color="DCDEDE" w:themeColor="accent5"/>
          <w:right w:val="single" w:sz="8" w:space="0" w:color="DCDEDE" w:themeColor="accent5"/>
          <w:insideH w:val="nil"/>
          <w:insideV w:val="single" w:sz="8" w:space="0" w:color="DCDED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insideH w:val="nil"/>
          <w:insideV w:val="single" w:sz="8" w:space="0" w:color="DCDED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shd w:val="clear" w:color="auto" w:fill="F6F6F6" w:themeFill="accent5" w:themeFillTint="3F"/>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shd w:val="clear" w:color="auto" w:fill="F6F6F6" w:themeFill="accent5" w:themeFillTint="3F"/>
      </w:tcPr>
    </w:tblStylePr>
    <w:tblStylePr w:type="band2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tcPr>
    </w:tblStylePr>
  </w:style>
  <w:style w:type="table" w:styleId="LightGrid-Accent6">
    <w:name w:val="Light Grid Accent 6"/>
    <w:basedOn w:val="TableNormal"/>
    <w:uiPriority w:val="62"/>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18" w:space="0" w:color="00819C" w:themeColor="accent6"/>
          <w:right w:val="single" w:sz="8" w:space="0" w:color="00819C" w:themeColor="accent6"/>
          <w:insideH w:val="nil"/>
          <w:insideV w:val="single" w:sz="8" w:space="0" w:color="00819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insideH w:val="nil"/>
          <w:insideV w:val="single" w:sz="8" w:space="0" w:color="00819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shd w:val="clear" w:color="auto" w:fill="A7EFFF" w:themeFill="accent6" w:themeFillTint="3F"/>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shd w:val="clear" w:color="auto" w:fill="A7EFFF" w:themeFill="accent6" w:themeFillTint="3F"/>
      </w:tcPr>
    </w:tblStylePr>
    <w:tblStylePr w:type="band2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tcPr>
    </w:tblStylePr>
  </w:style>
  <w:style w:type="table" w:styleId="LightList">
    <w:name w:val="Light List"/>
    <w:basedOn w:val="TableNormal"/>
    <w:uiPriority w:val="61"/>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pPr>
        <w:spacing w:before="0" w:after="0" w:line="240" w:lineRule="auto"/>
      </w:pPr>
      <w:rPr>
        <w:b/>
        <w:bCs/>
        <w:color w:val="FFFFFF" w:themeColor="background1"/>
      </w:rPr>
      <w:tblPr/>
      <w:tcPr>
        <w:shd w:val="clear" w:color="auto" w:fill="FF6319" w:themeFill="accent1"/>
      </w:tcPr>
    </w:tblStylePr>
    <w:tblStylePr w:type="lastRow">
      <w:pPr>
        <w:spacing w:before="0" w:after="0" w:line="240" w:lineRule="auto"/>
      </w:pPr>
      <w:rPr>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tcBorders>
      </w:tcPr>
    </w:tblStylePr>
    <w:tblStylePr w:type="firstCol">
      <w:rPr>
        <w:b/>
        <w:bCs/>
      </w:rPr>
    </w:tblStylePr>
    <w:tblStylePr w:type="lastCol">
      <w:rPr>
        <w:b/>
        <w:bCs/>
      </w:r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style>
  <w:style w:type="table" w:styleId="LightList-Accent2">
    <w:name w:val="Light List Accent 2"/>
    <w:basedOn w:val="TableNormal"/>
    <w:uiPriority w:val="61"/>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pPr>
        <w:spacing w:before="0" w:after="0" w:line="240" w:lineRule="auto"/>
      </w:pPr>
      <w:rPr>
        <w:b/>
        <w:bCs/>
        <w:color w:val="FFFFFF" w:themeColor="background1"/>
      </w:rPr>
      <w:tblPr/>
      <w:tcPr>
        <w:shd w:val="clear" w:color="auto" w:fill="565A5C" w:themeFill="accent2"/>
      </w:tcPr>
    </w:tblStylePr>
    <w:tblStylePr w:type="lastRow">
      <w:pPr>
        <w:spacing w:before="0" w:after="0" w:line="240" w:lineRule="auto"/>
      </w:pPr>
      <w:rPr>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tcBorders>
      </w:tcPr>
    </w:tblStylePr>
    <w:tblStylePr w:type="firstCol">
      <w:rPr>
        <w:b/>
        <w:bCs/>
      </w:rPr>
    </w:tblStylePr>
    <w:tblStylePr w:type="lastCol">
      <w:rPr>
        <w:b/>
        <w:bCs/>
      </w:r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style>
  <w:style w:type="table" w:styleId="LightList-Accent3">
    <w:name w:val="Light List Accent 3"/>
    <w:basedOn w:val="TableNormal"/>
    <w:uiPriority w:val="61"/>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pPr>
        <w:spacing w:before="0" w:after="0" w:line="240" w:lineRule="auto"/>
      </w:pPr>
      <w:rPr>
        <w:b/>
        <w:bCs/>
        <w:color w:val="FFFFFF" w:themeColor="background1"/>
      </w:rPr>
      <w:tblPr/>
      <w:tcPr>
        <w:shd w:val="clear" w:color="auto" w:fill="7AB800" w:themeFill="accent3"/>
      </w:tcPr>
    </w:tblStylePr>
    <w:tblStylePr w:type="lastRow">
      <w:pPr>
        <w:spacing w:before="0" w:after="0" w:line="240" w:lineRule="auto"/>
      </w:pPr>
      <w:rPr>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tcBorders>
      </w:tcPr>
    </w:tblStylePr>
    <w:tblStylePr w:type="firstCol">
      <w:rPr>
        <w:b/>
        <w:bCs/>
      </w:rPr>
    </w:tblStylePr>
    <w:tblStylePr w:type="lastCol">
      <w:rPr>
        <w:b/>
        <w:bCs/>
      </w:r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style>
  <w:style w:type="table" w:styleId="LightList-Accent4">
    <w:name w:val="Light List Accent 4"/>
    <w:basedOn w:val="TableNormal"/>
    <w:uiPriority w:val="61"/>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pPr>
        <w:spacing w:before="0" w:after="0" w:line="240" w:lineRule="auto"/>
      </w:pPr>
      <w:rPr>
        <w:b/>
        <w:bCs/>
        <w:color w:val="FFFFFF" w:themeColor="background1"/>
      </w:rPr>
      <w:tblPr/>
      <w:tcPr>
        <w:shd w:val="clear" w:color="auto" w:fill="00ADD0" w:themeFill="accent4"/>
      </w:tcPr>
    </w:tblStylePr>
    <w:tblStylePr w:type="lastRow">
      <w:pPr>
        <w:spacing w:before="0" w:after="0" w:line="240" w:lineRule="auto"/>
      </w:pPr>
      <w:rPr>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tcBorders>
      </w:tcPr>
    </w:tblStylePr>
    <w:tblStylePr w:type="firstCol">
      <w:rPr>
        <w:b/>
        <w:bCs/>
      </w:rPr>
    </w:tblStylePr>
    <w:tblStylePr w:type="lastCol">
      <w:rPr>
        <w:b/>
        <w:bCs/>
      </w:r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style>
  <w:style w:type="table" w:styleId="LightList-Accent5">
    <w:name w:val="Light List Accent 5"/>
    <w:basedOn w:val="TableNormal"/>
    <w:uiPriority w:val="61"/>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pPr>
        <w:spacing w:before="0" w:after="0" w:line="240" w:lineRule="auto"/>
      </w:pPr>
      <w:rPr>
        <w:b/>
        <w:bCs/>
        <w:color w:val="FFFFFF" w:themeColor="background1"/>
      </w:rPr>
      <w:tblPr/>
      <w:tcPr>
        <w:shd w:val="clear" w:color="auto" w:fill="DCDEDE" w:themeFill="accent5"/>
      </w:tcPr>
    </w:tblStylePr>
    <w:tblStylePr w:type="lastRow">
      <w:pPr>
        <w:spacing w:before="0" w:after="0" w:line="240" w:lineRule="auto"/>
      </w:pPr>
      <w:rPr>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tcBorders>
      </w:tcPr>
    </w:tblStylePr>
    <w:tblStylePr w:type="firstCol">
      <w:rPr>
        <w:b/>
        <w:bCs/>
      </w:rPr>
    </w:tblStylePr>
    <w:tblStylePr w:type="lastCol">
      <w:rPr>
        <w:b/>
        <w:bCs/>
      </w:r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style>
  <w:style w:type="table" w:styleId="LightList-Accent6">
    <w:name w:val="Light List Accent 6"/>
    <w:basedOn w:val="TableNormal"/>
    <w:uiPriority w:val="61"/>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pPr>
        <w:spacing w:before="0" w:after="0" w:line="240" w:lineRule="auto"/>
      </w:pPr>
      <w:rPr>
        <w:b/>
        <w:bCs/>
        <w:color w:val="FFFFFF" w:themeColor="background1"/>
      </w:rPr>
      <w:tblPr/>
      <w:tcPr>
        <w:shd w:val="clear" w:color="auto" w:fill="00819C" w:themeFill="accent6"/>
      </w:tcPr>
    </w:tblStylePr>
    <w:tblStylePr w:type="lastRow">
      <w:pPr>
        <w:spacing w:before="0" w:after="0" w:line="240" w:lineRule="auto"/>
      </w:pPr>
      <w:rPr>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tcBorders>
      </w:tcPr>
    </w:tblStylePr>
    <w:tblStylePr w:type="firstCol">
      <w:rPr>
        <w:b/>
        <w:bCs/>
      </w:rPr>
    </w:tblStylePr>
    <w:tblStylePr w:type="lastCol">
      <w:rPr>
        <w:b/>
        <w:bCs/>
      </w:r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style>
  <w:style w:type="table" w:styleId="LightShading">
    <w:name w:val="Light Shading"/>
    <w:basedOn w:val="TableNormal"/>
    <w:uiPriority w:val="60"/>
    <w:locked/>
    <w:rsid w:val="00F80750"/>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F80750"/>
    <w:pPr>
      <w:spacing w:after="0"/>
    </w:pPr>
    <w:rPr>
      <w:color w:val="D14300" w:themeColor="accent1" w:themeShade="BF"/>
    </w:rPr>
    <w:tblPr>
      <w:tblStyleRowBandSize w:val="1"/>
      <w:tblStyleColBandSize w:val="1"/>
      <w:tblBorders>
        <w:top w:val="single" w:sz="8" w:space="0" w:color="FF6319" w:themeColor="accent1"/>
        <w:bottom w:val="single" w:sz="8" w:space="0" w:color="FF6319" w:themeColor="accent1"/>
      </w:tblBorders>
    </w:tblPr>
    <w:tblStylePr w:type="fir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la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left w:val="nil"/>
          <w:right w:val="nil"/>
          <w:insideH w:val="nil"/>
          <w:insideV w:val="nil"/>
        </w:tcBorders>
        <w:shd w:val="clear" w:color="auto" w:fill="FFD8C6" w:themeFill="accent1" w:themeFillTint="3F"/>
      </w:tcPr>
    </w:tblStylePr>
  </w:style>
  <w:style w:type="table" w:styleId="LightShading-Accent2">
    <w:name w:val="Light Shading Accent 2"/>
    <w:basedOn w:val="TableNormal"/>
    <w:uiPriority w:val="60"/>
    <w:locked/>
    <w:rsid w:val="00F80750"/>
    <w:pPr>
      <w:spacing w:after="0"/>
    </w:pPr>
    <w:rPr>
      <w:color w:val="404344" w:themeColor="accent2" w:themeShade="BF"/>
    </w:rPr>
    <w:tblPr>
      <w:tblStyleRowBandSize w:val="1"/>
      <w:tblStyleColBandSize w:val="1"/>
      <w:tblBorders>
        <w:top w:val="single" w:sz="8" w:space="0" w:color="565A5C" w:themeColor="accent2"/>
        <w:bottom w:val="single" w:sz="8" w:space="0" w:color="565A5C" w:themeColor="accent2"/>
      </w:tblBorders>
    </w:tblPr>
    <w:tblStylePr w:type="fir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la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left w:val="nil"/>
          <w:right w:val="nil"/>
          <w:insideH w:val="nil"/>
          <w:insideV w:val="nil"/>
        </w:tcBorders>
        <w:shd w:val="clear" w:color="auto" w:fill="D4D6D7" w:themeFill="accent2" w:themeFillTint="3F"/>
      </w:tcPr>
    </w:tblStylePr>
  </w:style>
  <w:style w:type="table" w:styleId="LightShading-Accent3">
    <w:name w:val="Light Shading Accent 3"/>
    <w:basedOn w:val="TableNormal"/>
    <w:uiPriority w:val="60"/>
    <w:locked/>
    <w:rsid w:val="00F80750"/>
    <w:pPr>
      <w:spacing w:after="0"/>
    </w:pPr>
    <w:rPr>
      <w:color w:val="5B8900" w:themeColor="accent3" w:themeShade="BF"/>
    </w:rPr>
    <w:tblPr>
      <w:tblStyleRowBandSize w:val="1"/>
      <w:tblStyleColBandSize w:val="1"/>
      <w:tblBorders>
        <w:top w:val="single" w:sz="8" w:space="0" w:color="7AB800" w:themeColor="accent3"/>
        <w:bottom w:val="single" w:sz="8" w:space="0" w:color="7AB800" w:themeColor="accent3"/>
      </w:tblBorders>
    </w:tblPr>
    <w:tblStylePr w:type="fir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la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left w:val="nil"/>
          <w:right w:val="nil"/>
          <w:insideH w:val="nil"/>
          <w:insideV w:val="nil"/>
        </w:tcBorders>
        <w:shd w:val="clear" w:color="auto" w:fill="E3FFAE" w:themeFill="accent3" w:themeFillTint="3F"/>
      </w:tcPr>
    </w:tblStylePr>
  </w:style>
  <w:style w:type="table" w:styleId="LightShading-Accent4">
    <w:name w:val="Light Shading Accent 4"/>
    <w:basedOn w:val="TableNormal"/>
    <w:uiPriority w:val="60"/>
    <w:locked/>
    <w:rsid w:val="00F80750"/>
    <w:pPr>
      <w:spacing w:after="0"/>
    </w:pPr>
    <w:rPr>
      <w:color w:val="00819B" w:themeColor="accent4" w:themeShade="BF"/>
    </w:rPr>
    <w:tblPr>
      <w:tblStyleRowBandSize w:val="1"/>
      <w:tblStyleColBandSize w:val="1"/>
      <w:tblBorders>
        <w:top w:val="single" w:sz="8" w:space="0" w:color="00ADD0" w:themeColor="accent4"/>
        <w:bottom w:val="single" w:sz="8" w:space="0" w:color="00ADD0" w:themeColor="accent4"/>
      </w:tblBorders>
    </w:tblPr>
    <w:tblStylePr w:type="fir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la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left w:val="nil"/>
          <w:right w:val="nil"/>
          <w:insideH w:val="nil"/>
          <w:insideV w:val="nil"/>
        </w:tcBorders>
        <w:shd w:val="clear" w:color="auto" w:fill="B4F2FF" w:themeFill="accent4" w:themeFillTint="3F"/>
      </w:tcPr>
    </w:tblStylePr>
  </w:style>
  <w:style w:type="table" w:styleId="LightShading-Accent5">
    <w:name w:val="Light Shading Accent 5"/>
    <w:basedOn w:val="TableNormal"/>
    <w:uiPriority w:val="60"/>
    <w:locked/>
    <w:rsid w:val="00F80750"/>
    <w:pPr>
      <w:spacing w:after="0"/>
    </w:pPr>
    <w:rPr>
      <w:color w:val="A2A8A8" w:themeColor="accent5" w:themeShade="BF"/>
    </w:rPr>
    <w:tblPr>
      <w:tblStyleRowBandSize w:val="1"/>
      <w:tblStyleColBandSize w:val="1"/>
      <w:tblBorders>
        <w:top w:val="single" w:sz="8" w:space="0" w:color="DCDEDE" w:themeColor="accent5"/>
        <w:bottom w:val="single" w:sz="8" w:space="0" w:color="DCDEDE" w:themeColor="accent5"/>
      </w:tblBorders>
    </w:tblPr>
    <w:tblStylePr w:type="fir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la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left w:val="nil"/>
          <w:right w:val="nil"/>
          <w:insideH w:val="nil"/>
          <w:insideV w:val="nil"/>
        </w:tcBorders>
        <w:shd w:val="clear" w:color="auto" w:fill="F6F6F6" w:themeFill="accent5" w:themeFillTint="3F"/>
      </w:tcPr>
    </w:tblStylePr>
  </w:style>
  <w:style w:type="table" w:styleId="LightShading-Accent6">
    <w:name w:val="Light Shading Accent 6"/>
    <w:basedOn w:val="TableNormal"/>
    <w:uiPriority w:val="60"/>
    <w:locked/>
    <w:rsid w:val="00F80750"/>
    <w:pPr>
      <w:spacing w:after="0"/>
    </w:pPr>
    <w:rPr>
      <w:color w:val="006074" w:themeColor="accent6" w:themeShade="BF"/>
    </w:rPr>
    <w:tblPr>
      <w:tblStyleRowBandSize w:val="1"/>
      <w:tblStyleColBandSize w:val="1"/>
      <w:tblBorders>
        <w:top w:val="single" w:sz="8" w:space="0" w:color="00819C" w:themeColor="accent6"/>
        <w:bottom w:val="single" w:sz="8" w:space="0" w:color="00819C" w:themeColor="accent6"/>
      </w:tblBorders>
    </w:tblPr>
    <w:tblStylePr w:type="fir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la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left w:val="nil"/>
          <w:right w:val="nil"/>
          <w:insideH w:val="nil"/>
          <w:insideV w:val="nil"/>
        </w:tcBorders>
        <w:shd w:val="clear" w:color="auto" w:fill="A7EFFF" w:themeFill="accent6" w:themeFillTint="3F"/>
      </w:tcPr>
    </w:tblStylePr>
  </w:style>
  <w:style w:type="character" w:styleId="LineNumber">
    <w:name w:val="line number"/>
    <w:basedOn w:val="DefaultParagraphFont"/>
    <w:uiPriority w:val="99"/>
    <w:semiHidden/>
    <w:unhideWhenUsed/>
    <w:locked/>
    <w:rsid w:val="00F80750"/>
    <w:rPr>
      <w:noProof w:val="0"/>
      <w:lang w:val="en-AU"/>
    </w:rPr>
  </w:style>
  <w:style w:type="paragraph" w:styleId="List">
    <w:name w:val="List"/>
    <w:basedOn w:val="Normal"/>
    <w:uiPriority w:val="18"/>
    <w:locked/>
    <w:rsid w:val="002439E1"/>
    <w:pPr>
      <w:numPr>
        <w:numId w:val="41"/>
      </w:numPr>
      <w:spacing w:before="120"/>
      <w:ind w:left="357" w:hanging="357"/>
    </w:pPr>
    <w:rPr>
      <w:rFonts w:ascii="Roboto Medium" w:hAnsi="Roboto Medium"/>
      <w:sz w:val="24"/>
    </w:rPr>
  </w:style>
  <w:style w:type="paragraph" w:styleId="List2">
    <w:name w:val="List 2"/>
    <w:basedOn w:val="Normal"/>
    <w:uiPriority w:val="18"/>
    <w:locked/>
    <w:rsid w:val="002439E1"/>
    <w:pPr>
      <w:numPr>
        <w:ilvl w:val="1"/>
        <w:numId w:val="41"/>
      </w:numPr>
      <w:spacing w:before="120"/>
      <w:ind w:left="714" w:hanging="357"/>
    </w:pPr>
  </w:style>
  <w:style w:type="paragraph" w:styleId="List3">
    <w:name w:val="List 3"/>
    <w:basedOn w:val="Normal"/>
    <w:uiPriority w:val="18"/>
    <w:locked/>
    <w:rsid w:val="002439E1"/>
    <w:pPr>
      <w:numPr>
        <w:ilvl w:val="2"/>
        <w:numId w:val="41"/>
      </w:numPr>
      <w:spacing w:before="120"/>
      <w:ind w:left="1077" w:hanging="357"/>
    </w:pPr>
  </w:style>
  <w:style w:type="paragraph" w:styleId="List4">
    <w:name w:val="List 4"/>
    <w:basedOn w:val="Normal"/>
    <w:uiPriority w:val="99"/>
    <w:semiHidden/>
    <w:unhideWhenUsed/>
    <w:locked/>
    <w:rsid w:val="00F80750"/>
    <w:pPr>
      <w:ind w:left="1132" w:hanging="283"/>
      <w:contextualSpacing/>
    </w:pPr>
  </w:style>
  <w:style w:type="paragraph" w:styleId="List5">
    <w:name w:val="List 5"/>
    <w:basedOn w:val="Normal"/>
    <w:uiPriority w:val="99"/>
    <w:semiHidden/>
    <w:unhideWhenUsed/>
    <w:locked/>
    <w:rsid w:val="00F80750"/>
    <w:pPr>
      <w:ind w:left="1415" w:hanging="283"/>
      <w:contextualSpacing/>
    </w:pPr>
  </w:style>
  <w:style w:type="paragraph" w:styleId="ListBullet5">
    <w:name w:val="List Bullet 5"/>
    <w:basedOn w:val="Normal"/>
    <w:uiPriority w:val="99"/>
    <w:semiHidden/>
    <w:locked/>
    <w:rsid w:val="00F80750"/>
    <w:pPr>
      <w:numPr>
        <w:numId w:val="21"/>
      </w:numPr>
      <w:contextualSpacing/>
    </w:pPr>
  </w:style>
  <w:style w:type="paragraph" w:styleId="ListContinue">
    <w:name w:val="List Continue"/>
    <w:basedOn w:val="Normal"/>
    <w:uiPriority w:val="99"/>
    <w:semiHidden/>
    <w:unhideWhenUsed/>
    <w:locked/>
    <w:rsid w:val="00F80750"/>
    <w:pPr>
      <w:ind w:left="283"/>
      <w:contextualSpacing/>
    </w:pPr>
  </w:style>
  <w:style w:type="paragraph" w:styleId="ListContinue2">
    <w:name w:val="List Continue 2"/>
    <w:basedOn w:val="Normal"/>
    <w:uiPriority w:val="99"/>
    <w:semiHidden/>
    <w:unhideWhenUsed/>
    <w:locked/>
    <w:rsid w:val="00F80750"/>
    <w:pPr>
      <w:ind w:left="566"/>
      <w:contextualSpacing/>
    </w:pPr>
  </w:style>
  <w:style w:type="paragraph" w:styleId="ListContinue3">
    <w:name w:val="List Continue 3"/>
    <w:basedOn w:val="Normal"/>
    <w:uiPriority w:val="99"/>
    <w:semiHidden/>
    <w:unhideWhenUsed/>
    <w:locked/>
    <w:rsid w:val="00F80750"/>
    <w:pPr>
      <w:ind w:left="849"/>
      <w:contextualSpacing/>
    </w:pPr>
  </w:style>
  <w:style w:type="paragraph" w:styleId="ListContinue4">
    <w:name w:val="List Continue 4"/>
    <w:basedOn w:val="Normal"/>
    <w:uiPriority w:val="99"/>
    <w:semiHidden/>
    <w:unhideWhenUsed/>
    <w:locked/>
    <w:rsid w:val="00F80750"/>
    <w:pPr>
      <w:ind w:left="1132"/>
      <w:contextualSpacing/>
    </w:pPr>
  </w:style>
  <w:style w:type="paragraph" w:styleId="ListContinue5">
    <w:name w:val="List Continue 5"/>
    <w:basedOn w:val="Normal"/>
    <w:uiPriority w:val="99"/>
    <w:semiHidden/>
    <w:unhideWhenUsed/>
    <w:locked/>
    <w:rsid w:val="00F80750"/>
    <w:pPr>
      <w:ind w:left="1415"/>
      <w:contextualSpacing/>
    </w:pPr>
  </w:style>
  <w:style w:type="paragraph" w:styleId="ListNumber5">
    <w:name w:val="List Number 5"/>
    <w:basedOn w:val="Normal"/>
    <w:uiPriority w:val="99"/>
    <w:semiHidden/>
    <w:locked/>
    <w:rsid w:val="00F80750"/>
    <w:pPr>
      <w:numPr>
        <w:numId w:val="22"/>
      </w:numPr>
      <w:contextualSpacing/>
    </w:pPr>
  </w:style>
  <w:style w:type="paragraph" w:styleId="ListParagraph">
    <w:name w:val="List Paragraph"/>
    <w:uiPriority w:val="34"/>
    <w:qFormat/>
    <w:rsid w:val="002439E1"/>
    <w:pPr>
      <w:tabs>
        <w:tab w:val="left" w:pos="357"/>
      </w:tabs>
      <w:spacing w:before="120"/>
      <w:ind w:left="357"/>
    </w:pPr>
  </w:style>
  <w:style w:type="paragraph" w:styleId="MacroText">
    <w:name w:val="macro"/>
    <w:link w:val="MacroTextChar"/>
    <w:uiPriority w:val="99"/>
    <w:semiHidden/>
    <w:unhideWhenUsed/>
    <w:locked/>
    <w:rsid w:val="00F8075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F80750"/>
    <w:rPr>
      <w:rFonts w:ascii="Consolas" w:hAnsi="Consolas"/>
      <w:noProof w:val="0"/>
      <w:sz w:val="20"/>
      <w:szCs w:val="20"/>
      <w:lang w:val="en-AU"/>
    </w:rPr>
  </w:style>
  <w:style w:type="table" w:styleId="MediumGrid1">
    <w:name w:val="Medium Grid 1"/>
    <w:basedOn w:val="TableNormal"/>
    <w:uiPriority w:val="67"/>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insideV w:val="single" w:sz="8" w:space="0" w:color="FF8A52" w:themeColor="accent1" w:themeTint="BF"/>
      </w:tblBorders>
    </w:tblPr>
    <w:tcPr>
      <w:shd w:val="clear" w:color="auto" w:fill="FFD8C6" w:themeFill="accent1" w:themeFillTint="3F"/>
    </w:tcPr>
    <w:tblStylePr w:type="firstRow">
      <w:rPr>
        <w:b/>
        <w:bCs/>
      </w:rPr>
    </w:tblStylePr>
    <w:tblStylePr w:type="lastRow">
      <w:rPr>
        <w:b/>
        <w:bCs/>
      </w:rPr>
      <w:tblPr/>
      <w:tcPr>
        <w:tcBorders>
          <w:top w:val="single" w:sz="18" w:space="0" w:color="FF8A52" w:themeColor="accent1" w:themeTint="BF"/>
        </w:tcBorders>
      </w:tcPr>
    </w:tblStylePr>
    <w:tblStylePr w:type="firstCol">
      <w:rPr>
        <w:b/>
        <w:bCs/>
      </w:rPr>
    </w:tblStylePr>
    <w:tblStylePr w:type="lastCol">
      <w:rPr>
        <w:b/>
        <w:bCs/>
      </w:r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MediumGrid1-Accent2">
    <w:name w:val="Medium Grid 1 Accent 2"/>
    <w:basedOn w:val="TableNormal"/>
    <w:uiPriority w:val="67"/>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insideV w:val="single" w:sz="8" w:space="0" w:color="7E8386" w:themeColor="accent2" w:themeTint="BF"/>
      </w:tblBorders>
    </w:tblPr>
    <w:tcPr>
      <w:shd w:val="clear" w:color="auto" w:fill="D4D6D7" w:themeFill="accent2" w:themeFillTint="3F"/>
    </w:tcPr>
    <w:tblStylePr w:type="firstRow">
      <w:rPr>
        <w:b/>
        <w:bCs/>
      </w:rPr>
    </w:tblStylePr>
    <w:tblStylePr w:type="lastRow">
      <w:rPr>
        <w:b/>
        <w:bCs/>
      </w:rPr>
      <w:tblPr/>
      <w:tcPr>
        <w:tcBorders>
          <w:top w:val="single" w:sz="18" w:space="0" w:color="7E8386" w:themeColor="accent2" w:themeTint="BF"/>
        </w:tcBorders>
      </w:tcPr>
    </w:tblStylePr>
    <w:tblStylePr w:type="firstCol">
      <w:rPr>
        <w:b/>
        <w:bCs/>
      </w:rPr>
    </w:tblStylePr>
    <w:tblStylePr w:type="lastCol">
      <w:rPr>
        <w:b/>
        <w:bCs/>
      </w:r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MediumGrid1-Accent3">
    <w:name w:val="Medium Grid 1 Accent 3"/>
    <w:basedOn w:val="TableNormal"/>
    <w:uiPriority w:val="67"/>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insideV w:val="single" w:sz="8" w:space="0" w:color="ACFF0A" w:themeColor="accent3" w:themeTint="BF"/>
      </w:tblBorders>
    </w:tblPr>
    <w:tcPr>
      <w:shd w:val="clear" w:color="auto" w:fill="E3FFAE" w:themeFill="accent3" w:themeFillTint="3F"/>
    </w:tcPr>
    <w:tblStylePr w:type="firstRow">
      <w:rPr>
        <w:b/>
        <w:bCs/>
      </w:rPr>
    </w:tblStylePr>
    <w:tblStylePr w:type="lastRow">
      <w:rPr>
        <w:b/>
        <w:bCs/>
      </w:rPr>
      <w:tblPr/>
      <w:tcPr>
        <w:tcBorders>
          <w:top w:val="single" w:sz="18" w:space="0" w:color="ACFF0A" w:themeColor="accent3" w:themeTint="BF"/>
        </w:tcBorders>
      </w:tcPr>
    </w:tblStylePr>
    <w:tblStylePr w:type="firstCol">
      <w:rPr>
        <w:b/>
        <w:bCs/>
      </w:rPr>
    </w:tblStylePr>
    <w:tblStylePr w:type="lastCol">
      <w:rPr>
        <w:b/>
        <w:bCs/>
      </w:r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MediumGrid1-Accent4">
    <w:name w:val="Medium Grid 1 Accent 4"/>
    <w:basedOn w:val="TableNormal"/>
    <w:uiPriority w:val="67"/>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insideV w:val="single" w:sz="8" w:space="0" w:color="1CD8FF" w:themeColor="accent4" w:themeTint="BF"/>
      </w:tblBorders>
    </w:tblPr>
    <w:tcPr>
      <w:shd w:val="clear" w:color="auto" w:fill="B4F2FF" w:themeFill="accent4" w:themeFillTint="3F"/>
    </w:tcPr>
    <w:tblStylePr w:type="firstRow">
      <w:rPr>
        <w:b/>
        <w:bCs/>
      </w:rPr>
    </w:tblStylePr>
    <w:tblStylePr w:type="lastRow">
      <w:rPr>
        <w:b/>
        <w:bCs/>
      </w:rPr>
      <w:tblPr/>
      <w:tcPr>
        <w:tcBorders>
          <w:top w:val="single" w:sz="18" w:space="0" w:color="1CD8FF" w:themeColor="accent4" w:themeTint="BF"/>
        </w:tcBorders>
      </w:tcPr>
    </w:tblStylePr>
    <w:tblStylePr w:type="firstCol">
      <w:rPr>
        <w:b/>
        <w:bCs/>
      </w:rPr>
    </w:tblStylePr>
    <w:tblStylePr w:type="lastCol">
      <w:rPr>
        <w:b/>
        <w:bCs/>
      </w:r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MediumGrid1-Accent5">
    <w:name w:val="Medium Grid 1 Accent 5"/>
    <w:basedOn w:val="TableNormal"/>
    <w:uiPriority w:val="67"/>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insideV w:val="single" w:sz="8" w:space="0" w:color="E4E6E6" w:themeColor="accent5" w:themeTint="BF"/>
      </w:tblBorders>
    </w:tblPr>
    <w:tcPr>
      <w:shd w:val="clear" w:color="auto" w:fill="F6F6F6" w:themeFill="accent5" w:themeFillTint="3F"/>
    </w:tcPr>
    <w:tblStylePr w:type="firstRow">
      <w:rPr>
        <w:b/>
        <w:bCs/>
      </w:rPr>
    </w:tblStylePr>
    <w:tblStylePr w:type="lastRow">
      <w:rPr>
        <w:b/>
        <w:bCs/>
      </w:rPr>
      <w:tblPr/>
      <w:tcPr>
        <w:tcBorders>
          <w:top w:val="single" w:sz="18" w:space="0" w:color="E4E6E6" w:themeColor="accent5" w:themeTint="BF"/>
        </w:tcBorders>
      </w:tcPr>
    </w:tblStylePr>
    <w:tblStylePr w:type="firstCol">
      <w:rPr>
        <w:b/>
        <w:bCs/>
      </w:rPr>
    </w:tblStylePr>
    <w:tblStylePr w:type="lastCol">
      <w:rPr>
        <w:b/>
        <w:bCs/>
      </w:r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MediumGrid1-Accent6">
    <w:name w:val="Medium Grid 1 Accent 6"/>
    <w:basedOn w:val="TableNormal"/>
    <w:uiPriority w:val="67"/>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insideV w:val="single" w:sz="8" w:space="0" w:color="00C9F4" w:themeColor="accent6" w:themeTint="BF"/>
      </w:tblBorders>
    </w:tblPr>
    <w:tcPr>
      <w:shd w:val="clear" w:color="auto" w:fill="A7EFFF" w:themeFill="accent6" w:themeFillTint="3F"/>
    </w:tcPr>
    <w:tblStylePr w:type="firstRow">
      <w:rPr>
        <w:b/>
        <w:bCs/>
      </w:rPr>
    </w:tblStylePr>
    <w:tblStylePr w:type="lastRow">
      <w:rPr>
        <w:b/>
        <w:bCs/>
      </w:rPr>
      <w:tblPr/>
      <w:tcPr>
        <w:tcBorders>
          <w:top w:val="single" w:sz="18" w:space="0" w:color="00C9F4" w:themeColor="accent6" w:themeTint="BF"/>
        </w:tcBorders>
      </w:tcPr>
    </w:tblStylePr>
    <w:tblStylePr w:type="firstCol">
      <w:rPr>
        <w:b/>
        <w:bCs/>
      </w:rPr>
    </w:tblStylePr>
    <w:tblStylePr w:type="lastCol">
      <w:rPr>
        <w:b/>
        <w:bCs/>
      </w:r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MediumGrid2">
    <w:name w:val="Medium Grid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cPr>
      <w:shd w:val="clear" w:color="auto" w:fill="FFD8C6" w:themeFill="accent1" w:themeFillTint="3F"/>
    </w:tcPr>
    <w:tblStylePr w:type="firstRow">
      <w:rPr>
        <w:b/>
        <w:bCs/>
        <w:color w:val="000000" w:themeColor="text1"/>
      </w:rPr>
      <w:tblPr/>
      <w:tcPr>
        <w:shd w:val="clear" w:color="auto" w:fill="FFEFE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DFD1" w:themeFill="accent1" w:themeFillTint="33"/>
      </w:tcPr>
    </w:tblStylePr>
    <w:tblStylePr w:type="band1Vert">
      <w:tblPr/>
      <w:tcPr>
        <w:shd w:val="clear" w:color="auto" w:fill="FFB18C" w:themeFill="accent1" w:themeFillTint="7F"/>
      </w:tcPr>
    </w:tblStylePr>
    <w:tblStylePr w:type="band1Horz">
      <w:tblPr/>
      <w:tcPr>
        <w:tcBorders>
          <w:insideH w:val="single" w:sz="6" w:space="0" w:color="FF6319" w:themeColor="accent1"/>
          <w:insideV w:val="single" w:sz="6" w:space="0" w:color="FF6319" w:themeColor="accent1"/>
        </w:tcBorders>
        <w:shd w:val="clear" w:color="auto" w:fill="FFB18C"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cPr>
      <w:shd w:val="clear" w:color="auto" w:fill="D4D6D7" w:themeFill="accent2" w:themeFillTint="3F"/>
    </w:tcPr>
    <w:tblStylePr w:type="firstRow">
      <w:rPr>
        <w:b/>
        <w:bCs/>
        <w:color w:val="000000" w:themeColor="text1"/>
      </w:rPr>
      <w:tblPr/>
      <w:tcPr>
        <w:shd w:val="clear" w:color="auto" w:fill="EEEEE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CDEDE" w:themeFill="accent2" w:themeFillTint="33"/>
      </w:tcPr>
    </w:tblStylePr>
    <w:tblStylePr w:type="band1Vert">
      <w:tblPr/>
      <w:tcPr>
        <w:shd w:val="clear" w:color="auto" w:fill="A9ADAF" w:themeFill="accent2" w:themeFillTint="7F"/>
      </w:tcPr>
    </w:tblStylePr>
    <w:tblStylePr w:type="band1Horz">
      <w:tblPr/>
      <w:tcPr>
        <w:tcBorders>
          <w:insideH w:val="single" w:sz="6" w:space="0" w:color="565A5C" w:themeColor="accent2"/>
          <w:insideV w:val="single" w:sz="6" w:space="0" w:color="565A5C" w:themeColor="accent2"/>
        </w:tcBorders>
        <w:shd w:val="clear" w:color="auto" w:fill="A9ADA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cPr>
      <w:shd w:val="clear" w:color="auto" w:fill="E3FFAE" w:themeFill="accent3" w:themeFillTint="3F"/>
    </w:tcPr>
    <w:tblStylePr w:type="firstRow">
      <w:rPr>
        <w:b/>
        <w:bCs/>
        <w:color w:val="000000" w:themeColor="text1"/>
      </w:rPr>
      <w:tblPr/>
      <w:tcPr>
        <w:shd w:val="clear" w:color="auto" w:fill="F4FFD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FFBD" w:themeFill="accent3" w:themeFillTint="33"/>
      </w:tcPr>
    </w:tblStylePr>
    <w:tblStylePr w:type="band1Vert">
      <w:tblPr/>
      <w:tcPr>
        <w:shd w:val="clear" w:color="auto" w:fill="C8FF5C" w:themeFill="accent3" w:themeFillTint="7F"/>
      </w:tcPr>
    </w:tblStylePr>
    <w:tblStylePr w:type="band1Horz">
      <w:tblPr/>
      <w:tcPr>
        <w:tcBorders>
          <w:insideH w:val="single" w:sz="6" w:space="0" w:color="7AB800" w:themeColor="accent3"/>
          <w:insideV w:val="single" w:sz="6" w:space="0" w:color="7AB800" w:themeColor="accent3"/>
        </w:tcBorders>
        <w:shd w:val="clear" w:color="auto" w:fill="C8FF5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cPr>
      <w:shd w:val="clear" w:color="auto" w:fill="B4F2FF" w:themeFill="accent4" w:themeFillTint="3F"/>
    </w:tcPr>
    <w:tblStylePr w:type="firstRow">
      <w:rPr>
        <w:b/>
        <w:bCs/>
        <w:color w:val="000000" w:themeColor="text1"/>
      </w:rPr>
      <w:tblPr/>
      <w:tcPr>
        <w:shd w:val="clear" w:color="auto" w:fill="E1F9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F4FF" w:themeFill="accent4" w:themeFillTint="33"/>
      </w:tcPr>
    </w:tblStylePr>
    <w:tblStylePr w:type="band1Vert">
      <w:tblPr/>
      <w:tcPr>
        <w:shd w:val="clear" w:color="auto" w:fill="68E5FF" w:themeFill="accent4" w:themeFillTint="7F"/>
      </w:tcPr>
    </w:tblStylePr>
    <w:tblStylePr w:type="band1Horz">
      <w:tblPr/>
      <w:tcPr>
        <w:tcBorders>
          <w:insideH w:val="single" w:sz="6" w:space="0" w:color="00ADD0" w:themeColor="accent4"/>
          <w:insideV w:val="single" w:sz="6" w:space="0" w:color="00ADD0" w:themeColor="accent4"/>
        </w:tcBorders>
        <w:shd w:val="clear" w:color="auto" w:fill="68E5F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cPr>
      <w:shd w:val="clear" w:color="auto" w:fill="F6F6F6" w:themeFill="accent5" w:themeFillTint="3F"/>
    </w:tcPr>
    <w:tblStylePr w:type="firstRow">
      <w:rPr>
        <w:b/>
        <w:bCs/>
        <w:color w:val="000000" w:themeColor="text1"/>
      </w:rPr>
      <w:tblPr/>
      <w:tcPr>
        <w:shd w:val="clear" w:color="auto" w:fill="FBFB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F8F8" w:themeFill="accent5" w:themeFillTint="33"/>
      </w:tcPr>
    </w:tblStylePr>
    <w:tblStylePr w:type="band1Vert">
      <w:tblPr/>
      <w:tcPr>
        <w:shd w:val="clear" w:color="auto" w:fill="EDEEEE" w:themeFill="accent5" w:themeFillTint="7F"/>
      </w:tcPr>
    </w:tblStylePr>
    <w:tblStylePr w:type="band1Horz">
      <w:tblPr/>
      <w:tcPr>
        <w:tcBorders>
          <w:insideH w:val="single" w:sz="6" w:space="0" w:color="DCDEDE" w:themeColor="accent5"/>
          <w:insideV w:val="single" w:sz="6" w:space="0" w:color="DCDEDE" w:themeColor="accent5"/>
        </w:tcBorders>
        <w:shd w:val="clear" w:color="auto" w:fill="EDEEEE"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cPr>
      <w:shd w:val="clear" w:color="auto" w:fill="A7EFFF" w:themeFill="accent6" w:themeFillTint="3F"/>
    </w:tcPr>
    <w:tblStylePr w:type="firstRow">
      <w:rPr>
        <w:b/>
        <w:bCs/>
        <w:color w:val="000000" w:themeColor="text1"/>
      </w:rPr>
      <w:tblPr/>
      <w:tcPr>
        <w:shd w:val="clear" w:color="auto" w:fill="DCF8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8F2FF" w:themeFill="accent6" w:themeFillTint="33"/>
      </w:tcPr>
    </w:tblStylePr>
    <w:tblStylePr w:type="band1Vert">
      <w:tblPr/>
      <w:tcPr>
        <w:shd w:val="clear" w:color="auto" w:fill="4EDFFF" w:themeFill="accent6" w:themeFillTint="7F"/>
      </w:tcPr>
    </w:tblStylePr>
    <w:tblStylePr w:type="band1Horz">
      <w:tblPr/>
      <w:tcPr>
        <w:tcBorders>
          <w:insideH w:val="single" w:sz="6" w:space="0" w:color="00819C" w:themeColor="accent6"/>
          <w:insideV w:val="single" w:sz="6" w:space="0" w:color="00819C" w:themeColor="accent6"/>
        </w:tcBorders>
        <w:shd w:val="clear" w:color="auto" w:fill="4EDFFF"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8C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631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631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18C"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18C" w:themeFill="accent1" w:themeFillTint="7F"/>
      </w:tcPr>
    </w:tblStylePr>
  </w:style>
  <w:style w:type="table" w:styleId="MediumGrid3-Accent2">
    <w:name w:val="Medium Grid 3 Accent 2"/>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4D6D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65A5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65A5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9ADA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9ADAF" w:themeFill="accent2" w:themeFillTint="7F"/>
      </w:tcPr>
    </w:tblStylePr>
  </w:style>
  <w:style w:type="table" w:styleId="MediumGrid3-Accent3">
    <w:name w:val="Medium Grid 3 Accent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FFA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AB80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AB80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8FF5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8FF5C" w:themeFill="accent3" w:themeFillTint="7F"/>
      </w:tcPr>
    </w:tblStylePr>
  </w:style>
  <w:style w:type="table" w:styleId="MediumGrid3-Accent4">
    <w:name w:val="Medium Grid 3 Accent 4"/>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4F2F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DD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DD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8E5F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8E5FF" w:themeFill="accent4" w:themeFillTint="7F"/>
      </w:tcPr>
    </w:tblStylePr>
  </w:style>
  <w:style w:type="table" w:styleId="MediumGrid3-Accent5">
    <w:name w:val="Medium Grid 3 Accent 5"/>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6F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CDED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CDED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DEEE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DEEEE" w:themeFill="accent5" w:themeFillTint="7F"/>
      </w:tcPr>
    </w:tblStylePr>
  </w:style>
  <w:style w:type="table" w:styleId="MediumGrid3-Accent6">
    <w:name w:val="Medium Grid 3 Accent 6"/>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7EF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819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819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EDF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EDFFF" w:themeFill="accent6" w:themeFillTint="7F"/>
      </w:tcPr>
    </w:tblStylePr>
  </w:style>
  <w:style w:type="table" w:styleId="MediumList1">
    <w:name w:val="Medium List 1"/>
    <w:basedOn w:val="TableNormal"/>
    <w:uiPriority w:val="65"/>
    <w:locked/>
    <w:rsid w:val="00F80750"/>
    <w:pPr>
      <w:spacing w:after="0"/>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F80750"/>
    <w:pPr>
      <w:spacing w:after="0"/>
    </w:pPr>
    <w:tblPr>
      <w:tblStyleRowBandSize w:val="1"/>
      <w:tblStyleColBandSize w:val="1"/>
      <w:tblBorders>
        <w:top w:val="single" w:sz="8" w:space="0" w:color="FF6319" w:themeColor="accent1"/>
        <w:bottom w:val="single" w:sz="8" w:space="0" w:color="FF6319" w:themeColor="accent1"/>
      </w:tblBorders>
    </w:tblPr>
    <w:tblStylePr w:type="firstRow">
      <w:rPr>
        <w:rFonts w:asciiTheme="majorHAnsi" w:eastAsiaTheme="majorEastAsia" w:hAnsiTheme="majorHAnsi" w:cstheme="majorBidi"/>
      </w:rPr>
      <w:tblPr/>
      <w:tcPr>
        <w:tcBorders>
          <w:top w:val="nil"/>
          <w:bottom w:val="single" w:sz="8" w:space="0" w:color="FF6319" w:themeColor="accent1"/>
        </w:tcBorders>
      </w:tcPr>
    </w:tblStylePr>
    <w:tblStylePr w:type="lastRow">
      <w:rPr>
        <w:b/>
        <w:bCs/>
        <w:color w:val="000000" w:themeColor="text2"/>
      </w:rPr>
      <w:tblPr/>
      <w:tcPr>
        <w:tcBorders>
          <w:top w:val="single" w:sz="8" w:space="0" w:color="FF6319" w:themeColor="accent1"/>
          <w:bottom w:val="single" w:sz="8" w:space="0" w:color="FF6319" w:themeColor="accent1"/>
        </w:tcBorders>
      </w:tcPr>
    </w:tblStylePr>
    <w:tblStylePr w:type="firstCol">
      <w:rPr>
        <w:b/>
        <w:bCs/>
      </w:rPr>
    </w:tblStylePr>
    <w:tblStylePr w:type="lastCol">
      <w:rPr>
        <w:b/>
        <w:bCs/>
      </w:rPr>
      <w:tblPr/>
      <w:tcPr>
        <w:tcBorders>
          <w:top w:val="single" w:sz="8" w:space="0" w:color="FF6319" w:themeColor="accent1"/>
          <w:bottom w:val="single" w:sz="8" w:space="0" w:color="FF6319" w:themeColor="accent1"/>
        </w:tcBorders>
      </w:tcPr>
    </w:tblStylePr>
    <w:tblStylePr w:type="band1Vert">
      <w:tblPr/>
      <w:tcPr>
        <w:shd w:val="clear" w:color="auto" w:fill="FFD8C6" w:themeFill="accent1" w:themeFillTint="3F"/>
      </w:tcPr>
    </w:tblStylePr>
    <w:tblStylePr w:type="band1Horz">
      <w:tblPr/>
      <w:tcPr>
        <w:shd w:val="clear" w:color="auto" w:fill="FFD8C6" w:themeFill="accent1" w:themeFillTint="3F"/>
      </w:tcPr>
    </w:tblStylePr>
  </w:style>
  <w:style w:type="table" w:styleId="MediumList1-Accent2">
    <w:name w:val="Medium List 1 Accent 2"/>
    <w:basedOn w:val="TableNormal"/>
    <w:uiPriority w:val="65"/>
    <w:locked/>
    <w:rsid w:val="00F80750"/>
    <w:pPr>
      <w:spacing w:after="0"/>
    </w:pPr>
    <w:tblPr>
      <w:tblStyleRowBandSize w:val="1"/>
      <w:tblStyleColBandSize w:val="1"/>
      <w:tblBorders>
        <w:top w:val="single" w:sz="8" w:space="0" w:color="565A5C" w:themeColor="accent2"/>
        <w:bottom w:val="single" w:sz="8" w:space="0" w:color="565A5C" w:themeColor="accent2"/>
      </w:tblBorders>
    </w:tblPr>
    <w:tblStylePr w:type="firstRow">
      <w:rPr>
        <w:rFonts w:asciiTheme="majorHAnsi" w:eastAsiaTheme="majorEastAsia" w:hAnsiTheme="majorHAnsi" w:cstheme="majorBidi"/>
      </w:rPr>
      <w:tblPr/>
      <w:tcPr>
        <w:tcBorders>
          <w:top w:val="nil"/>
          <w:bottom w:val="single" w:sz="8" w:space="0" w:color="565A5C" w:themeColor="accent2"/>
        </w:tcBorders>
      </w:tcPr>
    </w:tblStylePr>
    <w:tblStylePr w:type="lastRow">
      <w:rPr>
        <w:b/>
        <w:bCs/>
        <w:color w:val="000000" w:themeColor="text2"/>
      </w:rPr>
      <w:tblPr/>
      <w:tcPr>
        <w:tcBorders>
          <w:top w:val="single" w:sz="8" w:space="0" w:color="565A5C" w:themeColor="accent2"/>
          <w:bottom w:val="single" w:sz="8" w:space="0" w:color="565A5C" w:themeColor="accent2"/>
        </w:tcBorders>
      </w:tcPr>
    </w:tblStylePr>
    <w:tblStylePr w:type="firstCol">
      <w:rPr>
        <w:b/>
        <w:bCs/>
      </w:rPr>
    </w:tblStylePr>
    <w:tblStylePr w:type="lastCol">
      <w:rPr>
        <w:b/>
        <w:bCs/>
      </w:rPr>
      <w:tblPr/>
      <w:tcPr>
        <w:tcBorders>
          <w:top w:val="single" w:sz="8" w:space="0" w:color="565A5C" w:themeColor="accent2"/>
          <w:bottom w:val="single" w:sz="8" w:space="0" w:color="565A5C" w:themeColor="accent2"/>
        </w:tcBorders>
      </w:tcPr>
    </w:tblStylePr>
    <w:tblStylePr w:type="band1Vert">
      <w:tblPr/>
      <w:tcPr>
        <w:shd w:val="clear" w:color="auto" w:fill="D4D6D7" w:themeFill="accent2" w:themeFillTint="3F"/>
      </w:tcPr>
    </w:tblStylePr>
    <w:tblStylePr w:type="band1Horz">
      <w:tblPr/>
      <w:tcPr>
        <w:shd w:val="clear" w:color="auto" w:fill="D4D6D7" w:themeFill="accent2" w:themeFillTint="3F"/>
      </w:tcPr>
    </w:tblStylePr>
  </w:style>
  <w:style w:type="table" w:styleId="MediumList1-Accent3">
    <w:name w:val="Medium List 1 Accent 3"/>
    <w:basedOn w:val="TableNormal"/>
    <w:uiPriority w:val="65"/>
    <w:locked/>
    <w:rsid w:val="00F80750"/>
    <w:pPr>
      <w:spacing w:after="0"/>
    </w:pPr>
    <w:tblPr>
      <w:tblStyleRowBandSize w:val="1"/>
      <w:tblStyleColBandSize w:val="1"/>
      <w:tblBorders>
        <w:top w:val="single" w:sz="8" w:space="0" w:color="7AB800" w:themeColor="accent3"/>
        <w:bottom w:val="single" w:sz="8" w:space="0" w:color="7AB800" w:themeColor="accent3"/>
      </w:tblBorders>
    </w:tblPr>
    <w:tblStylePr w:type="firstRow">
      <w:rPr>
        <w:rFonts w:asciiTheme="majorHAnsi" w:eastAsiaTheme="majorEastAsia" w:hAnsiTheme="majorHAnsi" w:cstheme="majorBidi"/>
      </w:rPr>
      <w:tblPr/>
      <w:tcPr>
        <w:tcBorders>
          <w:top w:val="nil"/>
          <w:bottom w:val="single" w:sz="8" w:space="0" w:color="7AB800" w:themeColor="accent3"/>
        </w:tcBorders>
      </w:tcPr>
    </w:tblStylePr>
    <w:tblStylePr w:type="lastRow">
      <w:rPr>
        <w:b/>
        <w:bCs/>
        <w:color w:val="000000" w:themeColor="text2"/>
      </w:rPr>
      <w:tblPr/>
      <w:tcPr>
        <w:tcBorders>
          <w:top w:val="single" w:sz="8" w:space="0" w:color="7AB800" w:themeColor="accent3"/>
          <w:bottom w:val="single" w:sz="8" w:space="0" w:color="7AB800" w:themeColor="accent3"/>
        </w:tcBorders>
      </w:tcPr>
    </w:tblStylePr>
    <w:tblStylePr w:type="firstCol">
      <w:rPr>
        <w:b/>
        <w:bCs/>
      </w:rPr>
    </w:tblStylePr>
    <w:tblStylePr w:type="lastCol">
      <w:rPr>
        <w:b/>
        <w:bCs/>
      </w:rPr>
      <w:tblPr/>
      <w:tcPr>
        <w:tcBorders>
          <w:top w:val="single" w:sz="8" w:space="0" w:color="7AB800" w:themeColor="accent3"/>
          <w:bottom w:val="single" w:sz="8" w:space="0" w:color="7AB800" w:themeColor="accent3"/>
        </w:tcBorders>
      </w:tcPr>
    </w:tblStylePr>
    <w:tblStylePr w:type="band1Vert">
      <w:tblPr/>
      <w:tcPr>
        <w:shd w:val="clear" w:color="auto" w:fill="E3FFAE" w:themeFill="accent3" w:themeFillTint="3F"/>
      </w:tcPr>
    </w:tblStylePr>
    <w:tblStylePr w:type="band1Horz">
      <w:tblPr/>
      <w:tcPr>
        <w:shd w:val="clear" w:color="auto" w:fill="E3FFAE" w:themeFill="accent3" w:themeFillTint="3F"/>
      </w:tcPr>
    </w:tblStylePr>
  </w:style>
  <w:style w:type="table" w:styleId="MediumList1-Accent4">
    <w:name w:val="Medium List 1 Accent 4"/>
    <w:basedOn w:val="TableNormal"/>
    <w:uiPriority w:val="65"/>
    <w:locked/>
    <w:rsid w:val="00F80750"/>
    <w:pPr>
      <w:spacing w:after="0"/>
    </w:pPr>
    <w:tblPr>
      <w:tblStyleRowBandSize w:val="1"/>
      <w:tblStyleColBandSize w:val="1"/>
      <w:tblBorders>
        <w:top w:val="single" w:sz="8" w:space="0" w:color="00ADD0" w:themeColor="accent4"/>
        <w:bottom w:val="single" w:sz="8" w:space="0" w:color="00ADD0" w:themeColor="accent4"/>
      </w:tblBorders>
    </w:tblPr>
    <w:tblStylePr w:type="firstRow">
      <w:rPr>
        <w:rFonts w:asciiTheme="majorHAnsi" w:eastAsiaTheme="majorEastAsia" w:hAnsiTheme="majorHAnsi" w:cstheme="majorBidi"/>
      </w:rPr>
      <w:tblPr/>
      <w:tcPr>
        <w:tcBorders>
          <w:top w:val="nil"/>
          <w:bottom w:val="single" w:sz="8" w:space="0" w:color="00ADD0" w:themeColor="accent4"/>
        </w:tcBorders>
      </w:tcPr>
    </w:tblStylePr>
    <w:tblStylePr w:type="lastRow">
      <w:rPr>
        <w:b/>
        <w:bCs/>
        <w:color w:val="000000" w:themeColor="text2"/>
      </w:rPr>
      <w:tblPr/>
      <w:tcPr>
        <w:tcBorders>
          <w:top w:val="single" w:sz="8" w:space="0" w:color="00ADD0" w:themeColor="accent4"/>
          <w:bottom w:val="single" w:sz="8" w:space="0" w:color="00ADD0" w:themeColor="accent4"/>
        </w:tcBorders>
      </w:tcPr>
    </w:tblStylePr>
    <w:tblStylePr w:type="firstCol">
      <w:rPr>
        <w:b/>
        <w:bCs/>
      </w:rPr>
    </w:tblStylePr>
    <w:tblStylePr w:type="lastCol">
      <w:rPr>
        <w:b/>
        <w:bCs/>
      </w:rPr>
      <w:tblPr/>
      <w:tcPr>
        <w:tcBorders>
          <w:top w:val="single" w:sz="8" w:space="0" w:color="00ADD0" w:themeColor="accent4"/>
          <w:bottom w:val="single" w:sz="8" w:space="0" w:color="00ADD0" w:themeColor="accent4"/>
        </w:tcBorders>
      </w:tcPr>
    </w:tblStylePr>
    <w:tblStylePr w:type="band1Vert">
      <w:tblPr/>
      <w:tcPr>
        <w:shd w:val="clear" w:color="auto" w:fill="B4F2FF" w:themeFill="accent4" w:themeFillTint="3F"/>
      </w:tcPr>
    </w:tblStylePr>
    <w:tblStylePr w:type="band1Horz">
      <w:tblPr/>
      <w:tcPr>
        <w:shd w:val="clear" w:color="auto" w:fill="B4F2FF" w:themeFill="accent4" w:themeFillTint="3F"/>
      </w:tcPr>
    </w:tblStylePr>
  </w:style>
  <w:style w:type="table" w:styleId="MediumList1-Accent5">
    <w:name w:val="Medium List 1 Accent 5"/>
    <w:basedOn w:val="TableNormal"/>
    <w:uiPriority w:val="65"/>
    <w:locked/>
    <w:rsid w:val="00F80750"/>
    <w:pPr>
      <w:spacing w:after="0"/>
    </w:pPr>
    <w:tblPr>
      <w:tblStyleRowBandSize w:val="1"/>
      <w:tblStyleColBandSize w:val="1"/>
      <w:tblBorders>
        <w:top w:val="single" w:sz="8" w:space="0" w:color="DCDEDE" w:themeColor="accent5"/>
        <w:bottom w:val="single" w:sz="8" w:space="0" w:color="DCDEDE" w:themeColor="accent5"/>
      </w:tblBorders>
    </w:tblPr>
    <w:tblStylePr w:type="firstRow">
      <w:rPr>
        <w:rFonts w:asciiTheme="majorHAnsi" w:eastAsiaTheme="majorEastAsia" w:hAnsiTheme="majorHAnsi" w:cstheme="majorBidi"/>
      </w:rPr>
      <w:tblPr/>
      <w:tcPr>
        <w:tcBorders>
          <w:top w:val="nil"/>
          <w:bottom w:val="single" w:sz="8" w:space="0" w:color="DCDEDE" w:themeColor="accent5"/>
        </w:tcBorders>
      </w:tcPr>
    </w:tblStylePr>
    <w:tblStylePr w:type="lastRow">
      <w:rPr>
        <w:b/>
        <w:bCs/>
        <w:color w:val="000000" w:themeColor="text2"/>
      </w:rPr>
      <w:tblPr/>
      <w:tcPr>
        <w:tcBorders>
          <w:top w:val="single" w:sz="8" w:space="0" w:color="DCDEDE" w:themeColor="accent5"/>
          <w:bottom w:val="single" w:sz="8" w:space="0" w:color="DCDEDE" w:themeColor="accent5"/>
        </w:tcBorders>
      </w:tcPr>
    </w:tblStylePr>
    <w:tblStylePr w:type="firstCol">
      <w:rPr>
        <w:b/>
        <w:bCs/>
      </w:rPr>
    </w:tblStylePr>
    <w:tblStylePr w:type="lastCol">
      <w:rPr>
        <w:b/>
        <w:bCs/>
      </w:rPr>
      <w:tblPr/>
      <w:tcPr>
        <w:tcBorders>
          <w:top w:val="single" w:sz="8" w:space="0" w:color="DCDEDE" w:themeColor="accent5"/>
          <w:bottom w:val="single" w:sz="8" w:space="0" w:color="DCDEDE" w:themeColor="accent5"/>
        </w:tcBorders>
      </w:tcPr>
    </w:tblStylePr>
    <w:tblStylePr w:type="band1Vert">
      <w:tblPr/>
      <w:tcPr>
        <w:shd w:val="clear" w:color="auto" w:fill="F6F6F6" w:themeFill="accent5" w:themeFillTint="3F"/>
      </w:tcPr>
    </w:tblStylePr>
    <w:tblStylePr w:type="band1Horz">
      <w:tblPr/>
      <w:tcPr>
        <w:shd w:val="clear" w:color="auto" w:fill="F6F6F6" w:themeFill="accent5" w:themeFillTint="3F"/>
      </w:tcPr>
    </w:tblStylePr>
  </w:style>
  <w:style w:type="table" w:styleId="MediumList1-Accent6">
    <w:name w:val="Medium List 1 Accent 6"/>
    <w:basedOn w:val="TableNormal"/>
    <w:uiPriority w:val="65"/>
    <w:locked/>
    <w:rsid w:val="00F80750"/>
    <w:pPr>
      <w:spacing w:after="0"/>
    </w:pPr>
    <w:tblPr>
      <w:tblStyleRowBandSize w:val="1"/>
      <w:tblStyleColBandSize w:val="1"/>
      <w:tblBorders>
        <w:top w:val="single" w:sz="8" w:space="0" w:color="00819C" w:themeColor="accent6"/>
        <w:bottom w:val="single" w:sz="8" w:space="0" w:color="00819C" w:themeColor="accent6"/>
      </w:tblBorders>
    </w:tblPr>
    <w:tblStylePr w:type="firstRow">
      <w:rPr>
        <w:rFonts w:asciiTheme="majorHAnsi" w:eastAsiaTheme="majorEastAsia" w:hAnsiTheme="majorHAnsi" w:cstheme="majorBidi"/>
      </w:rPr>
      <w:tblPr/>
      <w:tcPr>
        <w:tcBorders>
          <w:top w:val="nil"/>
          <w:bottom w:val="single" w:sz="8" w:space="0" w:color="00819C" w:themeColor="accent6"/>
        </w:tcBorders>
      </w:tcPr>
    </w:tblStylePr>
    <w:tblStylePr w:type="lastRow">
      <w:rPr>
        <w:b/>
        <w:bCs/>
        <w:color w:val="000000" w:themeColor="text2"/>
      </w:rPr>
      <w:tblPr/>
      <w:tcPr>
        <w:tcBorders>
          <w:top w:val="single" w:sz="8" w:space="0" w:color="00819C" w:themeColor="accent6"/>
          <w:bottom w:val="single" w:sz="8" w:space="0" w:color="00819C" w:themeColor="accent6"/>
        </w:tcBorders>
      </w:tcPr>
    </w:tblStylePr>
    <w:tblStylePr w:type="firstCol">
      <w:rPr>
        <w:b/>
        <w:bCs/>
      </w:rPr>
    </w:tblStylePr>
    <w:tblStylePr w:type="lastCol">
      <w:rPr>
        <w:b/>
        <w:bCs/>
      </w:rPr>
      <w:tblPr/>
      <w:tcPr>
        <w:tcBorders>
          <w:top w:val="single" w:sz="8" w:space="0" w:color="00819C" w:themeColor="accent6"/>
          <w:bottom w:val="single" w:sz="8" w:space="0" w:color="00819C" w:themeColor="accent6"/>
        </w:tcBorders>
      </w:tcPr>
    </w:tblStylePr>
    <w:tblStylePr w:type="band1Vert">
      <w:tblPr/>
      <w:tcPr>
        <w:shd w:val="clear" w:color="auto" w:fill="A7EFFF" w:themeFill="accent6" w:themeFillTint="3F"/>
      </w:tcPr>
    </w:tblStylePr>
    <w:tblStylePr w:type="band1Horz">
      <w:tblPr/>
      <w:tcPr>
        <w:shd w:val="clear" w:color="auto" w:fill="A7EFFF" w:themeFill="accent6" w:themeFillTint="3F"/>
      </w:tcPr>
    </w:tblStylePr>
  </w:style>
  <w:style w:type="table" w:styleId="MediumList2">
    <w:name w:val="Medium Lis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rPr>
        <w:sz w:val="24"/>
        <w:szCs w:val="24"/>
      </w:rPr>
      <w:tblPr/>
      <w:tcPr>
        <w:tcBorders>
          <w:top w:val="nil"/>
          <w:left w:val="nil"/>
          <w:bottom w:val="single" w:sz="24" w:space="0" w:color="FF6319" w:themeColor="accent1"/>
          <w:right w:val="nil"/>
          <w:insideH w:val="nil"/>
          <w:insideV w:val="nil"/>
        </w:tcBorders>
        <w:shd w:val="clear" w:color="auto" w:fill="FFFFFF" w:themeFill="background1"/>
      </w:tcPr>
    </w:tblStylePr>
    <w:tblStylePr w:type="lastRow">
      <w:tblPr/>
      <w:tcPr>
        <w:tcBorders>
          <w:top w:val="single" w:sz="8" w:space="0" w:color="FF631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6319" w:themeColor="accent1"/>
          <w:insideH w:val="nil"/>
          <w:insideV w:val="nil"/>
        </w:tcBorders>
        <w:shd w:val="clear" w:color="auto" w:fill="FFFFFF" w:themeFill="background1"/>
      </w:tcPr>
    </w:tblStylePr>
    <w:tblStylePr w:type="lastCol">
      <w:tblPr/>
      <w:tcPr>
        <w:tcBorders>
          <w:top w:val="nil"/>
          <w:left w:val="single" w:sz="8" w:space="0" w:color="FF631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top w:val="nil"/>
          <w:bottom w:val="nil"/>
          <w:insideH w:val="nil"/>
          <w:insideV w:val="nil"/>
        </w:tcBorders>
        <w:shd w:val="clear" w:color="auto" w:fill="FFD8C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rPr>
        <w:sz w:val="24"/>
        <w:szCs w:val="24"/>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tblPr/>
      <w:tcPr>
        <w:tcBorders>
          <w:top w:val="single" w:sz="8" w:space="0" w:color="565A5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65A5C" w:themeColor="accent2"/>
          <w:insideH w:val="nil"/>
          <w:insideV w:val="nil"/>
        </w:tcBorders>
        <w:shd w:val="clear" w:color="auto" w:fill="FFFFFF" w:themeFill="background1"/>
      </w:tcPr>
    </w:tblStylePr>
    <w:tblStylePr w:type="lastCol">
      <w:tblPr/>
      <w:tcPr>
        <w:tcBorders>
          <w:top w:val="nil"/>
          <w:left w:val="single" w:sz="8" w:space="0" w:color="565A5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top w:val="nil"/>
          <w:bottom w:val="nil"/>
          <w:insideH w:val="nil"/>
          <w:insideV w:val="nil"/>
        </w:tcBorders>
        <w:shd w:val="clear" w:color="auto" w:fill="D4D6D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rPr>
        <w:sz w:val="24"/>
        <w:szCs w:val="24"/>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tblPr/>
      <w:tcPr>
        <w:tcBorders>
          <w:top w:val="single" w:sz="8" w:space="0" w:color="7AB800"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AB800" w:themeColor="accent3"/>
          <w:insideH w:val="nil"/>
          <w:insideV w:val="nil"/>
        </w:tcBorders>
        <w:shd w:val="clear" w:color="auto" w:fill="FFFFFF" w:themeFill="background1"/>
      </w:tcPr>
    </w:tblStylePr>
    <w:tblStylePr w:type="lastCol">
      <w:tblPr/>
      <w:tcPr>
        <w:tcBorders>
          <w:top w:val="nil"/>
          <w:left w:val="single" w:sz="8" w:space="0" w:color="7AB80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top w:val="nil"/>
          <w:bottom w:val="nil"/>
          <w:insideH w:val="nil"/>
          <w:insideV w:val="nil"/>
        </w:tcBorders>
        <w:shd w:val="clear" w:color="auto" w:fill="E3FFAE"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rPr>
        <w:sz w:val="24"/>
        <w:szCs w:val="24"/>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tblPr/>
      <w:tcPr>
        <w:tcBorders>
          <w:top w:val="single" w:sz="8" w:space="0" w:color="00ADD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DD0" w:themeColor="accent4"/>
          <w:insideH w:val="nil"/>
          <w:insideV w:val="nil"/>
        </w:tcBorders>
        <w:shd w:val="clear" w:color="auto" w:fill="FFFFFF" w:themeFill="background1"/>
      </w:tcPr>
    </w:tblStylePr>
    <w:tblStylePr w:type="lastCol">
      <w:tblPr/>
      <w:tcPr>
        <w:tcBorders>
          <w:top w:val="nil"/>
          <w:left w:val="single" w:sz="8" w:space="0" w:color="00ADD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top w:val="nil"/>
          <w:bottom w:val="nil"/>
          <w:insideH w:val="nil"/>
          <w:insideV w:val="nil"/>
        </w:tcBorders>
        <w:shd w:val="clear" w:color="auto" w:fill="B4F2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rPr>
        <w:sz w:val="24"/>
        <w:szCs w:val="24"/>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tblPr/>
      <w:tcPr>
        <w:tcBorders>
          <w:top w:val="single" w:sz="8" w:space="0" w:color="DCDEDE"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CDEDE" w:themeColor="accent5"/>
          <w:insideH w:val="nil"/>
          <w:insideV w:val="nil"/>
        </w:tcBorders>
        <w:shd w:val="clear" w:color="auto" w:fill="FFFFFF" w:themeFill="background1"/>
      </w:tcPr>
    </w:tblStylePr>
    <w:tblStylePr w:type="lastCol">
      <w:tblPr/>
      <w:tcPr>
        <w:tcBorders>
          <w:top w:val="nil"/>
          <w:left w:val="single" w:sz="8" w:space="0" w:color="DCDEDE"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top w:val="nil"/>
          <w:bottom w:val="nil"/>
          <w:insideH w:val="nil"/>
          <w:insideV w:val="nil"/>
        </w:tcBorders>
        <w:shd w:val="clear" w:color="auto" w:fill="F6F6F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rPr>
        <w:sz w:val="24"/>
        <w:szCs w:val="24"/>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tblPr/>
      <w:tcPr>
        <w:tcBorders>
          <w:top w:val="single" w:sz="8" w:space="0" w:color="00819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819C" w:themeColor="accent6"/>
          <w:insideH w:val="nil"/>
          <w:insideV w:val="nil"/>
        </w:tcBorders>
        <w:shd w:val="clear" w:color="auto" w:fill="FFFFFF" w:themeFill="background1"/>
      </w:tcPr>
    </w:tblStylePr>
    <w:tblStylePr w:type="lastCol">
      <w:tblPr/>
      <w:tcPr>
        <w:tcBorders>
          <w:top w:val="nil"/>
          <w:left w:val="single" w:sz="8" w:space="0" w:color="00819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top w:val="nil"/>
          <w:bottom w:val="nil"/>
          <w:insideH w:val="nil"/>
          <w:insideV w:val="nil"/>
        </w:tcBorders>
        <w:shd w:val="clear" w:color="auto" w:fill="A7EF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tblBorders>
    </w:tblPr>
    <w:tblStylePr w:type="firstRow">
      <w:pPr>
        <w:spacing w:before="0" w:after="0" w:line="240" w:lineRule="auto"/>
      </w:pPr>
      <w:rPr>
        <w:b/>
        <w:bCs/>
        <w:color w:val="FFFFFF" w:themeColor="background1"/>
      </w:rPr>
      <w:tblPr/>
      <w:tcPr>
        <w:tc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shd w:val="clear" w:color="auto" w:fill="FF6319" w:themeFill="accent1"/>
      </w:tcPr>
    </w:tblStylePr>
    <w:tblStylePr w:type="lastRow">
      <w:pPr>
        <w:spacing w:before="0" w:after="0" w:line="240" w:lineRule="auto"/>
      </w:pPr>
      <w:rPr>
        <w:b/>
        <w:bCs/>
      </w:rPr>
      <w:tblPr/>
      <w:tcPr>
        <w:tcBorders>
          <w:top w:val="double" w:sz="6"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D8C6" w:themeFill="accent1" w:themeFillTint="3F"/>
      </w:tcPr>
    </w:tblStylePr>
    <w:tblStylePr w:type="band1Horz">
      <w:tblPr/>
      <w:tcPr>
        <w:tcBorders>
          <w:insideH w:val="nil"/>
          <w:insideV w:val="nil"/>
        </w:tcBorders>
        <w:shd w:val="clear" w:color="auto" w:fill="FFD8C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tblBorders>
    </w:tblPr>
    <w:tblStylePr w:type="firstRow">
      <w:pPr>
        <w:spacing w:before="0" w:after="0" w:line="240" w:lineRule="auto"/>
      </w:pPr>
      <w:rPr>
        <w:b/>
        <w:bCs/>
        <w:color w:val="FFFFFF" w:themeColor="background1"/>
      </w:rPr>
      <w:tblPr/>
      <w:tcPr>
        <w:tc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shd w:val="clear" w:color="auto" w:fill="565A5C" w:themeFill="accent2"/>
      </w:tcPr>
    </w:tblStylePr>
    <w:tblStylePr w:type="lastRow">
      <w:pPr>
        <w:spacing w:before="0" w:after="0" w:line="240" w:lineRule="auto"/>
      </w:pPr>
      <w:rPr>
        <w:b/>
        <w:bCs/>
      </w:rPr>
      <w:tblPr/>
      <w:tcPr>
        <w:tcBorders>
          <w:top w:val="double" w:sz="6"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tcPr>
    </w:tblStylePr>
    <w:tblStylePr w:type="firstCol">
      <w:rPr>
        <w:b/>
        <w:bCs/>
      </w:rPr>
    </w:tblStylePr>
    <w:tblStylePr w:type="lastCol">
      <w:rPr>
        <w:b/>
        <w:bCs/>
      </w:rPr>
    </w:tblStylePr>
    <w:tblStylePr w:type="band1Vert">
      <w:tblPr/>
      <w:tcPr>
        <w:shd w:val="clear" w:color="auto" w:fill="D4D6D7" w:themeFill="accent2" w:themeFillTint="3F"/>
      </w:tcPr>
    </w:tblStylePr>
    <w:tblStylePr w:type="band1Horz">
      <w:tblPr/>
      <w:tcPr>
        <w:tcBorders>
          <w:insideH w:val="nil"/>
          <w:insideV w:val="nil"/>
        </w:tcBorders>
        <w:shd w:val="clear" w:color="auto" w:fill="D4D6D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tblBorders>
    </w:tblPr>
    <w:tblStylePr w:type="firstRow">
      <w:pPr>
        <w:spacing w:before="0" w:after="0" w:line="240" w:lineRule="auto"/>
      </w:pPr>
      <w:rPr>
        <w:b/>
        <w:bCs/>
        <w:color w:val="FFFFFF" w:themeColor="background1"/>
      </w:rPr>
      <w:tblPr/>
      <w:tcPr>
        <w:tc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shd w:val="clear" w:color="auto" w:fill="7AB800" w:themeFill="accent3"/>
      </w:tcPr>
    </w:tblStylePr>
    <w:tblStylePr w:type="lastRow">
      <w:pPr>
        <w:spacing w:before="0" w:after="0" w:line="240" w:lineRule="auto"/>
      </w:pPr>
      <w:rPr>
        <w:b/>
        <w:bCs/>
      </w:rPr>
      <w:tblPr/>
      <w:tcPr>
        <w:tcBorders>
          <w:top w:val="double" w:sz="6"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tcPr>
    </w:tblStylePr>
    <w:tblStylePr w:type="firstCol">
      <w:rPr>
        <w:b/>
        <w:bCs/>
      </w:rPr>
    </w:tblStylePr>
    <w:tblStylePr w:type="lastCol">
      <w:rPr>
        <w:b/>
        <w:bCs/>
      </w:rPr>
    </w:tblStylePr>
    <w:tblStylePr w:type="band1Vert">
      <w:tblPr/>
      <w:tcPr>
        <w:shd w:val="clear" w:color="auto" w:fill="E3FFAE" w:themeFill="accent3" w:themeFillTint="3F"/>
      </w:tcPr>
    </w:tblStylePr>
    <w:tblStylePr w:type="band1Horz">
      <w:tblPr/>
      <w:tcPr>
        <w:tcBorders>
          <w:insideH w:val="nil"/>
          <w:insideV w:val="nil"/>
        </w:tcBorders>
        <w:shd w:val="clear" w:color="auto" w:fill="E3FFAE"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tblBorders>
    </w:tblPr>
    <w:tblStylePr w:type="firstRow">
      <w:pPr>
        <w:spacing w:before="0" w:after="0" w:line="240" w:lineRule="auto"/>
      </w:pPr>
      <w:rPr>
        <w:b/>
        <w:bCs/>
        <w:color w:val="FFFFFF" w:themeColor="background1"/>
      </w:rPr>
      <w:tblPr/>
      <w:tcPr>
        <w:tc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shd w:val="clear" w:color="auto" w:fill="00ADD0" w:themeFill="accent4"/>
      </w:tcPr>
    </w:tblStylePr>
    <w:tblStylePr w:type="lastRow">
      <w:pPr>
        <w:spacing w:before="0" w:after="0" w:line="240" w:lineRule="auto"/>
      </w:pPr>
      <w:rPr>
        <w:b/>
        <w:bCs/>
      </w:rPr>
      <w:tblPr/>
      <w:tcPr>
        <w:tcBorders>
          <w:top w:val="double" w:sz="6"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tcPr>
    </w:tblStylePr>
    <w:tblStylePr w:type="firstCol">
      <w:rPr>
        <w:b/>
        <w:bCs/>
      </w:rPr>
    </w:tblStylePr>
    <w:tblStylePr w:type="lastCol">
      <w:rPr>
        <w:b/>
        <w:bCs/>
      </w:rPr>
    </w:tblStylePr>
    <w:tblStylePr w:type="band1Vert">
      <w:tblPr/>
      <w:tcPr>
        <w:shd w:val="clear" w:color="auto" w:fill="B4F2FF" w:themeFill="accent4" w:themeFillTint="3F"/>
      </w:tcPr>
    </w:tblStylePr>
    <w:tblStylePr w:type="band1Horz">
      <w:tblPr/>
      <w:tcPr>
        <w:tcBorders>
          <w:insideH w:val="nil"/>
          <w:insideV w:val="nil"/>
        </w:tcBorders>
        <w:shd w:val="clear" w:color="auto" w:fill="B4F2F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tblBorders>
    </w:tblPr>
    <w:tblStylePr w:type="firstRow">
      <w:pPr>
        <w:spacing w:before="0" w:after="0" w:line="240" w:lineRule="auto"/>
      </w:pPr>
      <w:rPr>
        <w:b/>
        <w:bCs/>
        <w:color w:val="FFFFFF" w:themeColor="background1"/>
      </w:rPr>
      <w:tblPr/>
      <w:tcPr>
        <w:tc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shd w:val="clear" w:color="auto" w:fill="DCDEDE" w:themeFill="accent5"/>
      </w:tcPr>
    </w:tblStylePr>
    <w:tblStylePr w:type="lastRow">
      <w:pPr>
        <w:spacing w:before="0" w:after="0" w:line="240" w:lineRule="auto"/>
      </w:pPr>
      <w:rPr>
        <w:b/>
        <w:bCs/>
      </w:rPr>
      <w:tblPr/>
      <w:tcPr>
        <w:tcBorders>
          <w:top w:val="double" w:sz="6"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tcPr>
    </w:tblStylePr>
    <w:tblStylePr w:type="firstCol">
      <w:rPr>
        <w:b/>
        <w:bCs/>
      </w:rPr>
    </w:tblStylePr>
    <w:tblStylePr w:type="lastCol">
      <w:rPr>
        <w:b/>
        <w:bCs/>
      </w:rPr>
    </w:tblStylePr>
    <w:tblStylePr w:type="band1Vert">
      <w:tblPr/>
      <w:tcPr>
        <w:shd w:val="clear" w:color="auto" w:fill="F6F6F6" w:themeFill="accent5" w:themeFillTint="3F"/>
      </w:tcPr>
    </w:tblStylePr>
    <w:tblStylePr w:type="band1Horz">
      <w:tblPr/>
      <w:tcPr>
        <w:tcBorders>
          <w:insideH w:val="nil"/>
          <w:insideV w:val="nil"/>
        </w:tcBorders>
        <w:shd w:val="clear" w:color="auto" w:fill="F6F6F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tblBorders>
    </w:tblPr>
    <w:tblStylePr w:type="firstRow">
      <w:pPr>
        <w:spacing w:before="0" w:after="0" w:line="240" w:lineRule="auto"/>
      </w:pPr>
      <w:rPr>
        <w:b/>
        <w:bCs/>
        <w:color w:val="FFFFFF" w:themeColor="background1"/>
      </w:rPr>
      <w:tblPr/>
      <w:tcPr>
        <w:tc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shd w:val="clear" w:color="auto" w:fill="00819C" w:themeFill="accent6"/>
      </w:tcPr>
    </w:tblStylePr>
    <w:tblStylePr w:type="lastRow">
      <w:pPr>
        <w:spacing w:before="0" w:after="0" w:line="240" w:lineRule="auto"/>
      </w:pPr>
      <w:rPr>
        <w:b/>
        <w:bCs/>
      </w:rPr>
      <w:tblPr/>
      <w:tcPr>
        <w:tcBorders>
          <w:top w:val="double" w:sz="6"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tcPr>
    </w:tblStylePr>
    <w:tblStylePr w:type="firstCol">
      <w:rPr>
        <w:b/>
        <w:bCs/>
      </w:rPr>
    </w:tblStylePr>
    <w:tblStylePr w:type="lastCol">
      <w:rPr>
        <w:b/>
        <w:bCs/>
      </w:rPr>
    </w:tblStylePr>
    <w:tblStylePr w:type="band1Vert">
      <w:tblPr/>
      <w:tcPr>
        <w:shd w:val="clear" w:color="auto" w:fill="A7EFFF" w:themeFill="accent6" w:themeFillTint="3F"/>
      </w:tcPr>
    </w:tblStylePr>
    <w:tblStylePr w:type="band1Horz">
      <w:tblPr/>
      <w:tcPr>
        <w:tcBorders>
          <w:insideH w:val="nil"/>
          <w:insideV w:val="nil"/>
        </w:tcBorders>
        <w:shd w:val="clear" w:color="auto" w:fill="A7EFF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631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6319" w:themeFill="accent1"/>
      </w:tcPr>
    </w:tblStylePr>
    <w:tblStylePr w:type="lastCol">
      <w:rPr>
        <w:b/>
        <w:bCs/>
        <w:color w:val="FFFFFF" w:themeColor="background1"/>
      </w:rPr>
      <w:tblPr/>
      <w:tcPr>
        <w:tcBorders>
          <w:left w:val="nil"/>
          <w:right w:val="nil"/>
          <w:insideH w:val="nil"/>
          <w:insideV w:val="nil"/>
        </w:tcBorders>
        <w:shd w:val="clear" w:color="auto" w:fill="FF631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65A5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65A5C" w:themeFill="accent2"/>
      </w:tcPr>
    </w:tblStylePr>
    <w:tblStylePr w:type="lastCol">
      <w:rPr>
        <w:b/>
        <w:bCs/>
        <w:color w:val="FFFFFF" w:themeColor="background1"/>
      </w:rPr>
      <w:tblPr/>
      <w:tcPr>
        <w:tcBorders>
          <w:left w:val="nil"/>
          <w:right w:val="nil"/>
          <w:insideH w:val="nil"/>
          <w:insideV w:val="nil"/>
        </w:tcBorders>
        <w:shd w:val="clear" w:color="auto" w:fill="565A5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AB80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AB800" w:themeFill="accent3"/>
      </w:tcPr>
    </w:tblStylePr>
    <w:tblStylePr w:type="lastCol">
      <w:rPr>
        <w:b/>
        <w:bCs/>
        <w:color w:val="FFFFFF" w:themeColor="background1"/>
      </w:rPr>
      <w:tblPr/>
      <w:tcPr>
        <w:tcBorders>
          <w:left w:val="nil"/>
          <w:right w:val="nil"/>
          <w:insideH w:val="nil"/>
          <w:insideV w:val="nil"/>
        </w:tcBorders>
        <w:shd w:val="clear" w:color="auto" w:fill="7AB80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DD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DD0" w:themeFill="accent4"/>
      </w:tcPr>
    </w:tblStylePr>
    <w:tblStylePr w:type="lastCol">
      <w:rPr>
        <w:b/>
        <w:bCs/>
        <w:color w:val="FFFFFF" w:themeColor="background1"/>
      </w:rPr>
      <w:tblPr/>
      <w:tcPr>
        <w:tcBorders>
          <w:left w:val="nil"/>
          <w:right w:val="nil"/>
          <w:insideH w:val="nil"/>
          <w:insideV w:val="nil"/>
        </w:tcBorders>
        <w:shd w:val="clear" w:color="auto" w:fill="00ADD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CDED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CDEDE" w:themeFill="accent5"/>
      </w:tcPr>
    </w:tblStylePr>
    <w:tblStylePr w:type="lastCol">
      <w:rPr>
        <w:b/>
        <w:bCs/>
        <w:color w:val="FFFFFF" w:themeColor="background1"/>
      </w:rPr>
      <w:tblPr/>
      <w:tcPr>
        <w:tcBorders>
          <w:left w:val="nil"/>
          <w:right w:val="nil"/>
          <w:insideH w:val="nil"/>
          <w:insideV w:val="nil"/>
        </w:tcBorders>
        <w:shd w:val="clear" w:color="auto" w:fill="DCDED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819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819C" w:themeFill="accent6"/>
      </w:tcPr>
    </w:tblStylePr>
    <w:tblStylePr w:type="lastCol">
      <w:rPr>
        <w:b/>
        <w:bCs/>
        <w:color w:val="FFFFFF" w:themeColor="background1"/>
      </w:rPr>
      <w:tblPr/>
      <w:tcPr>
        <w:tcBorders>
          <w:left w:val="nil"/>
          <w:right w:val="nil"/>
          <w:insideH w:val="nil"/>
          <w:insideV w:val="nil"/>
        </w:tcBorders>
        <w:shd w:val="clear" w:color="auto" w:fill="00819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locked/>
    <w:rsid w:val="00F8075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F80750"/>
    <w:rPr>
      <w:rFonts w:asciiTheme="majorHAnsi" w:eastAsiaTheme="majorEastAsia" w:hAnsiTheme="majorHAnsi" w:cstheme="majorBidi"/>
      <w:noProof w:val="0"/>
      <w:sz w:val="24"/>
      <w:szCs w:val="24"/>
      <w:shd w:val="pct20" w:color="auto" w:fill="auto"/>
      <w:lang w:val="en-AU"/>
    </w:rPr>
  </w:style>
  <w:style w:type="paragraph" w:styleId="NoSpacing">
    <w:name w:val="No Spacing"/>
    <w:aliases w:val="Content No Spacing"/>
    <w:uiPriority w:val="1"/>
    <w:qFormat/>
    <w:rsid w:val="00F80750"/>
    <w:pPr>
      <w:spacing w:after="0"/>
    </w:pPr>
  </w:style>
  <w:style w:type="paragraph" w:styleId="NormalWeb">
    <w:name w:val="Normal (Web)"/>
    <w:basedOn w:val="Normal"/>
    <w:uiPriority w:val="99"/>
    <w:semiHidden/>
    <w:unhideWhenUsed/>
    <w:rsid w:val="00F80750"/>
    <w:rPr>
      <w:rFonts w:ascii="Times New Roman" w:hAnsi="Times New Roman" w:cs="Times New Roman"/>
    </w:rPr>
  </w:style>
  <w:style w:type="paragraph" w:styleId="NormalIndent">
    <w:name w:val="Normal Indent"/>
    <w:basedOn w:val="Normal"/>
    <w:uiPriority w:val="99"/>
    <w:semiHidden/>
    <w:unhideWhenUsed/>
    <w:locked/>
    <w:rsid w:val="00F80750"/>
    <w:pPr>
      <w:ind w:left="720"/>
    </w:pPr>
  </w:style>
  <w:style w:type="paragraph" w:styleId="NoteHeading">
    <w:name w:val="Note Heading"/>
    <w:basedOn w:val="Normal"/>
    <w:next w:val="Normal"/>
    <w:link w:val="NoteHeadingChar"/>
    <w:uiPriority w:val="99"/>
    <w:semiHidden/>
    <w:unhideWhenUsed/>
    <w:locked/>
    <w:rsid w:val="00F80750"/>
    <w:pPr>
      <w:spacing w:after="0"/>
    </w:pPr>
  </w:style>
  <w:style w:type="character" w:customStyle="1" w:styleId="NoteHeadingChar">
    <w:name w:val="Note Heading Char"/>
    <w:basedOn w:val="DefaultParagraphFont"/>
    <w:link w:val="NoteHeading"/>
    <w:uiPriority w:val="99"/>
    <w:semiHidden/>
    <w:rsid w:val="00F80750"/>
    <w:rPr>
      <w:noProof w:val="0"/>
      <w:lang w:val="en-AU"/>
    </w:rPr>
  </w:style>
  <w:style w:type="character" w:styleId="PageNumber">
    <w:name w:val="page number"/>
    <w:basedOn w:val="DefaultParagraphFont"/>
    <w:uiPriority w:val="99"/>
    <w:semiHidden/>
    <w:unhideWhenUsed/>
    <w:locked/>
    <w:rsid w:val="00F80750"/>
    <w:rPr>
      <w:noProof w:val="0"/>
      <w:lang w:val="en-AU"/>
    </w:rPr>
  </w:style>
  <w:style w:type="paragraph" w:styleId="PlainText">
    <w:name w:val="Plain Text"/>
    <w:basedOn w:val="Normal"/>
    <w:link w:val="PlainTextChar"/>
    <w:uiPriority w:val="99"/>
    <w:semiHidden/>
    <w:unhideWhenUsed/>
    <w:locked/>
    <w:rsid w:val="00F80750"/>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F80750"/>
    <w:rPr>
      <w:rFonts w:ascii="Consolas" w:hAnsi="Consolas"/>
      <w:noProof w:val="0"/>
      <w:sz w:val="21"/>
      <w:szCs w:val="21"/>
      <w:lang w:val="en-AU"/>
    </w:rPr>
  </w:style>
  <w:style w:type="paragraph" w:styleId="Quote">
    <w:name w:val="Quote"/>
    <w:basedOn w:val="Normal"/>
    <w:next w:val="Normal"/>
    <w:link w:val="QuoteChar"/>
    <w:uiPriority w:val="29"/>
    <w:semiHidden/>
    <w:qFormat/>
    <w:locked/>
    <w:rsid w:val="00F80750"/>
    <w:rPr>
      <w:i/>
      <w:iCs/>
    </w:rPr>
  </w:style>
  <w:style w:type="character" w:customStyle="1" w:styleId="QuoteChar">
    <w:name w:val="Quote Char"/>
    <w:basedOn w:val="DefaultParagraphFont"/>
    <w:link w:val="Quote"/>
    <w:uiPriority w:val="29"/>
    <w:semiHidden/>
    <w:rsid w:val="00F80750"/>
    <w:rPr>
      <w:i/>
      <w:iCs/>
      <w:noProof w:val="0"/>
      <w:color w:val="000000" w:themeColor="text1"/>
      <w:lang w:val="en-AU"/>
    </w:rPr>
  </w:style>
  <w:style w:type="paragraph" w:styleId="Salutation">
    <w:name w:val="Salutation"/>
    <w:basedOn w:val="Normal"/>
    <w:next w:val="Normal"/>
    <w:link w:val="SalutationChar"/>
    <w:uiPriority w:val="99"/>
    <w:semiHidden/>
    <w:unhideWhenUsed/>
    <w:locked/>
    <w:rsid w:val="00F80750"/>
  </w:style>
  <w:style w:type="character" w:customStyle="1" w:styleId="SalutationChar">
    <w:name w:val="Salutation Char"/>
    <w:basedOn w:val="DefaultParagraphFont"/>
    <w:link w:val="Salutation"/>
    <w:uiPriority w:val="99"/>
    <w:semiHidden/>
    <w:rsid w:val="00F80750"/>
    <w:rPr>
      <w:noProof w:val="0"/>
      <w:lang w:val="en-AU"/>
    </w:rPr>
  </w:style>
  <w:style w:type="paragraph" w:styleId="Signature">
    <w:name w:val="Signature"/>
    <w:basedOn w:val="Normal"/>
    <w:link w:val="SignatureChar"/>
    <w:uiPriority w:val="99"/>
    <w:semiHidden/>
    <w:unhideWhenUsed/>
    <w:locked/>
    <w:rsid w:val="00F80750"/>
    <w:pPr>
      <w:spacing w:after="0"/>
      <w:ind w:left="4252"/>
    </w:pPr>
  </w:style>
  <w:style w:type="character" w:customStyle="1" w:styleId="SignatureChar">
    <w:name w:val="Signature Char"/>
    <w:basedOn w:val="DefaultParagraphFont"/>
    <w:link w:val="Signature"/>
    <w:uiPriority w:val="99"/>
    <w:semiHidden/>
    <w:rsid w:val="00F80750"/>
    <w:rPr>
      <w:noProof w:val="0"/>
      <w:lang w:val="en-AU"/>
    </w:rPr>
  </w:style>
  <w:style w:type="character" w:styleId="Strong">
    <w:name w:val="Strong"/>
    <w:basedOn w:val="DefaultParagraphFont"/>
    <w:uiPriority w:val="22"/>
    <w:semiHidden/>
    <w:qFormat/>
    <w:locked/>
    <w:rsid w:val="00F80750"/>
    <w:rPr>
      <w:b/>
      <w:bCs/>
      <w:noProof w:val="0"/>
      <w:lang w:val="en-AU"/>
    </w:rPr>
  </w:style>
  <w:style w:type="paragraph" w:styleId="Subtitle">
    <w:name w:val="Subtitle"/>
    <w:basedOn w:val="Normal"/>
    <w:next w:val="Normal"/>
    <w:link w:val="SubtitleChar"/>
    <w:uiPriority w:val="11"/>
    <w:semiHidden/>
    <w:unhideWhenUsed/>
    <w:qFormat/>
    <w:locked/>
    <w:rsid w:val="00F80750"/>
    <w:pPr>
      <w:tabs>
        <w:tab w:val="num" w:pos="357"/>
      </w:tabs>
      <w:ind w:left="357" w:hanging="357"/>
    </w:pPr>
    <w:rPr>
      <w:rFonts w:asciiTheme="majorHAnsi" w:eastAsiaTheme="majorEastAsia" w:hAnsiTheme="majorHAnsi" w:cstheme="majorBidi"/>
      <w:i/>
      <w:iCs/>
      <w:color w:val="FF6319" w:themeColor="accent1"/>
      <w:spacing w:val="15"/>
    </w:rPr>
  </w:style>
  <w:style w:type="character" w:customStyle="1" w:styleId="SubtitleChar">
    <w:name w:val="Subtitle Char"/>
    <w:basedOn w:val="DefaultParagraphFont"/>
    <w:link w:val="Subtitle"/>
    <w:uiPriority w:val="11"/>
    <w:semiHidden/>
    <w:rsid w:val="00F80750"/>
    <w:rPr>
      <w:rFonts w:asciiTheme="majorHAnsi" w:eastAsiaTheme="majorEastAsia" w:hAnsiTheme="majorHAnsi" w:cstheme="majorBidi"/>
      <w:i/>
      <w:iCs/>
      <w:color w:val="FF6319" w:themeColor="accent1"/>
      <w:spacing w:val="15"/>
    </w:rPr>
  </w:style>
  <w:style w:type="character" w:styleId="SubtleEmphasis">
    <w:name w:val="Subtle Emphasis"/>
    <w:basedOn w:val="DefaultParagraphFont"/>
    <w:uiPriority w:val="19"/>
    <w:semiHidden/>
    <w:qFormat/>
    <w:locked/>
    <w:rsid w:val="00F80750"/>
    <w:rPr>
      <w:i/>
      <w:iCs/>
      <w:noProof w:val="0"/>
      <w:color w:val="808080" w:themeColor="text1" w:themeTint="7F"/>
      <w:lang w:val="en-AU"/>
    </w:rPr>
  </w:style>
  <w:style w:type="character" w:styleId="SubtleReference">
    <w:name w:val="Subtle Reference"/>
    <w:basedOn w:val="DefaultParagraphFont"/>
    <w:uiPriority w:val="31"/>
    <w:semiHidden/>
    <w:qFormat/>
    <w:locked/>
    <w:rsid w:val="00F80750"/>
    <w:rPr>
      <w:smallCaps/>
      <w:noProof w:val="0"/>
      <w:color w:val="565A5C" w:themeColor="accent2"/>
      <w:u w:val="single"/>
      <w:lang w:val="en-AU"/>
    </w:rPr>
  </w:style>
  <w:style w:type="table" w:styleId="Table3Deffects1">
    <w:name w:val="Table 3D effects 1"/>
    <w:basedOn w:val="TableNormal"/>
    <w:uiPriority w:val="99"/>
    <w:semiHidden/>
    <w:unhideWhenUsed/>
    <w:locked/>
    <w:rsid w:val="00F8075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F8075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F8075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F8075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F8075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F8075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F8075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F8075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F8075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F8075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F8075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F8075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F8075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F8075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F8075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F8075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F8075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F8075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F8075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F8075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F8075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F8075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F8075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F8075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locked/>
    <w:rsid w:val="00F80750"/>
    <w:pPr>
      <w:spacing w:after="0"/>
      <w:ind w:left="190" w:hanging="190"/>
    </w:pPr>
  </w:style>
  <w:style w:type="paragraph" w:styleId="TableofFigures">
    <w:name w:val="table of figures"/>
    <w:basedOn w:val="Normal"/>
    <w:next w:val="Normal"/>
    <w:uiPriority w:val="99"/>
    <w:semiHidden/>
    <w:unhideWhenUsed/>
    <w:locked/>
    <w:rsid w:val="00F80750"/>
    <w:pPr>
      <w:spacing w:after="0"/>
    </w:pPr>
  </w:style>
  <w:style w:type="table" w:styleId="TableProfessional">
    <w:name w:val="Table Professional"/>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F8075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F8075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F8075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F8075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F80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F8075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F8075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F8075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locked/>
    <w:rsid w:val="00F80750"/>
    <w:rPr>
      <w:rFonts w:asciiTheme="majorHAnsi" w:eastAsiaTheme="majorEastAsia" w:hAnsiTheme="majorHAnsi" w:cstheme="majorBidi"/>
      <w:b/>
      <w:bCs/>
    </w:rPr>
  </w:style>
  <w:style w:type="paragraph" w:styleId="TOC2">
    <w:name w:val="toc 2"/>
    <w:basedOn w:val="Normal"/>
    <w:next w:val="Normal"/>
    <w:autoRedefine/>
    <w:uiPriority w:val="39"/>
    <w:rsid w:val="00521D3D"/>
    <w:pPr>
      <w:numPr>
        <w:numId w:val="0"/>
      </w:numPr>
      <w:tabs>
        <w:tab w:val="right" w:pos="9072"/>
      </w:tabs>
    </w:pPr>
  </w:style>
  <w:style w:type="paragraph" w:styleId="TOC3">
    <w:name w:val="toc 3"/>
    <w:basedOn w:val="Normal"/>
    <w:next w:val="Normal"/>
    <w:autoRedefine/>
    <w:uiPriority w:val="39"/>
    <w:rsid w:val="00521D3D"/>
    <w:pPr>
      <w:numPr>
        <w:numId w:val="0"/>
      </w:numPr>
      <w:tabs>
        <w:tab w:val="right" w:pos="9072"/>
      </w:tabs>
      <w:contextualSpacing/>
    </w:pPr>
    <w:rPr>
      <w:sz w:val="18"/>
    </w:rPr>
  </w:style>
  <w:style w:type="paragraph" w:styleId="TOC4">
    <w:name w:val="toc 4"/>
    <w:basedOn w:val="Normal"/>
    <w:next w:val="Normal"/>
    <w:autoRedefine/>
    <w:uiPriority w:val="39"/>
    <w:semiHidden/>
    <w:unhideWhenUsed/>
    <w:locked/>
    <w:rsid w:val="00F80750"/>
    <w:pPr>
      <w:spacing w:after="100"/>
      <w:ind w:left="570"/>
    </w:pPr>
  </w:style>
  <w:style w:type="paragraph" w:styleId="TOC5">
    <w:name w:val="toc 5"/>
    <w:basedOn w:val="Normal"/>
    <w:next w:val="Normal"/>
    <w:autoRedefine/>
    <w:uiPriority w:val="39"/>
    <w:semiHidden/>
    <w:unhideWhenUsed/>
    <w:locked/>
    <w:rsid w:val="00F80750"/>
    <w:pPr>
      <w:spacing w:after="100"/>
      <w:ind w:left="760"/>
    </w:pPr>
  </w:style>
  <w:style w:type="paragraph" w:styleId="TOC6">
    <w:name w:val="toc 6"/>
    <w:basedOn w:val="Normal"/>
    <w:next w:val="Normal"/>
    <w:autoRedefine/>
    <w:uiPriority w:val="39"/>
    <w:semiHidden/>
    <w:unhideWhenUsed/>
    <w:locked/>
    <w:rsid w:val="00F80750"/>
    <w:pPr>
      <w:spacing w:after="100"/>
      <w:ind w:left="950"/>
    </w:pPr>
  </w:style>
  <w:style w:type="paragraph" w:styleId="TOC7">
    <w:name w:val="toc 7"/>
    <w:basedOn w:val="Normal"/>
    <w:next w:val="Normal"/>
    <w:autoRedefine/>
    <w:uiPriority w:val="39"/>
    <w:semiHidden/>
    <w:unhideWhenUsed/>
    <w:locked/>
    <w:rsid w:val="00F80750"/>
    <w:pPr>
      <w:spacing w:after="100"/>
      <w:ind w:left="1140"/>
    </w:pPr>
  </w:style>
  <w:style w:type="paragraph" w:styleId="TOC8">
    <w:name w:val="toc 8"/>
    <w:basedOn w:val="Normal"/>
    <w:next w:val="Normal"/>
    <w:autoRedefine/>
    <w:uiPriority w:val="39"/>
    <w:semiHidden/>
    <w:unhideWhenUsed/>
    <w:locked/>
    <w:rsid w:val="00F80750"/>
    <w:pPr>
      <w:spacing w:after="100"/>
      <w:ind w:left="1330"/>
    </w:pPr>
  </w:style>
  <w:style w:type="paragraph" w:styleId="TOC9">
    <w:name w:val="toc 9"/>
    <w:basedOn w:val="Normal"/>
    <w:next w:val="Normal"/>
    <w:autoRedefine/>
    <w:uiPriority w:val="39"/>
    <w:semiHidden/>
    <w:unhideWhenUsed/>
    <w:locked/>
    <w:rsid w:val="00F80750"/>
    <w:pPr>
      <w:spacing w:after="100"/>
      <w:ind w:left="1520"/>
    </w:pPr>
  </w:style>
  <w:style w:type="numbering" w:styleId="111111">
    <w:name w:val="Outline List 2"/>
    <w:basedOn w:val="NoList"/>
    <w:uiPriority w:val="99"/>
    <w:semiHidden/>
    <w:unhideWhenUsed/>
    <w:rsid w:val="006309FA"/>
    <w:pPr>
      <w:numPr>
        <w:numId w:val="37"/>
      </w:numPr>
    </w:pPr>
  </w:style>
  <w:style w:type="paragraph" w:customStyle="1" w:styleId="Introduction">
    <w:name w:val="Introduction"/>
    <w:basedOn w:val="Normal"/>
    <w:next w:val="Normal"/>
    <w:uiPriority w:val="11"/>
    <w:qFormat/>
    <w:rsid w:val="00B82670"/>
    <w:pPr>
      <w:numPr>
        <w:numId w:val="0"/>
      </w:numPr>
    </w:pPr>
    <w:rPr>
      <w:rFonts w:ascii="Roboto Medium" w:hAnsi="Roboto Medium"/>
      <w:color w:val="000000" w:themeColor="text1"/>
      <w:sz w:val="22"/>
    </w:rPr>
  </w:style>
  <w:style w:type="table" w:styleId="TableGridLight">
    <w:name w:val="Grid Table Light"/>
    <w:basedOn w:val="TableNormal"/>
    <w:uiPriority w:val="40"/>
    <w:rsid w:val="00701EC6"/>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AppendixList">
    <w:name w:val="Appendix List"/>
    <w:uiPriority w:val="99"/>
    <w:rsid w:val="00495A4C"/>
    <w:pPr>
      <w:numPr>
        <w:numId w:val="31"/>
      </w:numPr>
    </w:pPr>
  </w:style>
  <w:style w:type="paragraph" w:customStyle="1" w:styleId="AppendixHeading">
    <w:name w:val="Appendix Heading"/>
    <w:basedOn w:val="Heading1"/>
    <w:next w:val="Normal"/>
    <w:uiPriority w:val="10"/>
    <w:qFormat/>
    <w:rsid w:val="003A2733"/>
    <w:pPr>
      <w:numPr>
        <w:numId w:val="31"/>
      </w:numPr>
    </w:pPr>
  </w:style>
  <w:style w:type="paragraph" w:customStyle="1" w:styleId="AppendixSubHeading">
    <w:name w:val="Appendix Sub Heading"/>
    <w:basedOn w:val="Heading2"/>
    <w:next w:val="Normal"/>
    <w:uiPriority w:val="10"/>
    <w:qFormat/>
    <w:rsid w:val="003A2733"/>
    <w:pPr>
      <w:numPr>
        <w:numId w:val="31"/>
      </w:numPr>
    </w:pPr>
  </w:style>
  <w:style w:type="paragraph" w:customStyle="1" w:styleId="Heading2Light">
    <w:name w:val="Heading 2 Light"/>
    <w:basedOn w:val="Heading2"/>
    <w:uiPriority w:val="9"/>
    <w:qFormat/>
    <w:rsid w:val="001F7277"/>
    <w:rPr>
      <w:rFonts w:asciiTheme="majorHAnsi" w:hAnsiTheme="majorHAnsi"/>
      <w:sz w:val="20"/>
    </w:rPr>
  </w:style>
  <w:style w:type="paragraph" w:customStyle="1" w:styleId="Heading2NoNumber">
    <w:name w:val="Heading 2 No Number"/>
    <w:basedOn w:val="Heading2"/>
    <w:next w:val="Normal"/>
    <w:uiPriority w:val="9"/>
    <w:qFormat/>
    <w:rsid w:val="00BA627A"/>
    <w:pPr>
      <w:numPr>
        <w:ilvl w:val="0"/>
        <w:numId w:val="0"/>
      </w:numPr>
    </w:pPr>
  </w:style>
  <w:style w:type="paragraph" w:customStyle="1" w:styleId="Heading3NoNumber">
    <w:name w:val="Heading 3 No Number"/>
    <w:basedOn w:val="Heading3"/>
    <w:next w:val="Normal"/>
    <w:uiPriority w:val="9"/>
    <w:qFormat/>
    <w:rsid w:val="00BA627A"/>
    <w:pPr>
      <w:numPr>
        <w:ilvl w:val="0"/>
        <w:numId w:val="0"/>
      </w:numPr>
    </w:pPr>
  </w:style>
  <w:style w:type="paragraph" w:customStyle="1" w:styleId="Heading4NoNumber">
    <w:name w:val="Heading 4 No Number"/>
    <w:basedOn w:val="Heading4"/>
    <w:next w:val="Normal"/>
    <w:uiPriority w:val="9"/>
    <w:qFormat/>
    <w:rsid w:val="00BA627A"/>
    <w:pPr>
      <w:numPr>
        <w:ilvl w:val="0"/>
        <w:numId w:val="0"/>
      </w:numPr>
    </w:pPr>
  </w:style>
  <w:style w:type="numbering" w:customStyle="1" w:styleId="BulletList">
    <w:name w:val="Bullet List"/>
    <w:uiPriority w:val="99"/>
    <w:rsid w:val="002439E1"/>
    <w:pPr>
      <w:numPr>
        <w:numId w:val="38"/>
      </w:numPr>
    </w:pPr>
  </w:style>
  <w:style w:type="paragraph" w:customStyle="1" w:styleId="InstructionText">
    <w:name w:val="Instruction Text"/>
    <w:basedOn w:val="Normal"/>
    <w:uiPriority w:val="22"/>
    <w:qFormat/>
    <w:rsid w:val="00E7485C"/>
    <w:pPr>
      <w:numPr>
        <w:numId w:val="0"/>
      </w:numPr>
    </w:pPr>
    <w:rPr>
      <w:color w:val="00ADD0" w:themeColor="accent4"/>
    </w:rPr>
  </w:style>
  <w:style w:type="table" w:customStyle="1" w:styleId="ShadedTable">
    <w:name w:val="Shaded Table"/>
    <w:basedOn w:val="TableGrid"/>
    <w:uiPriority w:val="99"/>
    <w:rsid w:val="00C371C4"/>
    <w:tblPr>
      <w:tblBorders>
        <w:top w:val="single" w:sz="4" w:space="0" w:color="B2B2B2"/>
        <w:left w:val="single" w:sz="4" w:space="0" w:color="B2B2B2"/>
        <w:bottom w:val="single" w:sz="4" w:space="0" w:color="B2B2B2"/>
        <w:right w:val="single" w:sz="4" w:space="0" w:color="B2B2B2"/>
        <w:insideH w:val="single" w:sz="4" w:space="0" w:color="B2B2B2"/>
        <w:insideV w:val="single" w:sz="4" w:space="0" w:color="B2B2B2"/>
      </w:tblBorders>
    </w:tblPr>
    <w:tcPr>
      <w:shd w:val="clear" w:color="auto" w:fill="auto"/>
    </w:tcPr>
    <w:tblStylePr w:type="firstRow">
      <w:rPr>
        <w:rFonts w:ascii="Roboto Medium" w:hAnsi="Roboto Medium"/>
        <w:b w:val="0"/>
        <w:caps w:val="0"/>
        <w:smallCaps w:val="0"/>
        <w:sz w:val="20"/>
      </w:rPr>
      <w:tblPr/>
      <w:tcPr>
        <w:shd w:val="clear" w:color="auto" w:fill="DCDEDE" w:themeFill="accent2" w:themeFillTint="33"/>
      </w:tcPr>
    </w:tblStylePr>
    <w:tblStylePr w:type="lastRow">
      <w:rPr>
        <w:rFonts w:asciiTheme="minorHAnsi" w:hAnsiTheme="minorHAnsi"/>
        <w:b w:val="0"/>
        <w:color w:val="auto"/>
      </w:rPr>
    </w:tblStylePr>
    <w:tblStylePr w:type="firstCol">
      <w:rPr>
        <w:rFonts w:ascii="Roboto Medium" w:hAnsi="Roboto Medium"/>
        <w:sz w:val="20"/>
      </w:rPr>
      <w:tblPr/>
      <w:tcPr>
        <w:shd w:val="clear" w:color="auto" w:fill="F0F0F0"/>
      </w:tcPr>
    </w:tblStylePr>
  </w:style>
  <w:style w:type="paragraph" w:customStyle="1" w:styleId="Address">
    <w:name w:val="Address"/>
    <w:basedOn w:val="Normal"/>
    <w:uiPriority w:val="41"/>
    <w:rsid w:val="00725949"/>
    <w:pPr>
      <w:numPr>
        <w:numId w:val="0"/>
      </w:numPr>
      <w:spacing w:after="480"/>
      <w:contextualSpacing/>
    </w:pPr>
  </w:style>
  <w:style w:type="paragraph" w:customStyle="1" w:styleId="Name">
    <w:name w:val="Name"/>
    <w:basedOn w:val="Normal"/>
    <w:uiPriority w:val="41"/>
    <w:rsid w:val="006F74B8"/>
    <w:pPr>
      <w:numPr>
        <w:numId w:val="0"/>
      </w:numPr>
      <w:spacing w:after="240"/>
    </w:pPr>
  </w:style>
  <w:style w:type="paragraph" w:customStyle="1" w:styleId="YoursSincerely">
    <w:name w:val="Yours Sincerely"/>
    <w:basedOn w:val="Normal"/>
    <w:uiPriority w:val="41"/>
    <w:rsid w:val="00792BFF"/>
    <w:pPr>
      <w:numPr>
        <w:numId w:val="0"/>
      </w:numPr>
      <w:spacing w:before="480" w:after="960"/>
    </w:pPr>
  </w:style>
  <w:style w:type="table" w:customStyle="1" w:styleId="MinutesAgendatable">
    <w:name w:val="Minutes/Agenda table"/>
    <w:basedOn w:val="TableGrid"/>
    <w:uiPriority w:val="99"/>
    <w:rsid w:val="00296F7F"/>
    <w:rPr>
      <w:sz w:val="22"/>
    </w:rPr>
    <w:tblPr>
      <w:tblBorders>
        <w:top w:val="single" w:sz="4" w:space="0" w:color="565A5C" w:themeColor="accent2"/>
        <w:left w:val="none" w:sz="0" w:space="0" w:color="auto"/>
        <w:bottom w:val="single" w:sz="4" w:space="0" w:color="565A5C" w:themeColor="accent2"/>
        <w:right w:val="none" w:sz="0" w:space="0" w:color="auto"/>
        <w:insideH w:val="single" w:sz="4" w:space="0" w:color="565A5C" w:themeColor="accent2"/>
        <w:insideV w:val="none" w:sz="0" w:space="0" w:color="auto"/>
      </w:tblBorders>
      <w:tblCellMar>
        <w:left w:w="0" w:type="dxa"/>
        <w:right w:w="0" w:type="dxa"/>
      </w:tblCellMar>
    </w:tblPr>
    <w:tcPr>
      <w:shd w:val="clear" w:color="auto" w:fill="auto"/>
    </w:tcPr>
    <w:tblStylePr w:type="firstRow">
      <w:rPr>
        <w:rFonts w:ascii="Roboto Medium" w:hAnsi="Roboto Medium"/>
        <w:b w:val="0"/>
        <w:caps/>
        <w:smallCaps w:val="0"/>
        <w:sz w:val="22"/>
      </w:rPr>
      <w:tblPr/>
      <w:trPr>
        <w:tblHeader/>
      </w:trPr>
    </w:tblStylePr>
    <w:tblStylePr w:type="lastRow">
      <w:rPr>
        <w:rFonts w:ascii="Roboto Medium" w:hAnsi="Roboto Medium"/>
        <w:b w:val="0"/>
        <w:color w:val="auto"/>
      </w:rPr>
    </w:tblStylePr>
    <w:tblStylePr w:type="firstCol">
      <w:rPr>
        <w:rFonts w:ascii="Roboto Medium" w:hAnsi="Roboto Medium"/>
        <w:caps/>
        <w:smallCaps w:val="0"/>
        <w:sz w:val="22"/>
      </w:rPr>
    </w:tblStylePr>
  </w:style>
  <w:style w:type="numbering" w:styleId="1ai">
    <w:name w:val="Outline List 1"/>
    <w:basedOn w:val="NoList"/>
    <w:uiPriority w:val="99"/>
    <w:semiHidden/>
    <w:unhideWhenUsed/>
    <w:rsid w:val="003D160A"/>
    <w:pPr>
      <w:numPr>
        <w:numId w:val="41"/>
      </w:numPr>
    </w:pPr>
  </w:style>
  <w:style w:type="paragraph" w:customStyle="1" w:styleId="ContentBold">
    <w:name w:val="Content (Bold)"/>
    <w:basedOn w:val="Normal"/>
    <w:next w:val="Normal"/>
    <w:link w:val="ContentBoldChar"/>
    <w:qFormat/>
    <w:rsid w:val="007859C4"/>
    <w:pPr>
      <w:numPr>
        <w:numId w:val="0"/>
      </w:numPr>
    </w:pPr>
    <w:rPr>
      <w:rFonts w:ascii="Roboto Medium" w:hAnsi="Roboto Medium"/>
    </w:rPr>
  </w:style>
  <w:style w:type="character" w:customStyle="1" w:styleId="ContentBoldChar">
    <w:name w:val="Content (Bold) Char"/>
    <w:basedOn w:val="DefaultParagraphFont"/>
    <w:link w:val="ContentBold"/>
    <w:rsid w:val="00922F04"/>
    <w:rPr>
      <w:rFonts w:ascii="Roboto Medium" w:hAnsi="Roboto Medium"/>
    </w:rPr>
  </w:style>
  <w:style w:type="paragraph" w:customStyle="1" w:styleId="Heading2Medium">
    <w:name w:val="Heading 2 Medium"/>
    <w:basedOn w:val="Heading2"/>
    <w:uiPriority w:val="9"/>
    <w:qFormat/>
    <w:rsid w:val="009F22A4"/>
    <w:rPr>
      <w:sz w:val="20"/>
    </w:rPr>
  </w:style>
  <w:style w:type="character" w:styleId="UnresolvedMention">
    <w:name w:val="Unresolved Mention"/>
    <w:basedOn w:val="DefaultParagraphFont"/>
    <w:uiPriority w:val="99"/>
    <w:semiHidden/>
    <w:unhideWhenUsed/>
    <w:rsid w:val="007C55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172158">
      <w:bodyDiv w:val="1"/>
      <w:marLeft w:val="0"/>
      <w:marRight w:val="0"/>
      <w:marTop w:val="0"/>
      <w:marBottom w:val="0"/>
      <w:divBdr>
        <w:top w:val="none" w:sz="0" w:space="0" w:color="auto"/>
        <w:left w:val="none" w:sz="0" w:space="0" w:color="auto"/>
        <w:bottom w:val="none" w:sz="0" w:space="0" w:color="auto"/>
        <w:right w:val="none" w:sz="0" w:space="0" w:color="auto"/>
      </w:divBdr>
      <w:divsChild>
        <w:div w:id="362748683">
          <w:marLeft w:val="547"/>
          <w:marRight w:val="0"/>
          <w:marTop w:val="0"/>
          <w:marBottom w:val="0"/>
          <w:divBdr>
            <w:top w:val="none" w:sz="0" w:space="0" w:color="auto"/>
            <w:left w:val="none" w:sz="0" w:space="0" w:color="auto"/>
            <w:bottom w:val="none" w:sz="0" w:space="0" w:color="auto"/>
            <w:right w:val="none" w:sz="0" w:space="0" w:color="auto"/>
          </w:divBdr>
        </w:div>
      </w:divsChild>
    </w:div>
    <w:div w:id="805007629">
      <w:bodyDiv w:val="1"/>
      <w:marLeft w:val="0"/>
      <w:marRight w:val="0"/>
      <w:marTop w:val="0"/>
      <w:marBottom w:val="0"/>
      <w:divBdr>
        <w:top w:val="none" w:sz="0" w:space="0" w:color="auto"/>
        <w:left w:val="none" w:sz="0" w:space="0" w:color="auto"/>
        <w:bottom w:val="none" w:sz="0" w:space="0" w:color="auto"/>
        <w:right w:val="none" w:sz="0" w:space="0" w:color="auto"/>
      </w:divBdr>
      <w:divsChild>
        <w:div w:id="697118187">
          <w:marLeft w:val="547"/>
          <w:marRight w:val="0"/>
          <w:marTop w:val="0"/>
          <w:marBottom w:val="0"/>
          <w:divBdr>
            <w:top w:val="none" w:sz="0" w:space="0" w:color="auto"/>
            <w:left w:val="none" w:sz="0" w:space="0" w:color="auto"/>
            <w:bottom w:val="none" w:sz="0" w:space="0" w:color="auto"/>
            <w:right w:val="none" w:sz="0" w:space="0" w:color="auto"/>
          </w:divBdr>
        </w:div>
      </w:divsChild>
    </w:div>
    <w:div w:id="1584028942">
      <w:bodyDiv w:val="1"/>
      <w:marLeft w:val="0"/>
      <w:marRight w:val="0"/>
      <w:marTop w:val="0"/>
      <w:marBottom w:val="0"/>
      <w:divBdr>
        <w:top w:val="none" w:sz="0" w:space="0" w:color="auto"/>
        <w:left w:val="none" w:sz="0" w:space="0" w:color="auto"/>
        <w:bottom w:val="none" w:sz="0" w:space="0" w:color="auto"/>
        <w:right w:val="none" w:sz="0" w:space="0" w:color="auto"/>
      </w:divBdr>
      <w:divsChild>
        <w:div w:id="33273183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askSACE.sa.gov.au"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skSACE.sa.gov.au"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illa02\AppData\Local\Microsoft\Windows\INetCache\Content.Outlook\HH0CCY0Y\Sace%20Report%20Template%20V1.9%20(002).dotx" TargetMode="External"/></Relationships>
</file>

<file path=word/theme/theme1.xml><?xml version="1.0" encoding="utf-8"?>
<a:theme xmlns:a="http://schemas.openxmlformats.org/drawingml/2006/main" name="Office Theme">
  <a:themeElements>
    <a:clrScheme name="SACE">
      <a:dk1>
        <a:sysClr val="windowText" lastClr="000000"/>
      </a:dk1>
      <a:lt1>
        <a:sysClr val="window" lastClr="FFFFFF"/>
      </a:lt1>
      <a:dk2>
        <a:srgbClr val="000000"/>
      </a:dk2>
      <a:lt2>
        <a:srgbClr val="FFFFFF"/>
      </a:lt2>
      <a:accent1>
        <a:srgbClr val="FF6319"/>
      </a:accent1>
      <a:accent2>
        <a:srgbClr val="565A5C"/>
      </a:accent2>
      <a:accent3>
        <a:srgbClr val="7AB800"/>
      </a:accent3>
      <a:accent4>
        <a:srgbClr val="00ADD0"/>
      </a:accent4>
      <a:accent5>
        <a:srgbClr val="DCDEDE"/>
      </a:accent5>
      <a:accent6>
        <a:srgbClr val="00819C"/>
      </a:accent6>
      <a:hlink>
        <a:srgbClr val="0000FF"/>
      </a:hlink>
      <a:folHlink>
        <a:srgbClr val="7030A0"/>
      </a:folHlink>
    </a:clrScheme>
    <a:fontScheme name="Sace">
      <a:majorFont>
        <a:latin typeface="Roboto Light"/>
        <a:ea typeface=""/>
        <a:cs typeface=""/>
      </a:majorFont>
      <a:minorFont>
        <a:latin typeface="Roboto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CB029ECD6D85427BAD5E1D35DE4A29A4" version="1.0.0">
  <systemFields>
    <field name="Objective-Id">
      <value order="0">A1108848</value>
    </field>
    <field name="Objective-Title">
      <value order="0">2022 Procedure for Telephone Oral Examinations</value>
    </field>
    <field name="Objective-Description">
      <value order="0"/>
    </field>
    <field name="Objective-CreationStamp">
      <value order="0">2022-09-14T15:40:16Z</value>
    </field>
    <field name="Objective-IsApproved">
      <value order="0">false</value>
    </field>
    <field name="Objective-IsPublished">
      <value order="0">false</value>
    </field>
    <field name="Objective-DatePublished">
      <value order="0"/>
    </field>
    <field name="Objective-ModificationStamp">
      <value order="0">2023-09-15T06:04:19Z</value>
    </field>
    <field name="Objective-Owner">
      <value order="0">Chris Smith</value>
    </field>
    <field name="Objective-Path">
      <value order="0">Objective Global Folder:Quality Assurance Cycle:Stage 2 - 3. Confirming:Examinations (Oral):Examinations (Oral) 2022:Oral Procedures</value>
    </field>
    <field name="Objective-Parent">
      <value order="0">Oral Procedures</value>
    </field>
    <field name="Objective-State">
      <value order="0">Being Drafted</value>
    </field>
    <field name="Objective-VersionId">
      <value order="0">vA1923346</value>
    </field>
    <field name="Objective-Version">
      <value order="0">0.3</value>
    </field>
    <field name="Objective-VersionNumber">
      <value order="0">3</value>
    </field>
    <field name="Objective-VersionComment">
      <value order="0"/>
    </field>
    <field name="Objective-FileNumber">
      <value order="0">qA19186</value>
    </field>
    <field name="Objective-Classification">
      <value order="0"/>
    </field>
    <field name="Objective-Caveats">
      <value order="0"/>
    </field>
  </systemFields>
  <catalogues>
    <catalogue name="Document Type Catalogue" type="type" ori="id:cA25">
      <field name="Objective-Security Classification">
        <value order="0">OFFICIAL</value>
      </field>
      <field name="Objective-Connect Creator">
        <value order="0"/>
      </field>
    </catalogue>
  </catalogues>
</meta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customXml/itemProps2.xml><?xml version="1.0" encoding="utf-8"?>
<ds:datastoreItem xmlns:ds="http://schemas.openxmlformats.org/officeDocument/2006/customXml" ds:itemID="{261F5ADB-2CDF-48D0-A463-BF0C5C18DA6C}">
  <ds:schemaRefs>
    <ds:schemaRef ds:uri="http://schemas.openxmlformats.org/officeDocument/2006/bibliography"/>
  </ds:schemaRefs>
</ds:datastoreItem>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Sace Report Template V1.9 (002).dotx</Template>
  <TotalTime>7</TotalTime>
  <Pages>1</Pages>
  <Words>496</Words>
  <Characters>2831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April Hill</dc:creator>
  <cp:lastModifiedBy>Smith, Chris (SACE)</cp:lastModifiedBy>
  <cp:revision>4</cp:revision>
  <cp:lastPrinted>2014-02-02T12:10:00Z</cp:lastPrinted>
  <dcterms:created xsi:type="dcterms:W3CDTF">2023-09-15T06:43:00Z</dcterms:created>
  <dcterms:modified xsi:type="dcterms:W3CDTF">2023-09-15T06:53:00Z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eepMarginsTheSame">
    <vt:bool>true</vt:bool>
  </property>
  <property fmtid="{D5CDD505-2E9C-101B-9397-08002B2CF9AE}" pid="3" name="ShowGlobal">
    <vt:bool>true</vt:bool>
  </property>
  <property fmtid="{D5CDD505-2E9C-101B-9397-08002B2CF9AE}" pid="4" name="Objective-Id">
    <vt:lpwstr>A1108848</vt:lpwstr>
  </property>
  <property fmtid="{D5CDD505-2E9C-101B-9397-08002B2CF9AE}" pid="5" name="Objective-Version">
    <vt:lpwstr>0.3</vt:lpwstr>
  </property>
  <property fmtid="{D5CDD505-2E9C-101B-9397-08002B2CF9AE}" pid="6" name="Objective-Title">
    <vt:lpwstr>2022 Procedure for Telephone Oral Examinations</vt:lpwstr>
  </property>
  <property fmtid="{D5CDD505-2E9C-101B-9397-08002B2CF9AE}" pid="7" name="Objective-Description">
    <vt:lpwstr/>
  </property>
  <property fmtid="{D5CDD505-2E9C-101B-9397-08002B2CF9AE}" pid="8" name="Objective-CreationStamp">
    <vt:filetime>2022-09-14T15:40:16Z</vt:filetime>
  </property>
  <property fmtid="{D5CDD505-2E9C-101B-9397-08002B2CF9AE}" pid="9" name="Objective-IsApproved">
    <vt:bool>false</vt:bool>
  </property>
  <property fmtid="{D5CDD505-2E9C-101B-9397-08002B2CF9AE}" pid="10" name="Objective-IsPublished">
    <vt:bool>false</vt:bool>
  </property>
  <property fmtid="{D5CDD505-2E9C-101B-9397-08002B2CF9AE}" pid="11" name="Objective-DatePublished">
    <vt:lpwstr/>
  </property>
  <property fmtid="{D5CDD505-2E9C-101B-9397-08002B2CF9AE}" pid="12" name="Objective-ModificationStamp">
    <vt:filetime>2023-09-15T06:04:19Z</vt:filetime>
  </property>
  <property fmtid="{D5CDD505-2E9C-101B-9397-08002B2CF9AE}" pid="13" name="Objective-Owner">
    <vt:lpwstr>Chris Smith</vt:lpwstr>
  </property>
  <property fmtid="{D5CDD505-2E9C-101B-9397-08002B2CF9AE}" pid="14" name="Objective-Path">
    <vt:lpwstr>Objective Global Folder:Quality Assurance Cycle:Stage 2 - 3. Confirming:Examinations (Oral):Examinations (Oral) 2022:Oral Procedures:</vt:lpwstr>
  </property>
  <property fmtid="{D5CDD505-2E9C-101B-9397-08002B2CF9AE}" pid="15" name="Objective-Parent">
    <vt:lpwstr>Oral Procedures</vt:lpwstr>
  </property>
  <property fmtid="{D5CDD505-2E9C-101B-9397-08002B2CF9AE}" pid="16" name="Objective-State">
    <vt:lpwstr>Being Drafted</vt:lpwstr>
  </property>
  <property fmtid="{D5CDD505-2E9C-101B-9397-08002B2CF9AE}" pid="17" name="Objective-VersionId">
    <vt:lpwstr>vA1923346</vt:lpwstr>
  </property>
  <property fmtid="{D5CDD505-2E9C-101B-9397-08002B2CF9AE}" pid="18" name="Objective-VersionNumber">
    <vt:r8>3</vt:r8>
  </property>
  <property fmtid="{D5CDD505-2E9C-101B-9397-08002B2CF9AE}" pid="19" name="Objective-VersionComment">
    <vt:lpwstr/>
  </property>
  <property fmtid="{D5CDD505-2E9C-101B-9397-08002B2CF9AE}" pid="20" name="Objective-FileNumber">
    <vt:lpwstr/>
  </property>
  <property fmtid="{D5CDD505-2E9C-101B-9397-08002B2CF9AE}" pid="21" name="Objective-Classification">
    <vt:lpwstr>[Inherited - none]</vt:lpwstr>
  </property>
  <property fmtid="{D5CDD505-2E9C-101B-9397-08002B2CF9AE}" pid="22" name="Objective-Caveats">
    <vt:lpwstr/>
  </property>
  <property fmtid="{D5CDD505-2E9C-101B-9397-08002B2CF9AE}" pid="23" name="Objective-Security Classification">
    <vt:lpwstr>OFFICIAL</vt:lpwstr>
  </property>
  <property fmtid="{D5CDD505-2E9C-101B-9397-08002B2CF9AE}" pid="24" name="MSIP_Label_77274858-3b1d-4431-8679-d878f40e28fd_Enabled">
    <vt:lpwstr>true</vt:lpwstr>
  </property>
  <property fmtid="{D5CDD505-2E9C-101B-9397-08002B2CF9AE}" pid="25" name="MSIP_Label_77274858-3b1d-4431-8679-d878f40e28fd_SetDate">
    <vt:lpwstr>2022-09-14T06:16:23Z</vt:lpwstr>
  </property>
  <property fmtid="{D5CDD505-2E9C-101B-9397-08002B2CF9AE}" pid="26" name="MSIP_Label_77274858-3b1d-4431-8679-d878f40e28fd_Method">
    <vt:lpwstr>Privileged</vt:lpwstr>
  </property>
  <property fmtid="{D5CDD505-2E9C-101B-9397-08002B2CF9AE}" pid="27" name="MSIP_Label_77274858-3b1d-4431-8679-d878f40e28fd_Name">
    <vt:lpwstr>-Official</vt:lpwstr>
  </property>
  <property fmtid="{D5CDD505-2E9C-101B-9397-08002B2CF9AE}" pid="28" name="MSIP_Label_77274858-3b1d-4431-8679-d878f40e28fd_SiteId">
    <vt:lpwstr>bda528f7-fca9-432f-bc98-bd7e90d40906</vt:lpwstr>
  </property>
  <property fmtid="{D5CDD505-2E9C-101B-9397-08002B2CF9AE}" pid="29" name="MSIP_Label_77274858-3b1d-4431-8679-d878f40e28fd_ActionId">
    <vt:lpwstr>7614e21f-1685-4650-bb56-7b0c40e2433f</vt:lpwstr>
  </property>
  <property fmtid="{D5CDD505-2E9C-101B-9397-08002B2CF9AE}" pid="30" name="MSIP_Label_77274858-3b1d-4431-8679-d878f40e28fd_ContentBits">
    <vt:lpwstr>1</vt:lpwstr>
  </property>
  <property fmtid="{D5CDD505-2E9C-101B-9397-08002B2CF9AE}" pid="31" name="Objective-Connect Creator">
    <vt:lpwstr/>
  </property>
  <property fmtid="{D5CDD505-2E9C-101B-9397-08002B2CF9AE}" pid="32" name="Objective-Comment">
    <vt:lpwstr/>
  </property>
</Properties>
</file>