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1E1" w:rsidRDefault="002637E8" w:rsidP="002637E8">
      <w:pPr>
        <w:pStyle w:val="SMHeading1"/>
      </w:pPr>
      <w:r>
        <w:t>Stage 2 English Communications</w:t>
      </w:r>
    </w:p>
    <w:p w:rsidR="002637E8" w:rsidRDefault="002637E8" w:rsidP="002637E8">
      <w:pPr>
        <w:pStyle w:val="SMHeading1"/>
      </w:pPr>
      <w:r>
        <w:t>Assessment Type 3: Communication Study</w:t>
      </w:r>
    </w:p>
    <w:p w:rsidR="002637E8" w:rsidRDefault="002637E8" w:rsidP="002637E8">
      <w:pPr>
        <w:pStyle w:val="SMHeading1"/>
      </w:pPr>
      <w:r>
        <w:t>Part 1</w:t>
      </w:r>
    </w:p>
    <w:p w:rsidR="002637E8" w:rsidRDefault="002637E8" w:rsidP="002637E8">
      <w:pPr>
        <w:pStyle w:val="SMHeading1"/>
      </w:pPr>
      <w:r>
        <w:t>Student Response</w:t>
      </w:r>
    </w:p>
    <w:p w:rsidR="002637E8" w:rsidRDefault="002637E8" w:rsidP="002637E8">
      <w:pPr>
        <w:pStyle w:val="SMHeading1"/>
      </w:pPr>
    </w:p>
    <w:p w:rsidR="002637E8" w:rsidRDefault="002637E8" w:rsidP="002637E8">
      <w:pPr>
        <w:pStyle w:val="SMBodyText"/>
        <w:jc w:val="center"/>
      </w:pPr>
      <w:r>
        <w:t>COMPARE AND CONTRAST TWO EXAMPLES OF MASS MEDIA</w:t>
      </w:r>
    </w:p>
    <w:p w:rsidR="002637E8" w:rsidRDefault="002637E8" w:rsidP="002637E8">
      <w:pPr>
        <w:pStyle w:val="SMBodyText"/>
        <w:jc w:val="center"/>
      </w:pPr>
    </w:p>
    <w:p w:rsidR="002637E8" w:rsidRDefault="002637E8" w:rsidP="002637E8">
      <w:pPr>
        <w:pStyle w:val="CM3"/>
        <w:spacing w:after="120" w:line="276" w:lineRule="atLeast"/>
        <w:rPr>
          <w:color w:val="000000"/>
          <w:sz w:val="20"/>
          <w:szCs w:val="20"/>
        </w:rPr>
      </w:pPr>
      <w:r>
        <w:rPr>
          <w:color w:val="000000"/>
          <w:sz w:val="20"/>
          <w:szCs w:val="20"/>
        </w:rPr>
        <w:t>NAME:</w:t>
      </w:r>
    </w:p>
    <w:p w:rsidR="002637E8" w:rsidRDefault="002637E8" w:rsidP="002637E8">
      <w:pPr>
        <w:pStyle w:val="CM3"/>
        <w:spacing w:after="120" w:line="276" w:lineRule="atLeast"/>
        <w:rPr>
          <w:color w:val="000000"/>
          <w:sz w:val="20"/>
          <w:szCs w:val="20"/>
        </w:rPr>
      </w:pPr>
      <w:r>
        <w:rPr>
          <w:color w:val="000000"/>
          <w:sz w:val="20"/>
          <w:szCs w:val="20"/>
        </w:rPr>
        <w:t>DUE DATE:</w:t>
      </w:r>
    </w:p>
    <w:p w:rsidR="002637E8" w:rsidRPr="002749ED" w:rsidRDefault="002637E8" w:rsidP="002637E8">
      <w:pPr>
        <w:pStyle w:val="CM3"/>
        <w:spacing w:after="120" w:line="276" w:lineRule="atLeast"/>
        <w:rPr>
          <w:color w:val="000000"/>
          <w:sz w:val="20"/>
          <w:szCs w:val="20"/>
        </w:rPr>
      </w:pPr>
      <w:r w:rsidRPr="002749ED">
        <w:rPr>
          <w:color w:val="000000"/>
          <w:sz w:val="20"/>
          <w:szCs w:val="20"/>
        </w:rPr>
        <w:t xml:space="preserve">LENGTH: UP TO 1000 WORDS </w:t>
      </w:r>
    </w:p>
    <w:p w:rsidR="002637E8" w:rsidRDefault="002637E8" w:rsidP="002637E8">
      <w:pPr>
        <w:pStyle w:val="CM3"/>
        <w:spacing w:after="280" w:line="276" w:lineRule="atLeast"/>
        <w:rPr>
          <w:color w:val="000000"/>
          <w:sz w:val="20"/>
          <w:szCs w:val="20"/>
        </w:rPr>
      </w:pPr>
      <w:r>
        <w:rPr>
          <w:color w:val="000000"/>
          <w:sz w:val="20"/>
          <w:szCs w:val="20"/>
        </w:rPr>
        <w:t>COMMUNICATIONS STUDY</w:t>
      </w:r>
    </w:p>
    <w:p w:rsidR="002637E8" w:rsidRDefault="002637E8" w:rsidP="002637E8">
      <w:pPr>
        <w:pStyle w:val="SMHeading2"/>
      </w:pPr>
      <w:r>
        <w:t>Task</w:t>
      </w:r>
    </w:p>
    <w:p w:rsidR="002637E8" w:rsidRDefault="002637E8" w:rsidP="002637E8">
      <w:pPr>
        <w:pStyle w:val="SMBodyText"/>
      </w:pPr>
      <w:r>
        <w:t xml:space="preserve">Choose a current news item and write an essay in which you </w:t>
      </w:r>
      <w:proofErr w:type="spellStart"/>
      <w:r>
        <w:t>analyse</w:t>
      </w:r>
      <w:proofErr w:type="spellEnd"/>
      <w:r>
        <w:t xml:space="preserve"> how the item was presented in two different publications.  </w:t>
      </w:r>
      <w:r w:rsidRPr="002749ED">
        <w:t>Compare</w:t>
      </w:r>
      <w:r>
        <w:t xml:space="preserve"> the texts by </w:t>
      </w:r>
      <w:r w:rsidRPr="001A7F6B">
        <w:t>looking for similarities and difference</w:t>
      </w:r>
      <w:r>
        <w:t>s in the</w:t>
      </w:r>
    </w:p>
    <w:p w:rsidR="002637E8" w:rsidRDefault="002637E8" w:rsidP="002637E8">
      <w:pPr>
        <w:pStyle w:val="SMBullet1"/>
        <w:ind w:left="567"/>
      </w:pPr>
      <w:r>
        <w:t>f</w:t>
      </w:r>
      <w:r w:rsidRPr="001A7F6B">
        <w:t>orm</w:t>
      </w:r>
      <w:r>
        <w:t xml:space="preserve"> (conventional features)</w:t>
      </w:r>
      <w:r w:rsidRPr="001A7F6B">
        <w:t xml:space="preserve"> </w:t>
      </w:r>
    </w:p>
    <w:p w:rsidR="002637E8" w:rsidRDefault="002637E8" w:rsidP="002637E8">
      <w:pPr>
        <w:pStyle w:val="SMBullet1"/>
        <w:ind w:left="567"/>
      </w:pPr>
      <w:r>
        <w:t>purpose</w:t>
      </w:r>
      <w:r w:rsidRPr="001A7F6B">
        <w:t xml:space="preserve"> </w:t>
      </w:r>
      <w:r>
        <w:t>(structural features)</w:t>
      </w:r>
    </w:p>
    <w:p w:rsidR="002637E8" w:rsidRDefault="002637E8" w:rsidP="002637E8">
      <w:pPr>
        <w:pStyle w:val="SMBullet1"/>
        <w:ind w:left="567"/>
      </w:pPr>
      <w:r>
        <w:t>audience</w:t>
      </w:r>
      <w:r w:rsidRPr="001A7F6B">
        <w:t xml:space="preserve"> </w:t>
      </w:r>
    </w:p>
    <w:p w:rsidR="002637E8" w:rsidRDefault="002637E8" w:rsidP="002637E8">
      <w:pPr>
        <w:pStyle w:val="SMBullet1"/>
        <w:ind w:left="567"/>
      </w:pPr>
      <w:r>
        <w:t>language (linguistic features)</w:t>
      </w:r>
    </w:p>
    <w:p w:rsidR="002637E8" w:rsidRDefault="002637E8" w:rsidP="002637E8">
      <w:pPr>
        <w:pStyle w:val="SMBullet1"/>
        <w:ind w:left="567"/>
      </w:pPr>
      <w:proofErr w:type="gramStart"/>
      <w:r>
        <w:t>social</w:t>
      </w:r>
      <w:proofErr w:type="gramEnd"/>
      <w:r>
        <w:t xml:space="preserve"> context.</w:t>
      </w:r>
    </w:p>
    <w:p w:rsidR="002637E8" w:rsidRDefault="002637E8" w:rsidP="002637E8">
      <w:pPr>
        <w:pStyle w:val="SMBodyText"/>
      </w:pPr>
    </w:p>
    <w:p w:rsidR="002637E8" w:rsidRDefault="002637E8" w:rsidP="002637E8">
      <w:pPr>
        <w:pStyle w:val="SMBodyText"/>
      </w:pPr>
      <w:r>
        <w:t>The texts could be in the form of an editorial, a feature article, a social commentary or a cartoon. Select from the following sources:</w:t>
      </w:r>
    </w:p>
    <w:p w:rsidR="002637E8" w:rsidRPr="002059C2" w:rsidRDefault="002637E8" w:rsidP="002637E8">
      <w:pPr>
        <w:pStyle w:val="SMBullet1"/>
        <w:ind w:left="567"/>
      </w:pPr>
      <w:r>
        <w:t xml:space="preserve">Newspaper (tabloid or broadsheet) such as </w:t>
      </w:r>
      <w:r w:rsidRPr="002059C2">
        <w:rPr>
          <w:i/>
        </w:rPr>
        <w:t>The Advertiser</w:t>
      </w:r>
      <w:r w:rsidRPr="002059C2">
        <w:t xml:space="preserve"> or </w:t>
      </w:r>
      <w:r w:rsidRPr="002059C2">
        <w:rPr>
          <w:i/>
        </w:rPr>
        <w:t>The Australian.</w:t>
      </w:r>
      <w:r w:rsidRPr="002059C2">
        <w:t xml:space="preserve"> </w:t>
      </w:r>
    </w:p>
    <w:p w:rsidR="002637E8" w:rsidRDefault="002637E8" w:rsidP="002637E8">
      <w:pPr>
        <w:pStyle w:val="SMBullet1"/>
        <w:ind w:left="567"/>
      </w:pPr>
      <w:r>
        <w:t xml:space="preserve">Magazine  such as </w:t>
      </w:r>
      <w:r w:rsidRPr="002059C2">
        <w:rPr>
          <w:i/>
        </w:rPr>
        <w:t>Time</w:t>
      </w:r>
      <w:r>
        <w:t xml:space="preserve"> magazine or  the </w:t>
      </w:r>
      <w:r w:rsidRPr="002059C2">
        <w:rPr>
          <w:i/>
        </w:rPr>
        <w:t>Australian Women’s Weekly</w:t>
      </w:r>
    </w:p>
    <w:p w:rsidR="002637E8" w:rsidRPr="001A7F6B" w:rsidRDefault="002637E8" w:rsidP="002637E8">
      <w:pPr>
        <w:pStyle w:val="SMBullet1"/>
        <w:ind w:left="567"/>
      </w:pPr>
      <w:r w:rsidRPr="001A7F6B">
        <w:t>On line news media such as crikey.com or AdelaideNow.com</w:t>
      </w:r>
    </w:p>
    <w:p w:rsidR="002637E8" w:rsidRDefault="002637E8" w:rsidP="002637E8">
      <w:pPr>
        <w:pStyle w:val="CM3"/>
        <w:rPr>
          <w:color w:val="000000"/>
          <w:sz w:val="20"/>
          <w:szCs w:val="20"/>
        </w:rPr>
      </w:pPr>
    </w:p>
    <w:p w:rsidR="002637E8" w:rsidRPr="001A7F6B" w:rsidRDefault="002637E8" w:rsidP="002637E8">
      <w:pPr>
        <w:pStyle w:val="SMBodyText"/>
      </w:pPr>
      <w:r w:rsidRPr="001A7F6B">
        <w:t xml:space="preserve">You </w:t>
      </w:r>
      <w:r>
        <w:t>will be assessed on how well you</w:t>
      </w:r>
      <w:r w:rsidRPr="001A7F6B">
        <w:t xml:space="preserve">: </w:t>
      </w:r>
    </w:p>
    <w:p w:rsidR="002637E8" w:rsidRPr="002749ED" w:rsidRDefault="002637E8" w:rsidP="002637E8">
      <w:pPr>
        <w:pStyle w:val="SMBullet1"/>
        <w:ind w:left="567"/>
      </w:pPr>
      <w:r w:rsidRPr="002749ED">
        <w:t xml:space="preserve">demonstrate knowledge and understanding of the </w:t>
      </w:r>
      <w:r w:rsidRPr="002749ED">
        <w:rPr>
          <w:i/>
          <w:iCs/>
        </w:rPr>
        <w:t xml:space="preserve">conventions </w:t>
      </w:r>
      <w:r w:rsidRPr="002749ED">
        <w:t xml:space="preserve">(e.g. layout of text, register) of the two texts (KU1) </w:t>
      </w:r>
    </w:p>
    <w:p w:rsidR="002637E8" w:rsidRPr="004A4D1E" w:rsidRDefault="002637E8" w:rsidP="002637E8">
      <w:pPr>
        <w:pStyle w:val="SMBullet1"/>
        <w:ind w:left="567"/>
      </w:pPr>
      <w:r w:rsidRPr="002749ED">
        <w:t xml:space="preserve">comment on the </w:t>
      </w:r>
      <w:r w:rsidRPr="002749ED">
        <w:rPr>
          <w:i/>
          <w:iCs/>
        </w:rPr>
        <w:t xml:space="preserve">language techniques </w:t>
      </w:r>
      <w:r w:rsidRPr="002749ED">
        <w:t xml:space="preserve">(e.g. figures of speech, word choice) and </w:t>
      </w:r>
      <w:r w:rsidRPr="002749ED">
        <w:rPr>
          <w:i/>
          <w:iCs/>
        </w:rPr>
        <w:t xml:space="preserve">stylistic features </w:t>
      </w:r>
      <w:r w:rsidRPr="002749ED">
        <w:t xml:space="preserve">(e.g. tone, irony, emotive language) used by the creators (KU2) </w:t>
      </w:r>
    </w:p>
    <w:p w:rsidR="002637E8" w:rsidRDefault="002637E8" w:rsidP="002637E8">
      <w:pPr>
        <w:pStyle w:val="SMBullet1"/>
        <w:ind w:left="567"/>
      </w:pPr>
      <w:r w:rsidRPr="002749ED">
        <w:t xml:space="preserve">explain the effects of the language techniques and stylistic features on the reader or listener (KU4) </w:t>
      </w:r>
    </w:p>
    <w:p w:rsidR="002637E8" w:rsidRPr="004A4D1E" w:rsidRDefault="002637E8" w:rsidP="002637E8">
      <w:pPr>
        <w:pStyle w:val="SMBullet1"/>
        <w:ind w:left="567"/>
      </w:pPr>
      <w:r w:rsidRPr="002749ED">
        <w:t xml:space="preserve">analyse the </w:t>
      </w:r>
      <w:r>
        <w:t xml:space="preserve">ways journalists use the conventions of written newspapers/online reports to influence opinions </w:t>
      </w:r>
      <w:r w:rsidRPr="002749ED">
        <w:t>(An</w:t>
      </w:r>
      <w:r>
        <w:t>1</w:t>
      </w:r>
      <w:r w:rsidRPr="002749ED">
        <w:t xml:space="preserve">) </w:t>
      </w:r>
    </w:p>
    <w:p w:rsidR="002637E8" w:rsidRDefault="002637E8" w:rsidP="002637E8">
      <w:pPr>
        <w:pStyle w:val="SMBullet1"/>
        <w:ind w:left="567"/>
      </w:pPr>
      <w:proofErr w:type="gramStart"/>
      <w:r w:rsidRPr="002749ED">
        <w:t>use</w:t>
      </w:r>
      <w:proofErr w:type="gramEnd"/>
      <w:r w:rsidRPr="002749ED">
        <w:t xml:space="preserve"> evidence such as direct quotes, actions of characters, events, visuals in the two texts, to support your response (Ap2). </w:t>
      </w:r>
    </w:p>
    <w:p w:rsidR="002637E8" w:rsidRDefault="002637E8">
      <w:r>
        <w:br w:type="page"/>
      </w:r>
    </w:p>
    <w:p w:rsidR="002637E8" w:rsidRDefault="002637E8" w:rsidP="002637E8">
      <w:pPr>
        <w:pStyle w:val="SMBullet1"/>
        <w:numPr>
          <w:ilvl w:val="0"/>
          <w:numId w:val="0"/>
        </w:numPr>
        <w:ind w:left="567"/>
        <w:sectPr w:rsidR="002637E8" w:rsidSect="002637E8">
          <w:footerReference w:type="default" r:id="rId8"/>
          <w:pgSz w:w="11906" w:h="16838" w:code="237"/>
          <w:pgMar w:top="851" w:right="851" w:bottom="851" w:left="851" w:header="397" w:footer="397" w:gutter="0"/>
          <w:cols w:space="708"/>
          <w:docGrid w:linePitch="360"/>
        </w:sectPr>
      </w:pPr>
    </w:p>
    <w:p w:rsidR="00F44C6F" w:rsidRDefault="00F44C6F" w:rsidP="00F44C6F">
      <w:pPr>
        <w:spacing w:before="120" w:line="386" w:lineRule="exact"/>
        <w:jc w:val="center"/>
        <w:textAlignment w:val="baseline"/>
        <w:rPr>
          <w:rFonts w:eastAsia="Tahoma" w:cs="Arial"/>
          <w:noProof/>
          <w:color w:val="000000"/>
          <w:spacing w:val="7"/>
          <w:szCs w:val="22"/>
          <w:lang w:eastAsia="en-AU"/>
        </w:rPr>
      </w:pPr>
      <w:r>
        <w:rPr>
          <w:rFonts w:ascii="Verdana" w:eastAsia="Verdana" w:hAnsi="Verdana"/>
          <w:b/>
          <w:color w:val="000000"/>
          <w:spacing w:val="-8"/>
          <w:sz w:val="32"/>
        </w:rPr>
        <w:lastRenderedPageBreak/>
        <w:t>Media Comparison</w:t>
      </w:r>
    </w:p>
    <w:p w:rsidR="00F44C6F" w:rsidRDefault="00F44C6F" w:rsidP="00F44C6F">
      <w:pPr>
        <w:tabs>
          <w:tab w:val="left" w:pos="9214"/>
        </w:tabs>
        <w:spacing w:before="331" w:line="388" w:lineRule="exact"/>
        <w:ind w:right="1"/>
        <w:textAlignment w:val="baseline"/>
        <w:rPr>
          <w:rFonts w:ascii="Verdana" w:eastAsia="Verdana" w:hAnsi="Verdana"/>
          <w:color w:val="000000"/>
          <w:spacing w:val="-9"/>
          <w:sz w:val="19"/>
        </w:rPr>
      </w:pPr>
      <w:r>
        <w:rPr>
          <w:rFonts w:ascii="Verdana" w:eastAsia="Verdana" w:hAnsi="Verdana"/>
          <w:color w:val="000000"/>
          <w:spacing w:val="-9"/>
          <w:sz w:val="19"/>
        </w:rPr>
        <w:t xml:space="preserve">The recent extremist religious conflict in England has been covered by many forms of mass media; two of which are newspapers and magazines. South Australian newspaper </w:t>
      </w:r>
      <w:r w:rsidRPr="00833C9F">
        <w:rPr>
          <w:rFonts w:ascii="Verdana" w:eastAsia="Verdana" w:hAnsi="Verdana"/>
          <w:i/>
          <w:color w:val="000000"/>
          <w:spacing w:val="-9"/>
          <w:sz w:val="19"/>
        </w:rPr>
        <w:t>The Advertiser's</w:t>
      </w:r>
      <w:r>
        <w:rPr>
          <w:rFonts w:ascii="Verdana" w:eastAsia="Verdana" w:hAnsi="Verdana"/>
          <w:color w:val="000000"/>
          <w:spacing w:val="-9"/>
          <w:sz w:val="19"/>
        </w:rPr>
        <w:t xml:space="preserve"> coverage along with an online article written for </w:t>
      </w:r>
      <w:r>
        <w:rPr>
          <w:rFonts w:ascii="Verdana" w:eastAsia="Verdana" w:hAnsi="Verdana"/>
          <w:i/>
          <w:color w:val="000000"/>
          <w:spacing w:val="-9"/>
          <w:sz w:val="19"/>
        </w:rPr>
        <w:t xml:space="preserve">Time </w:t>
      </w:r>
      <w:r w:rsidRPr="007B7213">
        <w:rPr>
          <w:rFonts w:ascii="Verdana" w:eastAsia="Verdana" w:hAnsi="Verdana"/>
          <w:color w:val="000000"/>
          <w:spacing w:val="-9"/>
          <w:sz w:val="19"/>
        </w:rPr>
        <w:t xml:space="preserve">magazine </w:t>
      </w:r>
      <w:r>
        <w:rPr>
          <w:rFonts w:ascii="Verdana" w:eastAsia="Verdana" w:hAnsi="Verdana"/>
          <w:color w:val="000000"/>
          <w:spacing w:val="-9"/>
          <w:sz w:val="19"/>
        </w:rPr>
        <w:t>was analysed. The event focused upon by these forms of mass media is the murder of a young British soldier outside the Woolwich Barracks by Islamic extremists. There are many similarities and differences between the articles and their form, purpose, audience, context and language used.</w:t>
      </w:r>
    </w:p>
    <w:p w:rsidR="00F44C6F" w:rsidRDefault="00FD7677" w:rsidP="00F44C6F">
      <w:pPr>
        <w:tabs>
          <w:tab w:val="left" w:pos="9214"/>
        </w:tabs>
        <w:spacing w:before="199" w:line="388" w:lineRule="exact"/>
        <w:ind w:right="1"/>
        <w:textAlignment w:val="baseline"/>
        <w:rPr>
          <w:rFonts w:ascii="Verdana" w:eastAsia="Verdana" w:hAnsi="Verdana"/>
          <w:color w:val="000000"/>
          <w:spacing w:val="-9"/>
          <w:sz w:val="19"/>
        </w:rPr>
      </w:pPr>
      <w:r w:rsidRPr="008D5936">
        <w:rPr>
          <w:rFonts w:eastAsia="Tahoma" w:cs="Arial"/>
          <w:noProof/>
          <w:color w:val="000000"/>
          <w:spacing w:val="7"/>
          <w:szCs w:val="22"/>
          <w:lang w:eastAsia="en-AU"/>
        </w:rPr>
        <mc:AlternateContent>
          <mc:Choice Requires="wps">
            <w:drawing>
              <wp:anchor distT="0" distB="0" distL="114300" distR="114300" simplePos="0" relativeHeight="251663360" behindDoc="0" locked="0" layoutInCell="1" allowOverlap="1" wp14:anchorId="10FC8243" wp14:editId="421E10EB">
                <wp:simplePos x="0" y="0"/>
                <wp:positionH relativeFrom="page">
                  <wp:posOffset>6228715</wp:posOffset>
                </wp:positionH>
                <wp:positionV relativeFrom="paragraph">
                  <wp:posOffset>6985</wp:posOffset>
                </wp:positionV>
                <wp:extent cx="1151890" cy="1403985"/>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403985"/>
                        </a:xfrm>
                        <a:prstGeom prst="rect">
                          <a:avLst/>
                        </a:prstGeom>
                        <a:solidFill>
                          <a:srgbClr val="FFFF00"/>
                        </a:solidFill>
                        <a:ln w="9525">
                          <a:noFill/>
                          <a:miter lim="800000"/>
                          <a:headEnd/>
                          <a:tailEnd/>
                        </a:ln>
                      </wps:spPr>
                      <wps:txbx>
                        <w:txbxContent>
                          <w:p w:rsidR="008D5936" w:rsidRDefault="008D5936" w:rsidP="008D5936">
                            <w:pPr>
                              <w:pStyle w:val="SMBoxHeading"/>
                            </w:pPr>
                            <w:r>
                              <w:t>Knowledge and U</w:t>
                            </w:r>
                            <w:r w:rsidRPr="005E152A">
                              <w:t>nderstanding 1</w:t>
                            </w:r>
                          </w:p>
                          <w:p w:rsidR="008D5936" w:rsidRPr="008D5936" w:rsidRDefault="00F44C6F" w:rsidP="00F44C6F">
                            <w:pPr>
                              <w:pStyle w:val="SMBoxText"/>
                            </w:pPr>
                            <w:r>
                              <w:t>Detailed and comprehensive knowledge and understanding of the ways in which newspapers and magazines and, more specifically, feature articles are influenced by conventions such as headlines, short paragraphs and a lead paragraph.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0.45pt;margin-top:.55pt;width:90.7pt;height:110.55pt;z-index:251663360;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" fillcolor="yellow" stroked="f">
                <v:textbox style="mso-fit-shape-to-text:t">
                  <w:txbxContent>
                    <w:p w:rsidR="008D5936" w:rsidRDefault="008D5936" w:rsidP="008D5936">
                      <w:pPr>
                        <w:pStyle w:val="SMBoxHeading"/>
                      </w:pPr>
                      <w:r>
                        <w:t>Knowledge and U</w:t>
                      </w:r>
                      <w:r w:rsidRPr="005E152A">
                        <w:t>nderstanding 1</w:t>
                      </w:r>
                    </w:p>
                    <w:p w:rsidR="008D5936" w:rsidRPr="008D5936" w:rsidRDefault="00F44C6F" w:rsidP="00F44C6F">
                      <w:pPr>
                        <w:pStyle w:val="SMBoxText"/>
                      </w:pPr>
                      <w:r>
                        <w:t>Detailed and comprehensive knowledge and understanding of the ways in which newspapers and magazines and, more specifically, feature articles are influenced by conventions such as headlines, short paragraphs and a lead paragraph.</w:t>
                      </w:r>
                    </w:p>
                  </w:txbxContent>
                </v:textbox>
                <w10:wrap anchorx="page"/>
              </v:shape>
            </w:pict>
          </mc:Fallback>
        </mc:AlternateContent>
      </w:r>
      <w:r w:rsidR="00F44C6F">
        <w:rPr>
          <w:rFonts w:ascii="Verdana" w:eastAsia="Verdana" w:hAnsi="Verdana"/>
          <w:color w:val="000000"/>
          <w:spacing w:val="-9"/>
          <w:sz w:val="19"/>
        </w:rPr>
        <w:t xml:space="preserve">The </w:t>
      </w:r>
      <w:r w:rsidR="00F44C6F" w:rsidRPr="00833C9F">
        <w:rPr>
          <w:rFonts w:ascii="Verdana" w:eastAsia="Verdana" w:hAnsi="Verdana"/>
          <w:color w:val="000000"/>
          <w:spacing w:val="-9"/>
          <w:sz w:val="19"/>
          <w:highlight w:val="yellow"/>
        </w:rPr>
        <w:t>form of the newspaper article is a feature article</w:t>
      </w:r>
      <w:r w:rsidR="00F44C6F">
        <w:rPr>
          <w:rFonts w:ascii="Verdana" w:eastAsia="Verdana" w:hAnsi="Verdana"/>
          <w:color w:val="000000"/>
          <w:spacing w:val="-9"/>
          <w:sz w:val="19"/>
        </w:rPr>
        <w:t xml:space="preserve"> as it explores the story in depth; detailing the events and causes. It can also be considered a feature article as terrorist linked attacks are becoming increasingly common in mass media. </w:t>
      </w:r>
      <w:r w:rsidR="00F44C6F" w:rsidRPr="00833C9F">
        <w:rPr>
          <w:rFonts w:ascii="Verdana" w:eastAsia="Verdana" w:hAnsi="Verdana"/>
          <w:color w:val="000000"/>
          <w:spacing w:val="-9"/>
          <w:sz w:val="19"/>
          <w:highlight w:val="yellow"/>
        </w:rPr>
        <w:t>Feature articles are often triggered by, or are an expansion of news stories that have been present in the news for a while.</w:t>
      </w:r>
      <w:r w:rsidR="00F44C6F">
        <w:rPr>
          <w:rFonts w:ascii="Verdana" w:eastAsia="Verdana" w:hAnsi="Verdana"/>
          <w:color w:val="000000"/>
          <w:spacing w:val="-9"/>
          <w:sz w:val="19"/>
        </w:rPr>
        <w:t xml:space="preserve"> </w:t>
      </w:r>
      <w:r w:rsidR="00F44C6F" w:rsidRPr="007B7213">
        <w:rPr>
          <w:rFonts w:ascii="Verdana" w:eastAsia="Verdana" w:hAnsi="Verdana"/>
          <w:color w:val="000000"/>
          <w:spacing w:val="-9"/>
          <w:sz w:val="19"/>
        </w:rPr>
        <w:t>The article</w:t>
      </w:r>
      <w:r w:rsidR="00F44C6F">
        <w:rPr>
          <w:rFonts w:ascii="Verdana" w:eastAsia="Verdana" w:hAnsi="Verdana"/>
          <w:color w:val="000000"/>
          <w:spacing w:val="-9"/>
          <w:sz w:val="19"/>
        </w:rPr>
        <w:t xml:space="preserve"> also </w:t>
      </w:r>
      <w:r w:rsidR="00F44C6F" w:rsidRPr="00833C9F">
        <w:rPr>
          <w:rFonts w:ascii="Verdana" w:eastAsia="Verdana" w:hAnsi="Verdana"/>
          <w:color w:val="000000"/>
          <w:spacing w:val="-9"/>
          <w:sz w:val="19"/>
          <w:highlight w:val="yellow"/>
        </w:rPr>
        <w:t>featured a large image depicting one of the bloodied attackers</w:t>
      </w:r>
      <w:r w:rsidR="00F44C6F">
        <w:rPr>
          <w:rFonts w:ascii="Verdana" w:eastAsia="Verdana" w:hAnsi="Verdana"/>
          <w:color w:val="000000"/>
          <w:spacing w:val="-9"/>
          <w:sz w:val="19"/>
        </w:rPr>
        <w:t xml:space="preserve">, which is consistent with the form of a newspaper feature article. The magazine article also has a large image of the fallen soldier in his formal uniform. Both articles feature </w:t>
      </w:r>
      <w:r w:rsidR="00F44C6F" w:rsidRPr="00833C9F">
        <w:rPr>
          <w:rFonts w:ascii="Verdana" w:eastAsia="Verdana" w:hAnsi="Verdana"/>
          <w:color w:val="000000"/>
          <w:spacing w:val="-9"/>
          <w:sz w:val="19"/>
          <w:highlight w:val="yellow"/>
        </w:rPr>
        <w:t>distinct headlines, short paragraphs and a lead paragraph. The lead paragraph foreshadows what the remaining article will cover.</w:t>
      </w:r>
      <w:r w:rsidR="00F44C6F">
        <w:rPr>
          <w:rFonts w:ascii="Verdana" w:eastAsia="Verdana" w:hAnsi="Verdana"/>
          <w:color w:val="000000"/>
          <w:spacing w:val="-9"/>
          <w:sz w:val="19"/>
        </w:rPr>
        <w:t xml:space="preserve"> Unlike the magazine, the newspaper article also features columns and a tear out detailing quotes from the murderers.</w:t>
      </w:r>
    </w:p>
    <w:p w:rsidR="00F44C6F" w:rsidRDefault="00F44C6F" w:rsidP="008D5936">
      <w:pPr>
        <w:spacing w:line="386" w:lineRule="exact"/>
        <w:textAlignment w:val="baseline"/>
        <w:rPr>
          <w:rFonts w:ascii="Verdana" w:eastAsia="Verdana" w:hAnsi="Verdana"/>
          <w:color w:val="000000"/>
          <w:spacing w:val="-9"/>
          <w:sz w:val="19"/>
        </w:rPr>
      </w:pPr>
    </w:p>
    <w:p w:rsidR="002637E8" w:rsidRPr="008D5936" w:rsidRDefault="00F44C6F" w:rsidP="008D5936">
      <w:pPr>
        <w:spacing w:line="386" w:lineRule="exact"/>
        <w:textAlignment w:val="baseline"/>
        <w:rPr>
          <w:rFonts w:eastAsia="Tahoma" w:cs="Arial"/>
          <w:color w:val="000000"/>
          <w:spacing w:val="7"/>
          <w:szCs w:val="22"/>
          <w:lang w:val="en-US"/>
        </w:rPr>
      </w:pPr>
      <w:r w:rsidRPr="008D5936">
        <w:rPr>
          <w:rFonts w:eastAsia="Tahoma" w:cs="Arial"/>
          <w:noProof/>
          <w:color w:val="000000"/>
          <w:spacing w:val="7"/>
          <w:szCs w:val="22"/>
          <w:lang w:eastAsia="en-AU"/>
        </w:rPr>
        <mc:AlternateContent>
          <mc:Choice Requires="wps">
            <w:drawing>
              <wp:anchor distT="0" distB="0" distL="114300" distR="114300" simplePos="0" relativeHeight="251665408" behindDoc="0" locked="0" layoutInCell="1" allowOverlap="1" wp14:anchorId="3282C138" wp14:editId="5D3B40BB">
                <wp:simplePos x="0" y="0"/>
                <wp:positionH relativeFrom="page">
                  <wp:posOffset>6228715</wp:posOffset>
                </wp:positionH>
                <wp:positionV relativeFrom="paragraph">
                  <wp:posOffset>732155</wp:posOffset>
                </wp:positionV>
                <wp:extent cx="1151890" cy="140398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403985"/>
                        </a:xfrm>
                        <a:prstGeom prst="rect">
                          <a:avLst/>
                        </a:prstGeom>
                        <a:solidFill>
                          <a:srgbClr val="FFFF00"/>
                        </a:solidFill>
                        <a:ln w="9525">
                          <a:noFill/>
                          <a:miter lim="800000"/>
                          <a:headEnd/>
                          <a:tailEnd/>
                        </a:ln>
                      </wps:spPr>
                      <wps:txbx>
                        <w:txbxContent>
                          <w:p w:rsidR="008D5936" w:rsidRDefault="00F44C6F" w:rsidP="008D5936">
                            <w:pPr>
                              <w:pStyle w:val="SMBoxHeading"/>
                            </w:pPr>
                            <w:r>
                              <w:t xml:space="preserve">Knowledge and Understanding </w:t>
                            </w:r>
                            <w:r w:rsidR="00D951A0">
                              <w:t>4</w:t>
                            </w:r>
                          </w:p>
                          <w:p w:rsidR="008D5936" w:rsidRPr="008D5936" w:rsidRDefault="00F44C6F" w:rsidP="00F44C6F">
                            <w:pPr>
                              <w:pStyle w:val="SMBoxText"/>
                            </w:pPr>
                            <w:r>
                              <w:t>Demonstrates knowledge and understanding of the ways in which creators of mass media texts use language techniques to inform and evoke emotion in the reader (e.g. graphic images and descriptive, violent language) and to attract a specific audience. The readership of Time magazine is not explicitly stated.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90.45pt;margin-top:57.65pt;width:90.7pt;height:110.55pt;z-index:251665408;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" fillcolor="yellow" stroked="f">
                <v:textbox style="mso-fit-shape-to-text:t">
                  <w:txbxContent>
                    <w:p w:rsidR="008D5936" w:rsidRDefault="00F44C6F" w:rsidP="008D5936">
                      <w:pPr>
                        <w:pStyle w:val="SMBoxHeading"/>
                      </w:pPr>
                      <w:r>
                        <w:t xml:space="preserve">Knowledge and Understanding </w:t>
                      </w:r>
                      <w:r w:rsidR="00D951A0">
                        <w:t>4</w:t>
                      </w:r>
                    </w:p>
                    <w:p w:rsidR="008D5936" w:rsidRPr="008D5936" w:rsidRDefault="00F44C6F" w:rsidP="00F44C6F">
                      <w:pPr>
                        <w:pStyle w:val="SMBoxText"/>
                      </w:pPr>
                      <w:r>
                        <w:t>Demonstrates knowledge and understanding of the ways in which creators of mass media texts use language techniques to inform and evoke emotion in the reader (e.g. graphic images and descriptive, violent language) and to attract a specific audience. The readership of Time magazine is not explicitly stated.</w:t>
                      </w:r>
                    </w:p>
                  </w:txbxContent>
                </v:textbox>
                <w10:wrap anchorx="page"/>
              </v:shape>
            </w:pict>
          </mc:Fallback>
        </mc:AlternateContent>
      </w:r>
      <w:r>
        <w:rPr>
          <w:rFonts w:ascii="Verdana" w:eastAsia="Verdana" w:hAnsi="Verdana"/>
          <w:color w:val="000000"/>
          <w:spacing w:val="-9"/>
          <w:sz w:val="19"/>
        </w:rPr>
        <w:t xml:space="preserve">The </w:t>
      </w:r>
      <w:r w:rsidRPr="007B7213">
        <w:rPr>
          <w:rFonts w:ascii="Verdana" w:eastAsia="Verdana" w:hAnsi="Verdana"/>
          <w:color w:val="000000"/>
          <w:spacing w:val="-9"/>
          <w:sz w:val="19"/>
          <w:highlight w:val="yellow"/>
        </w:rPr>
        <w:t>purpose</w:t>
      </w:r>
      <w:r>
        <w:rPr>
          <w:rFonts w:ascii="Verdana" w:eastAsia="Verdana" w:hAnsi="Verdana"/>
          <w:color w:val="000000"/>
          <w:spacing w:val="-9"/>
          <w:sz w:val="19"/>
        </w:rPr>
        <w:t xml:space="preserve"> of the newspaper article `How </w:t>
      </w:r>
      <w:r>
        <w:rPr>
          <w:rFonts w:ascii="Verdana" w:eastAsia="Verdana" w:hAnsi="Verdana"/>
          <w:i/>
          <w:color w:val="000000"/>
          <w:spacing w:val="-9"/>
          <w:sz w:val="19"/>
        </w:rPr>
        <w:t xml:space="preserve">a mother stared down evil' </w:t>
      </w:r>
      <w:r>
        <w:rPr>
          <w:rFonts w:ascii="Verdana" w:eastAsia="Verdana" w:hAnsi="Verdana"/>
          <w:color w:val="000000"/>
          <w:spacing w:val="-9"/>
          <w:sz w:val="19"/>
        </w:rPr>
        <w:t xml:space="preserve">is </w:t>
      </w:r>
      <w:r w:rsidRPr="007B7213">
        <w:rPr>
          <w:rFonts w:ascii="Verdana" w:eastAsia="Verdana" w:hAnsi="Verdana"/>
          <w:color w:val="000000"/>
          <w:spacing w:val="-9"/>
          <w:sz w:val="19"/>
          <w:highlight w:val="yellow"/>
        </w:rPr>
        <w:t>to inform the audience of the terrorist attack and the bravery shown by a bystander</w:t>
      </w:r>
      <w:r>
        <w:rPr>
          <w:rFonts w:ascii="Verdana" w:eastAsia="Verdana" w:hAnsi="Verdana"/>
          <w:color w:val="000000"/>
          <w:spacing w:val="-9"/>
          <w:sz w:val="19"/>
        </w:rPr>
        <w:t xml:space="preserve">. The focus of the article is on what had happened and the civilian woman's actions. Furthermore, </w:t>
      </w:r>
      <w:r w:rsidRPr="007B7213">
        <w:rPr>
          <w:rFonts w:ascii="Verdana" w:eastAsia="Verdana" w:hAnsi="Verdana"/>
          <w:color w:val="000000"/>
          <w:spacing w:val="-9"/>
          <w:sz w:val="19"/>
          <w:highlight w:val="yellow"/>
        </w:rPr>
        <w:t>by detailing the brutality of the attack, the newspaper article, encourages emotion in the audience</w:t>
      </w:r>
      <w:r>
        <w:rPr>
          <w:rFonts w:ascii="Verdana" w:eastAsia="Verdana" w:hAnsi="Verdana"/>
          <w:color w:val="000000"/>
          <w:spacing w:val="-9"/>
          <w:sz w:val="19"/>
        </w:rPr>
        <w:t xml:space="preserve"> for the murdered soldier. Similarly, the purpose of the magazine article is to inform and evoke emotion. This is demonstrated through the focus on factual evidence and information about the victim throughout the article. The image of the soldier in formal uniform evokes sympathy and patriotism in the audience. </w:t>
      </w:r>
      <w:r w:rsidRPr="007B7213">
        <w:rPr>
          <w:rFonts w:ascii="Verdana" w:eastAsia="Verdana" w:hAnsi="Verdana"/>
          <w:color w:val="000000"/>
          <w:spacing w:val="-9"/>
          <w:sz w:val="19"/>
          <w:highlight w:val="yellow"/>
        </w:rPr>
        <w:t>Unlike the newspaper article, the magazine focuses more on the background information surrounding the attack. This can be attributed to the proximity to the attack, as British citizens would already be aware</w:t>
      </w:r>
      <w:r>
        <w:rPr>
          <w:rFonts w:ascii="Verdana" w:eastAsia="Verdana" w:hAnsi="Verdana"/>
          <w:color w:val="000000"/>
          <w:spacing w:val="-9"/>
          <w:sz w:val="19"/>
        </w:rPr>
        <w:t xml:space="preserve"> of what had happened, due to more immediate forms of mass media such as television and online news updates.</w:t>
      </w:r>
    </w:p>
    <w:p w:rsidR="002637E8" w:rsidRDefault="002637E8" w:rsidP="008D5936">
      <w:pPr>
        <w:spacing w:line="386" w:lineRule="exact"/>
        <w:textAlignment w:val="baseline"/>
        <w:rPr>
          <w:rFonts w:eastAsia="Tahoma" w:cs="Arial"/>
          <w:color w:val="000000"/>
          <w:spacing w:val="7"/>
          <w:szCs w:val="22"/>
          <w:lang w:val="en-US"/>
        </w:rPr>
      </w:pPr>
    </w:p>
    <w:p w:rsidR="00F44C6F" w:rsidRDefault="00F44C6F" w:rsidP="00F44C6F">
      <w:pPr>
        <w:spacing w:line="386" w:lineRule="exact"/>
        <w:textAlignment w:val="baseline"/>
        <w:rPr>
          <w:rFonts w:ascii="Verdana" w:eastAsia="Verdana" w:hAnsi="Verdana"/>
          <w:color w:val="000000"/>
          <w:spacing w:val="-10"/>
          <w:sz w:val="19"/>
        </w:rPr>
      </w:pPr>
      <w:r>
        <w:rPr>
          <w:rFonts w:ascii="Verdana" w:eastAsia="Verdana" w:hAnsi="Verdana"/>
          <w:color w:val="000000"/>
          <w:spacing w:val="-10"/>
          <w:sz w:val="19"/>
        </w:rPr>
        <w:t xml:space="preserve">The </w:t>
      </w:r>
      <w:r w:rsidRPr="007B7213">
        <w:rPr>
          <w:rFonts w:ascii="Verdana" w:eastAsia="Verdana" w:hAnsi="Verdana"/>
          <w:color w:val="000000"/>
          <w:spacing w:val="-10"/>
          <w:sz w:val="19"/>
          <w:highlight w:val="yellow"/>
        </w:rPr>
        <w:t>intended audience</w:t>
      </w:r>
      <w:r>
        <w:rPr>
          <w:rFonts w:ascii="Verdana" w:eastAsia="Verdana" w:hAnsi="Verdana"/>
          <w:color w:val="000000"/>
          <w:spacing w:val="-10"/>
          <w:sz w:val="19"/>
        </w:rPr>
        <w:t xml:space="preserve"> for the article in </w:t>
      </w:r>
      <w:r w:rsidRPr="007B7213">
        <w:rPr>
          <w:rFonts w:ascii="Verdana" w:eastAsia="Verdana" w:hAnsi="Verdana"/>
          <w:i/>
          <w:color w:val="000000"/>
          <w:spacing w:val="-10"/>
          <w:sz w:val="19"/>
        </w:rPr>
        <w:t>The Advertiser</w:t>
      </w:r>
      <w:r>
        <w:rPr>
          <w:rFonts w:ascii="Verdana" w:eastAsia="Verdana" w:hAnsi="Verdana"/>
          <w:color w:val="000000"/>
          <w:spacing w:val="-10"/>
          <w:sz w:val="19"/>
        </w:rPr>
        <w:t xml:space="preserve"> is adults in South Australia. </w:t>
      </w:r>
      <w:r w:rsidRPr="007B7213">
        <w:rPr>
          <w:rFonts w:ascii="Verdana" w:eastAsia="Verdana" w:hAnsi="Verdana"/>
          <w:color w:val="000000"/>
          <w:spacing w:val="-10"/>
          <w:sz w:val="19"/>
          <w:highlight w:val="yellow"/>
        </w:rPr>
        <w:t xml:space="preserve">The graphic image and descriptive, violent language imply </w:t>
      </w:r>
      <w:r w:rsidRPr="00F44C6F">
        <w:rPr>
          <w:rFonts w:ascii="Verdana" w:eastAsia="Verdana" w:hAnsi="Verdana"/>
          <w:color w:val="000000"/>
          <w:spacing w:val="-9"/>
          <w:sz w:val="19"/>
          <w:highlight w:val="yellow"/>
        </w:rPr>
        <w:t>that</w:t>
      </w:r>
      <w:r w:rsidRPr="007B7213">
        <w:rPr>
          <w:rFonts w:ascii="Verdana" w:eastAsia="Verdana" w:hAnsi="Verdana"/>
          <w:color w:val="000000"/>
          <w:spacing w:val="-10"/>
          <w:sz w:val="19"/>
          <w:highlight w:val="yellow"/>
        </w:rPr>
        <w:t xml:space="preserve"> the article is not intended for impressionable audiences; such as children</w:t>
      </w:r>
      <w:r>
        <w:rPr>
          <w:rFonts w:ascii="Verdana" w:eastAsia="Verdana" w:hAnsi="Verdana"/>
          <w:color w:val="000000"/>
          <w:spacing w:val="-10"/>
          <w:sz w:val="19"/>
        </w:rPr>
        <w:t xml:space="preserve">. As the article is in a newspaper, it is unlikely that children would be inclined to read it. This is consistent for the online article in </w:t>
      </w:r>
      <w:r w:rsidRPr="007B7213">
        <w:rPr>
          <w:rFonts w:ascii="Verdana" w:eastAsia="Verdana" w:hAnsi="Verdana"/>
          <w:i/>
          <w:color w:val="000000"/>
          <w:spacing w:val="-10"/>
          <w:sz w:val="19"/>
        </w:rPr>
        <w:t>Time</w:t>
      </w:r>
      <w:r>
        <w:rPr>
          <w:rFonts w:ascii="Verdana" w:eastAsia="Verdana" w:hAnsi="Verdana"/>
          <w:color w:val="000000"/>
          <w:spacing w:val="-10"/>
          <w:sz w:val="19"/>
        </w:rPr>
        <w:t xml:space="preserve"> magazine. It is not intended for younger audiences, as it is generally not within their interests to be reading online world news articles. However, the language used in the magazine article is not as graphic as the newspaper, making it more suitable for </w:t>
      </w:r>
      <w:r>
        <w:rPr>
          <w:rFonts w:ascii="Verdana" w:eastAsia="Verdana" w:hAnsi="Verdana"/>
          <w:color w:val="000000"/>
          <w:spacing w:val="-10"/>
          <w:sz w:val="19"/>
        </w:rPr>
        <w:lastRenderedPageBreak/>
        <w:t>a younger audience. As it is an online article, the intended audience would be younger adults more inclined to utilise technology for their daily news updates.</w:t>
      </w:r>
    </w:p>
    <w:p w:rsidR="00F44C6F" w:rsidRPr="008D5936" w:rsidRDefault="00F44C6F" w:rsidP="008D5936">
      <w:pPr>
        <w:spacing w:line="386" w:lineRule="exact"/>
        <w:textAlignment w:val="baseline"/>
        <w:rPr>
          <w:rFonts w:eastAsia="Tahoma" w:cs="Arial"/>
          <w:color w:val="000000"/>
          <w:spacing w:val="7"/>
          <w:szCs w:val="22"/>
          <w:lang w:val="en-US"/>
        </w:rPr>
      </w:pPr>
      <w:r w:rsidRPr="0087149E">
        <w:rPr>
          <w:rFonts w:eastAsia="Tahoma" w:cs="Arial"/>
          <w:noProof/>
          <w:color w:val="000000"/>
          <w:spacing w:val="7"/>
          <w:szCs w:val="22"/>
          <w:lang w:eastAsia="en-AU"/>
        </w:rPr>
        <mc:AlternateContent>
          <mc:Choice Requires="wps">
            <w:drawing>
              <wp:anchor distT="0" distB="0" distL="114300" distR="114300" simplePos="0" relativeHeight="251669504" behindDoc="0" locked="0" layoutInCell="1" allowOverlap="1" wp14:anchorId="0DABFA07" wp14:editId="19A38762">
                <wp:simplePos x="0" y="0"/>
                <wp:positionH relativeFrom="page">
                  <wp:posOffset>6228715</wp:posOffset>
                </wp:positionH>
                <wp:positionV relativeFrom="paragraph">
                  <wp:posOffset>-105410</wp:posOffset>
                </wp:positionV>
                <wp:extent cx="1151890" cy="1403985"/>
                <wp:effectExtent l="0" t="0" r="0" b="82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403985"/>
                        </a:xfrm>
                        <a:prstGeom prst="rect">
                          <a:avLst/>
                        </a:prstGeom>
                        <a:solidFill>
                          <a:srgbClr val="FFFF00"/>
                        </a:solidFill>
                        <a:ln w="9525">
                          <a:noFill/>
                          <a:miter lim="800000"/>
                          <a:headEnd/>
                          <a:tailEnd/>
                        </a:ln>
                      </wps:spPr>
                      <wps:txbx>
                        <w:txbxContent>
                          <w:p w:rsidR="0087149E" w:rsidRDefault="0087149E" w:rsidP="0087149E">
                            <w:pPr>
                              <w:pStyle w:val="SMBoxHeading"/>
                            </w:pPr>
                            <w:r>
                              <w:t xml:space="preserve">Application 2 </w:t>
                            </w:r>
                          </w:p>
                          <w:p w:rsidR="0087149E" w:rsidRPr="00F44C6F" w:rsidRDefault="00353A3F" w:rsidP="00F44C6F">
                            <w:pPr>
                              <w:pStyle w:val="SMBoxText"/>
                            </w:pPr>
                            <w:r>
                              <w:t>D</w:t>
                            </w:r>
                            <w:r w:rsidR="00F44C6F">
                              <w:t>etailed and appropriate use of evidence from texts, in the form of direct quotes and paraphrasing of ideas</w:t>
                            </w:r>
                            <w:r>
                              <w:t xml:space="preserve"> are used</w:t>
                            </w:r>
                            <w:r w:rsidR="00F44C6F">
                              <w:t>. The complex social context is clearly explained with textual references demonstrating a sophisticated understanding.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490.45pt;margin-top:-8.3pt;width:90.7pt;height:110.55pt;z-index:251669504;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" fillcolor="yellow" stroked="f">
                <v:textbox style="mso-fit-shape-to-text:t">
                  <w:txbxContent>
                    <w:p w:rsidR="0087149E" w:rsidRDefault="0087149E" w:rsidP="0087149E">
                      <w:pPr>
                        <w:pStyle w:val="SMBoxHeading"/>
                      </w:pPr>
                      <w:r>
                        <w:t xml:space="preserve">Application 2 </w:t>
                      </w:r>
                    </w:p>
                    <w:p w:rsidR="0087149E" w:rsidRPr="00F44C6F" w:rsidRDefault="00353A3F" w:rsidP="00F44C6F">
                      <w:pPr>
                        <w:pStyle w:val="SMBoxText"/>
                      </w:pPr>
                      <w:r>
                        <w:t>D</w:t>
                      </w:r>
                      <w:r w:rsidR="00F44C6F">
                        <w:t>etailed and appropriate use of evidence from texts, in the form of direct quotes and paraphras</w:t>
                      </w:r>
                      <w:bookmarkStart w:id="1" w:name="_GoBack"/>
                      <w:bookmarkEnd w:id="1"/>
                      <w:r w:rsidR="00F44C6F">
                        <w:t>ing of ideas</w:t>
                      </w:r>
                      <w:r>
                        <w:t xml:space="preserve"> are used</w:t>
                      </w:r>
                      <w:r w:rsidR="00F44C6F">
                        <w:t>. The complex social context is clearly explained with textual references demonstrating a sophisticated understanding.</w:t>
                      </w:r>
                    </w:p>
                  </w:txbxContent>
                </v:textbox>
                <w10:wrap anchorx="page"/>
              </v:shape>
            </w:pict>
          </mc:Fallback>
        </mc:AlternateContent>
      </w:r>
    </w:p>
    <w:p w:rsidR="00F44C6F" w:rsidRDefault="00F44C6F" w:rsidP="00F44C6F">
      <w:pPr>
        <w:spacing w:line="386" w:lineRule="exact"/>
        <w:textAlignment w:val="baseline"/>
        <w:rPr>
          <w:rFonts w:ascii="Verdana" w:eastAsia="Verdana" w:hAnsi="Verdana"/>
          <w:color w:val="000000"/>
          <w:spacing w:val="-11"/>
          <w:sz w:val="19"/>
          <w:highlight w:val="yellow"/>
        </w:rPr>
      </w:pPr>
      <w:r>
        <w:rPr>
          <w:rFonts w:ascii="Verdana" w:eastAsia="Verdana" w:hAnsi="Verdana"/>
          <w:color w:val="000000"/>
          <w:spacing w:val="-11"/>
          <w:sz w:val="19"/>
        </w:rPr>
        <w:t xml:space="preserve">The </w:t>
      </w:r>
      <w:r w:rsidRPr="007B7213">
        <w:rPr>
          <w:rFonts w:ascii="Verdana" w:eastAsia="Verdana" w:hAnsi="Verdana"/>
          <w:color w:val="000000"/>
          <w:spacing w:val="-11"/>
          <w:sz w:val="19"/>
          <w:highlight w:val="yellow"/>
        </w:rPr>
        <w:t>social context</w:t>
      </w:r>
      <w:r>
        <w:rPr>
          <w:rFonts w:ascii="Verdana" w:eastAsia="Verdana" w:hAnsi="Verdana"/>
          <w:color w:val="000000"/>
          <w:spacing w:val="-11"/>
          <w:sz w:val="19"/>
        </w:rPr>
        <w:t xml:space="preserve"> of these articles is </w:t>
      </w:r>
      <w:r w:rsidRPr="007B7213">
        <w:rPr>
          <w:rFonts w:ascii="Verdana" w:eastAsia="Verdana" w:hAnsi="Verdana"/>
          <w:color w:val="000000"/>
          <w:spacing w:val="-11"/>
          <w:sz w:val="19"/>
          <w:highlight w:val="yellow"/>
        </w:rPr>
        <w:t xml:space="preserve">complex as the attack was committed by Islamic extremists in response to Britain's military involvement in </w:t>
      </w:r>
      <w:r w:rsidRPr="00F44C6F">
        <w:rPr>
          <w:rFonts w:ascii="Verdana" w:eastAsia="Verdana" w:hAnsi="Verdana"/>
          <w:color w:val="000000"/>
          <w:spacing w:val="-10"/>
          <w:sz w:val="19"/>
        </w:rPr>
        <w:t>Afghanistan</w:t>
      </w:r>
      <w:r w:rsidRPr="007B7213">
        <w:rPr>
          <w:rFonts w:ascii="Verdana" w:eastAsia="Verdana" w:hAnsi="Verdana"/>
          <w:color w:val="000000"/>
          <w:spacing w:val="-11"/>
          <w:sz w:val="19"/>
          <w:highlight w:val="yellow"/>
        </w:rPr>
        <w:t>. The magazine attempted to down play the Islamic extremist connections of the attack by emphasizing that the attackers had been caught, highlighting the murderer's family's Christian values, and stating that anyone with extremist views were banned from Islamic mosques</w:t>
      </w:r>
      <w:r>
        <w:rPr>
          <w:rFonts w:ascii="Verdana" w:eastAsia="Verdana" w:hAnsi="Verdana"/>
          <w:color w:val="000000"/>
          <w:spacing w:val="-11"/>
          <w:sz w:val="19"/>
        </w:rPr>
        <w:t xml:space="preserve">. This is in anticipation for anti-Muslim backlash which inevitably caused rioting in England. </w:t>
      </w:r>
      <w:r w:rsidRPr="007B7213">
        <w:rPr>
          <w:rFonts w:ascii="Verdana" w:eastAsia="Verdana" w:hAnsi="Verdana"/>
          <w:color w:val="000000"/>
          <w:spacing w:val="-11"/>
          <w:sz w:val="19"/>
          <w:highlight w:val="yellow"/>
        </w:rPr>
        <w:t>The Australian newspaper, The Advertiser, also mentioned Muslim groups distancing themselves from the attack; however, also detailed the extremist nature of the attack by quoting one of the attackers saying</w:t>
      </w:r>
    </w:p>
    <w:p w:rsidR="00F44C6F" w:rsidRDefault="00F44C6F" w:rsidP="00F44C6F">
      <w:pPr>
        <w:spacing w:before="120" w:after="120" w:line="386" w:lineRule="exact"/>
        <w:jc w:val="center"/>
        <w:textAlignment w:val="baseline"/>
        <w:rPr>
          <w:rFonts w:ascii="Verdana" w:eastAsia="Verdana" w:hAnsi="Verdana"/>
          <w:i/>
          <w:color w:val="000000"/>
          <w:spacing w:val="-9"/>
          <w:sz w:val="19"/>
        </w:rPr>
      </w:pPr>
      <w:r w:rsidRPr="007B7213">
        <w:rPr>
          <w:rFonts w:ascii="Verdana" w:eastAsia="Verdana" w:hAnsi="Verdana"/>
          <w:i/>
          <w:color w:val="000000"/>
          <w:spacing w:val="-9"/>
          <w:sz w:val="19"/>
          <w:highlight w:val="yellow"/>
        </w:rPr>
        <w:t xml:space="preserve">"We swear by the </w:t>
      </w:r>
      <w:r w:rsidRPr="00F44C6F">
        <w:rPr>
          <w:rFonts w:ascii="Verdana" w:eastAsia="Verdana" w:hAnsi="Verdana"/>
          <w:i/>
          <w:color w:val="000000"/>
          <w:spacing w:val="-9"/>
          <w:sz w:val="19"/>
        </w:rPr>
        <w:t>almighty</w:t>
      </w:r>
      <w:r w:rsidRPr="007B7213">
        <w:rPr>
          <w:rFonts w:ascii="Verdana" w:eastAsia="Verdana" w:hAnsi="Verdana"/>
          <w:i/>
          <w:color w:val="000000"/>
          <w:spacing w:val="-9"/>
          <w:sz w:val="19"/>
          <w:highlight w:val="yellow"/>
        </w:rPr>
        <w:t xml:space="preserve"> Allah we will never stop fighting you".</w:t>
      </w:r>
    </w:p>
    <w:p w:rsidR="00F44C6F" w:rsidRDefault="00F44C6F" w:rsidP="00F44C6F">
      <w:pPr>
        <w:tabs>
          <w:tab w:val="left" w:pos="9214"/>
        </w:tabs>
        <w:spacing w:before="120" w:line="386" w:lineRule="exact"/>
        <w:textAlignment w:val="baseline"/>
        <w:rPr>
          <w:rFonts w:ascii="Verdana" w:eastAsia="Verdana" w:hAnsi="Verdana"/>
          <w:color w:val="000000"/>
          <w:spacing w:val="-9"/>
          <w:sz w:val="19"/>
        </w:rPr>
      </w:pPr>
      <w:r>
        <w:rPr>
          <w:rFonts w:ascii="Verdana" w:eastAsia="Verdana" w:hAnsi="Verdana"/>
          <w:color w:val="000000"/>
          <w:spacing w:val="-9"/>
          <w:sz w:val="19"/>
        </w:rPr>
        <w:t xml:space="preserve">The feature article in The Advertiser, </w:t>
      </w:r>
      <w:r>
        <w:rPr>
          <w:rFonts w:ascii="Verdana" w:eastAsia="Verdana" w:hAnsi="Verdana"/>
          <w:i/>
          <w:color w:val="000000"/>
          <w:spacing w:val="-9"/>
          <w:sz w:val="19"/>
        </w:rPr>
        <w:t xml:space="preserve">'How a mother stared down evil', </w:t>
      </w:r>
      <w:r>
        <w:rPr>
          <w:rFonts w:ascii="Verdana" w:eastAsia="Verdana" w:hAnsi="Verdana"/>
          <w:color w:val="000000"/>
          <w:spacing w:val="-9"/>
          <w:sz w:val="19"/>
        </w:rPr>
        <w:t>was written on the 24</w:t>
      </w:r>
      <w:r>
        <w:rPr>
          <w:rFonts w:ascii="Verdana" w:eastAsia="Verdana" w:hAnsi="Verdana"/>
          <w:color w:val="000000"/>
          <w:spacing w:val="-9"/>
          <w:sz w:val="19"/>
          <w:vertAlign w:val="superscript"/>
        </w:rPr>
        <w:t>th</w:t>
      </w:r>
      <w:r>
        <w:rPr>
          <w:rFonts w:ascii="Verdana" w:eastAsia="Verdana" w:hAnsi="Verdana"/>
          <w:color w:val="000000"/>
          <w:spacing w:val="-9"/>
          <w:sz w:val="19"/>
        </w:rPr>
        <w:t xml:space="preserve"> May 2013, two days after the murder. Whereas, the article written in </w:t>
      </w:r>
      <w:r w:rsidRPr="007B7213">
        <w:rPr>
          <w:rFonts w:ascii="Verdana" w:eastAsia="Verdana" w:hAnsi="Verdana"/>
          <w:i/>
          <w:color w:val="000000"/>
          <w:spacing w:val="-9"/>
          <w:sz w:val="19"/>
        </w:rPr>
        <w:t>Time,</w:t>
      </w:r>
      <w:r>
        <w:rPr>
          <w:rFonts w:ascii="Verdana" w:eastAsia="Verdana" w:hAnsi="Verdana"/>
          <w:color w:val="000000"/>
          <w:spacing w:val="-9"/>
          <w:sz w:val="19"/>
        </w:rPr>
        <w:t xml:space="preserve"> </w:t>
      </w:r>
      <w:r>
        <w:rPr>
          <w:rFonts w:ascii="Verdana" w:eastAsia="Verdana" w:hAnsi="Verdana"/>
          <w:i/>
          <w:color w:val="000000"/>
          <w:spacing w:val="-9"/>
          <w:sz w:val="19"/>
        </w:rPr>
        <w:t xml:space="preserve">'London Terror Attack: Names, Family Tragedy and Deepening Mystery, </w:t>
      </w:r>
      <w:r>
        <w:rPr>
          <w:rFonts w:ascii="Verdana" w:eastAsia="Verdana" w:hAnsi="Verdana"/>
          <w:color w:val="000000"/>
          <w:spacing w:val="-9"/>
          <w:sz w:val="19"/>
        </w:rPr>
        <w:t>was published on the 23r</w:t>
      </w:r>
      <w:r>
        <w:rPr>
          <w:rFonts w:ascii="Verdana" w:eastAsia="Verdana" w:hAnsi="Verdana"/>
          <w:color w:val="000000"/>
          <w:spacing w:val="-9"/>
          <w:sz w:val="19"/>
          <w:vertAlign w:val="superscript"/>
        </w:rPr>
        <w:t>d</w:t>
      </w:r>
      <w:r>
        <w:rPr>
          <w:rFonts w:ascii="Verdana" w:eastAsia="Verdana" w:hAnsi="Verdana"/>
          <w:color w:val="000000"/>
          <w:spacing w:val="-9"/>
          <w:sz w:val="19"/>
        </w:rPr>
        <w:t xml:space="preserve"> May. Although the magazine articles were written around the same time however different time zones make them appear distanced from one another.</w:t>
      </w:r>
    </w:p>
    <w:p w:rsidR="00F44C6F" w:rsidRDefault="00F44C6F" w:rsidP="00F44C6F">
      <w:pPr>
        <w:tabs>
          <w:tab w:val="left" w:pos="9214"/>
        </w:tabs>
        <w:spacing w:before="776" w:line="386" w:lineRule="exact"/>
        <w:ind w:right="1"/>
        <w:textAlignment w:val="baseline"/>
        <w:rPr>
          <w:rFonts w:ascii="Verdana" w:eastAsia="Verdana" w:hAnsi="Verdana"/>
          <w:color w:val="000000"/>
          <w:spacing w:val="-12"/>
          <w:sz w:val="19"/>
        </w:rPr>
      </w:pPr>
      <w:r w:rsidRPr="0087149E">
        <w:rPr>
          <w:rFonts w:eastAsia="Tahoma" w:cs="Arial"/>
          <w:noProof/>
          <w:color w:val="000000"/>
          <w:spacing w:val="7"/>
          <w:szCs w:val="22"/>
          <w:lang w:eastAsia="en-AU"/>
        </w:rPr>
        <mc:AlternateContent>
          <mc:Choice Requires="wps">
            <w:drawing>
              <wp:anchor distT="0" distB="0" distL="114300" distR="114300" simplePos="0" relativeHeight="251671552" behindDoc="0" locked="0" layoutInCell="1" allowOverlap="1" wp14:anchorId="30558485" wp14:editId="5BC9B38A">
                <wp:simplePos x="0" y="0"/>
                <wp:positionH relativeFrom="page">
                  <wp:posOffset>6228715</wp:posOffset>
                </wp:positionH>
                <wp:positionV relativeFrom="paragraph">
                  <wp:posOffset>488315</wp:posOffset>
                </wp:positionV>
                <wp:extent cx="1151890" cy="1403985"/>
                <wp:effectExtent l="0" t="0" r="0" b="63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403985"/>
                        </a:xfrm>
                        <a:prstGeom prst="rect">
                          <a:avLst/>
                        </a:prstGeom>
                        <a:solidFill>
                          <a:srgbClr val="FFFF00"/>
                        </a:solidFill>
                        <a:ln w="9525">
                          <a:noFill/>
                          <a:miter lim="800000"/>
                          <a:headEnd/>
                          <a:tailEnd/>
                        </a:ln>
                      </wps:spPr>
                      <wps:txbx>
                        <w:txbxContent>
                          <w:p w:rsidR="0087149E" w:rsidRDefault="0087149E" w:rsidP="0087149E">
                            <w:pPr>
                              <w:pStyle w:val="SMBoxHeading"/>
                            </w:pPr>
                            <w:r>
                              <w:t>K</w:t>
                            </w:r>
                            <w:r w:rsidR="00F44C6F">
                              <w:t xml:space="preserve">nowledge and Understanding </w:t>
                            </w:r>
                            <w:r w:rsidR="00D951A0">
                              <w:t>2</w:t>
                            </w:r>
                            <w:bookmarkStart w:id="0" w:name="_GoBack"/>
                            <w:bookmarkEnd w:id="0"/>
                          </w:p>
                          <w:p w:rsidR="0087149E" w:rsidRPr="0087149E" w:rsidRDefault="00F44C6F" w:rsidP="00F44C6F">
                            <w:pPr>
                              <w:pStyle w:val="SMBoxText"/>
                            </w:pPr>
                            <w:r>
                              <w:t>Knowledge and understanding of the ways journalists use language techniques such as emotive language, direct quotes from people involved in the story and loaded words to evoke connotations.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490.45pt;margin-top:38.45pt;width:90.7pt;height:110.55pt;z-index:251671552;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" fillcolor="yellow" stroked="f">
                <v:textbox style="mso-fit-shape-to-text:t">
                  <w:txbxContent>
                    <w:p w:rsidR="0087149E" w:rsidRDefault="0087149E" w:rsidP="0087149E">
                      <w:pPr>
                        <w:pStyle w:val="SMBoxHeading"/>
                      </w:pPr>
                      <w:r>
                        <w:t>K</w:t>
                      </w:r>
                      <w:r w:rsidR="00F44C6F">
                        <w:t xml:space="preserve">nowledge and Understanding </w:t>
                      </w:r>
                      <w:r w:rsidR="00D951A0">
                        <w:t>2</w:t>
                      </w:r>
                      <w:bookmarkStart w:id="1" w:name="_GoBack"/>
                      <w:bookmarkEnd w:id="1"/>
                    </w:p>
                    <w:p w:rsidR="0087149E" w:rsidRPr="0087149E" w:rsidRDefault="00F44C6F" w:rsidP="00F44C6F">
                      <w:pPr>
                        <w:pStyle w:val="SMBoxText"/>
                      </w:pPr>
                      <w:r>
                        <w:t>Knowledge and understanding of the ways journalists use language techniques such as emotive language, direct quotes from people involved in the story and loaded words to evoke connotations.</w:t>
                      </w:r>
                    </w:p>
                  </w:txbxContent>
                </v:textbox>
                <w10:wrap anchorx="page"/>
              </v:shape>
            </w:pict>
          </mc:Fallback>
        </mc:AlternateContent>
      </w:r>
      <w:r w:rsidRPr="007B7213">
        <w:rPr>
          <w:rFonts w:ascii="Verdana" w:eastAsia="Verdana" w:hAnsi="Verdana"/>
          <w:color w:val="000000"/>
          <w:spacing w:val="-12"/>
          <w:sz w:val="19"/>
          <w:highlight w:val="yellow"/>
        </w:rPr>
        <w:t>Emotive language techniques</w:t>
      </w:r>
      <w:r>
        <w:rPr>
          <w:rFonts w:ascii="Verdana" w:eastAsia="Verdana" w:hAnsi="Verdana"/>
          <w:color w:val="000000"/>
          <w:spacing w:val="-12"/>
          <w:sz w:val="19"/>
        </w:rPr>
        <w:t xml:space="preserve"> are used in both articles. The article in </w:t>
      </w:r>
      <w:r w:rsidRPr="007B7213">
        <w:rPr>
          <w:rFonts w:ascii="Verdana" w:eastAsia="Verdana" w:hAnsi="Verdana"/>
          <w:i/>
          <w:color w:val="000000"/>
          <w:spacing w:val="-12"/>
          <w:sz w:val="19"/>
        </w:rPr>
        <w:t>The Advertiser</w:t>
      </w:r>
      <w:r>
        <w:rPr>
          <w:rFonts w:ascii="Verdana" w:eastAsia="Verdana" w:hAnsi="Verdana"/>
          <w:color w:val="000000"/>
          <w:spacing w:val="-12"/>
          <w:sz w:val="19"/>
        </w:rPr>
        <w:t xml:space="preserve"> uses repetitive emotive language </w:t>
      </w:r>
      <w:r w:rsidRPr="007B7213">
        <w:rPr>
          <w:rFonts w:ascii="Verdana" w:eastAsia="Verdana" w:hAnsi="Verdana"/>
          <w:color w:val="000000"/>
          <w:spacing w:val="-12"/>
          <w:sz w:val="19"/>
          <w:highlight w:val="yellow"/>
        </w:rPr>
        <w:t>to engage the reader and induce disgust and fear over the murder</w:t>
      </w:r>
      <w:r>
        <w:rPr>
          <w:rFonts w:ascii="Verdana" w:eastAsia="Verdana" w:hAnsi="Verdana"/>
          <w:color w:val="000000"/>
          <w:spacing w:val="-12"/>
          <w:sz w:val="19"/>
        </w:rPr>
        <w:t xml:space="preserve">. </w:t>
      </w:r>
      <w:r w:rsidRPr="007B7213">
        <w:rPr>
          <w:rFonts w:ascii="Verdana" w:eastAsia="Verdana" w:hAnsi="Verdana"/>
          <w:color w:val="000000"/>
          <w:spacing w:val="-12"/>
          <w:sz w:val="19"/>
          <w:highlight w:val="yellow"/>
        </w:rPr>
        <w:t xml:space="preserve">Words such as </w:t>
      </w:r>
      <w:r w:rsidRPr="007B7213">
        <w:rPr>
          <w:rFonts w:ascii="Verdana" w:eastAsia="Verdana" w:hAnsi="Verdana"/>
          <w:i/>
          <w:color w:val="000000"/>
          <w:spacing w:val="-12"/>
          <w:sz w:val="19"/>
          <w:highlight w:val="yellow"/>
        </w:rPr>
        <w:t xml:space="preserve">'hacked' </w:t>
      </w:r>
      <w:r w:rsidRPr="007B7213">
        <w:rPr>
          <w:rFonts w:ascii="Verdana" w:eastAsia="Verdana" w:hAnsi="Verdana"/>
          <w:color w:val="000000"/>
          <w:spacing w:val="-12"/>
          <w:sz w:val="19"/>
          <w:highlight w:val="yellow"/>
        </w:rPr>
        <w:t xml:space="preserve">and </w:t>
      </w:r>
      <w:r w:rsidRPr="007B7213">
        <w:rPr>
          <w:rFonts w:ascii="Verdana" w:eastAsia="Verdana" w:hAnsi="Verdana"/>
          <w:i/>
          <w:color w:val="000000"/>
          <w:spacing w:val="-12"/>
          <w:sz w:val="19"/>
          <w:highlight w:val="yellow"/>
        </w:rPr>
        <w:t>'bloodied'</w:t>
      </w:r>
      <w:r>
        <w:rPr>
          <w:rFonts w:ascii="Verdana" w:eastAsia="Verdana" w:hAnsi="Verdana"/>
          <w:i/>
          <w:color w:val="000000"/>
          <w:spacing w:val="-12"/>
          <w:sz w:val="19"/>
        </w:rPr>
        <w:t xml:space="preserve"> </w:t>
      </w:r>
      <w:r>
        <w:rPr>
          <w:rFonts w:ascii="Verdana" w:eastAsia="Verdana" w:hAnsi="Verdana"/>
          <w:color w:val="000000"/>
          <w:spacing w:val="-12"/>
          <w:sz w:val="19"/>
        </w:rPr>
        <w:t>appeared throughout the article.</w:t>
      </w:r>
    </w:p>
    <w:p w:rsidR="00F44C6F" w:rsidRDefault="00F44C6F" w:rsidP="00F44C6F">
      <w:pPr>
        <w:tabs>
          <w:tab w:val="left" w:pos="9214"/>
        </w:tabs>
        <w:spacing w:before="120" w:after="120" w:line="237" w:lineRule="exact"/>
        <w:jc w:val="center"/>
        <w:textAlignment w:val="baseline"/>
        <w:rPr>
          <w:rFonts w:ascii="Verdana" w:eastAsia="Verdana" w:hAnsi="Verdana"/>
          <w:i/>
          <w:color w:val="000000"/>
          <w:spacing w:val="-9"/>
          <w:sz w:val="19"/>
        </w:rPr>
      </w:pPr>
      <w:proofErr w:type="gramStart"/>
      <w:r>
        <w:rPr>
          <w:rFonts w:ascii="Verdana" w:eastAsia="Verdana" w:hAnsi="Verdana"/>
          <w:i/>
          <w:color w:val="000000"/>
          <w:spacing w:val="-9"/>
          <w:sz w:val="19"/>
        </w:rPr>
        <w:t>"...hacked to death a serving British officer in a frenzied attack."</w:t>
      </w:r>
      <w:proofErr w:type="gramEnd"/>
    </w:p>
    <w:p w:rsidR="00F44C6F" w:rsidRDefault="00F44C6F" w:rsidP="00F44C6F">
      <w:pPr>
        <w:tabs>
          <w:tab w:val="left" w:pos="9214"/>
        </w:tabs>
        <w:spacing w:before="14" w:line="385" w:lineRule="exact"/>
        <w:ind w:right="1"/>
        <w:textAlignment w:val="baseline"/>
        <w:rPr>
          <w:rFonts w:ascii="Verdana" w:eastAsia="Verdana" w:hAnsi="Verdana"/>
          <w:color w:val="000000"/>
          <w:spacing w:val="-4"/>
          <w:sz w:val="18"/>
        </w:rPr>
      </w:pPr>
      <w:r>
        <w:rPr>
          <w:rFonts w:ascii="Verdana" w:eastAsia="Verdana" w:hAnsi="Verdana"/>
          <w:color w:val="000000"/>
          <w:spacing w:val="-10"/>
          <w:sz w:val="19"/>
        </w:rPr>
        <w:t xml:space="preserve">This repetition gives emphasis to the horror of the attack and encourages the reader to remember those key points. </w:t>
      </w:r>
      <w:r w:rsidRPr="007B7213">
        <w:rPr>
          <w:rFonts w:ascii="Verdana" w:eastAsia="Verdana" w:hAnsi="Verdana"/>
          <w:i/>
          <w:color w:val="000000"/>
          <w:spacing w:val="-10"/>
          <w:sz w:val="19"/>
        </w:rPr>
        <w:t>Time</w:t>
      </w:r>
      <w:r>
        <w:rPr>
          <w:rFonts w:ascii="Verdana" w:eastAsia="Verdana" w:hAnsi="Verdana"/>
          <w:color w:val="000000"/>
          <w:spacing w:val="-10"/>
          <w:sz w:val="19"/>
        </w:rPr>
        <w:t xml:space="preserve"> magazine also utilized this language technique through the repetition of the word </w:t>
      </w:r>
      <w:r>
        <w:rPr>
          <w:rFonts w:ascii="Verdana" w:eastAsia="Verdana" w:hAnsi="Verdana"/>
          <w:i/>
          <w:color w:val="000000"/>
          <w:spacing w:val="-10"/>
          <w:sz w:val="19"/>
        </w:rPr>
        <w:t xml:space="preserve">'brutal'. </w:t>
      </w:r>
      <w:r w:rsidRPr="007B7213">
        <w:rPr>
          <w:rFonts w:ascii="Verdana" w:eastAsia="Verdana" w:hAnsi="Verdana"/>
          <w:i/>
          <w:color w:val="000000"/>
          <w:spacing w:val="-10"/>
          <w:sz w:val="19"/>
        </w:rPr>
        <w:t>The Advertiser</w:t>
      </w:r>
      <w:r>
        <w:rPr>
          <w:rFonts w:ascii="Verdana" w:eastAsia="Verdana" w:hAnsi="Verdana"/>
          <w:color w:val="000000"/>
          <w:spacing w:val="-10"/>
          <w:sz w:val="19"/>
        </w:rPr>
        <w:t xml:space="preserve"> uses witness accounts to add reliability and the shock incurred from a</w:t>
      </w:r>
      <w:r w:rsidRPr="00BF2A86">
        <w:rPr>
          <w:rFonts w:ascii="Verdana" w:eastAsia="Verdana" w:hAnsi="Verdana"/>
          <w:color w:val="000000"/>
          <w:spacing w:val="-4"/>
          <w:sz w:val="18"/>
        </w:rPr>
        <w:t xml:space="preserve"> </w:t>
      </w:r>
      <w:r>
        <w:rPr>
          <w:rFonts w:ascii="Verdana" w:eastAsia="Verdana" w:hAnsi="Verdana"/>
          <w:color w:val="000000"/>
          <w:spacing w:val="-4"/>
          <w:sz w:val="18"/>
        </w:rPr>
        <w:t xml:space="preserve">firsthand account of murder. The magazine article also </w:t>
      </w:r>
      <w:r w:rsidRPr="007B7213">
        <w:rPr>
          <w:rFonts w:ascii="Verdana" w:eastAsia="Verdana" w:hAnsi="Verdana"/>
          <w:color w:val="000000"/>
          <w:spacing w:val="-4"/>
          <w:sz w:val="18"/>
          <w:highlight w:val="yellow"/>
        </w:rPr>
        <w:t>featured a quote from the soldier's commanding officer;</w:t>
      </w:r>
      <w:r>
        <w:rPr>
          <w:rFonts w:ascii="Verdana" w:eastAsia="Verdana" w:hAnsi="Verdana"/>
          <w:color w:val="000000"/>
          <w:spacing w:val="-4"/>
          <w:sz w:val="18"/>
        </w:rPr>
        <w:t xml:space="preserve"> </w:t>
      </w:r>
      <w:r>
        <w:rPr>
          <w:rFonts w:ascii="Verdana" w:eastAsia="Verdana" w:hAnsi="Verdana"/>
          <w:i/>
          <w:color w:val="000000"/>
          <w:spacing w:val="-4"/>
          <w:sz w:val="18"/>
        </w:rPr>
        <w:t xml:space="preserve">"...was a real character...Larger than life", </w:t>
      </w:r>
      <w:r>
        <w:rPr>
          <w:rFonts w:ascii="Verdana" w:eastAsia="Verdana" w:hAnsi="Verdana"/>
          <w:color w:val="000000"/>
          <w:spacing w:val="-4"/>
          <w:sz w:val="18"/>
        </w:rPr>
        <w:t xml:space="preserve">this inspires emotion and patriotism in the audience through his commendation. Both articles utilise emotional appeal by targeting the audience's sense of family values, justice and patriotism. Time achieves this through making the victim relatable to the audience by mentioning his nickname, </w:t>
      </w:r>
      <w:r>
        <w:rPr>
          <w:rFonts w:ascii="Verdana" w:eastAsia="Verdana" w:hAnsi="Verdana"/>
          <w:i/>
          <w:color w:val="000000"/>
          <w:spacing w:val="-4"/>
          <w:sz w:val="18"/>
        </w:rPr>
        <w:t xml:space="preserve">"Riggers", </w:t>
      </w:r>
      <w:r>
        <w:rPr>
          <w:rFonts w:ascii="Verdana" w:eastAsia="Verdana" w:hAnsi="Verdana"/>
          <w:color w:val="000000"/>
          <w:spacing w:val="-4"/>
          <w:sz w:val="18"/>
        </w:rPr>
        <w:t xml:space="preserve">and his two year old son. </w:t>
      </w:r>
      <w:r w:rsidRPr="007B7213">
        <w:rPr>
          <w:rFonts w:ascii="Verdana" w:eastAsia="Verdana" w:hAnsi="Verdana"/>
          <w:color w:val="000000"/>
          <w:spacing w:val="-4"/>
          <w:sz w:val="18"/>
          <w:highlight w:val="yellow"/>
        </w:rPr>
        <w:t>This creates a familiarity between the audience and the victim, making the reader feel they know the victim personally</w:t>
      </w:r>
      <w:r>
        <w:rPr>
          <w:rFonts w:ascii="Verdana" w:eastAsia="Verdana" w:hAnsi="Verdana"/>
          <w:color w:val="000000"/>
          <w:spacing w:val="-4"/>
          <w:sz w:val="18"/>
        </w:rPr>
        <w:t xml:space="preserve">. The lead paragraph in The Advertiser details a </w:t>
      </w:r>
      <w:r>
        <w:rPr>
          <w:rFonts w:ascii="Verdana" w:eastAsia="Verdana" w:hAnsi="Verdana"/>
          <w:i/>
          <w:color w:val="000000"/>
          <w:spacing w:val="-4"/>
          <w:sz w:val="18"/>
        </w:rPr>
        <w:t xml:space="preserve">"Mother of two, club scout leader." </w:t>
      </w:r>
      <w:r>
        <w:rPr>
          <w:rFonts w:ascii="Verdana" w:eastAsia="Verdana" w:hAnsi="Verdana"/>
          <w:color w:val="000000"/>
          <w:spacing w:val="-4"/>
          <w:sz w:val="18"/>
        </w:rPr>
        <w:t xml:space="preserve">This makes the woman and her bravery relatable to the audience, allowing them to connect to the story and evoking familiarity and respect. Both articles </w:t>
      </w:r>
      <w:r w:rsidRPr="007B7213">
        <w:rPr>
          <w:rFonts w:ascii="Verdana" w:eastAsia="Verdana" w:hAnsi="Verdana"/>
          <w:color w:val="000000"/>
          <w:spacing w:val="-4"/>
          <w:sz w:val="18"/>
          <w:highlight w:val="yellow"/>
        </w:rPr>
        <w:t>utilise loaded words, such as terrorist, to evoke the connotations of fear and hatred in the audience toward the attackers</w:t>
      </w:r>
      <w:r>
        <w:rPr>
          <w:rFonts w:ascii="Verdana" w:eastAsia="Verdana" w:hAnsi="Verdana"/>
          <w:color w:val="000000"/>
          <w:spacing w:val="-4"/>
          <w:sz w:val="18"/>
        </w:rPr>
        <w:t>.</w:t>
      </w:r>
    </w:p>
    <w:p w:rsidR="00F44C6F" w:rsidRDefault="00F44C6F" w:rsidP="00F44C6F">
      <w:pPr>
        <w:tabs>
          <w:tab w:val="left" w:pos="9214"/>
        </w:tabs>
        <w:spacing w:before="14" w:line="385" w:lineRule="exact"/>
        <w:ind w:right="1"/>
        <w:textAlignment w:val="baseline"/>
        <w:rPr>
          <w:rFonts w:ascii="Verdana" w:eastAsia="Verdana" w:hAnsi="Verdana"/>
          <w:color w:val="000000"/>
          <w:spacing w:val="-4"/>
          <w:sz w:val="18"/>
        </w:rPr>
      </w:pPr>
    </w:p>
    <w:p w:rsidR="0087149E" w:rsidRPr="00F44C6F" w:rsidRDefault="00F44C6F" w:rsidP="00F44C6F">
      <w:pPr>
        <w:tabs>
          <w:tab w:val="left" w:pos="9214"/>
        </w:tabs>
        <w:spacing w:before="14" w:line="385" w:lineRule="exact"/>
        <w:ind w:right="1"/>
        <w:textAlignment w:val="baseline"/>
        <w:rPr>
          <w:rFonts w:eastAsia="Tahoma" w:cs="Arial"/>
          <w:color w:val="000000"/>
          <w:spacing w:val="4"/>
          <w:szCs w:val="22"/>
          <w:lang w:val="en-US"/>
        </w:rPr>
      </w:pPr>
      <w:r w:rsidRPr="00307F92">
        <w:rPr>
          <w:rFonts w:ascii="Arial Narrow" w:hAnsi="Arial Narrow" w:cs="Arial"/>
          <w:b/>
          <w:noProof/>
          <w:sz w:val="28"/>
          <w:lang w:eastAsia="en-AU"/>
        </w:rPr>
        <w:lastRenderedPageBreak/>
        <mc:AlternateContent>
          <mc:Choice Requires="wps">
            <w:drawing>
              <wp:anchor distT="0" distB="0" distL="114300" distR="114300" simplePos="0" relativeHeight="251673600" behindDoc="0" locked="0" layoutInCell="1" allowOverlap="1" wp14:anchorId="2F07369A" wp14:editId="42C6796D">
                <wp:simplePos x="0" y="0"/>
                <wp:positionH relativeFrom="column">
                  <wp:posOffset>21590</wp:posOffset>
                </wp:positionH>
                <wp:positionV relativeFrom="paragraph">
                  <wp:posOffset>2707640</wp:posOffset>
                </wp:positionV>
                <wp:extent cx="5549900" cy="2085975"/>
                <wp:effectExtent l="0" t="0" r="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0" cy="2085975"/>
                        </a:xfrm>
                        <a:prstGeom prst="rect">
                          <a:avLst/>
                        </a:prstGeom>
                        <a:solidFill>
                          <a:srgbClr val="FFFF00"/>
                        </a:solidFill>
                        <a:ln w="9525">
                          <a:noFill/>
                          <a:miter lim="800000"/>
                          <a:headEnd/>
                          <a:tailEnd/>
                        </a:ln>
                      </wps:spPr>
                      <wps:txbx>
                        <w:txbxContent>
                          <w:p w:rsidR="00F44C6F" w:rsidRDefault="00F44C6F" w:rsidP="00C00D9A">
                            <w:pPr>
                              <w:pStyle w:val="SMBoxHeading"/>
                              <w:spacing w:before="120" w:after="120"/>
                            </w:pPr>
                            <w:r>
                              <w:t>Additional Comments:</w:t>
                            </w:r>
                          </w:p>
                          <w:p w:rsidR="00C00D9A" w:rsidRDefault="00F44C6F" w:rsidP="00C00D9A">
                            <w:pPr>
                              <w:pStyle w:val="SMBoxText"/>
                              <w:spacing w:before="120" w:after="60"/>
                              <w:ind w:left="1440" w:hanging="1440"/>
                              <w:rPr>
                                <w:b/>
                              </w:rPr>
                            </w:pPr>
                            <w:r w:rsidRPr="000E2A0F">
                              <w:rPr>
                                <w:b/>
                              </w:rPr>
                              <w:t>Analysis 1</w:t>
                            </w:r>
                          </w:p>
                          <w:p w:rsidR="00F44C6F" w:rsidRDefault="00F44C6F" w:rsidP="00C00D9A">
                            <w:pPr>
                              <w:pStyle w:val="SMBoxText"/>
                              <w:spacing w:before="60" w:after="120"/>
                            </w:pPr>
                            <w:r>
                              <w:t>There is evidence of perceptive analysis of a range of ways in which journalists use the conventions of mass media texts to influence opinions and decisions. Analysis of the social and political con</w:t>
                            </w:r>
                            <w:r w:rsidR="00353A3F">
                              <w:t>text of the time is insightful,</w:t>
                            </w:r>
                            <w:r>
                              <w:t xml:space="preserve"> including how references to terrorism and Islamic extremists are manipulated to evoke fear and hatred in the readers.</w:t>
                            </w:r>
                          </w:p>
                          <w:p w:rsidR="00C00D9A" w:rsidRDefault="00F44C6F" w:rsidP="00C00D9A">
                            <w:pPr>
                              <w:pStyle w:val="SMBoxText"/>
                              <w:spacing w:before="120" w:after="60"/>
                            </w:pPr>
                            <w:r w:rsidRPr="007736FC">
                              <w:rPr>
                                <w:b/>
                              </w:rPr>
                              <w:t>Communication 1</w:t>
                            </w:r>
                          </w:p>
                          <w:p w:rsidR="00F44C6F" w:rsidRPr="000116F1" w:rsidRDefault="00F44C6F" w:rsidP="00C00D9A">
                            <w:pPr>
                              <w:pStyle w:val="SMBoxText"/>
                              <w:spacing w:before="60" w:after="120"/>
                            </w:pPr>
                            <w:r>
                              <w:t>The writing is consistently fluent and precise as evidenced by the specific and sophisticated vocabulary throughout the whole essay. A formal style of writing is adopted and the structure of the essay adheres to conventions, including an appropriate introduction and conclusion. The paragraphs are logically ordered and cover all the technical requirements of the task as specified in the subject outline. The piece is structure to ‘compare the form, purpose, language, audience and context of two examples’.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7pt;margin-top:213.2pt;width:437pt;height:16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" fillcolor="yellow" stroked="f">
                <v:textbox>
                  <w:txbxContent>
                    <w:p w:rsidR="00F44C6F" w:rsidRDefault="00F44C6F" w:rsidP="00C00D9A">
                      <w:pPr>
                        <w:pStyle w:val="SMBoxHeading"/>
                        <w:spacing w:before="120" w:after="120"/>
                      </w:pPr>
                      <w:r>
                        <w:t>Additional Comments:</w:t>
                      </w:r>
                    </w:p>
                    <w:p w:rsidR="00C00D9A" w:rsidRDefault="00F44C6F" w:rsidP="00C00D9A">
                      <w:pPr>
                        <w:pStyle w:val="SMBoxText"/>
                        <w:spacing w:before="120" w:after="60"/>
                        <w:ind w:left="1440" w:hanging="1440"/>
                        <w:rPr>
                          <w:b/>
                        </w:rPr>
                      </w:pPr>
                      <w:r w:rsidRPr="000E2A0F">
                        <w:rPr>
                          <w:b/>
                        </w:rPr>
                        <w:t>Analysis 1</w:t>
                      </w:r>
                    </w:p>
                    <w:p w:rsidR="00F44C6F" w:rsidRDefault="00F44C6F" w:rsidP="00C00D9A">
                      <w:pPr>
                        <w:pStyle w:val="SMBoxText"/>
                        <w:spacing w:before="60" w:after="120"/>
                      </w:pPr>
                      <w:r>
                        <w:t>There is evidence of perceptive analysis of a range of ways in which journalists use the conventions of mass media texts to influence opinions and decisions. Analysis of the social and political con</w:t>
                      </w:r>
                      <w:r w:rsidR="00353A3F">
                        <w:t>text of the time is insightful,</w:t>
                      </w:r>
                      <w:r>
                        <w:t xml:space="preserve"> including how references to terrorism and Islamic extremists are manipulated to evoke fear and hatred in the readers.</w:t>
                      </w:r>
                    </w:p>
                    <w:p w:rsidR="00C00D9A" w:rsidRDefault="00F44C6F" w:rsidP="00C00D9A">
                      <w:pPr>
                        <w:pStyle w:val="SMBoxText"/>
                        <w:spacing w:before="120" w:after="60"/>
                      </w:pPr>
                      <w:r w:rsidRPr="007736FC">
                        <w:rPr>
                          <w:b/>
                        </w:rPr>
                        <w:t>Communication 1</w:t>
                      </w:r>
                    </w:p>
                    <w:p w:rsidR="00F44C6F" w:rsidRPr="000116F1" w:rsidRDefault="00F44C6F" w:rsidP="00C00D9A">
                      <w:pPr>
                        <w:pStyle w:val="SMBoxText"/>
                        <w:spacing w:before="60" w:after="120"/>
                      </w:pPr>
                      <w:r>
                        <w:t>The writing is consistently fluent and precise as evidenced by the specific and sophisticated vocabulary throughout the whole essay. A formal style of writing is adopted and the structure of the essay adheres to conventions, including an appropriate introduction and conclusion. The paragraphs are logically ordered and cover all the technical requirements of the task as specified in the subject outline. The piece is structure to ‘compare the form, purpose, language, audience and context of two examples’.</w:t>
                      </w:r>
                    </w:p>
                  </w:txbxContent>
                </v:textbox>
              </v:shape>
            </w:pict>
          </mc:Fallback>
        </mc:AlternateContent>
      </w:r>
      <w:r w:rsidRPr="00F44C6F">
        <w:rPr>
          <w:rFonts w:ascii="Verdana" w:eastAsia="Verdana" w:hAnsi="Verdana"/>
          <w:color w:val="000000"/>
          <w:spacing w:val="4"/>
          <w:sz w:val="18"/>
        </w:rPr>
        <w:t xml:space="preserve">In conclusion, the articles written in </w:t>
      </w:r>
      <w:r w:rsidRPr="00F44C6F">
        <w:rPr>
          <w:rFonts w:ascii="Verdana" w:eastAsia="Verdana" w:hAnsi="Verdana"/>
          <w:i/>
          <w:color w:val="000000"/>
          <w:spacing w:val="4"/>
          <w:sz w:val="18"/>
        </w:rPr>
        <w:t xml:space="preserve">Time </w:t>
      </w:r>
      <w:r w:rsidRPr="00F44C6F">
        <w:rPr>
          <w:rFonts w:ascii="Verdana" w:eastAsia="Verdana" w:hAnsi="Verdana"/>
          <w:color w:val="000000"/>
          <w:spacing w:val="4"/>
          <w:sz w:val="18"/>
        </w:rPr>
        <w:t xml:space="preserve">magazine and </w:t>
      </w:r>
      <w:r w:rsidRPr="00F44C6F">
        <w:rPr>
          <w:rFonts w:ascii="Verdana" w:eastAsia="Verdana" w:hAnsi="Verdana"/>
          <w:i/>
          <w:color w:val="000000"/>
          <w:spacing w:val="4"/>
          <w:sz w:val="18"/>
        </w:rPr>
        <w:t>The Advertiser</w:t>
      </w:r>
      <w:r w:rsidRPr="00F44C6F">
        <w:rPr>
          <w:rFonts w:ascii="Verdana" w:eastAsia="Verdana" w:hAnsi="Verdana"/>
          <w:color w:val="000000"/>
          <w:spacing w:val="4"/>
          <w:sz w:val="18"/>
        </w:rPr>
        <w:t xml:space="preserve"> both effectively covered the recent extremist terrorist attack in London. Both articles were similar in form, purpose and language </w:t>
      </w:r>
      <w:r w:rsidRPr="00F44C6F">
        <w:rPr>
          <w:rFonts w:ascii="Verdana" w:eastAsia="Verdana" w:hAnsi="Verdana"/>
          <w:color w:val="000000"/>
          <w:spacing w:val="-4"/>
          <w:sz w:val="18"/>
        </w:rPr>
        <w:t>techniques</w:t>
      </w:r>
      <w:r w:rsidRPr="00F44C6F">
        <w:rPr>
          <w:rFonts w:ascii="Verdana" w:eastAsia="Verdana" w:hAnsi="Verdana"/>
          <w:color w:val="000000"/>
          <w:spacing w:val="4"/>
          <w:sz w:val="18"/>
        </w:rPr>
        <w:t xml:space="preserve"> used. Neither article was suited to a young audience due to the violent nature of the topic. The patriotism and familiarity evoked by the London based magazine was not present in the Australian newspaper. However, the </w:t>
      </w:r>
      <w:r w:rsidRPr="00F44C6F">
        <w:rPr>
          <w:rFonts w:ascii="Verdana" w:eastAsia="Verdana" w:hAnsi="Verdana"/>
          <w:i/>
          <w:color w:val="000000"/>
          <w:spacing w:val="4"/>
          <w:sz w:val="18"/>
        </w:rPr>
        <w:t xml:space="preserve">Time </w:t>
      </w:r>
      <w:r w:rsidRPr="00F44C6F">
        <w:rPr>
          <w:rFonts w:ascii="Verdana" w:eastAsia="Verdana" w:hAnsi="Verdana"/>
          <w:color w:val="000000"/>
          <w:spacing w:val="4"/>
          <w:sz w:val="18"/>
        </w:rPr>
        <w:t xml:space="preserve">magazine article lacked the compelling nature of the newspaper article. Therefore, the article titled </w:t>
      </w:r>
      <w:r w:rsidRPr="00F44C6F">
        <w:rPr>
          <w:rFonts w:ascii="Verdana" w:eastAsia="Verdana" w:hAnsi="Verdana"/>
          <w:i/>
          <w:color w:val="000000"/>
          <w:spacing w:val="4"/>
          <w:sz w:val="18"/>
        </w:rPr>
        <w:t xml:space="preserve">'How a mother stared down evil' </w:t>
      </w:r>
      <w:r w:rsidRPr="00F44C6F">
        <w:rPr>
          <w:rFonts w:ascii="Verdana" w:eastAsia="Verdana" w:hAnsi="Verdana"/>
          <w:color w:val="000000"/>
          <w:spacing w:val="4"/>
          <w:sz w:val="18"/>
        </w:rPr>
        <w:t xml:space="preserve">in </w:t>
      </w:r>
      <w:r w:rsidRPr="00F44C6F">
        <w:rPr>
          <w:rFonts w:ascii="Verdana" w:eastAsia="Verdana" w:hAnsi="Verdana"/>
          <w:i/>
          <w:color w:val="000000"/>
          <w:spacing w:val="4"/>
          <w:sz w:val="18"/>
        </w:rPr>
        <w:t>The Advertiser</w:t>
      </w:r>
      <w:r w:rsidRPr="00F44C6F">
        <w:rPr>
          <w:rFonts w:ascii="Verdana" w:eastAsia="Verdana" w:hAnsi="Verdana"/>
          <w:color w:val="000000"/>
          <w:spacing w:val="4"/>
          <w:sz w:val="18"/>
        </w:rPr>
        <w:t xml:space="preserve"> </w:t>
      </w:r>
      <w:r w:rsidRPr="00F44C6F">
        <w:rPr>
          <w:rFonts w:ascii="Verdana" w:eastAsia="Verdana" w:hAnsi="Verdana"/>
          <w:color w:val="000000"/>
          <w:spacing w:val="4"/>
          <w:sz w:val="18"/>
          <w:highlight w:val="yellow"/>
        </w:rPr>
        <w:t>was more successful in evoking powerful emotion in the audience</w:t>
      </w:r>
      <w:r w:rsidRPr="00F44C6F">
        <w:rPr>
          <w:rFonts w:ascii="Verdana" w:eastAsia="Verdana" w:hAnsi="Verdana"/>
          <w:color w:val="000000"/>
          <w:spacing w:val="4"/>
          <w:sz w:val="18"/>
        </w:rPr>
        <w:t xml:space="preserve"> than the </w:t>
      </w:r>
      <w:r w:rsidRPr="00F44C6F">
        <w:rPr>
          <w:rFonts w:ascii="Verdana" w:eastAsia="Verdana" w:hAnsi="Verdana"/>
          <w:i/>
          <w:color w:val="000000"/>
          <w:spacing w:val="4"/>
          <w:sz w:val="18"/>
        </w:rPr>
        <w:t>Time</w:t>
      </w:r>
      <w:r w:rsidRPr="00F44C6F">
        <w:rPr>
          <w:rFonts w:ascii="Verdana" w:eastAsia="Verdana" w:hAnsi="Verdana"/>
          <w:color w:val="000000"/>
          <w:spacing w:val="4"/>
          <w:sz w:val="18"/>
        </w:rPr>
        <w:t xml:space="preserve"> article; </w:t>
      </w:r>
      <w:r w:rsidRPr="00F44C6F">
        <w:rPr>
          <w:rFonts w:ascii="Verdana" w:eastAsia="Verdana" w:hAnsi="Verdana"/>
          <w:i/>
          <w:color w:val="000000"/>
          <w:spacing w:val="4"/>
          <w:sz w:val="18"/>
        </w:rPr>
        <w:t>'London Terror Attack: Names, Family Tragedy and Deepening Mystery'.</w:t>
      </w:r>
      <w:r w:rsidRPr="00F44C6F">
        <w:rPr>
          <w:rFonts w:ascii="Arial Narrow" w:hAnsi="Arial Narrow" w:cs="Arial"/>
          <w:b/>
          <w:noProof/>
          <w:sz w:val="28"/>
          <w:lang w:eastAsia="en-AU"/>
        </w:rPr>
        <w:t xml:space="preserve"> </w:t>
      </w:r>
      <w:r w:rsidR="0087149E" w:rsidRPr="00F44C6F">
        <w:rPr>
          <w:rFonts w:eastAsia="Tahoma" w:cs="Arial"/>
          <w:color w:val="000000"/>
          <w:spacing w:val="4"/>
          <w:szCs w:val="22"/>
          <w:lang w:val="en-US"/>
        </w:rPr>
        <w:br w:type="page"/>
      </w:r>
    </w:p>
    <w:p w:rsidR="0087149E" w:rsidRDefault="0087149E" w:rsidP="008D5936">
      <w:pPr>
        <w:spacing w:before="120" w:line="386" w:lineRule="exact"/>
        <w:textAlignment w:val="baseline"/>
        <w:rPr>
          <w:rFonts w:eastAsia="Tahoma" w:cs="Arial"/>
          <w:color w:val="000000"/>
          <w:spacing w:val="7"/>
          <w:szCs w:val="22"/>
          <w:lang w:val="en-US"/>
        </w:rPr>
        <w:sectPr w:rsidR="0087149E" w:rsidSect="002637E8">
          <w:type w:val="continuous"/>
          <w:pgSz w:w="11909" w:h="16848"/>
          <w:pgMar w:top="851" w:right="2268" w:bottom="851" w:left="851" w:header="720" w:footer="720" w:gutter="0"/>
          <w:cols w:space="720"/>
          <w:docGrid w:linePitch="299"/>
        </w:sectPr>
      </w:pPr>
    </w:p>
    <w:p w:rsidR="0087149E" w:rsidRPr="00C416CB" w:rsidRDefault="0087149E" w:rsidP="0087149E">
      <w:pPr>
        <w:pStyle w:val="SMBodyText"/>
        <w:spacing w:before="120" w:after="120"/>
        <w:ind w:left="-567"/>
        <w:rPr>
          <w:rFonts w:ascii="Arial Narrow" w:hAnsi="Arial Narrow"/>
          <w:b/>
          <w:sz w:val="28"/>
        </w:rPr>
      </w:pPr>
      <w:r w:rsidRPr="00C416CB">
        <w:rPr>
          <w:rFonts w:ascii="Arial Narrow" w:hAnsi="Arial Narrow"/>
          <w:b/>
          <w:sz w:val="28"/>
        </w:rPr>
        <w:lastRenderedPageBreak/>
        <w:t>Performance Standards for Stage 2 English Communications</w:t>
      </w:r>
    </w:p>
    <w:tbl>
      <w:tblPr>
        <w:tblW w:w="11340" w:type="dxa"/>
        <w:tblInd w:w="-48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
        <w:gridCol w:w="3403"/>
        <w:gridCol w:w="2551"/>
        <w:gridCol w:w="2977"/>
        <w:gridCol w:w="2126"/>
      </w:tblGrid>
      <w:tr w:rsidR="0087149E" w:rsidRPr="002B3E23" w:rsidTr="00F44C6F">
        <w:trPr>
          <w:cantSplit/>
          <w:tblHeader/>
        </w:trPr>
        <w:tc>
          <w:tcPr>
            <w:tcW w:w="283" w:type="dxa"/>
            <w:tcBorders>
              <w:bottom w:val="single" w:sz="2" w:space="0" w:color="auto"/>
              <w:right w:val="nil"/>
            </w:tcBorders>
            <w:shd w:val="clear" w:color="auto" w:fill="4C4C4C"/>
            <w:tcMar>
              <w:top w:w="85" w:type="dxa"/>
              <w:left w:w="85" w:type="dxa"/>
              <w:bottom w:w="85" w:type="dxa"/>
              <w:right w:w="85" w:type="dxa"/>
            </w:tcMar>
          </w:tcPr>
          <w:p w:rsidR="0087149E" w:rsidRPr="002B3E23" w:rsidRDefault="0087149E" w:rsidP="000404D4"/>
        </w:tc>
        <w:tc>
          <w:tcPr>
            <w:tcW w:w="3403" w:type="dxa"/>
            <w:tcBorders>
              <w:left w:val="nil"/>
              <w:bottom w:val="single" w:sz="2" w:space="0" w:color="auto"/>
              <w:right w:val="nil"/>
            </w:tcBorders>
            <w:shd w:val="clear" w:color="auto" w:fill="4C4C4C"/>
            <w:tcMar>
              <w:top w:w="85" w:type="dxa"/>
              <w:left w:w="85" w:type="dxa"/>
              <w:bottom w:w="85" w:type="dxa"/>
              <w:right w:w="85" w:type="dxa"/>
            </w:tcMar>
          </w:tcPr>
          <w:p w:rsidR="0087149E" w:rsidRPr="002B3E23" w:rsidRDefault="0087149E" w:rsidP="000404D4">
            <w:pPr>
              <w:pStyle w:val="SOFinalPerformanceTableHead1"/>
            </w:pPr>
            <w:r w:rsidRPr="002B3E23">
              <w:t>Knowledge and Understanding</w:t>
            </w:r>
          </w:p>
        </w:tc>
        <w:tc>
          <w:tcPr>
            <w:tcW w:w="2551" w:type="dxa"/>
            <w:tcBorders>
              <w:left w:val="nil"/>
              <w:bottom w:val="single" w:sz="2" w:space="0" w:color="auto"/>
              <w:right w:val="nil"/>
            </w:tcBorders>
            <w:shd w:val="clear" w:color="auto" w:fill="4C4C4C"/>
            <w:tcMar>
              <w:top w:w="85" w:type="dxa"/>
              <w:left w:w="85" w:type="dxa"/>
              <w:bottom w:w="85" w:type="dxa"/>
              <w:right w:w="85" w:type="dxa"/>
            </w:tcMar>
          </w:tcPr>
          <w:p w:rsidR="0087149E" w:rsidRPr="002B3E23" w:rsidRDefault="0087149E" w:rsidP="000404D4">
            <w:pPr>
              <w:pStyle w:val="SOFinalPerformanceTableHead1"/>
            </w:pPr>
            <w:r w:rsidRPr="002B3E23">
              <w:t>Analysis</w:t>
            </w:r>
          </w:p>
        </w:tc>
        <w:tc>
          <w:tcPr>
            <w:tcW w:w="2977" w:type="dxa"/>
            <w:tcBorders>
              <w:left w:val="nil"/>
              <w:bottom w:val="single" w:sz="2" w:space="0" w:color="auto"/>
              <w:right w:val="nil"/>
            </w:tcBorders>
            <w:shd w:val="clear" w:color="auto" w:fill="4C4C4C"/>
            <w:tcMar>
              <w:top w:w="85" w:type="dxa"/>
              <w:left w:w="85" w:type="dxa"/>
              <w:bottom w:w="85" w:type="dxa"/>
              <w:right w:w="85" w:type="dxa"/>
            </w:tcMar>
          </w:tcPr>
          <w:p w:rsidR="0087149E" w:rsidRPr="002B3E23" w:rsidRDefault="0087149E" w:rsidP="000404D4">
            <w:pPr>
              <w:pStyle w:val="SOFinalPerformanceTableHead1"/>
            </w:pPr>
            <w:r w:rsidRPr="002B3E23">
              <w:t>Application</w:t>
            </w:r>
          </w:p>
        </w:tc>
        <w:tc>
          <w:tcPr>
            <w:tcW w:w="2126" w:type="dxa"/>
            <w:tcBorders>
              <w:left w:val="nil"/>
              <w:bottom w:val="single" w:sz="2" w:space="0" w:color="auto"/>
            </w:tcBorders>
            <w:shd w:val="clear" w:color="auto" w:fill="4C4C4C"/>
            <w:tcMar>
              <w:top w:w="85" w:type="dxa"/>
              <w:left w:w="85" w:type="dxa"/>
              <w:bottom w:w="85" w:type="dxa"/>
              <w:right w:w="85" w:type="dxa"/>
            </w:tcMar>
          </w:tcPr>
          <w:p w:rsidR="0087149E" w:rsidRPr="002B3E23" w:rsidRDefault="0087149E" w:rsidP="000404D4">
            <w:pPr>
              <w:pStyle w:val="SOFinalPerformanceTableHead1"/>
            </w:pPr>
            <w:r w:rsidRPr="002B3E23">
              <w:t>Communication</w:t>
            </w:r>
          </w:p>
        </w:tc>
      </w:tr>
      <w:tr w:rsidR="0087149E" w:rsidRPr="00C416CB" w:rsidTr="00F44C6F">
        <w:trPr>
          <w:cantSplit/>
        </w:trPr>
        <w:tc>
          <w:tcPr>
            <w:tcW w:w="283" w:type="dxa"/>
            <w:tcBorders>
              <w:top w:val="single" w:sz="2" w:space="0" w:color="auto"/>
            </w:tcBorders>
            <w:shd w:val="clear" w:color="auto" w:fill="D9D9D9"/>
            <w:tcMar>
              <w:left w:w="85" w:type="dxa"/>
              <w:bottom w:w="85" w:type="dxa"/>
              <w:right w:w="85" w:type="dxa"/>
            </w:tcMar>
          </w:tcPr>
          <w:p w:rsidR="0087149E" w:rsidRPr="00C416CB" w:rsidRDefault="0087149E" w:rsidP="000404D4">
            <w:pPr>
              <w:pStyle w:val="SOFinalPerformanceTableLetters"/>
            </w:pPr>
            <w:r w:rsidRPr="00C416CB">
              <w:t>A</w:t>
            </w:r>
          </w:p>
        </w:tc>
        <w:tc>
          <w:tcPr>
            <w:tcW w:w="3403" w:type="dxa"/>
            <w:tcBorders>
              <w:top w:val="single" w:sz="2" w:space="0" w:color="auto"/>
            </w:tcBorders>
            <w:shd w:val="clear" w:color="auto" w:fill="auto"/>
            <w:tcMar>
              <w:left w:w="85" w:type="dxa"/>
              <w:bottom w:w="85" w:type="dxa"/>
              <w:right w:w="85" w:type="dxa"/>
            </w:tcMar>
          </w:tcPr>
          <w:p w:rsidR="0087149E" w:rsidRPr="00C00D9A" w:rsidRDefault="0087149E" w:rsidP="000404D4">
            <w:pPr>
              <w:pStyle w:val="SOFinalPerformanceTableText"/>
              <w:rPr>
                <w:sz w:val="14"/>
                <w:szCs w:val="14"/>
                <w:highlight w:val="yellow"/>
              </w:rPr>
            </w:pPr>
            <w:r w:rsidRPr="00C00D9A">
              <w:rPr>
                <w:sz w:val="14"/>
                <w:szCs w:val="14"/>
                <w:highlight w:val="yellow"/>
              </w:rPr>
              <w:t>Detailed and comprehensive knowledge and understanding of the ways in which a wide variety of texts are shaped by the conventions of a particular form of expression or communication.</w:t>
            </w:r>
          </w:p>
          <w:p w:rsidR="0087149E" w:rsidRPr="00C00D9A" w:rsidRDefault="0087149E" w:rsidP="000404D4">
            <w:pPr>
              <w:pStyle w:val="SOFinalPerformanceTableText"/>
              <w:rPr>
                <w:sz w:val="14"/>
                <w:szCs w:val="14"/>
                <w:highlight w:val="yellow"/>
              </w:rPr>
            </w:pPr>
            <w:r w:rsidRPr="00C00D9A">
              <w:rPr>
                <w:sz w:val="14"/>
                <w:szCs w:val="14"/>
                <w:highlight w:val="yellow"/>
              </w:rPr>
              <w:t>Knowledge and understanding of the ways in which creators and readers of familiar and unfamiliar texts use a range of language techniques and strategies to make meaning.</w:t>
            </w:r>
          </w:p>
          <w:p w:rsidR="0087149E" w:rsidRPr="0087149E" w:rsidRDefault="0087149E" w:rsidP="000404D4">
            <w:pPr>
              <w:pStyle w:val="SOFinalPerformanceTableText"/>
              <w:rPr>
                <w:color w:val="A6A6A6" w:themeColor="background1" w:themeShade="A6"/>
                <w:sz w:val="14"/>
                <w:szCs w:val="14"/>
              </w:rPr>
            </w:pPr>
            <w:r w:rsidRPr="0087149E">
              <w:rPr>
                <w:color w:val="A6A6A6" w:themeColor="background1" w:themeShade="A6"/>
                <w:sz w:val="14"/>
                <w:szCs w:val="14"/>
              </w:rPr>
              <w:t>Detailed knowledge and understanding of the ideas and themes in familiar and unfamiliar texts.</w:t>
            </w:r>
          </w:p>
          <w:p w:rsidR="0087149E" w:rsidRPr="0087149E" w:rsidRDefault="0087149E" w:rsidP="000404D4">
            <w:pPr>
              <w:pStyle w:val="SOFinalPerformanceTableText"/>
              <w:rPr>
                <w:sz w:val="14"/>
                <w:szCs w:val="14"/>
              </w:rPr>
            </w:pPr>
            <w:r w:rsidRPr="00C00D9A">
              <w:rPr>
                <w:sz w:val="14"/>
                <w:szCs w:val="14"/>
                <w:highlight w:val="yellow"/>
              </w:rPr>
              <w:t>Knowledge and understanding of a wide range of ways of defining and attracting a target audience for familiar and unfamiliar texts and examples of communication.</w:t>
            </w:r>
          </w:p>
        </w:tc>
        <w:tc>
          <w:tcPr>
            <w:tcW w:w="2551" w:type="dxa"/>
            <w:tcBorders>
              <w:top w:val="single" w:sz="2" w:space="0" w:color="auto"/>
            </w:tcBorders>
            <w:shd w:val="clear" w:color="auto" w:fill="auto"/>
            <w:tcMar>
              <w:left w:w="85" w:type="dxa"/>
              <w:bottom w:w="85" w:type="dxa"/>
              <w:right w:w="85" w:type="dxa"/>
            </w:tcMar>
          </w:tcPr>
          <w:p w:rsidR="0087149E" w:rsidRPr="00C00D9A" w:rsidRDefault="0087149E" w:rsidP="000404D4">
            <w:pPr>
              <w:pStyle w:val="SOFinalPerformanceTableText"/>
              <w:rPr>
                <w:sz w:val="14"/>
                <w:szCs w:val="14"/>
                <w:highlight w:val="yellow"/>
              </w:rPr>
            </w:pPr>
            <w:r w:rsidRPr="00C00D9A">
              <w:rPr>
                <w:sz w:val="14"/>
                <w:szCs w:val="14"/>
                <w:highlight w:val="yellow"/>
              </w:rPr>
              <w:t>Perceptive analysis of a range of ways in which authors use the conventions of different text types to influence opinions and decisions in familiar and unfamiliar contexts.</w:t>
            </w:r>
          </w:p>
          <w:p w:rsidR="0087149E" w:rsidRPr="0087149E" w:rsidRDefault="0087149E" w:rsidP="000404D4">
            <w:pPr>
              <w:pStyle w:val="SOFinalPerformanceTableText"/>
              <w:rPr>
                <w:color w:val="A6A6A6" w:themeColor="background1" w:themeShade="A6"/>
                <w:sz w:val="14"/>
                <w:szCs w:val="14"/>
              </w:rPr>
            </w:pPr>
            <w:r w:rsidRPr="0087149E">
              <w:rPr>
                <w:color w:val="A6A6A6" w:themeColor="background1" w:themeShade="A6"/>
                <w:sz w:val="14"/>
                <w:szCs w:val="14"/>
              </w:rPr>
              <w:t>Analysis of complex connections between personal ideas, experiences, values, and beliefs, and those explored in familiar and unfamiliar texts.</w:t>
            </w:r>
          </w:p>
          <w:p w:rsidR="0087149E" w:rsidRPr="0087149E" w:rsidRDefault="0087149E" w:rsidP="000404D4">
            <w:pPr>
              <w:pStyle w:val="SOFinalPerformanceTableText"/>
              <w:rPr>
                <w:color w:val="A6A6A6" w:themeColor="background1" w:themeShade="A6"/>
                <w:sz w:val="14"/>
                <w:szCs w:val="14"/>
              </w:rPr>
            </w:pPr>
            <w:r w:rsidRPr="0087149E">
              <w:rPr>
                <w:color w:val="A6A6A6" w:themeColor="background1" w:themeShade="A6"/>
                <w:sz w:val="14"/>
                <w:szCs w:val="14"/>
              </w:rPr>
              <w:t>Comprehensive and analytical understanding of the ideas, experiences, values, and beliefs explored in a range of familiar and unfamiliar texts.</w:t>
            </w:r>
          </w:p>
        </w:tc>
        <w:tc>
          <w:tcPr>
            <w:tcW w:w="2977" w:type="dxa"/>
            <w:tcBorders>
              <w:top w:val="single" w:sz="2" w:space="0" w:color="auto"/>
            </w:tcBorders>
            <w:shd w:val="clear" w:color="auto" w:fill="auto"/>
            <w:tcMar>
              <w:left w:w="85" w:type="dxa"/>
              <w:bottom w:w="85" w:type="dxa"/>
              <w:right w:w="85" w:type="dxa"/>
            </w:tcMar>
          </w:tcPr>
          <w:p w:rsidR="0087149E" w:rsidRPr="0087149E" w:rsidRDefault="0087149E" w:rsidP="000404D4">
            <w:pPr>
              <w:pStyle w:val="SOFinalPerformanceTableText"/>
              <w:rPr>
                <w:color w:val="A6A6A6" w:themeColor="background1" w:themeShade="A6"/>
                <w:sz w:val="14"/>
                <w:szCs w:val="14"/>
              </w:rPr>
            </w:pPr>
            <w:r w:rsidRPr="0087149E">
              <w:rPr>
                <w:color w:val="A6A6A6" w:themeColor="background1" w:themeShade="A6"/>
                <w:sz w:val="14"/>
                <w:szCs w:val="14"/>
              </w:rPr>
              <w:t>Use of a wide range of language skills and techniques to create sophisticated and coherent texts that address the meaning and intention of the task.</w:t>
            </w:r>
          </w:p>
          <w:p w:rsidR="0087149E" w:rsidRPr="00C00D9A" w:rsidRDefault="0087149E" w:rsidP="000404D4">
            <w:pPr>
              <w:pStyle w:val="SOFinalPerformanceTableText"/>
              <w:rPr>
                <w:sz w:val="14"/>
                <w:szCs w:val="14"/>
                <w:highlight w:val="yellow"/>
              </w:rPr>
            </w:pPr>
            <w:r w:rsidRPr="00C00D9A">
              <w:rPr>
                <w:sz w:val="14"/>
                <w:szCs w:val="14"/>
                <w:highlight w:val="yellow"/>
              </w:rPr>
              <w:t>Detailed and appropriate use of evidence from texts to support responses, with textual references incorporated fluently.</w:t>
            </w:r>
          </w:p>
          <w:p w:rsidR="0087149E" w:rsidRPr="0087149E" w:rsidRDefault="0087149E" w:rsidP="000404D4">
            <w:pPr>
              <w:pStyle w:val="SOFinalPerformanceTableText"/>
              <w:rPr>
                <w:color w:val="A6A6A6" w:themeColor="background1" w:themeShade="A6"/>
                <w:sz w:val="14"/>
                <w:szCs w:val="14"/>
              </w:rPr>
            </w:pPr>
            <w:r w:rsidRPr="0087149E">
              <w:rPr>
                <w:color w:val="A6A6A6" w:themeColor="background1" w:themeShade="A6"/>
                <w:sz w:val="14"/>
                <w:szCs w:val="14"/>
              </w:rPr>
              <w:t>Skills in using the structural, conventional, and textual features of text types for a range of familiar and unfamiliar contexts, audiences, and purposes.</w:t>
            </w:r>
          </w:p>
          <w:p w:rsidR="0087149E" w:rsidRPr="0087149E" w:rsidRDefault="0087149E" w:rsidP="000404D4">
            <w:pPr>
              <w:pStyle w:val="SOFinalPerformanceTableText"/>
              <w:rPr>
                <w:color w:val="A6A6A6" w:themeColor="background1" w:themeShade="A6"/>
                <w:sz w:val="14"/>
                <w:szCs w:val="14"/>
              </w:rPr>
            </w:pPr>
            <w:r w:rsidRPr="0087149E">
              <w:rPr>
                <w:color w:val="A6A6A6" w:themeColor="background1" w:themeShade="A6"/>
                <w:sz w:val="14"/>
                <w:szCs w:val="14"/>
              </w:rPr>
              <w:t>Versatile and creative production of texts for a variety of familiar and unfamiliar contexts, audiences, and purposes.</w:t>
            </w:r>
          </w:p>
        </w:tc>
        <w:tc>
          <w:tcPr>
            <w:tcW w:w="2126" w:type="dxa"/>
            <w:tcBorders>
              <w:top w:val="single" w:sz="2" w:space="0" w:color="auto"/>
            </w:tcBorders>
            <w:shd w:val="clear" w:color="auto" w:fill="auto"/>
            <w:tcMar>
              <w:left w:w="85" w:type="dxa"/>
              <w:bottom w:w="85" w:type="dxa"/>
              <w:right w:w="85" w:type="dxa"/>
            </w:tcMar>
          </w:tcPr>
          <w:p w:rsidR="0087149E" w:rsidRPr="00C00D9A" w:rsidRDefault="0087149E" w:rsidP="000404D4">
            <w:pPr>
              <w:pStyle w:val="SOFinalPerformanceTableText"/>
              <w:rPr>
                <w:sz w:val="14"/>
                <w:szCs w:val="14"/>
                <w:highlight w:val="yellow"/>
              </w:rPr>
            </w:pPr>
            <w:r w:rsidRPr="00C00D9A">
              <w:rPr>
                <w:sz w:val="14"/>
                <w:szCs w:val="14"/>
                <w:highlight w:val="yellow"/>
              </w:rPr>
              <w:t>Fluent and precise writing and speaking, using appropriate style and structure for a range of mainly unfamiliar audiences and contexts.</w:t>
            </w:r>
          </w:p>
          <w:p w:rsidR="0087149E" w:rsidRPr="0087149E" w:rsidRDefault="0087149E" w:rsidP="000404D4">
            <w:pPr>
              <w:pStyle w:val="SOFinalPerformanceTableText"/>
              <w:rPr>
                <w:sz w:val="14"/>
                <w:szCs w:val="14"/>
              </w:rPr>
            </w:pPr>
            <w:r w:rsidRPr="0087149E">
              <w:rPr>
                <w:color w:val="A6A6A6" w:themeColor="background1" w:themeShade="A6"/>
                <w:sz w:val="14"/>
                <w:szCs w:val="14"/>
              </w:rPr>
              <w:t>Appropriate use of language to convey mostly complex meaning in a range of unfamiliar contexts.</w:t>
            </w:r>
          </w:p>
        </w:tc>
      </w:tr>
      <w:tr w:rsidR="0087149E" w:rsidRPr="00C416CB" w:rsidTr="00F44C6F">
        <w:trPr>
          <w:cantSplit/>
        </w:trPr>
        <w:tc>
          <w:tcPr>
            <w:tcW w:w="283" w:type="dxa"/>
            <w:tcBorders>
              <w:bottom w:val="single" w:sz="2" w:space="0" w:color="auto"/>
            </w:tcBorders>
            <w:shd w:val="clear" w:color="auto" w:fill="D9D9D9"/>
            <w:tcMar>
              <w:left w:w="85" w:type="dxa"/>
              <w:bottom w:w="85" w:type="dxa"/>
              <w:right w:w="85" w:type="dxa"/>
            </w:tcMar>
          </w:tcPr>
          <w:p w:rsidR="0087149E" w:rsidRPr="00C416CB" w:rsidRDefault="0087149E" w:rsidP="000404D4">
            <w:pPr>
              <w:pStyle w:val="SOFinalPerformanceTableLetters"/>
            </w:pPr>
            <w:r w:rsidRPr="00C416CB">
              <w:t>B</w:t>
            </w:r>
          </w:p>
        </w:tc>
        <w:tc>
          <w:tcPr>
            <w:tcW w:w="3403" w:type="dxa"/>
            <w:tcBorders>
              <w:bottom w:val="single" w:sz="2" w:space="0" w:color="auto"/>
            </w:tcBorders>
            <w:shd w:val="clear" w:color="auto" w:fill="auto"/>
            <w:tcMar>
              <w:left w:w="85" w:type="dxa"/>
              <w:bottom w:w="85" w:type="dxa"/>
              <w:right w:w="85" w:type="dxa"/>
            </w:tcMar>
          </w:tcPr>
          <w:p w:rsidR="0087149E" w:rsidRPr="00870D2D" w:rsidRDefault="0087149E" w:rsidP="000404D4">
            <w:pPr>
              <w:pStyle w:val="SOFinalPerformanceTableText"/>
              <w:rPr>
                <w:sz w:val="14"/>
                <w:szCs w:val="14"/>
              </w:rPr>
            </w:pPr>
            <w:r w:rsidRPr="00870D2D">
              <w:rPr>
                <w:sz w:val="14"/>
                <w:szCs w:val="14"/>
              </w:rPr>
              <w:t>Knowledge and understanding of the ways in which a range of texts are shaped by the conventions of a particular form of expression or communication.</w:t>
            </w:r>
          </w:p>
          <w:p w:rsidR="0087149E" w:rsidRPr="00870D2D" w:rsidRDefault="0087149E" w:rsidP="000404D4">
            <w:pPr>
              <w:pStyle w:val="SOFinalPerformanceTableText"/>
              <w:rPr>
                <w:sz w:val="14"/>
                <w:szCs w:val="14"/>
              </w:rPr>
            </w:pPr>
            <w:r w:rsidRPr="00870D2D">
              <w:rPr>
                <w:sz w:val="14"/>
                <w:szCs w:val="14"/>
              </w:rPr>
              <w:t>Knowledge and understanding of the ways in which creators and readers of mainly familiar texts use some language techniques and strategies to make meaning.</w:t>
            </w:r>
          </w:p>
          <w:p w:rsidR="0087149E" w:rsidRPr="00870D2D" w:rsidRDefault="0087149E" w:rsidP="000404D4">
            <w:pPr>
              <w:pStyle w:val="SOFinalPerformanceTableText"/>
              <w:rPr>
                <w:color w:val="A6A6A6" w:themeColor="background1" w:themeShade="A6"/>
                <w:sz w:val="14"/>
                <w:szCs w:val="14"/>
              </w:rPr>
            </w:pPr>
            <w:r w:rsidRPr="00870D2D">
              <w:rPr>
                <w:color w:val="A6A6A6" w:themeColor="background1" w:themeShade="A6"/>
                <w:sz w:val="14"/>
                <w:szCs w:val="14"/>
              </w:rPr>
              <w:t>Knowledge and understanding of some ideas and themes in familiar, and some unfamiliar, texts.</w:t>
            </w:r>
          </w:p>
          <w:p w:rsidR="0087149E" w:rsidRPr="00870D2D" w:rsidRDefault="0087149E" w:rsidP="000404D4">
            <w:pPr>
              <w:pStyle w:val="SOFinalPerformanceTableText"/>
              <w:rPr>
                <w:sz w:val="14"/>
                <w:szCs w:val="14"/>
              </w:rPr>
            </w:pPr>
            <w:r w:rsidRPr="00870D2D">
              <w:rPr>
                <w:sz w:val="14"/>
                <w:szCs w:val="14"/>
              </w:rPr>
              <w:t>Knowledge and understanding of a range of ways of defining and attracting a target audience for mainly familiar texts and examples of communication.</w:t>
            </w:r>
          </w:p>
        </w:tc>
        <w:tc>
          <w:tcPr>
            <w:tcW w:w="2551" w:type="dxa"/>
            <w:tcBorders>
              <w:bottom w:val="single" w:sz="2" w:space="0" w:color="auto"/>
            </w:tcBorders>
            <w:shd w:val="clear" w:color="auto" w:fill="auto"/>
            <w:tcMar>
              <w:left w:w="85" w:type="dxa"/>
              <w:bottom w:w="85" w:type="dxa"/>
              <w:right w:w="85" w:type="dxa"/>
            </w:tcMar>
          </w:tcPr>
          <w:p w:rsidR="0087149E" w:rsidRPr="0087149E" w:rsidRDefault="0087149E" w:rsidP="000404D4">
            <w:pPr>
              <w:pStyle w:val="SOFinalPerformanceTableText"/>
              <w:rPr>
                <w:sz w:val="14"/>
                <w:szCs w:val="14"/>
              </w:rPr>
            </w:pPr>
            <w:r w:rsidRPr="0087149E">
              <w:rPr>
                <w:sz w:val="14"/>
                <w:szCs w:val="14"/>
              </w:rPr>
              <w:t>Analysis of a range of ways in which authors use the conventions of different text types to influence opinions and decisions in familiar, and some unfamiliar, contexts.</w:t>
            </w:r>
          </w:p>
          <w:p w:rsidR="0087149E" w:rsidRPr="00870D2D" w:rsidRDefault="0087149E" w:rsidP="000404D4">
            <w:pPr>
              <w:pStyle w:val="SOFinalPerformanceTableText"/>
              <w:rPr>
                <w:color w:val="A6A6A6" w:themeColor="background1" w:themeShade="A6"/>
                <w:sz w:val="14"/>
                <w:szCs w:val="14"/>
              </w:rPr>
            </w:pPr>
            <w:r w:rsidRPr="00870D2D">
              <w:rPr>
                <w:color w:val="A6A6A6" w:themeColor="background1" w:themeShade="A6"/>
                <w:sz w:val="14"/>
                <w:szCs w:val="14"/>
              </w:rPr>
              <w:t>Analysis of some complex and simple connections between personal ideas, experiences, values, and beliefs, and those explored in familiar, and some unfamiliar, texts.</w:t>
            </w:r>
          </w:p>
          <w:p w:rsidR="0087149E" w:rsidRPr="00870D2D" w:rsidRDefault="0087149E" w:rsidP="000404D4">
            <w:pPr>
              <w:pStyle w:val="SOFinalPerformanceTableText"/>
              <w:rPr>
                <w:color w:val="A6A6A6" w:themeColor="background1" w:themeShade="A6"/>
                <w:sz w:val="14"/>
                <w:szCs w:val="14"/>
              </w:rPr>
            </w:pPr>
            <w:r w:rsidRPr="00870D2D">
              <w:rPr>
                <w:color w:val="A6A6A6" w:themeColor="background1" w:themeShade="A6"/>
                <w:sz w:val="14"/>
                <w:szCs w:val="14"/>
              </w:rPr>
              <w:t>Analytical understanding of the ideas, experiences, values, and beliefs explored in a range of familiar, and some unfamiliar, texts.</w:t>
            </w:r>
          </w:p>
        </w:tc>
        <w:tc>
          <w:tcPr>
            <w:tcW w:w="2977" w:type="dxa"/>
            <w:tcBorders>
              <w:bottom w:val="single" w:sz="2" w:space="0" w:color="auto"/>
            </w:tcBorders>
            <w:shd w:val="clear" w:color="auto" w:fill="auto"/>
            <w:tcMar>
              <w:left w:w="85" w:type="dxa"/>
              <w:bottom w:w="85" w:type="dxa"/>
              <w:right w:w="85" w:type="dxa"/>
            </w:tcMar>
          </w:tcPr>
          <w:p w:rsidR="0087149E" w:rsidRPr="0087149E" w:rsidRDefault="0087149E" w:rsidP="000404D4">
            <w:pPr>
              <w:pStyle w:val="SOFinalPerformanceTableText"/>
              <w:rPr>
                <w:color w:val="A6A6A6" w:themeColor="background1" w:themeShade="A6"/>
                <w:sz w:val="14"/>
                <w:szCs w:val="14"/>
              </w:rPr>
            </w:pPr>
            <w:r w:rsidRPr="0087149E">
              <w:rPr>
                <w:color w:val="A6A6A6" w:themeColor="background1" w:themeShade="A6"/>
                <w:sz w:val="14"/>
                <w:szCs w:val="14"/>
              </w:rPr>
              <w:t>Use of a range of language skills and techniques to create clear and coherent texts that address the meaning and intention of the task.</w:t>
            </w:r>
          </w:p>
          <w:p w:rsidR="0087149E" w:rsidRPr="0087149E" w:rsidRDefault="0087149E" w:rsidP="000404D4">
            <w:pPr>
              <w:pStyle w:val="SOFinalPerformanceTableText"/>
              <w:rPr>
                <w:sz w:val="14"/>
                <w:szCs w:val="14"/>
              </w:rPr>
            </w:pPr>
            <w:r w:rsidRPr="0087149E">
              <w:rPr>
                <w:sz w:val="14"/>
                <w:szCs w:val="14"/>
              </w:rPr>
              <w:t>Use of evidence from texts to support responses, with textual references incorporated.</w:t>
            </w:r>
          </w:p>
          <w:p w:rsidR="0087149E" w:rsidRPr="0087149E" w:rsidRDefault="0087149E" w:rsidP="000404D4">
            <w:pPr>
              <w:pStyle w:val="SOFinalPerformanceTableText"/>
              <w:rPr>
                <w:color w:val="A6A6A6" w:themeColor="background1" w:themeShade="A6"/>
                <w:sz w:val="14"/>
                <w:szCs w:val="14"/>
              </w:rPr>
            </w:pPr>
            <w:r w:rsidRPr="0087149E">
              <w:rPr>
                <w:color w:val="A6A6A6" w:themeColor="background1" w:themeShade="A6"/>
                <w:sz w:val="14"/>
                <w:szCs w:val="14"/>
              </w:rPr>
              <w:t>Skills in using some of the structural, conventional, and textual features of text types for a range of mainly familiar, and some unfamiliar, contexts, audiences, and purposes.</w:t>
            </w:r>
          </w:p>
          <w:p w:rsidR="0087149E" w:rsidRPr="0087149E" w:rsidRDefault="0087149E" w:rsidP="000404D4">
            <w:pPr>
              <w:pStyle w:val="SOFinalPerformanceTableText"/>
              <w:rPr>
                <w:color w:val="A6A6A6" w:themeColor="background1" w:themeShade="A6"/>
                <w:sz w:val="14"/>
                <w:szCs w:val="14"/>
              </w:rPr>
            </w:pPr>
            <w:r w:rsidRPr="0087149E">
              <w:rPr>
                <w:color w:val="A6A6A6" w:themeColor="background1" w:themeShade="A6"/>
                <w:sz w:val="14"/>
                <w:szCs w:val="14"/>
              </w:rPr>
              <w:t>Production of texts for a variety of mainly familiar, and some unfamiliar, contexts, audiences, and purposes.</w:t>
            </w:r>
          </w:p>
        </w:tc>
        <w:tc>
          <w:tcPr>
            <w:tcW w:w="2126" w:type="dxa"/>
            <w:tcBorders>
              <w:bottom w:val="single" w:sz="2" w:space="0" w:color="auto"/>
            </w:tcBorders>
            <w:shd w:val="clear" w:color="auto" w:fill="auto"/>
            <w:tcMar>
              <w:left w:w="85" w:type="dxa"/>
              <w:bottom w:w="85" w:type="dxa"/>
              <w:right w:w="85" w:type="dxa"/>
            </w:tcMar>
          </w:tcPr>
          <w:p w:rsidR="0087149E" w:rsidRPr="00870D2D" w:rsidRDefault="0087149E" w:rsidP="000404D4">
            <w:pPr>
              <w:pStyle w:val="SOFinalPerformanceTableText"/>
              <w:rPr>
                <w:sz w:val="14"/>
                <w:szCs w:val="14"/>
              </w:rPr>
            </w:pPr>
            <w:r w:rsidRPr="00870D2D">
              <w:rPr>
                <w:sz w:val="14"/>
                <w:szCs w:val="14"/>
              </w:rPr>
              <w:t>Mostly fluent and precise writing and speaking, using appropriate style and structure for a range of mostly familiar audiences and contexts.</w:t>
            </w:r>
          </w:p>
          <w:p w:rsidR="0087149E" w:rsidRPr="00870D2D" w:rsidRDefault="0087149E" w:rsidP="000404D4">
            <w:pPr>
              <w:pStyle w:val="SOFinalPerformanceTableText"/>
              <w:rPr>
                <w:sz w:val="14"/>
                <w:szCs w:val="14"/>
              </w:rPr>
            </w:pPr>
            <w:r w:rsidRPr="0087149E">
              <w:rPr>
                <w:color w:val="A6A6A6" w:themeColor="background1" w:themeShade="A6"/>
                <w:sz w:val="14"/>
                <w:szCs w:val="14"/>
              </w:rPr>
              <w:t>Appropriate use of language to convey complex and simple meaning in a range of familiar and unfamiliar contexts.</w:t>
            </w:r>
          </w:p>
        </w:tc>
      </w:tr>
      <w:tr w:rsidR="0087149E" w:rsidRPr="00C416CB" w:rsidTr="00F44C6F">
        <w:trPr>
          <w:cantSplit/>
        </w:trPr>
        <w:tc>
          <w:tcPr>
            <w:tcW w:w="283" w:type="dxa"/>
            <w:tcBorders>
              <w:top w:val="single" w:sz="2" w:space="0" w:color="auto"/>
              <w:left w:val="single" w:sz="2" w:space="0" w:color="auto"/>
              <w:bottom w:val="single" w:sz="2" w:space="0" w:color="auto"/>
              <w:right w:val="single" w:sz="2" w:space="0" w:color="auto"/>
            </w:tcBorders>
            <w:shd w:val="clear" w:color="auto" w:fill="D9D9D9"/>
            <w:tcMar>
              <w:left w:w="85" w:type="dxa"/>
              <w:bottom w:w="85" w:type="dxa"/>
              <w:right w:w="85" w:type="dxa"/>
            </w:tcMar>
          </w:tcPr>
          <w:p w:rsidR="0087149E" w:rsidRPr="00C416CB" w:rsidRDefault="0087149E" w:rsidP="000404D4">
            <w:pPr>
              <w:pStyle w:val="SOFinalPerformanceTableLetters"/>
            </w:pPr>
            <w:r w:rsidRPr="00C416CB">
              <w:t>C</w:t>
            </w:r>
          </w:p>
        </w:tc>
        <w:tc>
          <w:tcPr>
            <w:tcW w:w="3403" w:type="dxa"/>
            <w:tcBorders>
              <w:top w:val="single" w:sz="2" w:space="0" w:color="auto"/>
              <w:left w:val="single" w:sz="2" w:space="0" w:color="auto"/>
              <w:bottom w:val="single" w:sz="2" w:space="0" w:color="auto"/>
              <w:right w:val="single" w:sz="2" w:space="0" w:color="auto"/>
            </w:tcBorders>
            <w:shd w:val="clear" w:color="auto" w:fill="auto"/>
            <w:tcMar>
              <w:left w:w="85" w:type="dxa"/>
              <w:bottom w:w="85" w:type="dxa"/>
              <w:right w:w="85" w:type="dxa"/>
            </w:tcMar>
          </w:tcPr>
          <w:p w:rsidR="0087149E" w:rsidRPr="00870D2D" w:rsidRDefault="0087149E" w:rsidP="000404D4">
            <w:pPr>
              <w:pStyle w:val="SOFinalPerformanceTableText"/>
              <w:rPr>
                <w:sz w:val="14"/>
                <w:szCs w:val="14"/>
              </w:rPr>
            </w:pPr>
            <w:r w:rsidRPr="00870D2D">
              <w:rPr>
                <w:sz w:val="14"/>
                <w:szCs w:val="14"/>
              </w:rPr>
              <w:t>Knowledge and understanding of some of the ways in which texts are shaped by the conventions of a particular form of expression or communication.</w:t>
            </w:r>
          </w:p>
          <w:p w:rsidR="0087149E" w:rsidRPr="00870D2D" w:rsidRDefault="0087149E" w:rsidP="000404D4">
            <w:pPr>
              <w:pStyle w:val="SOFinalPerformanceTableText"/>
              <w:rPr>
                <w:sz w:val="14"/>
                <w:szCs w:val="14"/>
              </w:rPr>
            </w:pPr>
            <w:r w:rsidRPr="00870D2D">
              <w:rPr>
                <w:sz w:val="14"/>
                <w:szCs w:val="14"/>
              </w:rPr>
              <w:t xml:space="preserve">Knowledge and understanding of a number of ways in which creators and readers of a narrow range of familiar texts use some language techniques and strategies to make meaning. </w:t>
            </w:r>
          </w:p>
          <w:p w:rsidR="0087149E" w:rsidRPr="00870D2D" w:rsidRDefault="0087149E" w:rsidP="000404D4">
            <w:pPr>
              <w:pStyle w:val="SOFinalPerformanceTableText"/>
              <w:rPr>
                <w:color w:val="A6A6A6" w:themeColor="background1" w:themeShade="A6"/>
                <w:sz w:val="14"/>
                <w:szCs w:val="14"/>
              </w:rPr>
            </w:pPr>
            <w:r w:rsidRPr="00870D2D">
              <w:rPr>
                <w:color w:val="A6A6A6" w:themeColor="background1" w:themeShade="A6"/>
                <w:sz w:val="14"/>
                <w:szCs w:val="14"/>
              </w:rPr>
              <w:t>Recounts of some of the ideas and themes in familiar texts.</w:t>
            </w:r>
          </w:p>
          <w:p w:rsidR="0087149E" w:rsidRPr="00870D2D" w:rsidRDefault="0087149E" w:rsidP="000404D4">
            <w:pPr>
              <w:pStyle w:val="SOFinalPerformanceTableText"/>
              <w:rPr>
                <w:sz w:val="14"/>
                <w:szCs w:val="14"/>
              </w:rPr>
            </w:pPr>
            <w:r w:rsidRPr="00870D2D">
              <w:rPr>
                <w:sz w:val="14"/>
                <w:szCs w:val="14"/>
              </w:rPr>
              <w:t>Knowledge and understanding of a restricted range of ways of defining and attracting a target audience for familiar texts and examples of communication.</w:t>
            </w:r>
          </w:p>
        </w:tc>
        <w:tc>
          <w:tcPr>
            <w:tcW w:w="2551" w:type="dxa"/>
            <w:tcBorders>
              <w:top w:val="single" w:sz="2" w:space="0" w:color="auto"/>
              <w:left w:val="single" w:sz="2" w:space="0" w:color="auto"/>
              <w:bottom w:val="single" w:sz="2" w:space="0" w:color="auto"/>
              <w:right w:val="single" w:sz="2" w:space="0" w:color="auto"/>
            </w:tcBorders>
            <w:shd w:val="clear" w:color="auto" w:fill="auto"/>
            <w:tcMar>
              <w:left w:w="85" w:type="dxa"/>
              <w:bottom w:w="85" w:type="dxa"/>
              <w:right w:w="85" w:type="dxa"/>
            </w:tcMar>
          </w:tcPr>
          <w:p w:rsidR="0087149E" w:rsidRPr="0087149E" w:rsidRDefault="0087149E" w:rsidP="000404D4">
            <w:pPr>
              <w:pStyle w:val="SOFinalPerformanceTableText"/>
              <w:rPr>
                <w:sz w:val="14"/>
                <w:szCs w:val="14"/>
              </w:rPr>
            </w:pPr>
            <w:r w:rsidRPr="0087149E">
              <w:rPr>
                <w:sz w:val="14"/>
                <w:szCs w:val="14"/>
              </w:rPr>
              <w:t>Descriptive analysis of a number of ways in which authors use the conventions of different text types to influence opinions and decisions in familiar texts.</w:t>
            </w:r>
          </w:p>
          <w:p w:rsidR="0087149E" w:rsidRPr="00870D2D" w:rsidRDefault="0087149E" w:rsidP="000404D4">
            <w:pPr>
              <w:pStyle w:val="SOFinalPerformanceTableText"/>
              <w:rPr>
                <w:color w:val="A6A6A6" w:themeColor="background1" w:themeShade="A6"/>
                <w:sz w:val="14"/>
                <w:szCs w:val="14"/>
              </w:rPr>
            </w:pPr>
            <w:r w:rsidRPr="00870D2D">
              <w:rPr>
                <w:color w:val="A6A6A6" w:themeColor="background1" w:themeShade="A6"/>
                <w:sz w:val="14"/>
                <w:szCs w:val="14"/>
              </w:rPr>
              <w:t>Analysis of simple connections between personal ideas, experiences, values, or beliefs, and those explored in familiar texts.</w:t>
            </w:r>
          </w:p>
          <w:p w:rsidR="0087149E" w:rsidRPr="00870D2D" w:rsidRDefault="0087149E" w:rsidP="000404D4">
            <w:pPr>
              <w:pStyle w:val="SOFinalPerformanceTableText"/>
              <w:rPr>
                <w:color w:val="A6A6A6" w:themeColor="background1" w:themeShade="A6"/>
                <w:sz w:val="14"/>
                <w:szCs w:val="14"/>
              </w:rPr>
            </w:pPr>
            <w:r w:rsidRPr="00870D2D">
              <w:rPr>
                <w:color w:val="A6A6A6" w:themeColor="background1" w:themeShade="A6"/>
                <w:sz w:val="14"/>
                <w:szCs w:val="14"/>
              </w:rPr>
              <w:t>Analytical understanding of some ideas, experiences, values, and beliefs explored in a range of mainly familiar texts.</w:t>
            </w:r>
          </w:p>
        </w:tc>
        <w:tc>
          <w:tcPr>
            <w:tcW w:w="2977" w:type="dxa"/>
            <w:tcBorders>
              <w:top w:val="single" w:sz="2" w:space="0" w:color="auto"/>
              <w:left w:val="single" w:sz="2" w:space="0" w:color="auto"/>
              <w:bottom w:val="single" w:sz="2" w:space="0" w:color="auto"/>
              <w:right w:val="single" w:sz="2" w:space="0" w:color="auto"/>
            </w:tcBorders>
            <w:shd w:val="clear" w:color="auto" w:fill="auto"/>
            <w:tcMar>
              <w:left w:w="85" w:type="dxa"/>
              <w:bottom w:w="85" w:type="dxa"/>
              <w:right w:w="85" w:type="dxa"/>
            </w:tcMar>
          </w:tcPr>
          <w:p w:rsidR="0087149E" w:rsidRPr="0087149E" w:rsidRDefault="0087149E" w:rsidP="000404D4">
            <w:pPr>
              <w:pStyle w:val="SOFinalPerformanceTableText"/>
              <w:rPr>
                <w:color w:val="A6A6A6" w:themeColor="background1" w:themeShade="A6"/>
                <w:sz w:val="14"/>
                <w:szCs w:val="14"/>
              </w:rPr>
            </w:pPr>
            <w:r w:rsidRPr="0087149E">
              <w:rPr>
                <w:color w:val="A6A6A6" w:themeColor="background1" w:themeShade="A6"/>
                <w:sz w:val="14"/>
                <w:szCs w:val="14"/>
              </w:rPr>
              <w:t xml:space="preserve">Use of language skills and techniques to create texts that address the meaning and intention of the task. </w:t>
            </w:r>
          </w:p>
          <w:p w:rsidR="0087149E" w:rsidRPr="0087149E" w:rsidRDefault="0087149E" w:rsidP="000404D4">
            <w:pPr>
              <w:pStyle w:val="SOFinalPerformanceTableText"/>
              <w:rPr>
                <w:sz w:val="14"/>
                <w:szCs w:val="14"/>
              </w:rPr>
            </w:pPr>
            <w:r w:rsidRPr="0087149E">
              <w:rPr>
                <w:sz w:val="14"/>
                <w:szCs w:val="14"/>
              </w:rPr>
              <w:t>Competent use of evidence from texts to support responses, with some use of textual references.</w:t>
            </w:r>
          </w:p>
          <w:p w:rsidR="0087149E" w:rsidRPr="0087149E" w:rsidRDefault="0087149E" w:rsidP="000404D4">
            <w:pPr>
              <w:pStyle w:val="SOFinalPerformanceTableText"/>
              <w:rPr>
                <w:color w:val="A6A6A6" w:themeColor="background1" w:themeShade="A6"/>
                <w:sz w:val="14"/>
                <w:szCs w:val="14"/>
              </w:rPr>
            </w:pPr>
            <w:r w:rsidRPr="0087149E">
              <w:rPr>
                <w:color w:val="A6A6A6" w:themeColor="background1" w:themeShade="A6"/>
                <w:sz w:val="14"/>
                <w:szCs w:val="14"/>
              </w:rPr>
              <w:t>Skills in using some of the structural, conventional, and textual features of some text types for familiar contexts, audiences, and purposes.</w:t>
            </w:r>
          </w:p>
          <w:p w:rsidR="0087149E" w:rsidRPr="0087149E" w:rsidRDefault="0087149E" w:rsidP="000404D4">
            <w:pPr>
              <w:pStyle w:val="SOFinalPerformanceTableText"/>
              <w:rPr>
                <w:color w:val="A6A6A6" w:themeColor="background1" w:themeShade="A6"/>
                <w:sz w:val="14"/>
                <w:szCs w:val="14"/>
              </w:rPr>
            </w:pPr>
            <w:r w:rsidRPr="0087149E">
              <w:rPr>
                <w:color w:val="A6A6A6" w:themeColor="background1" w:themeShade="A6"/>
                <w:sz w:val="14"/>
                <w:szCs w:val="14"/>
              </w:rPr>
              <w:t>Production of texts for familiar contexts, audiences, and purposes.</w:t>
            </w:r>
          </w:p>
        </w:tc>
        <w:tc>
          <w:tcPr>
            <w:tcW w:w="2126" w:type="dxa"/>
            <w:tcBorders>
              <w:top w:val="single" w:sz="2" w:space="0" w:color="auto"/>
              <w:left w:val="single" w:sz="2" w:space="0" w:color="auto"/>
              <w:bottom w:val="single" w:sz="2" w:space="0" w:color="auto"/>
              <w:right w:val="single" w:sz="2" w:space="0" w:color="auto"/>
            </w:tcBorders>
            <w:shd w:val="clear" w:color="auto" w:fill="auto"/>
            <w:tcMar>
              <w:left w:w="85" w:type="dxa"/>
              <w:bottom w:w="85" w:type="dxa"/>
              <w:right w:w="85" w:type="dxa"/>
            </w:tcMar>
          </w:tcPr>
          <w:p w:rsidR="0087149E" w:rsidRPr="00870D2D" w:rsidRDefault="0087149E" w:rsidP="000404D4">
            <w:pPr>
              <w:pStyle w:val="SOFinalPerformanceTableText"/>
              <w:rPr>
                <w:sz w:val="14"/>
                <w:szCs w:val="14"/>
              </w:rPr>
            </w:pPr>
            <w:r w:rsidRPr="00870D2D">
              <w:rPr>
                <w:sz w:val="14"/>
                <w:szCs w:val="14"/>
              </w:rPr>
              <w:t>Generally fluent and functional writing and speaking, using appropriate style and structure for familiar audiences and contexts.</w:t>
            </w:r>
          </w:p>
          <w:p w:rsidR="0087149E" w:rsidRPr="00870D2D" w:rsidRDefault="0087149E" w:rsidP="000404D4">
            <w:pPr>
              <w:pStyle w:val="SOFinalPerformanceTableText"/>
              <w:rPr>
                <w:sz w:val="14"/>
                <w:szCs w:val="14"/>
              </w:rPr>
            </w:pPr>
            <w:r w:rsidRPr="0087149E">
              <w:rPr>
                <w:color w:val="A6A6A6" w:themeColor="background1" w:themeShade="A6"/>
                <w:sz w:val="14"/>
                <w:szCs w:val="14"/>
              </w:rPr>
              <w:t>Appropriate use of language to convey simple meaning in a narrow range of familiar and unfamiliar contexts.</w:t>
            </w:r>
          </w:p>
        </w:tc>
      </w:tr>
      <w:tr w:rsidR="0087149E" w:rsidRPr="00C416CB" w:rsidTr="00F44C6F">
        <w:trPr>
          <w:cantSplit/>
        </w:trPr>
        <w:tc>
          <w:tcPr>
            <w:tcW w:w="283" w:type="dxa"/>
            <w:tcBorders>
              <w:top w:val="single" w:sz="2" w:space="0" w:color="auto"/>
              <w:left w:val="single" w:sz="2" w:space="0" w:color="auto"/>
              <w:bottom w:val="single" w:sz="2" w:space="0" w:color="auto"/>
              <w:right w:val="single" w:sz="2" w:space="0" w:color="auto"/>
            </w:tcBorders>
            <w:shd w:val="clear" w:color="auto" w:fill="D9D9D9"/>
            <w:tcMar>
              <w:left w:w="85" w:type="dxa"/>
              <w:bottom w:w="85" w:type="dxa"/>
              <w:right w:w="85" w:type="dxa"/>
            </w:tcMar>
          </w:tcPr>
          <w:p w:rsidR="0087149E" w:rsidRPr="00C416CB" w:rsidRDefault="0087149E" w:rsidP="000404D4">
            <w:pPr>
              <w:pStyle w:val="SOFinalPerformanceTableLetters"/>
            </w:pPr>
            <w:r w:rsidRPr="00C416CB">
              <w:t>D</w:t>
            </w:r>
          </w:p>
        </w:tc>
        <w:tc>
          <w:tcPr>
            <w:tcW w:w="3403" w:type="dxa"/>
            <w:tcBorders>
              <w:top w:val="single" w:sz="2" w:space="0" w:color="auto"/>
              <w:left w:val="single" w:sz="2" w:space="0" w:color="auto"/>
              <w:bottom w:val="single" w:sz="2" w:space="0" w:color="auto"/>
              <w:right w:val="single" w:sz="2" w:space="0" w:color="auto"/>
            </w:tcBorders>
            <w:shd w:val="clear" w:color="auto" w:fill="auto"/>
            <w:tcMar>
              <w:left w:w="85" w:type="dxa"/>
              <w:bottom w:w="85" w:type="dxa"/>
              <w:right w:w="85" w:type="dxa"/>
            </w:tcMar>
          </w:tcPr>
          <w:p w:rsidR="0087149E" w:rsidRPr="00870D2D" w:rsidRDefault="0087149E" w:rsidP="000404D4">
            <w:pPr>
              <w:pStyle w:val="SOFinalPerformanceTableText"/>
              <w:rPr>
                <w:sz w:val="14"/>
                <w:szCs w:val="14"/>
              </w:rPr>
            </w:pPr>
            <w:r w:rsidRPr="00870D2D">
              <w:rPr>
                <w:sz w:val="14"/>
                <w:szCs w:val="14"/>
              </w:rPr>
              <w:t>Knowledge and understanding of a limited number of ways in which texts are shaped by the conventions of a particular form of expression or communication.</w:t>
            </w:r>
          </w:p>
          <w:p w:rsidR="0087149E" w:rsidRPr="00870D2D" w:rsidRDefault="0087149E" w:rsidP="000404D4">
            <w:pPr>
              <w:pStyle w:val="SOFinalPerformanceTableText"/>
              <w:rPr>
                <w:sz w:val="14"/>
                <w:szCs w:val="14"/>
              </w:rPr>
            </w:pPr>
            <w:r w:rsidRPr="00870D2D">
              <w:rPr>
                <w:sz w:val="14"/>
                <w:szCs w:val="14"/>
              </w:rPr>
              <w:t xml:space="preserve">Knowledge and understanding of some of the ways in which creators and readers of a narrow range of familiar texts use language techniques and strategies to make simple or factual meaning. </w:t>
            </w:r>
          </w:p>
          <w:p w:rsidR="0087149E" w:rsidRPr="00870D2D" w:rsidRDefault="0087149E" w:rsidP="000404D4">
            <w:pPr>
              <w:pStyle w:val="SOFinalPerformanceTableText"/>
              <w:rPr>
                <w:color w:val="A6A6A6" w:themeColor="background1" w:themeShade="A6"/>
                <w:sz w:val="14"/>
                <w:szCs w:val="14"/>
              </w:rPr>
            </w:pPr>
            <w:r w:rsidRPr="00870D2D">
              <w:rPr>
                <w:color w:val="A6A6A6" w:themeColor="background1" w:themeShade="A6"/>
                <w:sz w:val="14"/>
                <w:szCs w:val="14"/>
              </w:rPr>
              <w:t>Identification of some of the ideas and themes in some familiar texts.</w:t>
            </w:r>
          </w:p>
          <w:p w:rsidR="0087149E" w:rsidRPr="00870D2D" w:rsidRDefault="0087149E" w:rsidP="000404D4">
            <w:pPr>
              <w:pStyle w:val="SOFinalPerformanceTableText"/>
              <w:rPr>
                <w:sz w:val="14"/>
                <w:szCs w:val="14"/>
              </w:rPr>
            </w:pPr>
            <w:r w:rsidRPr="00870D2D">
              <w:rPr>
                <w:sz w:val="14"/>
                <w:szCs w:val="14"/>
              </w:rPr>
              <w:t xml:space="preserve">Knowledge and understanding of a way of defining and attracting a target audience for a familiar text or example of communication. </w:t>
            </w:r>
          </w:p>
        </w:tc>
        <w:tc>
          <w:tcPr>
            <w:tcW w:w="2551" w:type="dxa"/>
            <w:tcBorders>
              <w:top w:val="single" w:sz="2" w:space="0" w:color="auto"/>
              <w:left w:val="single" w:sz="2" w:space="0" w:color="auto"/>
              <w:bottom w:val="single" w:sz="2" w:space="0" w:color="auto"/>
              <w:right w:val="single" w:sz="2" w:space="0" w:color="auto"/>
            </w:tcBorders>
            <w:shd w:val="clear" w:color="auto" w:fill="auto"/>
            <w:tcMar>
              <w:left w:w="85" w:type="dxa"/>
              <w:bottom w:w="85" w:type="dxa"/>
              <w:right w:w="85" w:type="dxa"/>
            </w:tcMar>
          </w:tcPr>
          <w:p w:rsidR="0087149E" w:rsidRPr="0087149E" w:rsidRDefault="0087149E" w:rsidP="000404D4">
            <w:pPr>
              <w:pStyle w:val="SOFinalPerformanceTableText"/>
              <w:rPr>
                <w:sz w:val="14"/>
                <w:szCs w:val="14"/>
              </w:rPr>
            </w:pPr>
            <w:r w:rsidRPr="0087149E">
              <w:rPr>
                <w:sz w:val="14"/>
                <w:szCs w:val="14"/>
              </w:rPr>
              <w:t>Reference to some ways in which authors use a range of the conventions of different text types to influence opinions and decisions in familiar texts.</w:t>
            </w:r>
          </w:p>
          <w:p w:rsidR="0087149E" w:rsidRPr="00870D2D" w:rsidRDefault="0087149E" w:rsidP="000404D4">
            <w:pPr>
              <w:pStyle w:val="SOFinalPerformanceTableText"/>
              <w:rPr>
                <w:color w:val="A6A6A6" w:themeColor="background1" w:themeShade="A6"/>
                <w:sz w:val="14"/>
                <w:szCs w:val="14"/>
              </w:rPr>
            </w:pPr>
            <w:r w:rsidRPr="00870D2D">
              <w:rPr>
                <w:color w:val="A6A6A6" w:themeColor="background1" w:themeShade="A6"/>
                <w:sz w:val="14"/>
                <w:szCs w:val="14"/>
              </w:rPr>
              <w:t>Reference to simple connections between uncomplicated personal ideas, experiences, values, or beliefs, and those explored in familiar texts.</w:t>
            </w:r>
          </w:p>
          <w:p w:rsidR="0087149E" w:rsidRPr="00870D2D" w:rsidRDefault="0087149E" w:rsidP="000404D4">
            <w:pPr>
              <w:pStyle w:val="SOFinalPerformanceTableText"/>
              <w:rPr>
                <w:color w:val="A6A6A6" w:themeColor="background1" w:themeShade="A6"/>
                <w:sz w:val="14"/>
                <w:szCs w:val="14"/>
              </w:rPr>
            </w:pPr>
            <w:r w:rsidRPr="00870D2D">
              <w:rPr>
                <w:color w:val="A6A6A6" w:themeColor="background1" w:themeShade="A6"/>
                <w:sz w:val="14"/>
                <w:szCs w:val="14"/>
              </w:rPr>
              <w:t>Analytical understanding of the ideas, experiences, values, or beliefs explored in a familiar text.</w:t>
            </w:r>
          </w:p>
        </w:tc>
        <w:tc>
          <w:tcPr>
            <w:tcW w:w="2977" w:type="dxa"/>
            <w:tcBorders>
              <w:top w:val="single" w:sz="2" w:space="0" w:color="auto"/>
              <w:left w:val="single" w:sz="2" w:space="0" w:color="auto"/>
              <w:bottom w:val="single" w:sz="2" w:space="0" w:color="auto"/>
              <w:right w:val="single" w:sz="2" w:space="0" w:color="auto"/>
            </w:tcBorders>
            <w:shd w:val="clear" w:color="auto" w:fill="auto"/>
            <w:tcMar>
              <w:left w:w="85" w:type="dxa"/>
              <w:bottom w:w="85" w:type="dxa"/>
              <w:right w:w="85" w:type="dxa"/>
            </w:tcMar>
          </w:tcPr>
          <w:p w:rsidR="0087149E" w:rsidRPr="0087149E" w:rsidRDefault="0087149E" w:rsidP="000404D4">
            <w:pPr>
              <w:pStyle w:val="SOFinalPerformanceTableText"/>
              <w:rPr>
                <w:color w:val="A6A6A6" w:themeColor="background1" w:themeShade="A6"/>
                <w:sz w:val="14"/>
                <w:szCs w:val="14"/>
              </w:rPr>
            </w:pPr>
            <w:r w:rsidRPr="0087149E">
              <w:rPr>
                <w:color w:val="A6A6A6" w:themeColor="background1" w:themeShade="A6"/>
                <w:sz w:val="14"/>
                <w:szCs w:val="14"/>
              </w:rPr>
              <w:t>Use of language skills and techniques to create texts that partly address the meaning and intention of the task.</w:t>
            </w:r>
          </w:p>
          <w:p w:rsidR="0087149E" w:rsidRPr="0087149E" w:rsidRDefault="0087149E" w:rsidP="000404D4">
            <w:pPr>
              <w:pStyle w:val="SOFinalPerformanceTableText"/>
              <w:rPr>
                <w:sz w:val="14"/>
                <w:szCs w:val="14"/>
              </w:rPr>
            </w:pPr>
            <w:r w:rsidRPr="0087149E">
              <w:rPr>
                <w:sz w:val="14"/>
                <w:szCs w:val="14"/>
              </w:rPr>
              <w:t>Some use of evidence from texts to support responses, with restricted use of textual references.</w:t>
            </w:r>
          </w:p>
          <w:p w:rsidR="0087149E" w:rsidRPr="0087149E" w:rsidRDefault="0087149E" w:rsidP="000404D4">
            <w:pPr>
              <w:pStyle w:val="SOFinalPerformanceTableText"/>
              <w:rPr>
                <w:color w:val="A6A6A6" w:themeColor="background1" w:themeShade="A6"/>
                <w:sz w:val="14"/>
                <w:szCs w:val="14"/>
              </w:rPr>
            </w:pPr>
            <w:r w:rsidRPr="0087149E">
              <w:rPr>
                <w:color w:val="A6A6A6" w:themeColor="background1" w:themeShade="A6"/>
                <w:sz w:val="14"/>
                <w:szCs w:val="14"/>
              </w:rPr>
              <w:t>Skills in using some of the structural, conventional, or textual features of a text type for a familiar context, audience, or purpose.</w:t>
            </w:r>
          </w:p>
          <w:p w:rsidR="0087149E" w:rsidRPr="0087149E" w:rsidRDefault="0087149E" w:rsidP="000404D4">
            <w:pPr>
              <w:pStyle w:val="SOFinalPerformanceTableText"/>
              <w:rPr>
                <w:color w:val="A6A6A6" w:themeColor="background1" w:themeShade="A6"/>
                <w:sz w:val="14"/>
                <w:szCs w:val="14"/>
              </w:rPr>
            </w:pPr>
            <w:r w:rsidRPr="0087149E">
              <w:rPr>
                <w:color w:val="A6A6A6" w:themeColor="background1" w:themeShade="A6"/>
                <w:sz w:val="14"/>
                <w:szCs w:val="14"/>
              </w:rPr>
              <w:t>Production of a limited number of texts for highly familiar contexts, audiences, and purposes.</w:t>
            </w:r>
          </w:p>
        </w:tc>
        <w:tc>
          <w:tcPr>
            <w:tcW w:w="2126" w:type="dxa"/>
            <w:tcBorders>
              <w:top w:val="single" w:sz="2" w:space="0" w:color="auto"/>
              <w:left w:val="single" w:sz="2" w:space="0" w:color="auto"/>
              <w:bottom w:val="single" w:sz="2" w:space="0" w:color="auto"/>
              <w:right w:val="single" w:sz="2" w:space="0" w:color="auto"/>
            </w:tcBorders>
            <w:shd w:val="clear" w:color="auto" w:fill="auto"/>
            <w:tcMar>
              <w:left w:w="85" w:type="dxa"/>
              <w:bottom w:w="85" w:type="dxa"/>
              <w:right w:w="85" w:type="dxa"/>
            </w:tcMar>
          </w:tcPr>
          <w:p w:rsidR="0087149E" w:rsidRPr="00870D2D" w:rsidRDefault="0087149E" w:rsidP="000404D4">
            <w:pPr>
              <w:pStyle w:val="SOFinalPerformanceTableText"/>
              <w:rPr>
                <w:sz w:val="14"/>
                <w:szCs w:val="14"/>
              </w:rPr>
            </w:pPr>
            <w:r w:rsidRPr="00870D2D">
              <w:rPr>
                <w:sz w:val="14"/>
                <w:szCs w:val="14"/>
              </w:rPr>
              <w:t>Achievement of a level of fluency in writing and speaking in personally relevant situations, using appropriate style and structure for a narrow range of familiar audiences and contexts.</w:t>
            </w:r>
          </w:p>
          <w:p w:rsidR="0087149E" w:rsidRPr="00870D2D" w:rsidRDefault="0087149E" w:rsidP="000404D4">
            <w:pPr>
              <w:pStyle w:val="SOFinalPerformanceTableText"/>
              <w:rPr>
                <w:sz w:val="14"/>
                <w:szCs w:val="14"/>
              </w:rPr>
            </w:pPr>
            <w:r w:rsidRPr="0087149E">
              <w:rPr>
                <w:color w:val="A6A6A6" w:themeColor="background1" w:themeShade="A6"/>
                <w:sz w:val="14"/>
                <w:szCs w:val="14"/>
              </w:rPr>
              <w:t>Occasionally appropriate use of language to convey simple meaning in familiar contexts.</w:t>
            </w:r>
          </w:p>
        </w:tc>
      </w:tr>
      <w:tr w:rsidR="0087149E" w:rsidRPr="00C416CB" w:rsidTr="00F44C6F">
        <w:trPr>
          <w:cantSplit/>
        </w:trPr>
        <w:tc>
          <w:tcPr>
            <w:tcW w:w="283" w:type="dxa"/>
            <w:tcBorders>
              <w:top w:val="single" w:sz="2" w:space="0" w:color="auto"/>
              <w:left w:val="single" w:sz="2" w:space="0" w:color="auto"/>
              <w:bottom w:val="single" w:sz="2" w:space="0" w:color="auto"/>
              <w:right w:val="single" w:sz="2" w:space="0" w:color="auto"/>
            </w:tcBorders>
            <w:shd w:val="clear" w:color="auto" w:fill="D9D9D9"/>
            <w:tcMar>
              <w:left w:w="85" w:type="dxa"/>
              <w:bottom w:w="85" w:type="dxa"/>
              <w:right w:w="85" w:type="dxa"/>
            </w:tcMar>
          </w:tcPr>
          <w:p w:rsidR="0087149E" w:rsidRPr="00C416CB" w:rsidRDefault="0087149E" w:rsidP="000404D4">
            <w:pPr>
              <w:pStyle w:val="SOFinalPerformanceTableLetters"/>
            </w:pPr>
            <w:r w:rsidRPr="00C416CB">
              <w:t>E</w:t>
            </w:r>
          </w:p>
        </w:tc>
        <w:tc>
          <w:tcPr>
            <w:tcW w:w="3403" w:type="dxa"/>
            <w:tcBorders>
              <w:top w:val="single" w:sz="2" w:space="0" w:color="auto"/>
              <w:left w:val="single" w:sz="2" w:space="0" w:color="auto"/>
              <w:bottom w:val="single" w:sz="2" w:space="0" w:color="auto"/>
              <w:right w:val="single" w:sz="2" w:space="0" w:color="auto"/>
            </w:tcBorders>
            <w:shd w:val="clear" w:color="auto" w:fill="auto"/>
            <w:tcMar>
              <w:left w:w="85" w:type="dxa"/>
              <w:bottom w:w="85" w:type="dxa"/>
              <w:right w:w="85" w:type="dxa"/>
            </w:tcMar>
          </w:tcPr>
          <w:p w:rsidR="0087149E" w:rsidRPr="00870D2D" w:rsidRDefault="0087149E" w:rsidP="000404D4">
            <w:pPr>
              <w:pStyle w:val="SOFinalPerformanceTableText"/>
              <w:rPr>
                <w:sz w:val="14"/>
                <w:szCs w:val="14"/>
              </w:rPr>
            </w:pPr>
            <w:r w:rsidRPr="00870D2D">
              <w:rPr>
                <w:sz w:val="14"/>
                <w:szCs w:val="14"/>
              </w:rPr>
              <w:t>Knowledge and understanding of a way in which a text is shaped by the conventions of a particular form of expression or communication.</w:t>
            </w:r>
          </w:p>
          <w:p w:rsidR="0087149E" w:rsidRPr="00870D2D" w:rsidRDefault="0087149E" w:rsidP="000404D4">
            <w:pPr>
              <w:pStyle w:val="SOFinalPerformanceTableText"/>
              <w:rPr>
                <w:sz w:val="14"/>
                <w:szCs w:val="14"/>
              </w:rPr>
            </w:pPr>
            <w:r w:rsidRPr="00870D2D">
              <w:rPr>
                <w:sz w:val="14"/>
                <w:szCs w:val="14"/>
              </w:rPr>
              <w:t>Knowledge and understanding of the way in which a creator or reader of a highly familiar text uses a language technique or strategy to make factual meaning.</w:t>
            </w:r>
          </w:p>
          <w:p w:rsidR="0087149E" w:rsidRPr="00870D2D" w:rsidRDefault="0087149E" w:rsidP="000404D4">
            <w:pPr>
              <w:pStyle w:val="SOFinalPerformanceTableText"/>
              <w:rPr>
                <w:color w:val="A6A6A6" w:themeColor="background1" w:themeShade="A6"/>
                <w:sz w:val="14"/>
                <w:szCs w:val="14"/>
              </w:rPr>
            </w:pPr>
            <w:r w:rsidRPr="00870D2D">
              <w:rPr>
                <w:color w:val="A6A6A6" w:themeColor="background1" w:themeShade="A6"/>
                <w:sz w:val="14"/>
                <w:szCs w:val="14"/>
              </w:rPr>
              <w:t>Identification of an idea or a theme in a familiar text.</w:t>
            </w:r>
          </w:p>
          <w:p w:rsidR="0087149E" w:rsidRPr="00870D2D" w:rsidRDefault="0087149E" w:rsidP="000404D4">
            <w:pPr>
              <w:pStyle w:val="SOFinalPerformanceTableText"/>
              <w:rPr>
                <w:sz w:val="14"/>
                <w:szCs w:val="14"/>
              </w:rPr>
            </w:pPr>
            <w:r w:rsidRPr="00870D2D">
              <w:rPr>
                <w:sz w:val="14"/>
                <w:szCs w:val="14"/>
              </w:rPr>
              <w:t>Emerging development of knowledge and understanding of a way of defining and attracting a target audience for a highly familiar text or example of communication.</w:t>
            </w:r>
          </w:p>
        </w:tc>
        <w:tc>
          <w:tcPr>
            <w:tcW w:w="2551" w:type="dxa"/>
            <w:tcBorders>
              <w:top w:val="single" w:sz="2" w:space="0" w:color="auto"/>
              <w:left w:val="single" w:sz="2" w:space="0" w:color="auto"/>
              <w:bottom w:val="single" w:sz="2" w:space="0" w:color="auto"/>
              <w:right w:val="single" w:sz="2" w:space="0" w:color="auto"/>
            </w:tcBorders>
            <w:shd w:val="clear" w:color="auto" w:fill="auto"/>
            <w:tcMar>
              <w:left w:w="85" w:type="dxa"/>
              <w:bottom w:w="85" w:type="dxa"/>
              <w:right w:w="85" w:type="dxa"/>
            </w:tcMar>
          </w:tcPr>
          <w:p w:rsidR="0087149E" w:rsidRPr="0087149E" w:rsidRDefault="0087149E" w:rsidP="000404D4">
            <w:pPr>
              <w:pStyle w:val="SOFinalPerformanceTableText"/>
              <w:rPr>
                <w:sz w:val="14"/>
                <w:szCs w:val="14"/>
              </w:rPr>
            </w:pPr>
            <w:r w:rsidRPr="0087149E">
              <w:rPr>
                <w:sz w:val="14"/>
                <w:szCs w:val="14"/>
              </w:rPr>
              <w:t>Reference to the way in which an author uses the conventions of different text types to influence opinions and decisions in a highly familiar text.</w:t>
            </w:r>
          </w:p>
          <w:p w:rsidR="0087149E" w:rsidRPr="00870D2D" w:rsidRDefault="0087149E" w:rsidP="000404D4">
            <w:pPr>
              <w:pStyle w:val="SOFinalPerformanceTableText"/>
              <w:rPr>
                <w:color w:val="A6A6A6" w:themeColor="background1" w:themeShade="A6"/>
                <w:sz w:val="14"/>
                <w:szCs w:val="14"/>
              </w:rPr>
            </w:pPr>
            <w:r w:rsidRPr="00870D2D">
              <w:rPr>
                <w:color w:val="A6A6A6" w:themeColor="background1" w:themeShade="A6"/>
                <w:sz w:val="14"/>
                <w:szCs w:val="14"/>
              </w:rPr>
              <w:t>Recognition of a simple connection between a straightforward personal idea, experience, value, or belief, and that explored in a highly familiar text.</w:t>
            </w:r>
          </w:p>
          <w:p w:rsidR="0087149E" w:rsidRPr="00870D2D" w:rsidRDefault="0087149E" w:rsidP="000404D4">
            <w:pPr>
              <w:pStyle w:val="SOFinalPerformanceTableText"/>
              <w:rPr>
                <w:color w:val="A6A6A6" w:themeColor="background1" w:themeShade="A6"/>
                <w:sz w:val="14"/>
                <w:szCs w:val="14"/>
              </w:rPr>
            </w:pPr>
            <w:r w:rsidRPr="00870D2D">
              <w:rPr>
                <w:color w:val="A6A6A6" w:themeColor="background1" w:themeShade="A6"/>
                <w:sz w:val="14"/>
                <w:szCs w:val="14"/>
              </w:rPr>
              <w:t>Development of understanding of the ideas, experiences, values, or beliefs explored in a highly familiar text.</w:t>
            </w:r>
          </w:p>
        </w:tc>
        <w:tc>
          <w:tcPr>
            <w:tcW w:w="2977" w:type="dxa"/>
            <w:tcBorders>
              <w:top w:val="single" w:sz="2" w:space="0" w:color="auto"/>
              <w:left w:val="single" w:sz="2" w:space="0" w:color="auto"/>
              <w:bottom w:val="single" w:sz="2" w:space="0" w:color="auto"/>
              <w:right w:val="single" w:sz="2" w:space="0" w:color="auto"/>
            </w:tcBorders>
            <w:shd w:val="clear" w:color="auto" w:fill="auto"/>
            <w:tcMar>
              <w:left w:w="85" w:type="dxa"/>
              <w:bottom w:w="85" w:type="dxa"/>
              <w:right w:w="85" w:type="dxa"/>
            </w:tcMar>
          </w:tcPr>
          <w:p w:rsidR="0087149E" w:rsidRPr="0087149E" w:rsidRDefault="0087149E" w:rsidP="000404D4">
            <w:pPr>
              <w:pStyle w:val="SOFinalPerformanceTableText"/>
              <w:rPr>
                <w:color w:val="A6A6A6" w:themeColor="background1" w:themeShade="A6"/>
                <w:sz w:val="14"/>
                <w:szCs w:val="14"/>
              </w:rPr>
            </w:pPr>
            <w:r w:rsidRPr="0087149E">
              <w:rPr>
                <w:color w:val="A6A6A6" w:themeColor="background1" w:themeShade="A6"/>
                <w:sz w:val="14"/>
                <w:szCs w:val="14"/>
              </w:rPr>
              <w:t>Attempted use of a restricted range of language skills and/or techniques to create a text or texts that attempt to address the meaning or intention of the task.</w:t>
            </w:r>
          </w:p>
          <w:p w:rsidR="0087149E" w:rsidRPr="0087149E" w:rsidRDefault="0087149E" w:rsidP="000404D4">
            <w:pPr>
              <w:pStyle w:val="SOFinalPerformanceTableText"/>
              <w:rPr>
                <w:sz w:val="14"/>
                <w:szCs w:val="14"/>
              </w:rPr>
            </w:pPr>
            <w:r w:rsidRPr="0087149E">
              <w:rPr>
                <w:sz w:val="14"/>
                <w:szCs w:val="14"/>
              </w:rPr>
              <w:t>Restricted use of evidence from texts to support a simple response, with textual reference.</w:t>
            </w:r>
          </w:p>
          <w:p w:rsidR="0087149E" w:rsidRPr="0087149E" w:rsidRDefault="0087149E" w:rsidP="000404D4">
            <w:pPr>
              <w:pStyle w:val="SOFinalPerformanceTableText"/>
              <w:rPr>
                <w:color w:val="A6A6A6" w:themeColor="background1" w:themeShade="A6"/>
                <w:sz w:val="14"/>
                <w:szCs w:val="14"/>
              </w:rPr>
            </w:pPr>
            <w:r w:rsidRPr="0087149E">
              <w:rPr>
                <w:color w:val="A6A6A6" w:themeColor="background1" w:themeShade="A6"/>
                <w:sz w:val="14"/>
                <w:szCs w:val="14"/>
              </w:rPr>
              <w:t>Skills in using the structural, conventional, or textual features of a text type for a highly familiar context, audience, or purpose.</w:t>
            </w:r>
          </w:p>
          <w:p w:rsidR="0087149E" w:rsidRPr="0087149E" w:rsidRDefault="0087149E" w:rsidP="000404D4">
            <w:pPr>
              <w:pStyle w:val="SOFinalPerformanceTableText"/>
              <w:rPr>
                <w:color w:val="A6A6A6" w:themeColor="background1" w:themeShade="A6"/>
                <w:sz w:val="14"/>
                <w:szCs w:val="14"/>
              </w:rPr>
            </w:pPr>
            <w:r w:rsidRPr="0087149E">
              <w:rPr>
                <w:color w:val="A6A6A6" w:themeColor="background1" w:themeShade="A6"/>
                <w:sz w:val="14"/>
                <w:szCs w:val="14"/>
              </w:rPr>
              <w:t>Production of a text for a highly familiar context, audience, and purpose.</w:t>
            </w:r>
          </w:p>
        </w:tc>
        <w:tc>
          <w:tcPr>
            <w:tcW w:w="2126" w:type="dxa"/>
            <w:tcBorders>
              <w:top w:val="single" w:sz="2" w:space="0" w:color="auto"/>
              <w:left w:val="single" w:sz="2" w:space="0" w:color="auto"/>
              <w:bottom w:val="single" w:sz="2" w:space="0" w:color="auto"/>
              <w:right w:val="single" w:sz="2" w:space="0" w:color="auto"/>
            </w:tcBorders>
            <w:shd w:val="clear" w:color="auto" w:fill="auto"/>
            <w:tcMar>
              <w:left w:w="85" w:type="dxa"/>
              <w:bottom w:w="85" w:type="dxa"/>
              <w:right w:w="85" w:type="dxa"/>
            </w:tcMar>
          </w:tcPr>
          <w:p w:rsidR="0087149E" w:rsidRPr="00870D2D" w:rsidRDefault="0087149E" w:rsidP="000404D4">
            <w:pPr>
              <w:pStyle w:val="SOFinalPerformanceTableText"/>
              <w:rPr>
                <w:sz w:val="14"/>
                <w:szCs w:val="14"/>
              </w:rPr>
            </w:pPr>
            <w:r w:rsidRPr="00870D2D">
              <w:rPr>
                <w:sz w:val="14"/>
                <w:szCs w:val="14"/>
              </w:rPr>
              <w:t>Emerging development of fluency in writing and speaking in personally relevant situations, using appropriate style and structure for a narrow range of highly familiar audiences and contexts.</w:t>
            </w:r>
          </w:p>
          <w:p w:rsidR="0087149E" w:rsidRPr="00870D2D" w:rsidRDefault="0087149E" w:rsidP="000404D4">
            <w:pPr>
              <w:pStyle w:val="SOFinalPerformanceTableText"/>
              <w:rPr>
                <w:sz w:val="14"/>
                <w:szCs w:val="14"/>
              </w:rPr>
            </w:pPr>
            <w:r w:rsidRPr="0087149E">
              <w:rPr>
                <w:color w:val="A6A6A6" w:themeColor="background1" w:themeShade="A6"/>
                <w:sz w:val="14"/>
                <w:szCs w:val="14"/>
              </w:rPr>
              <w:t>Occasionally appropriate use of language to convey literal meaning in highly familiar contexts.</w:t>
            </w:r>
          </w:p>
        </w:tc>
      </w:tr>
    </w:tbl>
    <w:p w:rsidR="0087149E" w:rsidRPr="00C416CB" w:rsidRDefault="0087149E" w:rsidP="0087149E">
      <w:pPr>
        <w:pStyle w:val="SMBodyText"/>
        <w:spacing w:before="0" w:after="0"/>
        <w:rPr>
          <w:i/>
          <w:sz w:val="2"/>
          <w:szCs w:val="2"/>
        </w:rPr>
      </w:pPr>
    </w:p>
    <w:p w:rsidR="002637E8" w:rsidRPr="008D5936" w:rsidRDefault="002637E8" w:rsidP="008D5936">
      <w:pPr>
        <w:spacing w:before="120" w:line="386" w:lineRule="exact"/>
        <w:textAlignment w:val="baseline"/>
        <w:rPr>
          <w:rFonts w:eastAsia="Tahoma" w:cs="Arial"/>
          <w:color w:val="000000"/>
          <w:spacing w:val="7"/>
          <w:szCs w:val="22"/>
          <w:lang w:val="en-US"/>
        </w:rPr>
      </w:pPr>
    </w:p>
    <w:sectPr w:rsidR="002637E8" w:rsidRPr="008D5936" w:rsidSect="00C416CB">
      <w:pgSz w:w="11906" w:h="16838" w:code="237"/>
      <w:pgMar w:top="709" w:right="2268" w:bottom="851" w:left="851"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802" w:rsidRDefault="00E93802" w:rsidP="00B42821">
      <w:r>
        <w:separator/>
      </w:r>
    </w:p>
  </w:endnote>
  <w:endnote w:type="continuationSeparator" w:id="0">
    <w:p w:rsidR="00E93802" w:rsidRDefault="00E93802" w:rsidP="00B4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49E" w:rsidRDefault="0087149E" w:rsidP="0087149E">
    <w:pPr>
      <w:pStyle w:val="SMFooter"/>
      <w:tabs>
        <w:tab w:val="clear" w:pos="9639"/>
        <w:tab w:val="right" w:pos="10065"/>
      </w:tabs>
    </w:pPr>
    <w:r>
      <w:t xml:space="preserve">Page </w:t>
    </w:r>
    <w:r w:rsidRPr="00721670">
      <w:fldChar w:fldCharType="begin"/>
    </w:r>
    <w:r w:rsidRPr="00721670">
      <w:instrText xml:space="preserve"> PAGE  \* MERGEFORMAT </w:instrText>
    </w:r>
    <w:r w:rsidRPr="00721670">
      <w:fldChar w:fldCharType="separate"/>
    </w:r>
    <w:r w:rsidR="00D951A0">
      <w:rPr>
        <w:noProof/>
      </w:rPr>
      <w:t>3</w:t>
    </w:r>
    <w:r w:rsidRPr="00721670">
      <w:fldChar w:fldCharType="end"/>
    </w:r>
    <w:r w:rsidRPr="00721670">
      <w:t xml:space="preserve"> of </w:t>
    </w:r>
    <w:r w:rsidR="00E93802">
      <w:fldChar w:fldCharType="begin"/>
    </w:r>
    <w:r w:rsidR="00E93802">
      <w:instrText xml:space="preserve"> NUMPAGES  \* MERGEFORMAT </w:instrText>
    </w:r>
    <w:r w:rsidR="00E93802">
      <w:fldChar w:fldCharType="separate"/>
    </w:r>
    <w:r w:rsidR="00D951A0">
      <w:rPr>
        <w:noProof/>
      </w:rPr>
      <w:t>5</w:t>
    </w:r>
    <w:r w:rsidR="00E93802">
      <w:rPr>
        <w:noProof/>
      </w:rPr>
      <w:fldChar w:fldCharType="end"/>
    </w:r>
    <w:r>
      <w:tab/>
      <w:t>Stage 2 English Communications Student Response</w:t>
    </w:r>
  </w:p>
  <w:p w:rsidR="0087149E" w:rsidRDefault="0087149E" w:rsidP="0087149E">
    <w:pPr>
      <w:pStyle w:val="SMFooter"/>
      <w:tabs>
        <w:tab w:val="clear" w:pos="9639"/>
        <w:tab w:val="right" w:pos="10065"/>
      </w:tabs>
    </w:pPr>
    <w:r>
      <w:tab/>
    </w:r>
    <w:r w:rsidRPr="00721670">
      <w:t xml:space="preserve">Ref: </w:t>
    </w:r>
    <w:r w:rsidR="00E93802">
      <w:fldChar w:fldCharType="begin"/>
    </w:r>
    <w:r w:rsidR="00E93802">
      <w:instrText xml:space="preserve"> DOCPROPERTY  Objective-Id  \* MERGEFORMAT </w:instrText>
    </w:r>
    <w:r w:rsidR="00E93802">
      <w:fldChar w:fldCharType="separate"/>
    </w:r>
    <w:r w:rsidR="00BE0837">
      <w:t>A367219</w:t>
    </w:r>
    <w:r w:rsidR="00E93802">
      <w:fldChar w:fldCharType="end"/>
    </w:r>
    <w:r>
      <w:t xml:space="preserve"> (May 2014)</w:t>
    </w:r>
  </w:p>
  <w:p w:rsidR="00721670" w:rsidRPr="00102175" w:rsidRDefault="0087149E" w:rsidP="0087149E">
    <w:pPr>
      <w:pStyle w:val="SMFooter"/>
      <w:tabs>
        <w:tab w:val="clear" w:pos="9639"/>
        <w:tab w:val="right" w:pos="10065"/>
      </w:tabs>
    </w:pPr>
    <w:r>
      <w:tab/>
      <w:t xml:space="preserve">© </w:t>
    </w:r>
    <w:r w:rsidRPr="00505442">
      <w:t>SA</w:t>
    </w:r>
    <w:r>
      <w:t>CE Board of South Australia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802" w:rsidRDefault="00E93802" w:rsidP="00B42821">
      <w:r>
        <w:separator/>
      </w:r>
    </w:p>
  </w:footnote>
  <w:footnote w:type="continuationSeparator" w:id="0">
    <w:p w:rsidR="00E93802" w:rsidRDefault="00E93802" w:rsidP="00B428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6AE84A"/>
    <w:multiLevelType w:val="hybridMultilevel"/>
    <w:tmpl w:val="6534ED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A4645E"/>
    <w:multiLevelType w:val="hybridMultilevel"/>
    <w:tmpl w:val="86BC78D8"/>
    <w:lvl w:ilvl="0" w:tplc="84728F0A">
      <w:start w:val="1"/>
      <w:numFmt w:val="bullet"/>
      <w:pStyle w:val="SMBox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0443991"/>
    <w:multiLevelType w:val="hybridMultilevel"/>
    <w:tmpl w:val="7D2C6F58"/>
    <w:lvl w:ilvl="0" w:tplc="A7B2F3A2">
      <w:start w:val="1"/>
      <w:numFmt w:val="bullet"/>
      <w:pStyle w:val="S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1D34BBA"/>
    <w:multiLevelType w:val="hybridMultilevel"/>
    <w:tmpl w:val="A66855BA"/>
    <w:lvl w:ilvl="0" w:tplc="C4883728">
      <w:start w:val="1"/>
      <w:numFmt w:val="bullet"/>
      <w:pStyle w:val="SMBoxBullet2"/>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DFF4153"/>
    <w:multiLevelType w:val="hybridMultilevel"/>
    <w:tmpl w:val="B9324836"/>
    <w:lvl w:ilvl="0" w:tplc="56AA33CA">
      <w:start w:val="1"/>
      <w:numFmt w:val="decimal"/>
      <w:pStyle w:val="SM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4B30506"/>
    <w:multiLevelType w:val="hybridMultilevel"/>
    <w:tmpl w:val="C8061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34D1620"/>
    <w:multiLevelType w:val="hybridMultilevel"/>
    <w:tmpl w:val="E70EA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7FF2C8C"/>
    <w:multiLevelType w:val="hybridMultilevel"/>
    <w:tmpl w:val="778A51B8"/>
    <w:lvl w:ilvl="0" w:tplc="A02680FC">
      <w:start w:val="1"/>
      <w:numFmt w:val="bullet"/>
      <w:pStyle w:val="SMBullet2"/>
      <w:lvlText w:val=""/>
      <w:lvlJc w:val="left"/>
      <w:pPr>
        <w:ind w:left="1077" w:hanging="360"/>
      </w:pPr>
      <w:rPr>
        <w:rFonts w:ascii="Symbol" w:hAnsi="Symbol" w:hint="default"/>
        <w:sz w:val="20"/>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abstractNumId w:val="1"/>
  </w:num>
  <w:num w:numId="2">
    <w:abstractNumId w:val="3"/>
  </w:num>
  <w:num w:numId="3">
    <w:abstractNumId w:val="2"/>
  </w:num>
  <w:num w:numId="4">
    <w:abstractNumId w:val="7"/>
  </w:num>
  <w:num w:numId="5">
    <w:abstractNumId w:val="4"/>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7E8"/>
    <w:rsid w:val="0000356C"/>
    <w:rsid w:val="00007E9F"/>
    <w:rsid w:val="00012237"/>
    <w:rsid w:val="00022AFE"/>
    <w:rsid w:val="00023281"/>
    <w:rsid w:val="00027283"/>
    <w:rsid w:val="00030998"/>
    <w:rsid w:val="0003787E"/>
    <w:rsid w:val="00041041"/>
    <w:rsid w:val="00044616"/>
    <w:rsid w:val="00046C68"/>
    <w:rsid w:val="0005050D"/>
    <w:rsid w:val="0005077B"/>
    <w:rsid w:val="0005109C"/>
    <w:rsid w:val="000519E4"/>
    <w:rsid w:val="00066B45"/>
    <w:rsid w:val="000710F6"/>
    <w:rsid w:val="000715F9"/>
    <w:rsid w:val="00072CC9"/>
    <w:rsid w:val="0008111F"/>
    <w:rsid w:val="00090F75"/>
    <w:rsid w:val="000A2219"/>
    <w:rsid w:val="000B3C4C"/>
    <w:rsid w:val="000D0717"/>
    <w:rsid w:val="000D71E9"/>
    <w:rsid w:val="000D7C90"/>
    <w:rsid w:val="000E7D84"/>
    <w:rsid w:val="000F1CD6"/>
    <w:rsid w:val="00101E10"/>
    <w:rsid w:val="00102175"/>
    <w:rsid w:val="00102B90"/>
    <w:rsid w:val="00106DA3"/>
    <w:rsid w:val="00110A29"/>
    <w:rsid w:val="00126982"/>
    <w:rsid w:val="00145879"/>
    <w:rsid w:val="00151F7A"/>
    <w:rsid w:val="00163751"/>
    <w:rsid w:val="00165366"/>
    <w:rsid w:val="00172292"/>
    <w:rsid w:val="0017434A"/>
    <w:rsid w:val="00174F7C"/>
    <w:rsid w:val="00180F61"/>
    <w:rsid w:val="00186159"/>
    <w:rsid w:val="00191CA3"/>
    <w:rsid w:val="001936A7"/>
    <w:rsid w:val="00196FAF"/>
    <w:rsid w:val="001A0CB2"/>
    <w:rsid w:val="001B2580"/>
    <w:rsid w:val="001C6E5D"/>
    <w:rsid w:val="001D0CE4"/>
    <w:rsid w:val="001F1534"/>
    <w:rsid w:val="001F6407"/>
    <w:rsid w:val="00214C9B"/>
    <w:rsid w:val="00215A3C"/>
    <w:rsid w:val="00223579"/>
    <w:rsid w:val="002253CD"/>
    <w:rsid w:val="00231C10"/>
    <w:rsid w:val="0023555C"/>
    <w:rsid w:val="002400F6"/>
    <w:rsid w:val="00241DEC"/>
    <w:rsid w:val="00243FDF"/>
    <w:rsid w:val="00246229"/>
    <w:rsid w:val="00251758"/>
    <w:rsid w:val="0026155F"/>
    <w:rsid w:val="002637E8"/>
    <w:rsid w:val="002654A1"/>
    <w:rsid w:val="00265BCC"/>
    <w:rsid w:val="00277CF3"/>
    <w:rsid w:val="00294972"/>
    <w:rsid w:val="00297200"/>
    <w:rsid w:val="002A0847"/>
    <w:rsid w:val="002B0D95"/>
    <w:rsid w:val="002B395F"/>
    <w:rsid w:val="002D0D3E"/>
    <w:rsid w:val="002D525F"/>
    <w:rsid w:val="002D5274"/>
    <w:rsid w:val="002D6DA7"/>
    <w:rsid w:val="002E7530"/>
    <w:rsid w:val="002F39F5"/>
    <w:rsid w:val="002F4306"/>
    <w:rsid w:val="002F67A7"/>
    <w:rsid w:val="00301B3C"/>
    <w:rsid w:val="00306E61"/>
    <w:rsid w:val="003148EC"/>
    <w:rsid w:val="00314997"/>
    <w:rsid w:val="0032615B"/>
    <w:rsid w:val="0032749B"/>
    <w:rsid w:val="00331F17"/>
    <w:rsid w:val="0033456B"/>
    <w:rsid w:val="00336280"/>
    <w:rsid w:val="00342C6D"/>
    <w:rsid w:val="003432DA"/>
    <w:rsid w:val="00346026"/>
    <w:rsid w:val="0035263D"/>
    <w:rsid w:val="00353A3F"/>
    <w:rsid w:val="00384F72"/>
    <w:rsid w:val="003859A5"/>
    <w:rsid w:val="00385FF9"/>
    <w:rsid w:val="00387DA6"/>
    <w:rsid w:val="003A2BAB"/>
    <w:rsid w:val="003B2926"/>
    <w:rsid w:val="003B552B"/>
    <w:rsid w:val="003C7F49"/>
    <w:rsid w:val="003E224A"/>
    <w:rsid w:val="003E2706"/>
    <w:rsid w:val="003F7CDE"/>
    <w:rsid w:val="00402D84"/>
    <w:rsid w:val="00405528"/>
    <w:rsid w:val="00413197"/>
    <w:rsid w:val="00414D7C"/>
    <w:rsid w:val="00427C68"/>
    <w:rsid w:val="0043314C"/>
    <w:rsid w:val="004414FF"/>
    <w:rsid w:val="00445FE6"/>
    <w:rsid w:val="004474C4"/>
    <w:rsid w:val="00447724"/>
    <w:rsid w:val="004511CF"/>
    <w:rsid w:val="004564E8"/>
    <w:rsid w:val="00456B34"/>
    <w:rsid w:val="00462C34"/>
    <w:rsid w:val="00466BB8"/>
    <w:rsid w:val="00472039"/>
    <w:rsid w:val="00484616"/>
    <w:rsid w:val="0049074C"/>
    <w:rsid w:val="00490BA2"/>
    <w:rsid w:val="004924C4"/>
    <w:rsid w:val="0049323B"/>
    <w:rsid w:val="004A396A"/>
    <w:rsid w:val="004B0B2D"/>
    <w:rsid w:val="004B2379"/>
    <w:rsid w:val="004B7B73"/>
    <w:rsid w:val="004C536D"/>
    <w:rsid w:val="004C5784"/>
    <w:rsid w:val="004C67FD"/>
    <w:rsid w:val="004C7A45"/>
    <w:rsid w:val="004E726B"/>
    <w:rsid w:val="004F2A23"/>
    <w:rsid w:val="004F2E5B"/>
    <w:rsid w:val="004F65A3"/>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3D4E"/>
    <w:rsid w:val="005848AF"/>
    <w:rsid w:val="005A7B2B"/>
    <w:rsid w:val="005B24A2"/>
    <w:rsid w:val="005B2D29"/>
    <w:rsid w:val="00611E40"/>
    <w:rsid w:val="00621841"/>
    <w:rsid w:val="00626837"/>
    <w:rsid w:val="006319F7"/>
    <w:rsid w:val="0063337E"/>
    <w:rsid w:val="00651649"/>
    <w:rsid w:val="00654C77"/>
    <w:rsid w:val="00660189"/>
    <w:rsid w:val="006611CD"/>
    <w:rsid w:val="0066308D"/>
    <w:rsid w:val="00671696"/>
    <w:rsid w:val="00671CB7"/>
    <w:rsid w:val="00676EBD"/>
    <w:rsid w:val="006805E7"/>
    <w:rsid w:val="00687E49"/>
    <w:rsid w:val="006A5D60"/>
    <w:rsid w:val="006A6855"/>
    <w:rsid w:val="006B156E"/>
    <w:rsid w:val="006B3F96"/>
    <w:rsid w:val="006C3764"/>
    <w:rsid w:val="006C3BD5"/>
    <w:rsid w:val="006C41B6"/>
    <w:rsid w:val="006C7B01"/>
    <w:rsid w:val="006E432D"/>
    <w:rsid w:val="006F1A1C"/>
    <w:rsid w:val="006F2A7A"/>
    <w:rsid w:val="006F62C5"/>
    <w:rsid w:val="007016BF"/>
    <w:rsid w:val="007033AE"/>
    <w:rsid w:val="0072062A"/>
    <w:rsid w:val="00721670"/>
    <w:rsid w:val="00721ACA"/>
    <w:rsid w:val="00726233"/>
    <w:rsid w:val="0074308D"/>
    <w:rsid w:val="00750110"/>
    <w:rsid w:val="00750A12"/>
    <w:rsid w:val="0075299C"/>
    <w:rsid w:val="007632EC"/>
    <w:rsid w:val="00781226"/>
    <w:rsid w:val="007812F6"/>
    <w:rsid w:val="007912B4"/>
    <w:rsid w:val="007B2350"/>
    <w:rsid w:val="007B757F"/>
    <w:rsid w:val="007C31BE"/>
    <w:rsid w:val="007D3D74"/>
    <w:rsid w:val="007E3907"/>
    <w:rsid w:val="007E40C9"/>
    <w:rsid w:val="007F0A84"/>
    <w:rsid w:val="007F3E80"/>
    <w:rsid w:val="007F4A9F"/>
    <w:rsid w:val="007F554B"/>
    <w:rsid w:val="007F5DAD"/>
    <w:rsid w:val="0080204F"/>
    <w:rsid w:val="00806EC0"/>
    <w:rsid w:val="00814FAC"/>
    <w:rsid w:val="008150A6"/>
    <w:rsid w:val="008159B0"/>
    <w:rsid w:val="00815CCD"/>
    <w:rsid w:val="0082271A"/>
    <w:rsid w:val="00825C1B"/>
    <w:rsid w:val="008271C5"/>
    <w:rsid w:val="00844EE0"/>
    <w:rsid w:val="00854E02"/>
    <w:rsid w:val="0085748E"/>
    <w:rsid w:val="00864276"/>
    <w:rsid w:val="0087149E"/>
    <w:rsid w:val="0087480A"/>
    <w:rsid w:val="008843EE"/>
    <w:rsid w:val="00895B13"/>
    <w:rsid w:val="008A18B3"/>
    <w:rsid w:val="008B27C6"/>
    <w:rsid w:val="008B2907"/>
    <w:rsid w:val="008B6E60"/>
    <w:rsid w:val="008C6750"/>
    <w:rsid w:val="008D5936"/>
    <w:rsid w:val="008D717F"/>
    <w:rsid w:val="008E14D1"/>
    <w:rsid w:val="008E791A"/>
    <w:rsid w:val="00920663"/>
    <w:rsid w:val="0092176F"/>
    <w:rsid w:val="0092183B"/>
    <w:rsid w:val="00925ED6"/>
    <w:rsid w:val="00926940"/>
    <w:rsid w:val="0093737C"/>
    <w:rsid w:val="00944750"/>
    <w:rsid w:val="009506E5"/>
    <w:rsid w:val="00955E30"/>
    <w:rsid w:val="00960463"/>
    <w:rsid w:val="0096528B"/>
    <w:rsid w:val="009770D1"/>
    <w:rsid w:val="00996C3C"/>
    <w:rsid w:val="0099796F"/>
    <w:rsid w:val="009A7D3D"/>
    <w:rsid w:val="009B27B1"/>
    <w:rsid w:val="009C6CC2"/>
    <w:rsid w:val="009C7632"/>
    <w:rsid w:val="009D4DB6"/>
    <w:rsid w:val="009D6855"/>
    <w:rsid w:val="009E3631"/>
    <w:rsid w:val="009E39B2"/>
    <w:rsid w:val="009F6B1A"/>
    <w:rsid w:val="00A032A4"/>
    <w:rsid w:val="00A14D5A"/>
    <w:rsid w:val="00A15D02"/>
    <w:rsid w:val="00A23636"/>
    <w:rsid w:val="00A23DE3"/>
    <w:rsid w:val="00A33E47"/>
    <w:rsid w:val="00A370E6"/>
    <w:rsid w:val="00A370F5"/>
    <w:rsid w:val="00A41838"/>
    <w:rsid w:val="00A440AC"/>
    <w:rsid w:val="00A455B2"/>
    <w:rsid w:val="00A52537"/>
    <w:rsid w:val="00A54E10"/>
    <w:rsid w:val="00A573ED"/>
    <w:rsid w:val="00A6424E"/>
    <w:rsid w:val="00A65B3B"/>
    <w:rsid w:val="00A81D0E"/>
    <w:rsid w:val="00A82B69"/>
    <w:rsid w:val="00A862E5"/>
    <w:rsid w:val="00A94F14"/>
    <w:rsid w:val="00A95A04"/>
    <w:rsid w:val="00AA5255"/>
    <w:rsid w:val="00AA6028"/>
    <w:rsid w:val="00AB1AD6"/>
    <w:rsid w:val="00AB5B62"/>
    <w:rsid w:val="00AD69EC"/>
    <w:rsid w:val="00AE4323"/>
    <w:rsid w:val="00AE75C3"/>
    <w:rsid w:val="00AF2A2A"/>
    <w:rsid w:val="00AF5EA0"/>
    <w:rsid w:val="00B00127"/>
    <w:rsid w:val="00B007B0"/>
    <w:rsid w:val="00B052A5"/>
    <w:rsid w:val="00B05838"/>
    <w:rsid w:val="00B16A65"/>
    <w:rsid w:val="00B17235"/>
    <w:rsid w:val="00B33260"/>
    <w:rsid w:val="00B34F12"/>
    <w:rsid w:val="00B35FD0"/>
    <w:rsid w:val="00B42821"/>
    <w:rsid w:val="00B52FB4"/>
    <w:rsid w:val="00B560A4"/>
    <w:rsid w:val="00B63239"/>
    <w:rsid w:val="00B706F2"/>
    <w:rsid w:val="00B76762"/>
    <w:rsid w:val="00B77DAC"/>
    <w:rsid w:val="00B97390"/>
    <w:rsid w:val="00BA10BB"/>
    <w:rsid w:val="00BA725D"/>
    <w:rsid w:val="00BB16D3"/>
    <w:rsid w:val="00BB339F"/>
    <w:rsid w:val="00BB693A"/>
    <w:rsid w:val="00BC65C1"/>
    <w:rsid w:val="00BD0EB2"/>
    <w:rsid w:val="00BE0837"/>
    <w:rsid w:val="00BE3DE2"/>
    <w:rsid w:val="00BE7279"/>
    <w:rsid w:val="00BE7FB8"/>
    <w:rsid w:val="00BF3E3C"/>
    <w:rsid w:val="00BF4C6B"/>
    <w:rsid w:val="00C00D9A"/>
    <w:rsid w:val="00C13E31"/>
    <w:rsid w:val="00C317FF"/>
    <w:rsid w:val="00C450CD"/>
    <w:rsid w:val="00C5241C"/>
    <w:rsid w:val="00C640C8"/>
    <w:rsid w:val="00C64500"/>
    <w:rsid w:val="00C8060C"/>
    <w:rsid w:val="00C8436F"/>
    <w:rsid w:val="00C855F8"/>
    <w:rsid w:val="00C93FC5"/>
    <w:rsid w:val="00CB1F10"/>
    <w:rsid w:val="00CB7370"/>
    <w:rsid w:val="00CC1651"/>
    <w:rsid w:val="00CD2FBB"/>
    <w:rsid w:val="00CD5A41"/>
    <w:rsid w:val="00CE136D"/>
    <w:rsid w:val="00CF39CB"/>
    <w:rsid w:val="00CF3DDB"/>
    <w:rsid w:val="00D0265D"/>
    <w:rsid w:val="00D03FE2"/>
    <w:rsid w:val="00D06174"/>
    <w:rsid w:val="00D0655C"/>
    <w:rsid w:val="00D15FCD"/>
    <w:rsid w:val="00D50063"/>
    <w:rsid w:val="00D572F7"/>
    <w:rsid w:val="00D603D6"/>
    <w:rsid w:val="00D63C2E"/>
    <w:rsid w:val="00D772AA"/>
    <w:rsid w:val="00D86722"/>
    <w:rsid w:val="00D951A0"/>
    <w:rsid w:val="00DA22CA"/>
    <w:rsid w:val="00DA35C9"/>
    <w:rsid w:val="00DA4653"/>
    <w:rsid w:val="00DA5A02"/>
    <w:rsid w:val="00DA7A66"/>
    <w:rsid w:val="00DB6817"/>
    <w:rsid w:val="00DC0525"/>
    <w:rsid w:val="00DD5535"/>
    <w:rsid w:val="00DE042F"/>
    <w:rsid w:val="00DE1C35"/>
    <w:rsid w:val="00DE2B2F"/>
    <w:rsid w:val="00DF1E82"/>
    <w:rsid w:val="00DF29EB"/>
    <w:rsid w:val="00DF6958"/>
    <w:rsid w:val="00E03390"/>
    <w:rsid w:val="00E04DEE"/>
    <w:rsid w:val="00E11E23"/>
    <w:rsid w:val="00E17214"/>
    <w:rsid w:val="00E1781B"/>
    <w:rsid w:val="00E201AF"/>
    <w:rsid w:val="00E22537"/>
    <w:rsid w:val="00E26B09"/>
    <w:rsid w:val="00E27045"/>
    <w:rsid w:val="00E3150B"/>
    <w:rsid w:val="00E40438"/>
    <w:rsid w:val="00E44043"/>
    <w:rsid w:val="00E4492D"/>
    <w:rsid w:val="00E45B8F"/>
    <w:rsid w:val="00E551E1"/>
    <w:rsid w:val="00E56E7A"/>
    <w:rsid w:val="00E71CEA"/>
    <w:rsid w:val="00E72709"/>
    <w:rsid w:val="00E90CA9"/>
    <w:rsid w:val="00E93802"/>
    <w:rsid w:val="00EB20A8"/>
    <w:rsid w:val="00EB22D4"/>
    <w:rsid w:val="00EB2B08"/>
    <w:rsid w:val="00EC2A92"/>
    <w:rsid w:val="00EC3BE5"/>
    <w:rsid w:val="00EC544E"/>
    <w:rsid w:val="00EC545D"/>
    <w:rsid w:val="00ED1D1C"/>
    <w:rsid w:val="00EE2FF4"/>
    <w:rsid w:val="00EF113D"/>
    <w:rsid w:val="00EF3B17"/>
    <w:rsid w:val="00EF5A96"/>
    <w:rsid w:val="00F0445D"/>
    <w:rsid w:val="00F05064"/>
    <w:rsid w:val="00F131EE"/>
    <w:rsid w:val="00F27820"/>
    <w:rsid w:val="00F33792"/>
    <w:rsid w:val="00F35D23"/>
    <w:rsid w:val="00F416C8"/>
    <w:rsid w:val="00F44C6F"/>
    <w:rsid w:val="00F46125"/>
    <w:rsid w:val="00F8083E"/>
    <w:rsid w:val="00F90C04"/>
    <w:rsid w:val="00F96156"/>
    <w:rsid w:val="00FA54D1"/>
    <w:rsid w:val="00FA598E"/>
    <w:rsid w:val="00FB072F"/>
    <w:rsid w:val="00FB10C1"/>
    <w:rsid w:val="00FB263E"/>
    <w:rsid w:val="00FB4107"/>
    <w:rsid w:val="00FB518B"/>
    <w:rsid w:val="00FB7ACB"/>
    <w:rsid w:val="00FD7677"/>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51E1"/>
    <w:rPr>
      <w:rFonts w:ascii="Arial" w:hAnsi="Arial"/>
      <w:sz w:val="22"/>
      <w:szCs w:val="24"/>
      <w:lang w:eastAsia="en-US"/>
    </w:rPr>
  </w:style>
  <w:style w:type="paragraph" w:styleId="Heading1">
    <w:name w:val="heading 1"/>
    <w:basedOn w:val="Normal"/>
    <w:next w:val="Normal"/>
    <w:link w:val="Heading1Char"/>
    <w:rsid w:val="004C7A45"/>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C7A45"/>
    <w:rPr>
      <w:rFonts w:ascii="Arial" w:hAnsi="Arial"/>
      <w:sz w:val="22"/>
      <w:szCs w:val="24"/>
      <w:lang w:eastAsia="en-US"/>
    </w:rPr>
  </w:style>
  <w:style w:type="paragraph" w:customStyle="1" w:styleId="SMHeading1">
    <w:name w:val="SM Heading 1"/>
    <w:basedOn w:val="Normal"/>
    <w:qFormat/>
    <w:rsid w:val="00BB339F"/>
    <w:pPr>
      <w:spacing w:before="120" w:after="120"/>
      <w:jc w:val="center"/>
    </w:pPr>
    <w:rPr>
      <w:rFonts w:cs="Arial"/>
      <w:b/>
      <w:sz w:val="24"/>
      <w:szCs w:val="22"/>
      <w:lang w:val="en-US"/>
    </w:rPr>
  </w:style>
  <w:style w:type="paragraph" w:customStyle="1" w:styleId="SMHeading2">
    <w:name w:val="SM Heading 2"/>
    <w:basedOn w:val="Normal"/>
    <w:qFormat/>
    <w:rsid w:val="00BB339F"/>
    <w:pPr>
      <w:spacing w:before="360" w:after="120"/>
    </w:pPr>
    <w:rPr>
      <w:rFonts w:cs="Arial"/>
      <w:b/>
      <w:szCs w:val="22"/>
      <w:lang w:val="en-US"/>
    </w:rPr>
  </w:style>
  <w:style w:type="paragraph" w:customStyle="1" w:styleId="SMBodyText">
    <w:name w:val="SM Body Text"/>
    <w:basedOn w:val="Normal"/>
    <w:qFormat/>
    <w:rsid w:val="00BB339F"/>
    <w:pPr>
      <w:spacing w:before="60" w:after="60"/>
    </w:pPr>
    <w:rPr>
      <w:rFonts w:cs="Arial"/>
      <w:szCs w:val="22"/>
      <w:lang w:val="en-US"/>
    </w:rPr>
  </w:style>
  <w:style w:type="paragraph" w:customStyle="1" w:styleId="SMBoxBullet1">
    <w:name w:val="SM Box Bullet 1"/>
    <w:basedOn w:val="Normal"/>
    <w:qFormat/>
    <w:rsid w:val="00BB339F"/>
    <w:pPr>
      <w:numPr>
        <w:numId w:val="1"/>
      </w:numPr>
      <w:spacing w:before="40" w:after="40"/>
      <w:ind w:left="170" w:hanging="170"/>
    </w:pPr>
    <w:rPr>
      <w:rFonts w:cs="Arial"/>
      <w:sz w:val="18"/>
      <w:szCs w:val="22"/>
      <w:lang w:val="en-US"/>
    </w:rPr>
  </w:style>
  <w:style w:type="paragraph" w:customStyle="1" w:styleId="SMBoxBullet2">
    <w:name w:val="SM Box Bullet 2"/>
    <w:basedOn w:val="Normal"/>
    <w:qFormat/>
    <w:rsid w:val="00BB339F"/>
    <w:pPr>
      <w:numPr>
        <w:numId w:val="2"/>
      </w:numPr>
      <w:spacing w:before="20" w:after="20"/>
      <w:ind w:left="340" w:hanging="170"/>
    </w:pPr>
    <w:rPr>
      <w:rFonts w:cs="Arial"/>
      <w:sz w:val="18"/>
      <w:szCs w:val="22"/>
      <w:lang w:val="en-US"/>
    </w:rPr>
  </w:style>
  <w:style w:type="paragraph" w:customStyle="1" w:styleId="SMBoxHeading1">
    <w:name w:val="SM Box Heading 1"/>
    <w:basedOn w:val="Normal"/>
    <w:qFormat/>
    <w:rsid w:val="00BB339F"/>
    <w:pPr>
      <w:spacing w:before="120" w:after="40"/>
    </w:pPr>
    <w:rPr>
      <w:rFonts w:cs="Arial"/>
      <w:b/>
      <w:sz w:val="20"/>
      <w:szCs w:val="22"/>
      <w:lang w:val="en-US"/>
    </w:rPr>
  </w:style>
  <w:style w:type="paragraph" w:customStyle="1" w:styleId="SMBoxHeading2">
    <w:name w:val="SM Box Heading 2"/>
    <w:basedOn w:val="Normal"/>
    <w:qFormat/>
    <w:rsid w:val="00BB339F"/>
    <w:pPr>
      <w:spacing w:before="40" w:after="40"/>
    </w:pPr>
    <w:rPr>
      <w:b/>
      <w:sz w:val="18"/>
    </w:rPr>
  </w:style>
  <w:style w:type="paragraph" w:customStyle="1" w:styleId="SMBoxText">
    <w:name w:val="SM Box Text"/>
    <w:basedOn w:val="Normal"/>
    <w:qFormat/>
    <w:rsid w:val="00BB339F"/>
    <w:pPr>
      <w:spacing w:before="40" w:after="40"/>
    </w:pPr>
    <w:rPr>
      <w:sz w:val="18"/>
    </w:rPr>
  </w:style>
  <w:style w:type="paragraph" w:customStyle="1" w:styleId="SMBullet1">
    <w:name w:val="SM Bullet 1"/>
    <w:basedOn w:val="Normal"/>
    <w:qFormat/>
    <w:rsid w:val="00041041"/>
    <w:pPr>
      <w:numPr>
        <w:numId w:val="3"/>
      </w:numPr>
      <w:spacing w:before="60" w:after="60"/>
      <w:ind w:left="357" w:hanging="357"/>
    </w:pPr>
  </w:style>
  <w:style w:type="paragraph" w:customStyle="1" w:styleId="SMBullet2">
    <w:name w:val="SM Bullet 2"/>
    <w:basedOn w:val="Normal"/>
    <w:qFormat/>
    <w:rsid w:val="00E1781B"/>
    <w:pPr>
      <w:numPr>
        <w:numId w:val="4"/>
      </w:numPr>
      <w:spacing w:before="60" w:after="60"/>
      <w:ind w:left="714" w:hanging="357"/>
    </w:pPr>
  </w:style>
  <w:style w:type="paragraph" w:customStyle="1" w:styleId="SMList">
    <w:name w:val="SM List"/>
    <w:basedOn w:val="Normal"/>
    <w:qFormat/>
    <w:rsid w:val="00E1781B"/>
    <w:pPr>
      <w:numPr>
        <w:numId w:val="5"/>
      </w:numPr>
      <w:spacing w:before="60" w:after="60"/>
      <w:ind w:left="357" w:hanging="357"/>
    </w:pPr>
  </w:style>
  <w:style w:type="paragraph" w:customStyle="1" w:styleId="SMFooter">
    <w:name w:val="SM Footer"/>
    <w:next w:val="Normal"/>
    <w:qFormat/>
    <w:rsid w:val="00B42821"/>
    <w:pPr>
      <w:tabs>
        <w:tab w:val="right" w:pos="9639"/>
        <w:tab w:val="right" w:pos="15026"/>
      </w:tabs>
    </w:pPr>
    <w:rPr>
      <w:rFonts w:ascii="Arial" w:hAnsi="Arial" w:cs="Arial"/>
      <w:sz w:val="16"/>
      <w:szCs w:val="16"/>
      <w:lang w:val="en-US" w:eastAsia="en-US"/>
    </w:rPr>
  </w:style>
  <w:style w:type="paragraph" w:customStyle="1" w:styleId="SMBoxHeading">
    <w:name w:val="SM Box Heading"/>
    <w:next w:val="Normal"/>
    <w:qFormat/>
    <w:rsid w:val="00A14D5A"/>
    <w:pPr>
      <w:spacing w:before="40" w:after="40"/>
    </w:pPr>
    <w:rPr>
      <w:rFonts w:ascii="Arial" w:eastAsia="Calibri" w:hAnsi="Arial" w:cs="Arial"/>
      <w:b/>
      <w:sz w:val="18"/>
      <w:szCs w:val="22"/>
      <w:lang w:eastAsia="en-US"/>
    </w:rPr>
  </w:style>
  <w:style w:type="paragraph" w:styleId="Header">
    <w:name w:val="header"/>
    <w:basedOn w:val="Normal"/>
    <w:link w:val="HeaderChar"/>
    <w:rsid w:val="00102175"/>
    <w:pPr>
      <w:tabs>
        <w:tab w:val="center" w:pos="4513"/>
        <w:tab w:val="right" w:pos="9026"/>
      </w:tabs>
    </w:pPr>
  </w:style>
  <w:style w:type="character" w:customStyle="1" w:styleId="HeaderChar">
    <w:name w:val="Header Char"/>
    <w:basedOn w:val="DefaultParagraphFont"/>
    <w:link w:val="Header"/>
    <w:rsid w:val="00102175"/>
    <w:rPr>
      <w:rFonts w:ascii="Arial" w:hAnsi="Arial"/>
      <w:sz w:val="22"/>
      <w:szCs w:val="24"/>
      <w:lang w:eastAsia="en-US"/>
    </w:rPr>
  </w:style>
  <w:style w:type="paragraph" w:styleId="Footer">
    <w:name w:val="footer"/>
    <w:basedOn w:val="Normal"/>
    <w:link w:val="FooterChar"/>
    <w:rsid w:val="00102175"/>
    <w:pPr>
      <w:tabs>
        <w:tab w:val="center" w:pos="4513"/>
        <w:tab w:val="right" w:pos="9026"/>
      </w:tabs>
    </w:pPr>
  </w:style>
  <w:style w:type="character" w:customStyle="1" w:styleId="FooterChar">
    <w:name w:val="Footer Char"/>
    <w:basedOn w:val="DefaultParagraphFont"/>
    <w:link w:val="Footer"/>
    <w:rsid w:val="00102175"/>
    <w:rPr>
      <w:rFonts w:ascii="Arial" w:hAnsi="Arial"/>
      <w:sz w:val="22"/>
      <w:szCs w:val="24"/>
      <w:lang w:eastAsia="en-US"/>
    </w:rPr>
  </w:style>
  <w:style w:type="paragraph" w:customStyle="1" w:styleId="Default">
    <w:name w:val="Default"/>
    <w:rsid w:val="002637E8"/>
    <w:pPr>
      <w:widowControl w:val="0"/>
      <w:autoSpaceDE w:val="0"/>
      <w:autoSpaceDN w:val="0"/>
      <w:adjustRightInd w:val="0"/>
    </w:pPr>
    <w:rPr>
      <w:rFonts w:ascii="Arial" w:eastAsiaTheme="minorEastAsia" w:hAnsi="Arial" w:cs="Arial"/>
      <w:color w:val="000000"/>
      <w:sz w:val="24"/>
      <w:szCs w:val="24"/>
    </w:rPr>
  </w:style>
  <w:style w:type="paragraph" w:customStyle="1" w:styleId="CM3">
    <w:name w:val="CM3"/>
    <w:basedOn w:val="Default"/>
    <w:next w:val="Default"/>
    <w:uiPriority w:val="99"/>
    <w:rsid w:val="002637E8"/>
    <w:rPr>
      <w:color w:val="auto"/>
    </w:rPr>
  </w:style>
  <w:style w:type="paragraph" w:styleId="CommentText">
    <w:name w:val="annotation text"/>
    <w:basedOn w:val="Normal"/>
    <w:link w:val="CommentTextChar"/>
    <w:uiPriority w:val="99"/>
    <w:unhideWhenUsed/>
    <w:rsid w:val="0087149E"/>
    <w:rPr>
      <w:rFonts w:ascii="Times New Roman" w:eastAsia="PMingLiU" w:hAnsi="Times New Roman"/>
      <w:sz w:val="20"/>
      <w:szCs w:val="20"/>
      <w:lang w:val="en-US"/>
    </w:rPr>
  </w:style>
  <w:style w:type="character" w:customStyle="1" w:styleId="CommentTextChar">
    <w:name w:val="Comment Text Char"/>
    <w:basedOn w:val="DefaultParagraphFont"/>
    <w:link w:val="CommentText"/>
    <w:uiPriority w:val="99"/>
    <w:rsid w:val="0087149E"/>
    <w:rPr>
      <w:rFonts w:eastAsia="PMingLiU"/>
      <w:lang w:val="en-US" w:eastAsia="en-US"/>
    </w:rPr>
  </w:style>
  <w:style w:type="paragraph" w:customStyle="1" w:styleId="SOFinalPerformanceTableHead1">
    <w:name w:val="SO Final Performance Table Head 1"/>
    <w:rsid w:val="0087149E"/>
    <w:rPr>
      <w:rFonts w:ascii="Arial" w:eastAsia="SimSun" w:hAnsi="Arial"/>
      <w:b/>
      <w:color w:val="FFFFFF"/>
      <w:szCs w:val="24"/>
      <w:lang w:eastAsia="zh-CN"/>
    </w:rPr>
  </w:style>
  <w:style w:type="paragraph" w:customStyle="1" w:styleId="SOFinalPerformanceTableText">
    <w:name w:val="SO Final Performance Table Text"/>
    <w:rsid w:val="0087149E"/>
    <w:pPr>
      <w:spacing w:before="120"/>
    </w:pPr>
    <w:rPr>
      <w:rFonts w:ascii="Arial" w:eastAsia="SimSun" w:hAnsi="Arial"/>
      <w:sz w:val="16"/>
      <w:szCs w:val="24"/>
      <w:lang w:eastAsia="zh-CN"/>
    </w:rPr>
  </w:style>
  <w:style w:type="paragraph" w:customStyle="1" w:styleId="SOFinalPerformanceTableLetters">
    <w:name w:val="SO Final Performance Table Letters"/>
    <w:rsid w:val="0087149E"/>
    <w:pPr>
      <w:spacing w:before="120"/>
      <w:jc w:val="center"/>
    </w:pPr>
    <w:rPr>
      <w:rFonts w:ascii="Arial" w:eastAsia="SimSun" w:hAnsi="Arial"/>
      <w:b/>
      <w:sz w:val="24"/>
      <w:szCs w:val="24"/>
      <w:lang w:eastAsia="zh-CN"/>
    </w:rPr>
  </w:style>
  <w:style w:type="paragraph" w:styleId="BalloonText">
    <w:name w:val="Balloon Text"/>
    <w:basedOn w:val="Normal"/>
    <w:link w:val="BalloonTextChar"/>
    <w:rsid w:val="00BE0837"/>
    <w:rPr>
      <w:rFonts w:ascii="Tahoma" w:hAnsi="Tahoma" w:cs="Tahoma"/>
      <w:sz w:val="16"/>
      <w:szCs w:val="16"/>
    </w:rPr>
  </w:style>
  <w:style w:type="character" w:customStyle="1" w:styleId="BalloonTextChar">
    <w:name w:val="Balloon Text Char"/>
    <w:basedOn w:val="DefaultParagraphFont"/>
    <w:link w:val="BalloonText"/>
    <w:rsid w:val="00BE083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51E1"/>
    <w:rPr>
      <w:rFonts w:ascii="Arial" w:hAnsi="Arial"/>
      <w:sz w:val="22"/>
      <w:szCs w:val="24"/>
      <w:lang w:eastAsia="en-US"/>
    </w:rPr>
  </w:style>
  <w:style w:type="paragraph" w:styleId="Heading1">
    <w:name w:val="heading 1"/>
    <w:basedOn w:val="Normal"/>
    <w:next w:val="Normal"/>
    <w:link w:val="Heading1Char"/>
    <w:rsid w:val="004C7A45"/>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C7A45"/>
    <w:rPr>
      <w:rFonts w:ascii="Arial" w:hAnsi="Arial"/>
      <w:sz w:val="22"/>
      <w:szCs w:val="24"/>
      <w:lang w:eastAsia="en-US"/>
    </w:rPr>
  </w:style>
  <w:style w:type="paragraph" w:customStyle="1" w:styleId="SMHeading1">
    <w:name w:val="SM Heading 1"/>
    <w:basedOn w:val="Normal"/>
    <w:qFormat/>
    <w:rsid w:val="00BB339F"/>
    <w:pPr>
      <w:spacing w:before="120" w:after="120"/>
      <w:jc w:val="center"/>
    </w:pPr>
    <w:rPr>
      <w:rFonts w:cs="Arial"/>
      <w:b/>
      <w:sz w:val="24"/>
      <w:szCs w:val="22"/>
      <w:lang w:val="en-US"/>
    </w:rPr>
  </w:style>
  <w:style w:type="paragraph" w:customStyle="1" w:styleId="SMHeading2">
    <w:name w:val="SM Heading 2"/>
    <w:basedOn w:val="Normal"/>
    <w:qFormat/>
    <w:rsid w:val="00BB339F"/>
    <w:pPr>
      <w:spacing w:before="360" w:after="120"/>
    </w:pPr>
    <w:rPr>
      <w:rFonts w:cs="Arial"/>
      <w:b/>
      <w:szCs w:val="22"/>
      <w:lang w:val="en-US"/>
    </w:rPr>
  </w:style>
  <w:style w:type="paragraph" w:customStyle="1" w:styleId="SMBodyText">
    <w:name w:val="SM Body Text"/>
    <w:basedOn w:val="Normal"/>
    <w:qFormat/>
    <w:rsid w:val="00BB339F"/>
    <w:pPr>
      <w:spacing w:before="60" w:after="60"/>
    </w:pPr>
    <w:rPr>
      <w:rFonts w:cs="Arial"/>
      <w:szCs w:val="22"/>
      <w:lang w:val="en-US"/>
    </w:rPr>
  </w:style>
  <w:style w:type="paragraph" w:customStyle="1" w:styleId="SMBoxBullet1">
    <w:name w:val="SM Box Bullet 1"/>
    <w:basedOn w:val="Normal"/>
    <w:qFormat/>
    <w:rsid w:val="00BB339F"/>
    <w:pPr>
      <w:numPr>
        <w:numId w:val="1"/>
      </w:numPr>
      <w:spacing w:before="40" w:after="40"/>
      <w:ind w:left="170" w:hanging="170"/>
    </w:pPr>
    <w:rPr>
      <w:rFonts w:cs="Arial"/>
      <w:sz w:val="18"/>
      <w:szCs w:val="22"/>
      <w:lang w:val="en-US"/>
    </w:rPr>
  </w:style>
  <w:style w:type="paragraph" w:customStyle="1" w:styleId="SMBoxBullet2">
    <w:name w:val="SM Box Bullet 2"/>
    <w:basedOn w:val="Normal"/>
    <w:qFormat/>
    <w:rsid w:val="00BB339F"/>
    <w:pPr>
      <w:numPr>
        <w:numId w:val="2"/>
      </w:numPr>
      <w:spacing w:before="20" w:after="20"/>
      <w:ind w:left="340" w:hanging="170"/>
    </w:pPr>
    <w:rPr>
      <w:rFonts w:cs="Arial"/>
      <w:sz w:val="18"/>
      <w:szCs w:val="22"/>
      <w:lang w:val="en-US"/>
    </w:rPr>
  </w:style>
  <w:style w:type="paragraph" w:customStyle="1" w:styleId="SMBoxHeading1">
    <w:name w:val="SM Box Heading 1"/>
    <w:basedOn w:val="Normal"/>
    <w:qFormat/>
    <w:rsid w:val="00BB339F"/>
    <w:pPr>
      <w:spacing w:before="120" w:after="40"/>
    </w:pPr>
    <w:rPr>
      <w:rFonts w:cs="Arial"/>
      <w:b/>
      <w:sz w:val="20"/>
      <w:szCs w:val="22"/>
      <w:lang w:val="en-US"/>
    </w:rPr>
  </w:style>
  <w:style w:type="paragraph" w:customStyle="1" w:styleId="SMBoxHeading2">
    <w:name w:val="SM Box Heading 2"/>
    <w:basedOn w:val="Normal"/>
    <w:qFormat/>
    <w:rsid w:val="00BB339F"/>
    <w:pPr>
      <w:spacing w:before="40" w:after="40"/>
    </w:pPr>
    <w:rPr>
      <w:b/>
      <w:sz w:val="18"/>
    </w:rPr>
  </w:style>
  <w:style w:type="paragraph" w:customStyle="1" w:styleId="SMBoxText">
    <w:name w:val="SM Box Text"/>
    <w:basedOn w:val="Normal"/>
    <w:qFormat/>
    <w:rsid w:val="00BB339F"/>
    <w:pPr>
      <w:spacing w:before="40" w:after="40"/>
    </w:pPr>
    <w:rPr>
      <w:sz w:val="18"/>
    </w:rPr>
  </w:style>
  <w:style w:type="paragraph" w:customStyle="1" w:styleId="SMBullet1">
    <w:name w:val="SM Bullet 1"/>
    <w:basedOn w:val="Normal"/>
    <w:qFormat/>
    <w:rsid w:val="00041041"/>
    <w:pPr>
      <w:numPr>
        <w:numId w:val="3"/>
      </w:numPr>
      <w:spacing w:before="60" w:after="60"/>
      <w:ind w:left="357" w:hanging="357"/>
    </w:pPr>
  </w:style>
  <w:style w:type="paragraph" w:customStyle="1" w:styleId="SMBullet2">
    <w:name w:val="SM Bullet 2"/>
    <w:basedOn w:val="Normal"/>
    <w:qFormat/>
    <w:rsid w:val="00E1781B"/>
    <w:pPr>
      <w:numPr>
        <w:numId w:val="4"/>
      </w:numPr>
      <w:spacing w:before="60" w:after="60"/>
      <w:ind w:left="714" w:hanging="357"/>
    </w:pPr>
  </w:style>
  <w:style w:type="paragraph" w:customStyle="1" w:styleId="SMList">
    <w:name w:val="SM List"/>
    <w:basedOn w:val="Normal"/>
    <w:qFormat/>
    <w:rsid w:val="00E1781B"/>
    <w:pPr>
      <w:numPr>
        <w:numId w:val="5"/>
      </w:numPr>
      <w:spacing w:before="60" w:after="60"/>
      <w:ind w:left="357" w:hanging="357"/>
    </w:pPr>
  </w:style>
  <w:style w:type="paragraph" w:customStyle="1" w:styleId="SMFooter">
    <w:name w:val="SM Footer"/>
    <w:next w:val="Normal"/>
    <w:qFormat/>
    <w:rsid w:val="00B42821"/>
    <w:pPr>
      <w:tabs>
        <w:tab w:val="right" w:pos="9639"/>
        <w:tab w:val="right" w:pos="15026"/>
      </w:tabs>
    </w:pPr>
    <w:rPr>
      <w:rFonts w:ascii="Arial" w:hAnsi="Arial" w:cs="Arial"/>
      <w:sz w:val="16"/>
      <w:szCs w:val="16"/>
      <w:lang w:val="en-US" w:eastAsia="en-US"/>
    </w:rPr>
  </w:style>
  <w:style w:type="paragraph" w:customStyle="1" w:styleId="SMBoxHeading">
    <w:name w:val="SM Box Heading"/>
    <w:next w:val="Normal"/>
    <w:qFormat/>
    <w:rsid w:val="00A14D5A"/>
    <w:pPr>
      <w:spacing w:before="40" w:after="40"/>
    </w:pPr>
    <w:rPr>
      <w:rFonts w:ascii="Arial" w:eastAsia="Calibri" w:hAnsi="Arial" w:cs="Arial"/>
      <w:b/>
      <w:sz w:val="18"/>
      <w:szCs w:val="22"/>
      <w:lang w:eastAsia="en-US"/>
    </w:rPr>
  </w:style>
  <w:style w:type="paragraph" w:styleId="Header">
    <w:name w:val="header"/>
    <w:basedOn w:val="Normal"/>
    <w:link w:val="HeaderChar"/>
    <w:rsid w:val="00102175"/>
    <w:pPr>
      <w:tabs>
        <w:tab w:val="center" w:pos="4513"/>
        <w:tab w:val="right" w:pos="9026"/>
      </w:tabs>
    </w:pPr>
  </w:style>
  <w:style w:type="character" w:customStyle="1" w:styleId="HeaderChar">
    <w:name w:val="Header Char"/>
    <w:basedOn w:val="DefaultParagraphFont"/>
    <w:link w:val="Header"/>
    <w:rsid w:val="00102175"/>
    <w:rPr>
      <w:rFonts w:ascii="Arial" w:hAnsi="Arial"/>
      <w:sz w:val="22"/>
      <w:szCs w:val="24"/>
      <w:lang w:eastAsia="en-US"/>
    </w:rPr>
  </w:style>
  <w:style w:type="paragraph" w:styleId="Footer">
    <w:name w:val="footer"/>
    <w:basedOn w:val="Normal"/>
    <w:link w:val="FooterChar"/>
    <w:rsid w:val="00102175"/>
    <w:pPr>
      <w:tabs>
        <w:tab w:val="center" w:pos="4513"/>
        <w:tab w:val="right" w:pos="9026"/>
      </w:tabs>
    </w:pPr>
  </w:style>
  <w:style w:type="character" w:customStyle="1" w:styleId="FooterChar">
    <w:name w:val="Footer Char"/>
    <w:basedOn w:val="DefaultParagraphFont"/>
    <w:link w:val="Footer"/>
    <w:rsid w:val="00102175"/>
    <w:rPr>
      <w:rFonts w:ascii="Arial" w:hAnsi="Arial"/>
      <w:sz w:val="22"/>
      <w:szCs w:val="24"/>
      <w:lang w:eastAsia="en-US"/>
    </w:rPr>
  </w:style>
  <w:style w:type="paragraph" w:customStyle="1" w:styleId="Default">
    <w:name w:val="Default"/>
    <w:rsid w:val="002637E8"/>
    <w:pPr>
      <w:widowControl w:val="0"/>
      <w:autoSpaceDE w:val="0"/>
      <w:autoSpaceDN w:val="0"/>
      <w:adjustRightInd w:val="0"/>
    </w:pPr>
    <w:rPr>
      <w:rFonts w:ascii="Arial" w:eastAsiaTheme="minorEastAsia" w:hAnsi="Arial" w:cs="Arial"/>
      <w:color w:val="000000"/>
      <w:sz w:val="24"/>
      <w:szCs w:val="24"/>
    </w:rPr>
  </w:style>
  <w:style w:type="paragraph" w:customStyle="1" w:styleId="CM3">
    <w:name w:val="CM3"/>
    <w:basedOn w:val="Default"/>
    <w:next w:val="Default"/>
    <w:uiPriority w:val="99"/>
    <w:rsid w:val="002637E8"/>
    <w:rPr>
      <w:color w:val="auto"/>
    </w:rPr>
  </w:style>
  <w:style w:type="paragraph" w:styleId="CommentText">
    <w:name w:val="annotation text"/>
    <w:basedOn w:val="Normal"/>
    <w:link w:val="CommentTextChar"/>
    <w:uiPriority w:val="99"/>
    <w:unhideWhenUsed/>
    <w:rsid w:val="0087149E"/>
    <w:rPr>
      <w:rFonts w:ascii="Times New Roman" w:eastAsia="PMingLiU" w:hAnsi="Times New Roman"/>
      <w:sz w:val="20"/>
      <w:szCs w:val="20"/>
      <w:lang w:val="en-US"/>
    </w:rPr>
  </w:style>
  <w:style w:type="character" w:customStyle="1" w:styleId="CommentTextChar">
    <w:name w:val="Comment Text Char"/>
    <w:basedOn w:val="DefaultParagraphFont"/>
    <w:link w:val="CommentText"/>
    <w:uiPriority w:val="99"/>
    <w:rsid w:val="0087149E"/>
    <w:rPr>
      <w:rFonts w:eastAsia="PMingLiU"/>
      <w:lang w:val="en-US" w:eastAsia="en-US"/>
    </w:rPr>
  </w:style>
  <w:style w:type="paragraph" w:customStyle="1" w:styleId="SOFinalPerformanceTableHead1">
    <w:name w:val="SO Final Performance Table Head 1"/>
    <w:rsid w:val="0087149E"/>
    <w:rPr>
      <w:rFonts w:ascii="Arial" w:eastAsia="SimSun" w:hAnsi="Arial"/>
      <w:b/>
      <w:color w:val="FFFFFF"/>
      <w:szCs w:val="24"/>
      <w:lang w:eastAsia="zh-CN"/>
    </w:rPr>
  </w:style>
  <w:style w:type="paragraph" w:customStyle="1" w:styleId="SOFinalPerformanceTableText">
    <w:name w:val="SO Final Performance Table Text"/>
    <w:rsid w:val="0087149E"/>
    <w:pPr>
      <w:spacing w:before="120"/>
    </w:pPr>
    <w:rPr>
      <w:rFonts w:ascii="Arial" w:eastAsia="SimSun" w:hAnsi="Arial"/>
      <w:sz w:val="16"/>
      <w:szCs w:val="24"/>
      <w:lang w:eastAsia="zh-CN"/>
    </w:rPr>
  </w:style>
  <w:style w:type="paragraph" w:customStyle="1" w:styleId="SOFinalPerformanceTableLetters">
    <w:name w:val="SO Final Performance Table Letters"/>
    <w:rsid w:val="0087149E"/>
    <w:pPr>
      <w:spacing w:before="120"/>
      <w:jc w:val="center"/>
    </w:pPr>
    <w:rPr>
      <w:rFonts w:ascii="Arial" w:eastAsia="SimSun" w:hAnsi="Arial"/>
      <w:b/>
      <w:sz w:val="24"/>
      <w:szCs w:val="24"/>
      <w:lang w:eastAsia="zh-CN"/>
    </w:rPr>
  </w:style>
  <w:style w:type="paragraph" w:styleId="BalloonText">
    <w:name w:val="Balloon Text"/>
    <w:basedOn w:val="Normal"/>
    <w:link w:val="BalloonTextChar"/>
    <w:rsid w:val="00BE0837"/>
    <w:rPr>
      <w:rFonts w:ascii="Tahoma" w:hAnsi="Tahoma" w:cs="Tahoma"/>
      <w:sz w:val="16"/>
      <w:szCs w:val="16"/>
    </w:rPr>
  </w:style>
  <w:style w:type="character" w:customStyle="1" w:styleId="BalloonTextChar">
    <w:name w:val="Balloon Text Char"/>
    <w:basedOn w:val="DefaultParagraphFont"/>
    <w:link w:val="BalloonText"/>
    <w:rsid w:val="00BE083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warm01\AppData\Roaming\Microsoft\Templates\Support%20Materials%20Tas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Support Materials Task Template.dotx</Template>
  <TotalTime>27</TotalTime>
  <Pages>5</Pages>
  <Words>2527</Words>
  <Characters>14408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16902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Edwards</dc:creator>
  <cp:lastModifiedBy>Meridie Howley</cp:lastModifiedBy>
  <cp:revision>8</cp:revision>
  <cp:lastPrinted>2014-05-21T00:42:00Z</cp:lastPrinted>
  <dcterms:created xsi:type="dcterms:W3CDTF">2014-05-21T00:40:00Z</dcterms:created>
  <dcterms:modified xsi:type="dcterms:W3CDTF">2014-05-23T01:45:00Z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A367219</vt:lpwstr>
  </property>
  <property fmtid="{D5CDD505-2E9C-101B-9397-08002B2CF9AE}" pid="3" name="Objective-Title">
    <vt:lpwstr>AT3 Part 1 Student Response A</vt:lpwstr>
  </property>
  <property fmtid="{D5CDD505-2E9C-101B-9397-08002B2CF9AE}" pid="4" name="Objective-Comment">
    <vt:lpwstr/>
  </property>
  <property fmtid="{D5CDD505-2E9C-101B-9397-08002B2CF9AE}" pid="5" name="Objective-CreationStamp">
    <vt:filetime>2014-05-20T01:37:27Z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2014-05-23T01:43:30Z</vt:filetime>
  </property>
  <property fmtid="{D5CDD505-2E9C-101B-9397-08002B2CF9AE}" pid="10" name="Objective-Owner">
    <vt:lpwstr>Meridie Howley</vt:lpwstr>
  </property>
  <property fmtid="{D5CDD505-2E9C-101B-9397-08002B2CF9AE}" pid="11" name="Objective-Path">
    <vt:lpwstr>Objective Global Folder:SACE Support Materials:SACE Support Materials Stage 2:English:English Communications:Tasks and Student Work:</vt:lpwstr>
  </property>
  <property fmtid="{D5CDD505-2E9C-101B-9397-08002B2CF9AE}" pid="12" name="Objective-Parent">
    <vt:lpwstr>Tasks and Student Work</vt:lpwstr>
  </property>
  <property fmtid="{D5CDD505-2E9C-101B-9397-08002B2CF9AE}" pid="13" name="Objective-State">
    <vt:lpwstr>Being Edited</vt:lpwstr>
  </property>
  <property fmtid="{D5CDD505-2E9C-101B-9397-08002B2CF9AE}" pid="14" name="Objective-Version">
    <vt:lpwstr>0.7</vt:lpwstr>
  </property>
  <property fmtid="{D5CDD505-2E9C-101B-9397-08002B2CF9AE}" pid="15" name="Objective-VersionNumber">
    <vt:r8>7</vt:r8>
  </property>
  <property fmtid="{D5CDD505-2E9C-101B-9397-08002B2CF9AE}" pid="16" name="Objective-VersionComment">
    <vt:lpwstr/>
  </property>
  <property fmtid="{D5CDD505-2E9C-101B-9397-08002B2CF9AE}" pid="17" name="Objective-FileNumber">
    <vt:lpwstr>qA6162</vt:lpwstr>
  </property>
  <property fmtid="{D5CDD505-2E9C-101B-9397-08002B2CF9AE}" pid="18" name="Objective-Classification">
    <vt:lpwstr>[Inherited - none]</vt:lpwstr>
  </property>
  <property fmtid="{D5CDD505-2E9C-101B-9397-08002B2CF9AE}" pid="19" name="Objective-Caveats">
    <vt:lpwstr/>
  </property>
</Properties>
</file>