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D6DF" w14:textId="64F4CBA3"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AD950A5" wp14:editId="3DF796AB">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5E5BF7F5" wp14:editId="09446A0B">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581D65">
        <w:t>T</w:t>
      </w:r>
      <w:bookmarkEnd w:id="0"/>
      <w:r w:rsidR="00581D65">
        <w:t>he Eight Areas of Community Learning</w:t>
      </w:r>
    </w:p>
    <w:p w14:paraId="2C6B6633" w14:textId="77777777" w:rsidR="00581D65" w:rsidRPr="00581D65" w:rsidRDefault="00581D65" w:rsidP="00581D65">
      <w:pPr>
        <w:pStyle w:val="Heading2NoNumber"/>
      </w:pPr>
      <w:r w:rsidRPr="00581D65">
        <w:t>Community Development</w:t>
      </w:r>
    </w:p>
    <w:p w14:paraId="2F3C6EFF" w14:textId="77777777" w:rsidR="00581D65" w:rsidRPr="00581D65" w:rsidRDefault="00581D65" w:rsidP="00581D65">
      <w:r w:rsidRPr="00581D65">
        <w:t>This area of community learning is a result of activities or services in which a student’s participation and collaboration with others benefits the local or broader community. This learning may be the result of one-off or ongoing projects or activities undertaken individually or with government or non-government agencies. Examples of learning in this category are contributing to community projects or community arts programs, deepening one’s learning about one’s culture, and participating in government initiatives such as Youth Parliament or organisations such as Trees for Life.</w:t>
      </w:r>
    </w:p>
    <w:p w14:paraId="3C7AF684" w14:textId="77777777" w:rsidR="00581D65" w:rsidRPr="00581D65" w:rsidRDefault="00581D65" w:rsidP="00581D65">
      <w:pPr>
        <w:pStyle w:val="Heading2NoNumber"/>
      </w:pPr>
      <w:r w:rsidRPr="00581D65">
        <w:t>Independent Living</w:t>
      </w:r>
    </w:p>
    <w:p w14:paraId="5450038A" w14:textId="77777777" w:rsidR="00581D65" w:rsidRPr="00581D65" w:rsidRDefault="00581D65" w:rsidP="00581D65">
      <w:r w:rsidRPr="00581D65">
        <w:t>This area of community learning is a result of activities or programs in which students learn about community resources, for example, in federal, state, local government, and non-government agencies, and how to access them to support independent living. Examples of learning in this category are participating in self-management skills programs and undertaking a program on the development of living skills.</w:t>
      </w:r>
    </w:p>
    <w:p w14:paraId="1CA499F4" w14:textId="77777777" w:rsidR="00581D65" w:rsidRPr="00581D65" w:rsidRDefault="00581D65" w:rsidP="00581D65">
      <w:pPr>
        <w:pStyle w:val="Heading2NoNumber"/>
      </w:pPr>
      <w:r w:rsidRPr="00581D65">
        <w:t>Performance</w:t>
      </w:r>
    </w:p>
    <w:p w14:paraId="71B2F0CA" w14:textId="77777777" w:rsidR="00581D65" w:rsidRPr="00581D65" w:rsidRDefault="00581D65" w:rsidP="00581D65">
      <w:r w:rsidRPr="00581D65">
        <w:t>This area of community learning is a result of activities that develop a student’s skills in presentation and performance. Typically, activities include the performance of music, art, dance, or drama for an audience. Examples of learning in this category are public speaking, performing musical, dance, or theatre events in public, and undertaking community-developed programs associated with organisations such as the Australian Music Examinations Board.</w:t>
      </w:r>
    </w:p>
    <w:p w14:paraId="78CC7CB3" w14:textId="77777777" w:rsidR="00581D65" w:rsidRPr="00581D65" w:rsidRDefault="00581D65" w:rsidP="00581D65">
      <w:pPr>
        <w:pStyle w:val="Heading2NoNumber"/>
      </w:pPr>
      <w:r w:rsidRPr="00581D65">
        <w:t>Recreation Skills and Management</w:t>
      </w:r>
    </w:p>
    <w:p w14:paraId="57D8E107" w14:textId="77777777" w:rsidR="00581D65" w:rsidRPr="00581D65" w:rsidRDefault="00581D65" w:rsidP="00581D65">
      <w:r w:rsidRPr="00581D65">
        <w:t xml:space="preserve">This area of community learning is a result of activities that enable students to develop knowledge and skills acquired through pursuing hobbies or interests, or working with others in shared, recreational (non-sporting) interests. Examples of learning in this category are managing public events, following recreational pursuits, and undertaking personal enrichment programs. </w:t>
      </w:r>
    </w:p>
    <w:p w14:paraId="363DA914" w14:textId="77777777" w:rsidR="00581D65" w:rsidRPr="00581D65" w:rsidRDefault="00581D65" w:rsidP="00581D65">
      <w:pPr>
        <w:pStyle w:val="Heading2NoNumber"/>
      </w:pPr>
      <w:r w:rsidRPr="00581D65">
        <w:t>Self-development</w:t>
      </w:r>
    </w:p>
    <w:p w14:paraId="768C2E71" w14:textId="77777777" w:rsidR="00581D65" w:rsidRPr="00581D65" w:rsidRDefault="00581D65" w:rsidP="00581D65">
      <w:r w:rsidRPr="00581D65">
        <w:t>This area of community learning is a result of activities or programs in which students develop knowledge and skills to function in society. The practical skills that are developed may include, for example, planning, organising, communicating, managing time, and taking responsibility. Examples of learning in this category are undertaking a personal development program, and participating in the community work of the Duke of Edinburgh’s Award or Australian Air Force Cadets.</w:t>
      </w:r>
    </w:p>
    <w:p w14:paraId="7ADE9E82" w14:textId="77777777" w:rsidR="00581D65" w:rsidRPr="00581D65" w:rsidRDefault="00581D65" w:rsidP="00581D65">
      <w:r w:rsidRPr="00581D65">
        <w:t>Sports Skills and Management</w:t>
      </w:r>
    </w:p>
    <w:p w14:paraId="4973CC00" w14:textId="77777777" w:rsidR="00581D65" w:rsidRPr="00581D65" w:rsidRDefault="00581D65" w:rsidP="00581D65">
      <w:r w:rsidRPr="00581D65">
        <w:t>This area of community learning is a result of activities that enable students to develop knowledge and skills acquired through playing sport at the highest level, coaching sport, or officiating at a sporting event.</w:t>
      </w:r>
    </w:p>
    <w:p w14:paraId="77A2A5CD" w14:textId="77777777" w:rsidR="00581D65" w:rsidRDefault="00581D65">
      <w:pPr>
        <w:numPr>
          <w:ilvl w:val="0"/>
          <w:numId w:val="0"/>
        </w:numPr>
      </w:pPr>
      <w:r>
        <w:br w:type="page"/>
      </w:r>
    </w:p>
    <w:p w14:paraId="7A65EFB1" w14:textId="1E352394" w:rsidR="00581D65" w:rsidRPr="00581D65" w:rsidRDefault="00581D65" w:rsidP="00581D65">
      <w:pPr>
        <w:pStyle w:val="Heading2NoNumber"/>
      </w:pPr>
      <w:r w:rsidRPr="00581D65">
        <w:lastRenderedPageBreak/>
        <w:t>Volunteering</w:t>
      </w:r>
    </w:p>
    <w:p w14:paraId="33A95562" w14:textId="77777777" w:rsidR="00581D65" w:rsidRPr="00581D65" w:rsidRDefault="00581D65" w:rsidP="00581D65">
      <w:r w:rsidRPr="00581D65">
        <w:t>This area of community learning is a result of activities or services in which students assist or support others in the community, and thereby contribute to the local or wider community. These activities or services are unpaid. Typically, the learning is associated with students assuming roles and responsibilities in the local or wider community. Examples of activities are caregiving, mentoring, supporting peers, and assisting community organisations such as Meals on Wheels Inc. and the SA Country Fire Service.</w:t>
      </w:r>
    </w:p>
    <w:p w14:paraId="023D62A7" w14:textId="77777777" w:rsidR="00581D65" w:rsidRPr="00581D65" w:rsidRDefault="00581D65" w:rsidP="00581D65">
      <w:pPr>
        <w:pStyle w:val="Heading2NoNumber"/>
      </w:pPr>
      <w:r w:rsidRPr="00581D65">
        <w:t>Work Skills and Career Development</w:t>
      </w:r>
    </w:p>
    <w:p w14:paraId="07FE502D" w14:textId="77777777" w:rsidR="00581D65" w:rsidRPr="00581D65" w:rsidRDefault="00581D65" w:rsidP="00581D65">
      <w:r w:rsidRPr="00581D65">
        <w:t>This area of community learning is a result of activities that enable students to develop vocational competencies (including those that enable transition between learning, training, work, and other life roles) and the ability to reflect on them. Examples of learning in this category are taking leadership responsibilities in the workplace, developing employability skills, and career planning.</w:t>
      </w:r>
    </w:p>
    <w:p w14:paraId="0CAB19B7" w14:textId="35BF9CCA" w:rsidR="00581D65" w:rsidRPr="00581D65" w:rsidRDefault="00581D65" w:rsidP="00581D65">
      <w:pPr>
        <w:pStyle w:val="Heading2NoNumber"/>
      </w:pPr>
      <w:r w:rsidRPr="00581D65">
        <w:t>Community Learning Activit</w:t>
      </w:r>
      <w:r>
        <w:t>i</w:t>
      </w:r>
      <w:r w:rsidRPr="00581D65">
        <w:t>es</w:t>
      </w:r>
    </w:p>
    <w:p w14:paraId="1B0649DD" w14:textId="77777777" w:rsidR="00581D65" w:rsidRPr="00581D65" w:rsidRDefault="00581D65" w:rsidP="00581D65">
      <w:r w:rsidRPr="00581D65">
        <w:t>The table below lists some typical community learning activities that are the basis of either community-developed programs or self-directed community learning and the corresponding titles used for reporting achievement in them.</w:t>
      </w:r>
    </w:p>
    <w:p w14:paraId="5B4C6898" w14:textId="0AF776E8" w:rsidR="00581D65" w:rsidRPr="00581D65" w:rsidRDefault="00581D65" w:rsidP="00581D65"/>
    <w:tbl>
      <w:tblPr>
        <w:tblStyle w:val="TableGrid"/>
        <w:tblW w:w="7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1714"/>
        <w:gridCol w:w="2644"/>
      </w:tblGrid>
      <w:tr w:rsidR="00581D65" w:rsidRPr="00581D65" w14:paraId="0BF7D2DF" w14:textId="77777777" w:rsidTr="00581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5" w:type="dxa"/>
            <w:hideMark/>
          </w:tcPr>
          <w:p w14:paraId="1D5569BC" w14:textId="53352CDF" w:rsidR="00581D65" w:rsidRPr="00581D65" w:rsidRDefault="00581D65" w:rsidP="00581D65">
            <w:pPr>
              <w:pStyle w:val="ContentBold"/>
              <w:rPr>
                <w:rFonts w:ascii="Arial" w:hAnsi="Arial"/>
                <w:lang w:val="en-US"/>
              </w:rPr>
            </w:pPr>
            <w:r w:rsidRPr="00581D65">
              <w:rPr>
                <w:lang w:val="en-US"/>
              </w:rPr>
              <w:t xml:space="preserve">Community </w:t>
            </w:r>
            <w:r>
              <w:rPr>
                <w:lang w:val="en-US"/>
              </w:rPr>
              <w:t>learning activities</w:t>
            </w:r>
          </w:p>
        </w:tc>
        <w:tc>
          <w:tcPr>
            <w:tcW w:w="1714" w:type="dxa"/>
          </w:tcPr>
          <w:p w14:paraId="70C614F4" w14:textId="77777777" w:rsidR="00581D65" w:rsidRPr="00581D65" w:rsidRDefault="00581D65" w:rsidP="00581D65">
            <w:pPr>
              <w:cnfStyle w:val="100000000000" w:firstRow="1" w:lastRow="0" w:firstColumn="0" w:lastColumn="0" w:oddVBand="0" w:evenVBand="0" w:oddHBand="0" w:evenHBand="0" w:firstRowFirstColumn="0" w:firstRowLastColumn="0" w:lastRowFirstColumn="0" w:lastRowLastColumn="0"/>
              <w:rPr>
                <w:lang w:val="en-US"/>
              </w:rPr>
            </w:pPr>
          </w:p>
        </w:tc>
        <w:tc>
          <w:tcPr>
            <w:tcW w:w="2644" w:type="dxa"/>
            <w:hideMark/>
          </w:tcPr>
          <w:p w14:paraId="7A1ED5AA" w14:textId="0AF0DD2F" w:rsidR="00581D65" w:rsidRPr="00581D65" w:rsidRDefault="00581D65" w:rsidP="00581D65">
            <w:pPr>
              <w:pStyle w:val="ContentBold"/>
              <w:cnfStyle w:val="100000000000" w:firstRow="1" w:lastRow="0" w:firstColumn="0" w:lastColumn="0" w:oddVBand="0" w:evenVBand="0" w:oddHBand="0" w:evenHBand="0" w:firstRowFirstColumn="0" w:firstRowLastColumn="0" w:lastRowFirstColumn="0" w:lastRowLastColumn="0"/>
              <w:rPr>
                <w:lang w:val="en-US"/>
              </w:rPr>
            </w:pPr>
            <w:r>
              <w:rPr>
                <w:lang w:val="en-US"/>
              </w:rPr>
              <w:t>Reporting categories</w:t>
            </w:r>
          </w:p>
        </w:tc>
      </w:tr>
      <w:tr w:rsidR="00581D65" w:rsidRPr="00581D65" w14:paraId="030FC3E6"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left w:val="single" w:sz="4" w:space="0" w:color="auto"/>
              <w:bottom w:val="single" w:sz="4" w:space="0" w:color="auto"/>
              <w:right w:val="single" w:sz="4" w:space="0" w:color="auto"/>
            </w:tcBorders>
            <w:hideMark/>
          </w:tcPr>
          <w:p w14:paraId="3B4EF039" w14:textId="1363E433" w:rsidR="00581D65" w:rsidRPr="00581D65" w:rsidRDefault="00581D65" w:rsidP="00581D65">
            <w:pPr>
              <w:jc w:val="center"/>
            </w:pPr>
            <w:r w:rsidRPr="00581D65">
              <w:rPr>
                <w:noProof/>
              </w:rPr>
              <mc:AlternateContent>
                <mc:Choice Requires="wps">
                  <w:drawing>
                    <wp:anchor distT="0" distB="0" distL="114300" distR="114300" simplePos="0" relativeHeight="251663360" behindDoc="0" locked="0" layoutInCell="1" allowOverlap="1" wp14:anchorId="2BAA9CC9" wp14:editId="1E49E1B0">
                      <wp:simplePos x="0" y="0"/>
                      <wp:positionH relativeFrom="page">
                        <wp:posOffset>2034540</wp:posOffset>
                      </wp:positionH>
                      <wp:positionV relativeFrom="page">
                        <wp:posOffset>323850</wp:posOffset>
                      </wp:positionV>
                      <wp:extent cx="1080135" cy="0"/>
                      <wp:effectExtent l="0" t="76200" r="24765"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12792" id="Straight Connector 21"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0.2pt,25.5pt" to="245.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">
                      <v:stroke endarrow="block"/>
                      <w10:wrap anchorx="page" anchory="page"/>
                    </v:line>
                  </w:pict>
                </mc:Fallback>
              </mc:AlternateContent>
            </w:r>
            <w:r w:rsidRPr="00581D65">
              <w:t>Community Projects</w:t>
            </w:r>
            <w:r w:rsidRPr="00581D65">
              <w:br/>
              <w:t>Support — refugees</w:t>
            </w:r>
            <w:r w:rsidRPr="00581D65">
              <w:br/>
              <w:t>Environmental — Trees for Life</w:t>
            </w:r>
            <w:r w:rsidRPr="00581D65">
              <w:br/>
              <w:t>Youth Parliament</w:t>
            </w:r>
          </w:p>
        </w:tc>
        <w:tc>
          <w:tcPr>
            <w:tcW w:w="1714" w:type="dxa"/>
            <w:tcBorders>
              <w:left w:val="single" w:sz="4" w:space="0" w:color="auto"/>
              <w:right w:val="single" w:sz="4" w:space="0" w:color="auto"/>
            </w:tcBorders>
          </w:tcPr>
          <w:p w14:paraId="5E627C7E" w14:textId="7777777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pPr>
          </w:p>
        </w:tc>
        <w:tc>
          <w:tcPr>
            <w:tcW w:w="2644" w:type="dxa"/>
            <w:tcBorders>
              <w:top w:val="single" w:sz="4" w:space="0" w:color="auto"/>
              <w:left w:val="single" w:sz="4" w:space="0" w:color="auto"/>
              <w:bottom w:val="single" w:sz="4" w:space="0" w:color="auto"/>
              <w:right w:val="single" w:sz="4" w:space="0" w:color="auto"/>
            </w:tcBorders>
            <w:hideMark/>
          </w:tcPr>
          <w:p w14:paraId="0D150B77"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pPr>
          </w:p>
          <w:p w14:paraId="034EDA0D" w14:textId="6C6F8382"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pPr>
            <w:r w:rsidRPr="00581D65">
              <w:t>Community Development</w:t>
            </w:r>
          </w:p>
        </w:tc>
      </w:tr>
      <w:tr w:rsidR="00581D65" w:rsidRPr="00581D65" w14:paraId="1B691C26" w14:textId="77777777" w:rsidTr="00581D65">
        <w:trPr>
          <w:trHeight w:hRule="exact" w:val="284"/>
        </w:trPr>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bottom w:val="single" w:sz="4" w:space="0" w:color="auto"/>
            </w:tcBorders>
          </w:tcPr>
          <w:p w14:paraId="0EDAF141" w14:textId="77777777" w:rsidR="00581D65" w:rsidRPr="00581D65" w:rsidRDefault="00581D65" w:rsidP="00581D65">
            <w:pPr>
              <w:jc w:val="center"/>
              <w:rPr>
                <w:lang w:val="en-US"/>
              </w:rPr>
            </w:pPr>
          </w:p>
        </w:tc>
        <w:tc>
          <w:tcPr>
            <w:tcW w:w="1714" w:type="dxa"/>
          </w:tcPr>
          <w:p w14:paraId="0065F28D" w14:textId="7777777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p>
        </w:tc>
        <w:tc>
          <w:tcPr>
            <w:tcW w:w="2644" w:type="dxa"/>
            <w:tcBorders>
              <w:top w:val="single" w:sz="4" w:space="0" w:color="auto"/>
              <w:bottom w:val="single" w:sz="4" w:space="0" w:color="auto"/>
            </w:tcBorders>
          </w:tcPr>
          <w:p w14:paraId="6216AFF4" w14:textId="77777777"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581D65" w:rsidRPr="00581D65" w14:paraId="64F11BC1"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left w:val="single" w:sz="4" w:space="0" w:color="auto"/>
              <w:bottom w:val="single" w:sz="4" w:space="0" w:color="auto"/>
              <w:right w:val="single" w:sz="4" w:space="0" w:color="auto"/>
            </w:tcBorders>
            <w:hideMark/>
          </w:tcPr>
          <w:p w14:paraId="2A699ACC" w14:textId="77777777" w:rsidR="00581D65" w:rsidRPr="00581D65" w:rsidRDefault="00581D65" w:rsidP="00581D65">
            <w:pPr>
              <w:jc w:val="center"/>
            </w:pPr>
            <w:r w:rsidRPr="00581D65">
              <w:t>Community resource knowledge and access skills</w:t>
            </w:r>
          </w:p>
        </w:tc>
        <w:tc>
          <w:tcPr>
            <w:tcW w:w="1714" w:type="dxa"/>
            <w:tcBorders>
              <w:left w:val="single" w:sz="4" w:space="0" w:color="auto"/>
              <w:right w:val="single" w:sz="4" w:space="0" w:color="auto"/>
            </w:tcBorders>
            <w:hideMark/>
          </w:tcPr>
          <w:p w14:paraId="30645868" w14:textId="51DA46EF"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pPr>
            <w:r w:rsidRPr="00581D65">
              <w:rPr>
                <w:noProof/>
              </w:rPr>
              <mc:AlternateContent>
                <mc:Choice Requires="wps">
                  <w:drawing>
                    <wp:anchor distT="0" distB="0" distL="114300" distR="114300" simplePos="0" relativeHeight="251664384" behindDoc="0" locked="0" layoutInCell="1" allowOverlap="1" wp14:anchorId="4B4D883C" wp14:editId="0E5AF0F3">
                      <wp:simplePos x="0" y="0"/>
                      <wp:positionH relativeFrom="page">
                        <wp:posOffset>11430</wp:posOffset>
                      </wp:positionH>
                      <wp:positionV relativeFrom="page">
                        <wp:posOffset>156845</wp:posOffset>
                      </wp:positionV>
                      <wp:extent cx="1080135" cy="0"/>
                      <wp:effectExtent l="0" t="76200" r="24765"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7D1DC" id="Straight Connector 20"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12.35pt" to="85.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">
                      <v:stroke endarrow="block"/>
                      <w10:wrap anchorx="page" anchory="page"/>
                    </v:line>
                  </w:pict>
                </mc:Fallback>
              </mc:AlternateContent>
            </w:r>
          </w:p>
        </w:tc>
        <w:tc>
          <w:tcPr>
            <w:tcW w:w="2644" w:type="dxa"/>
            <w:tcBorders>
              <w:top w:val="single" w:sz="4" w:space="0" w:color="auto"/>
              <w:left w:val="single" w:sz="4" w:space="0" w:color="auto"/>
              <w:bottom w:val="single" w:sz="4" w:space="0" w:color="auto"/>
              <w:right w:val="single" w:sz="4" w:space="0" w:color="auto"/>
            </w:tcBorders>
            <w:hideMark/>
          </w:tcPr>
          <w:p w14:paraId="007E8328"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pPr>
          </w:p>
          <w:p w14:paraId="14A04E86" w14:textId="7B6583CE"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pPr>
            <w:r w:rsidRPr="00581D65">
              <w:t>Independent Living</w:t>
            </w:r>
          </w:p>
        </w:tc>
      </w:tr>
      <w:tr w:rsidR="00581D65" w:rsidRPr="00581D65" w14:paraId="5135198C" w14:textId="77777777" w:rsidTr="00581D65">
        <w:trPr>
          <w:trHeight w:hRule="exact" w:val="284"/>
        </w:trPr>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bottom w:val="single" w:sz="4" w:space="0" w:color="auto"/>
            </w:tcBorders>
          </w:tcPr>
          <w:p w14:paraId="10C2BA58" w14:textId="77777777" w:rsidR="00581D65" w:rsidRPr="00581D65" w:rsidRDefault="00581D65" w:rsidP="00581D65">
            <w:pPr>
              <w:jc w:val="center"/>
            </w:pPr>
          </w:p>
        </w:tc>
        <w:tc>
          <w:tcPr>
            <w:tcW w:w="1714" w:type="dxa"/>
          </w:tcPr>
          <w:p w14:paraId="197385C8" w14:textId="7777777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pPr>
          </w:p>
        </w:tc>
        <w:tc>
          <w:tcPr>
            <w:tcW w:w="2644" w:type="dxa"/>
            <w:tcBorders>
              <w:top w:val="single" w:sz="4" w:space="0" w:color="auto"/>
              <w:bottom w:val="single" w:sz="4" w:space="0" w:color="auto"/>
            </w:tcBorders>
          </w:tcPr>
          <w:p w14:paraId="7FE00BE4" w14:textId="77777777"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pPr>
          </w:p>
        </w:tc>
      </w:tr>
      <w:tr w:rsidR="00581D65" w:rsidRPr="00581D65" w14:paraId="26BDD1FF"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left w:val="single" w:sz="4" w:space="0" w:color="auto"/>
              <w:bottom w:val="single" w:sz="4" w:space="0" w:color="auto"/>
              <w:right w:val="single" w:sz="4" w:space="0" w:color="auto"/>
            </w:tcBorders>
            <w:hideMark/>
          </w:tcPr>
          <w:p w14:paraId="7D21E31A" w14:textId="77777777" w:rsidR="00581D65" w:rsidRPr="00581D65" w:rsidRDefault="00581D65" w:rsidP="00581D65">
            <w:pPr>
              <w:jc w:val="center"/>
            </w:pPr>
            <w:r w:rsidRPr="00581D65">
              <w:t>Dance performance</w:t>
            </w:r>
            <w:r w:rsidRPr="00581D65">
              <w:br/>
              <w:t>Drama performance</w:t>
            </w:r>
            <w:r w:rsidRPr="00581D65">
              <w:br/>
              <w:t>Music performance</w:t>
            </w:r>
            <w:r w:rsidRPr="00581D65">
              <w:br/>
              <w:t>Public speaking</w:t>
            </w:r>
            <w:r w:rsidRPr="00581D65">
              <w:br/>
              <w:t>Australian Music Examinations Board</w:t>
            </w:r>
          </w:p>
        </w:tc>
        <w:tc>
          <w:tcPr>
            <w:tcW w:w="1714" w:type="dxa"/>
            <w:tcBorders>
              <w:left w:val="single" w:sz="4" w:space="0" w:color="auto"/>
              <w:right w:val="single" w:sz="4" w:space="0" w:color="auto"/>
            </w:tcBorders>
            <w:hideMark/>
          </w:tcPr>
          <w:p w14:paraId="18125515" w14:textId="258798F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pPr>
            <w:r w:rsidRPr="00581D65">
              <w:rPr>
                <w:noProof/>
              </w:rPr>
              <mc:AlternateContent>
                <mc:Choice Requires="wps">
                  <w:drawing>
                    <wp:anchor distT="0" distB="0" distL="114300" distR="114300" simplePos="0" relativeHeight="251665408" behindDoc="0" locked="0" layoutInCell="1" allowOverlap="1" wp14:anchorId="78704EFE" wp14:editId="1343A7C3">
                      <wp:simplePos x="0" y="0"/>
                      <wp:positionH relativeFrom="page">
                        <wp:posOffset>7620</wp:posOffset>
                      </wp:positionH>
                      <wp:positionV relativeFrom="page">
                        <wp:posOffset>360680</wp:posOffset>
                      </wp:positionV>
                      <wp:extent cx="1080135" cy="0"/>
                      <wp:effectExtent l="0" t="76200" r="24765" b="952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9B5ED" id="Straight Connector 19"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pt,28.4pt" to="85.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">
                      <v:stroke endarrow="block"/>
                      <w10:wrap anchorx="page" anchory="page"/>
                    </v:line>
                  </w:pict>
                </mc:Fallback>
              </mc:AlternateContent>
            </w:r>
          </w:p>
        </w:tc>
        <w:tc>
          <w:tcPr>
            <w:tcW w:w="2644" w:type="dxa"/>
            <w:tcBorders>
              <w:top w:val="single" w:sz="4" w:space="0" w:color="auto"/>
              <w:left w:val="single" w:sz="4" w:space="0" w:color="auto"/>
              <w:bottom w:val="single" w:sz="4" w:space="0" w:color="auto"/>
              <w:right w:val="single" w:sz="4" w:space="0" w:color="auto"/>
            </w:tcBorders>
            <w:hideMark/>
          </w:tcPr>
          <w:p w14:paraId="3BE2BF56"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pPr>
          </w:p>
          <w:p w14:paraId="2F95C907"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pPr>
          </w:p>
          <w:p w14:paraId="1256CB31" w14:textId="04D30C91"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pPr>
            <w:r w:rsidRPr="00581D65">
              <w:t>Performance</w:t>
            </w:r>
          </w:p>
        </w:tc>
      </w:tr>
      <w:tr w:rsidR="00581D65" w:rsidRPr="00581D65" w14:paraId="5CBFAAAB" w14:textId="77777777" w:rsidTr="00581D65">
        <w:trPr>
          <w:trHeight w:hRule="exact" w:val="284"/>
        </w:trPr>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bottom w:val="single" w:sz="4" w:space="0" w:color="auto"/>
            </w:tcBorders>
          </w:tcPr>
          <w:p w14:paraId="5B2DEA25" w14:textId="77777777" w:rsidR="00581D65" w:rsidRPr="00581D65" w:rsidRDefault="00581D65" w:rsidP="00581D65">
            <w:pPr>
              <w:jc w:val="center"/>
              <w:rPr>
                <w:lang w:val="en-US"/>
              </w:rPr>
            </w:pPr>
          </w:p>
        </w:tc>
        <w:tc>
          <w:tcPr>
            <w:tcW w:w="1714" w:type="dxa"/>
          </w:tcPr>
          <w:p w14:paraId="0B7C645D" w14:textId="7777777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p>
        </w:tc>
        <w:tc>
          <w:tcPr>
            <w:tcW w:w="2644" w:type="dxa"/>
            <w:tcBorders>
              <w:top w:val="single" w:sz="4" w:space="0" w:color="auto"/>
              <w:bottom w:val="single" w:sz="4" w:space="0" w:color="auto"/>
            </w:tcBorders>
          </w:tcPr>
          <w:p w14:paraId="3E22EBDF" w14:textId="77777777"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581D65" w:rsidRPr="00581D65" w14:paraId="27225841"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left w:val="single" w:sz="4" w:space="0" w:color="auto"/>
              <w:bottom w:val="single" w:sz="4" w:space="0" w:color="auto"/>
              <w:right w:val="single" w:sz="4" w:space="0" w:color="auto"/>
            </w:tcBorders>
            <w:hideMark/>
          </w:tcPr>
          <w:p w14:paraId="40034819" w14:textId="77777777" w:rsidR="00581D65" w:rsidRPr="00581D65" w:rsidRDefault="00581D65" w:rsidP="00581D65">
            <w:pPr>
              <w:jc w:val="center"/>
              <w:rPr>
                <w:lang w:val="en-US"/>
              </w:rPr>
            </w:pPr>
            <w:r w:rsidRPr="00581D65">
              <w:rPr>
                <w:lang w:val="en-US"/>
              </w:rPr>
              <w:t>Community club administration</w:t>
            </w:r>
            <w:r w:rsidRPr="00581D65">
              <w:rPr>
                <w:lang w:val="en-US"/>
              </w:rPr>
              <w:br/>
              <w:t>Event management</w:t>
            </w:r>
          </w:p>
        </w:tc>
        <w:tc>
          <w:tcPr>
            <w:tcW w:w="1714" w:type="dxa"/>
            <w:tcBorders>
              <w:left w:val="single" w:sz="4" w:space="0" w:color="auto"/>
              <w:right w:val="single" w:sz="4" w:space="0" w:color="auto"/>
            </w:tcBorders>
            <w:hideMark/>
          </w:tcPr>
          <w:p w14:paraId="58F1C916" w14:textId="1113A233"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r w:rsidRPr="00581D65">
              <w:rPr>
                <w:noProof/>
              </w:rPr>
              <mc:AlternateContent>
                <mc:Choice Requires="wps">
                  <w:drawing>
                    <wp:anchor distT="0" distB="0" distL="114300" distR="114300" simplePos="0" relativeHeight="251666432" behindDoc="0" locked="0" layoutInCell="1" allowOverlap="1" wp14:anchorId="07936761" wp14:editId="3F7BF285">
                      <wp:simplePos x="0" y="0"/>
                      <wp:positionH relativeFrom="page">
                        <wp:posOffset>11430</wp:posOffset>
                      </wp:positionH>
                      <wp:positionV relativeFrom="page">
                        <wp:posOffset>176530</wp:posOffset>
                      </wp:positionV>
                      <wp:extent cx="1080135" cy="0"/>
                      <wp:effectExtent l="0" t="76200" r="24765" b="952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203A2" id="Straight Connector 18"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13.9pt" to="8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">
                      <v:stroke endarrow="block"/>
                      <w10:wrap anchorx="page" anchory="page"/>
                    </v:line>
                  </w:pict>
                </mc:Fallback>
              </mc:AlternateContent>
            </w:r>
          </w:p>
        </w:tc>
        <w:tc>
          <w:tcPr>
            <w:tcW w:w="2644" w:type="dxa"/>
            <w:tcBorders>
              <w:top w:val="single" w:sz="4" w:space="0" w:color="auto"/>
              <w:left w:val="single" w:sz="4" w:space="0" w:color="auto"/>
              <w:bottom w:val="single" w:sz="4" w:space="0" w:color="auto"/>
              <w:right w:val="single" w:sz="4" w:space="0" w:color="auto"/>
            </w:tcBorders>
            <w:hideMark/>
          </w:tcPr>
          <w:p w14:paraId="4EBC414F" w14:textId="77777777"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r w:rsidRPr="00581D65">
              <w:rPr>
                <w:lang w:val="en-US"/>
              </w:rPr>
              <w:t>Recreation Skills and Management</w:t>
            </w:r>
          </w:p>
        </w:tc>
      </w:tr>
      <w:tr w:rsidR="00581D65" w:rsidRPr="00581D65" w14:paraId="7AA07020" w14:textId="77777777" w:rsidTr="00581D65">
        <w:trPr>
          <w:trHeight w:hRule="exact" w:val="284"/>
        </w:trPr>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bottom w:val="single" w:sz="4" w:space="0" w:color="auto"/>
            </w:tcBorders>
          </w:tcPr>
          <w:p w14:paraId="6BA0864F" w14:textId="77777777" w:rsidR="00581D65" w:rsidRPr="00581D65" w:rsidRDefault="00581D65" w:rsidP="00581D65">
            <w:pPr>
              <w:jc w:val="center"/>
              <w:rPr>
                <w:lang w:val="en-US"/>
              </w:rPr>
            </w:pPr>
          </w:p>
        </w:tc>
        <w:tc>
          <w:tcPr>
            <w:tcW w:w="1714" w:type="dxa"/>
          </w:tcPr>
          <w:p w14:paraId="63297645" w14:textId="77777777" w:rsidR="00581D65" w:rsidRDefault="00581D65" w:rsidP="00581D65">
            <w:pPr>
              <w:numPr>
                <w:ilvl w:val="0"/>
                <w:numId w:val="0"/>
              </w:numPr>
              <w:cnfStyle w:val="000000000000" w:firstRow="0" w:lastRow="0" w:firstColumn="0" w:lastColumn="0" w:oddVBand="0" w:evenVBand="0" w:oddHBand="0" w:evenHBand="0" w:firstRowFirstColumn="0" w:firstRowLastColumn="0" w:lastRowFirstColumn="0" w:lastRowLastColumn="0"/>
              <w:rPr>
                <w:lang w:val="en-US"/>
              </w:rPr>
            </w:pPr>
          </w:p>
          <w:p w14:paraId="084D7698" w14:textId="3C8F5E82" w:rsidR="00581D65" w:rsidRPr="00581D65" w:rsidRDefault="00581D65" w:rsidP="00581D65">
            <w:pPr>
              <w:numPr>
                <w:ilvl w:val="0"/>
                <w:numId w:val="0"/>
              </w:numPr>
              <w:cnfStyle w:val="000000000000" w:firstRow="0" w:lastRow="0" w:firstColumn="0" w:lastColumn="0" w:oddVBand="0" w:evenVBand="0" w:oddHBand="0" w:evenHBand="0" w:firstRowFirstColumn="0" w:firstRowLastColumn="0" w:lastRowFirstColumn="0" w:lastRowLastColumn="0"/>
              <w:rPr>
                <w:lang w:val="en-US"/>
              </w:rPr>
            </w:pPr>
          </w:p>
        </w:tc>
        <w:tc>
          <w:tcPr>
            <w:tcW w:w="2644" w:type="dxa"/>
            <w:tcBorders>
              <w:top w:val="single" w:sz="4" w:space="0" w:color="auto"/>
              <w:bottom w:val="single" w:sz="4" w:space="0" w:color="auto"/>
            </w:tcBorders>
          </w:tcPr>
          <w:p w14:paraId="1ECB5C4B" w14:textId="77777777"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581D65" w:rsidRPr="00581D65" w14:paraId="31319F11"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left w:val="single" w:sz="4" w:space="0" w:color="auto"/>
              <w:bottom w:val="single" w:sz="4" w:space="0" w:color="auto"/>
              <w:right w:val="single" w:sz="4" w:space="0" w:color="auto"/>
            </w:tcBorders>
            <w:hideMark/>
          </w:tcPr>
          <w:p w14:paraId="77FA7561" w14:textId="48AB1520" w:rsidR="00581D65" w:rsidRPr="00581D65" w:rsidRDefault="00581D65" w:rsidP="00581D65">
            <w:pPr>
              <w:jc w:val="center"/>
              <w:rPr>
                <w:lang w:val="en-US"/>
              </w:rPr>
            </w:pPr>
            <w:r w:rsidRPr="00581D65">
              <w:rPr>
                <w:lang w:val="en-US"/>
              </w:rPr>
              <w:t>Personal Skills</w:t>
            </w:r>
            <w:r w:rsidRPr="00581D65">
              <w:rPr>
                <w:lang w:val="en-US"/>
              </w:rPr>
              <w:br/>
              <w:t>Scouts Australia</w:t>
            </w:r>
            <w:r w:rsidRPr="00581D65">
              <w:rPr>
                <w:lang w:val="en-US"/>
              </w:rPr>
              <w:br/>
              <w:t>Guides Australia</w:t>
            </w:r>
            <w:r w:rsidRPr="00581D65">
              <w:rPr>
                <w:lang w:val="en-US"/>
              </w:rPr>
              <w:br/>
              <w:t>Duke of Edinburgh’s Awards</w:t>
            </w:r>
            <w:r w:rsidRPr="00581D65">
              <w:rPr>
                <w:lang w:val="en-US"/>
              </w:rPr>
              <w:br/>
              <w:t>Australian Air Force Cadets</w:t>
            </w:r>
          </w:p>
        </w:tc>
        <w:tc>
          <w:tcPr>
            <w:tcW w:w="1714" w:type="dxa"/>
            <w:tcBorders>
              <w:left w:val="single" w:sz="4" w:space="0" w:color="auto"/>
              <w:right w:val="single" w:sz="4" w:space="0" w:color="auto"/>
            </w:tcBorders>
            <w:hideMark/>
          </w:tcPr>
          <w:p w14:paraId="5E7610E2" w14:textId="60D39EC1"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r w:rsidRPr="00581D65">
              <w:rPr>
                <w:noProof/>
              </w:rPr>
              <mc:AlternateContent>
                <mc:Choice Requires="wps">
                  <w:drawing>
                    <wp:anchor distT="0" distB="0" distL="114300" distR="114300" simplePos="0" relativeHeight="251667456" behindDoc="0" locked="0" layoutInCell="1" allowOverlap="1" wp14:anchorId="3CF1A684" wp14:editId="55C0CF0A">
                      <wp:simplePos x="0" y="0"/>
                      <wp:positionH relativeFrom="page">
                        <wp:posOffset>11430</wp:posOffset>
                      </wp:positionH>
                      <wp:positionV relativeFrom="page">
                        <wp:posOffset>374650</wp:posOffset>
                      </wp:positionV>
                      <wp:extent cx="1080135" cy="0"/>
                      <wp:effectExtent l="0" t="76200" r="24765" b="952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625D4"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29.5pt" to="85.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">
                      <v:stroke endarrow="block"/>
                      <w10:wrap anchorx="page" anchory="page"/>
                    </v:line>
                  </w:pict>
                </mc:Fallback>
              </mc:AlternateContent>
            </w:r>
          </w:p>
        </w:tc>
        <w:tc>
          <w:tcPr>
            <w:tcW w:w="2644" w:type="dxa"/>
            <w:tcBorders>
              <w:top w:val="single" w:sz="4" w:space="0" w:color="auto"/>
              <w:left w:val="single" w:sz="4" w:space="0" w:color="auto"/>
              <w:bottom w:val="single" w:sz="4" w:space="0" w:color="auto"/>
              <w:right w:val="single" w:sz="4" w:space="0" w:color="auto"/>
            </w:tcBorders>
            <w:hideMark/>
          </w:tcPr>
          <w:p w14:paraId="68A7DC22"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p w14:paraId="2B179468"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p w14:paraId="727297AC" w14:textId="4B4EDA40"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r w:rsidRPr="00581D65">
              <w:rPr>
                <w:lang w:val="en-US"/>
              </w:rPr>
              <w:t>Self-development</w:t>
            </w:r>
          </w:p>
        </w:tc>
      </w:tr>
      <w:tr w:rsidR="00581D65" w:rsidRPr="00581D65" w14:paraId="41FC092E"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tcBorders>
          </w:tcPr>
          <w:p w14:paraId="71B17B0B" w14:textId="77777777" w:rsidR="00581D65" w:rsidRPr="00581D65" w:rsidRDefault="00581D65" w:rsidP="00581D65">
            <w:pPr>
              <w:jc w:val="center"/>
              <w:rPr>
                <w:lang w:val="en-US"/>
              </w:rPr>
            </w:pPr>
          </w:p>
        </w:tc>
        <w:tc>
          <w:tcPr>
            <w:tcW w:w="1714" w:type="dxa"/>
          </w:tcPr>
          <w:p w14:paraId="40CA36C7" w14:textId="7777777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p>
        </w:tc>
        <w:tc>
          <w:tcPr>
            <w:tcW w:w="2644" w:type="dxa"/>
            <w:tcBorders>
              <w:top w:val="single" w:sz="4" w:space="0" w:color="auto"/>
            </w:tcBorders>
          </w:tcPr>
          <w:p w14:paraId="28A44BC8"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581D65" w:rsidRPr="00581D65" w14:paraId="187F4751"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bottom w:val="single" w:sz="4" w:space="0" w:color="auto"/>
            </w:tcBorders>
          </w:tcPr>
          <w:p w14:paraId="4703090F" w14:textId="77777777" w:rsidR="00581D65" w:rsidRPr="00581D65" w:rsidRDefault="00581D65" w:rsidP="00581D65">
            <w:pPr>
              <w:jc w:val="center"/>
              <w:rPr>
                <w:lang w:val="en-US"/>
              </w:rPr>
            </w:pPr>
          </w:p>
        </w:tc>
        <w:tc>
          <w:tcPr>
            <w:tcW w:w="1714" w:type="dxa"/>
          </w:tcPr>
          <w:p w14:paraId="5A7F505A" w14:textId="7777777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p>
        </w:tc>
        <w:tc>
          <w:tcPr>
            <w:tcW w:w="2644" w:type="dxa"/>
            <w:tcBorders>
              <w:bottom w:val="single" w:sz="4" w:space="0" w:color="auto"/>
            </w:tcBorders>
          </w:tcPr>
          <w:p w14:paraId="613A669C"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581D65" w:rsidRPr="00581D65" w14:paraId="702A892F"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left w:val="single" w:sz="4" w:space="0" w:color="auto"/>
              <w:bottom w:val="single" w:sz="4" w:space="0" w:color="auto"/>
              <w:right w:val="single" w:sz="4" w:space="0" w:color="auto"/>
            </w:tcBorders>
            <w:hideMark/>
          </w:tcPr>
          <w:p w14:paraId="0AB0BF38" w14:textId="5EA0D980" w:rsidR="00581D65" w:rsidRPr="00581D65" w:rsidRDefault="00581D65" w:rsidP="00581D65">
            <w:pPr>
              <w:jc w:val="center"/>
              <w:rPr>
                <w:lang w:val="en-US"/>
              </w:rPr>
            </w:pPr>
            <w:r w:rsidRPr="00581D65">
              <w:rPr>
                <w:lang w:val="en-US"/>
              </w:rPr>
              <w:t>Sports coaching</w:t>
            </w:r>
            <w:r w:rsidRPr="00581D65">
              <w:rPr>
                <w:lang w:val="en-US"/>
              </w:rPr>
              <w:br/>
              <w:t>Sports umpiring</w:t>
            </w:r>
            <w:r w:rsidRPr="00581D65">
              <w:rPr>
                <w:lang w:val="en-US"/>
              </w:rPr>
              <w:br/>
            </w:r>
            <w:r w:rsidRPr="00581D65">
              <w:rPr>
                <w:noProof/>
              </w:rPr>
              <mc:AlternateContent>
                <mc:Choice Requires="wps">
                  <w:drawing>
                    <wp:anchor distT="0" distB="0" distL="114300" distR="114300" simplePos="0" relativeHeight="251668480" behindDoc="0" locked="0" layoutInCell="1" allowOverlap="1" wp14:anchorId="1D8DEB39" wp14:editId="7454BD7C">
                      <wp:simplePos x="0" y="0"/>
                      <wp:positionH relativeFrom="page">
                        <wp:posOffset>2054596</wp:posOffset>
                      </wp:positionH>
                      <wp:positionV relativeFrom="page">
                        <wp:posOffset>112886</wp:posOffset>
                      </wp:positionV>
                      <wp:extent cx="1080135" cy="0"/>
                      <wp:effectExtent l="0" t="76200" r="24765"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765D0" id="Straight Connector 16"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8pt,8.9pt" to="246.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">
                      <v:stroke endarrow="block"/>
                      <w10:wrap anchorx="page" anchory="page"/>
                    </v:line>
                  </w:pict>
                </mc:Fallback>
              </mc:AlternateContent>
            </w:r>
            <w:r w:rsidRPr="00581D65">
              <w:rPr>
                <w:lang w:val="en-US"/>
              </w:rPr>
              <w:t>Sports management</w:t>
            </w:r>
            <w:r w:rsidRPr="00581D65">
              <w:rPr>
                <w:lang w:val="en-US"/>
              </w:rPr>
              <w:br/>
              <w:t>Sports performance</w:t>
            </w:r>
          </w:p>
        </w:tc>
        <w:tc>
          <w:tcPr>
            <w:tcW w:w="1714" w:type="dxa"/>
            <w:tcBorders>
              <w:left w:val="single" w:sz="4" w:space="0" w:color="auto"/>
              <w:right w:val="single" w:sz="4" w:space="0" w:color="auto"/>
            </w:tcBorders>
            <w:hideMark/>
          </w:tcPr>
          <w:p w14:paraId="39A48D07" w14:textId="78A4A026"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p>
        </w:tc>
        <w:tc>
          <w:tcPr>
            <w:tcW w:w="2644" w:type="dxa"/>
            <w:tcBorders>
              <w:top w:val="single" w:sz="4" w:space="0" w:color="auto"/>
              <w:left w:val="single" w:sz="4" w:space="0" w:color="auto"/>
              <w:bottom w:val="single" w:sz="4" w:space="0" w:color="auto"/>
              <w:right w:val="single" w:sz="4" w:space="0" w:color="auto"/>
            </w:tcBorders>
            <w:hideMark/>
          </w:tcPr>
          <w:p w14:paraId="2F79B9EC"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p w14:paraId="78C31C88" w14:textId="19D585C6"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r w:rsidRPr="00581D65">
              <w:rPr>
                <w:lang w:val="en-US"/>
              </w:rPr>
              <w:t xml:space="preserve">Sports Skills and </w:t>
            </w:r>
            <w:r w:rsidRPr="00581D65">
              <w:rPr>
                <w:lang w:val="en-US"/>
              </w:rPr>
              <w:br/>
              <w:t>Management</w:t>
            </w:r>
          </w:p>
        </w:tc>
      </w:tr>
      <w:tr w:rsidR="00581D65" w:rsidRPr="00581D65" w14:paraId="5AC0762D" w14:textId="77777777" w:rsidTr="00581D65">
        <w:trPr>
          <w:trHeight w:hRule="exact" w:val="284"/>
        </w:trPr>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bottom w:val="single" w:sz="4" w:space="0" w:color="auto"/>
            </w:tcBorders>
          </w:tcPr>
          <w:p w14:paraId="2ADDD2FA" w14:textId="77777777" w:rsidR="00581D65" w:rsidRPr="00581D65" w:rsidRDefault="00581D65" w:rsidP="00581D65">
            <w:pPr>
              <w:jc w:val="center"/>
              <w:rPr>
                <w:lang w:val="en-US"/>
              </w:rPr>
            </w:pPr>
          </w:p>
        </w:tc>
        <w:tc>
          <w:tcPr>
            <w:tcW w:w="1714" w:type="dxa"/>
          </w:tcPr>
          <w:p w14:paraId="1AF380E3" w14:textId="7777777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p>
        </w:tc>
        <w:tc>
          <w:tcPr>
            <w:tcW w:w="2644" w:type="dxa"/>
            <w:tcBorders>
              <w:top w:val="single" w:sz="4" w:space="0" w:color="auto"/>
              <w:bottom w:val="single" w:sz="4" w:space="0" w:color="auto"/>
            </w:tcBorders>
          </w:tcPr>
          <w:p w14:paraId="0AA4438F" w14:textId="77777777"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581D65" w:rsidRPr="00581D65" w14:paraId="5D313D9D"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left w:val="single" w:sz="4" w:space="0" w:color="auto"/>
              <w:bottom w:val="single" w:sz="4" w:space="0" w:color="auto"/>
              <w:right w:val="single" w:sz="4" w:space="0" w:color="auto"/>
            </w:tcBorders>
            <w:hideMark/>
          </w:tcPr>
          <w:p w14:paraId="24828327" w14:textId="77777777" w:rsidR="00581D65" w:rsidRPr="00581D65" w:rsidRDefault="00581D65" w:rsidP="00581D65">
            <w:pPr>
              <w:jc w:val="center"/>
              <w:rPr>
                <w:lang w:val="en-US"/>
              </w:rPr>
            </w:pPr>
            <w:r w:rsidRPr="00581D65">
              <w:rPr>
                <w:lang w:val="en-US"/>
              </w:rPr>
              <w:t>Caregiving</w:t>
            </w:r>
            <w:r w:rsidRPr="00581D65">
              <w:rPr>
                <w:lang w:val="en-US"/>
              </w:rPr>
              <w:br/>
              <w:t>Mentoring</w:t>
            </w:r>
            <w:r w:rsidRPr="00581D65">
              <w:rPr>
                <w:lang w:val="en-US"/>
              </w:rPr>
              <w:br/>
              <w:t>Peer support</w:t>
            </w:r>
            <w:r w:rsidRPr="00581D65">
              <w:rPr>
                <w:lang w:val="en-US"/>
              </w:rPr>
              <w:br/>
              <w:t>SA Country Fire Service</w:t>
            </w:r>
            <w:r w:rsidRPr="00581D65">
              <w:rPr>
                <w:lang w:val="en-US"/>
              </w:rPr>
              <w:br/>
              <w:t>St John Ambulance Australia Cadets</w:t>
            </w:r>
          </w:p>
        </w:tc>
        <w:tc>
          <w:tcPr>
            <w:tcW w:w="1714" w:type="dxa"/>
            <w:tcBorders>
              <w:left w:val="single" w:sz="4" w:space="0" w:color="auto"/>
              <w:right w:val="single" w:sz="4" w:space="0" w:color="auto"/>
            </w:tcBorders>
            <w:hideMark/>
          </w:tcPr>
          <w:p w14:paraId="3DEE2ABD" w14:textId="431ADAD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r w:rsidRPr="00581D65">
              <w:rPr>
                <w:noProof/>
              </w:rPr>
              <mc:AlternateContent>
                <mc:Choice Requires="wps">
                  <w:drawing>
                    <wp:anchor distT="0" distB="0" distL="114300" distR="114300" simplePos="0" relativeHeight="251669504" behindDoc="0" locked="0" layoutInCell="1" allowOverlap="1" wp14:anchorId="6885B84E" wp14:editId="6BE81FDA">
                      <wp:simplePos x="0" y="0"/>
                      <wp:positionH relativeFrom="page">
                        <wp:posOffset>7620</wp:posOffset>
                      </wp:positionH>
                      <wp:positionV relativeFrom="page">
                        <wp:posOffset>353695</wp:posOffset>
                      </wp:positionV>
                      <wp:extent cx="1080135" cy="0"/>
                      <wp:effectExtent l="0" t="76200" r="24765"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FDD7C"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pt,27.85pt" to="85.6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">
                      <v:stroke endarrow="block"/>
                      <w10:wrap anchorx="page" anchory="page"/>
                    </v:line>
                  </w:pict>
                </mc:Fallback>
              </mc:AlternateContent>
            </w:r>
          </w:p>
        </w:tc>
        <w:tc>
          <w:tcPr>
            <w:tcW w:w="2644" w:type="dxa"/>
            <w:tcBorders>
              <w:top w:val="single" w:sz="4" w:space="0" w:color="auto"/>
              <w:left w:val="single" w:sz="4" w:space="0" w:color="auto"/>
              <w:bottom w:val="single" w:sz="4" w:space="0" w:color="auto"/>
              <w:right w:val="single" w:sz="4" w:space="0" w:color="auto"/>
            </w:tcBorders>
            <w:hideMark/>
          </w:tcPr>
          <w:p w14:paraId="0C01245A"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p w14:paraId="7A99F657"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p w14:paraId="74EA57A5" w14:textId="22DC5AF4"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r w:rsidRPr="00581D65">
              <w:rPr>
                <w:lang w:val="en-US"/>
              </w:rPr>
              <w:t>Volunteering</w:t>
            </w:r>
          </w:p>
        </w:tc>
      </w:tr>
      <w:tr w:rsidR="00581D65" w:rsidRPr="00581D65" w14:paraId="2000DB3F" w14:textId="77777777" w:rsidTr="00581D65">
        <w:trPr>
          <w:trHeight w:hRule="exact" w:val="284"/>
        </w:trPr>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bottom w:val="single" w:sz="4" w:space="0" w:color="auto"/>
            </w:tcBorders>
          </w:tcPr>
          <w:p w14:paraId="4515A6CC" w14:textId="77777777" w:rsidR="00581D65" w:rsidRPr="00581D65" w:rsidRDefault="00581D65" w:rsidP="00581D65">
            <w:pPr>
              <w:jc w:val="center"/>
              <w:rPr>
                <w:lang w:val="en-US"/>
              </w:rPr>
            </w:pPr>
          </w:p>
        </w:tc>
        <w:tc>
          <w:tcPr>
            <w:tcW w:w="1714" w:type="dxa"/>
          </w:tcPr>
          <w:p w14:paraId="6AACB620" w14:textId="77777777"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p>
        </w:tc>
        <w:tc>
          <w:tcPr>
            <w:tcW w:w="2644" w:type="dxa"/>
            <w:tcBorders>
              <w:top w:val="single" w:sz="4" w:space="0" w:color="auto"/>
              <w:bottom w:val="single" w:sz="4" w:space="0" w:color="auto"/>
            </w:tcBorders>
          </w:tcPr>
          <w:p w14:paraId="7ED3D78B" w14:textId="77777777"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581D65" w:rsidRPr="00581D65" w14:paraId="2E7BF981" w14:textId="77777777" w:rsidTr="00581D65">
        <w:tc>
          <w:tcPr>
            <w:cnfStyle w:val="001000000000" w:firstRow="0" w:lastRow="0" w:firstColumn="1" w:lastColumn="0" w:oddVBand="0" w:evenVBand="0" w:oddHBand="0" w:evenHBand="0" w:firstRowFirstColumn="0" w:firstRowLastColumn="0" w:lastRowFirstColumn="0" w:lastRowLastColumn="0"/>
            <w:tcW w:w="3215" w:type="dxa"/>
            <w:tcBorders>
              <w:top w:val="single" w:sz="4" w:space="0" w:color="auto"/>
              <w:left w:val="single" w:sz="4" w:space="0" w:color="auto"/>
              <w:bottom w:val="single" w:sz="4" w:space="0" w:color="auto"/>
              <w:right w:val="single" w:sz="4" w:space="0" w:color="auto"/>
            </w:tcBorders>
            <w:hideMark/>
          </w:tcPr>
          <w:p w14:paraId="5BE7BB27" w14:textId="77777777" w:rsidR="00581D65" w:rsidRPr="00581D65" w:rsidRDefault="00581D65" w:rsidP="00581D65">
            <w:pPr>
              <w:jc w:val="center"/>
              <w:rPr>
                <w:lang w:val="en-US"/>
              </w:rPr>
            </w:pPr>
            <w:r w:rsidRPr="00581D65">
              <w:rPr>
                <w:lang w:val="en-US"/>
              </w:rPr>
              <w:t>Learning in part-time work</w:t>
            </w:r>
            <w:r w:rsidRPr="00581D65">
              <w:rPr>
                <w:lang w:val="en-US"/>
              </w:rPr>
              <w:br/>
              <w:t>Workplace leadership</w:t>
            </w:r>
            <w:r w:rsidRPr="00581D65">
              <w:rPr>
                <w:lang w:val="en-US"/>
              </w:rPr>
              <w:br/>
              <w:t>Workplace skills</w:t>
            </w:r>
            <w:r w:rsidRPr="00581D65">
              <w:rPr>
                <w:lang w:val="en-US"/>
              </w:rPr>
              <w:br/>
              <w:t>Career skill development</w:t>
            </w:r>
            <w:r w:rsidRPr="00581D65">
              <w:rPr>
                <w:lang w:val="en-US"/>
              </w:rPr>
              <w:br/>
              <w:t>Career planning</w:t>
            </w:r>
          </w:p>
        </w:tc>
        <w:tc>
          <w:tcPr>
            <w:tcW w:w="1714" w:type="dxa"/>
            <w:tcBorders>
              <w:left w:val="single" w:sz="4" w:space="0" w:color="auto"/>
              <w:right w:val="single" w:sz="4" w:space="0" w:color="auto"/>
            </w:tcBorders>
            <w:hideMark/>
          </w:tcPr>
          <w:p w14:paraId="6403BB01" w14:textId="21CA329B" w:rsidR="00581D65" w:rsidRPr="00581D65" w:rsidRDefault="00581D65" w:rsidP="00581D65">
            <w:pPr>
              <w:cnfStyle w:val="000000000000" w:firstRow="0" w:lastRow="0" w:firstColumn="0" w:lastColumn="0" w:oddVBand="0" w:evenVBand="0" w:oddHBand="0" w:evenHBand="0" w:firstRowFirstColumn="0" w:firstRowLastColumn="0" w:lastRowFirstColumn="0" w:lastRowLastColumn="0"/>
              <w:rPr>
                <w:lang w:val="en-US"/>
              </w:rPr>
            </w:pPr>
            <w:r w:rsidRPr="00581D65">
              <w:rPr>
                <w:noProof/>
              </w:rPr>
              <mc:AlternateContent>
                <mc:Choice Requires="wps">
                  <w:drawing>
                    <wp:anchor distT="0" distB="0" distL="114300" distR="114300" simplePos="0" relativeHeight="251670528" behindDoc="0" locked="0" layoutInCell="1" allowOverlap="1" wp14:anchorId="6CFC76ED" wp14:editId="3E2B64E3">
                      <wp:simplePos x="0" y="0"/>
                      <wp:positionH relativeFrom="page">
                        <wp:posOffset>7620</wp:posOffset>
                      </wp:positionH>
                      <wp:positionV relativeFrom="page">
                        <wp:posOffset>391795</wp:posOffset>
                      </wp:positionV>
                      <wp:extent cx="1080135" cy="0"/>
                      <wp:effectExtent l="0" t="76200" r="24765"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8E6DA" id="Straight Connector 14" o:spid="_x0000_s1026" style="position:absolute;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pt,30.85pt" to="85.6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">
                      <v:stroke endarrow="block"/>
                      <w10:wrap anchorx="page" anchory="page"/>
                    </v:line>
                  </w:pict>
                </mc:Fallback>
              </mc:AlternateContent>
            </w:r>
          </w:p>
        </w:tc>
        <w:tc>
          <w:tcPr>
            <w:tcW w:w="2644" w:type="dxa"/>
            <w:tcBorders>
              <w:top w:val="single" w:sz="4" w:space="0" w:color="auto"/>
              <w:left w:val="single" w:sz="4" w:space="0" w:color="auto"/>
              <w:bottom w:val="single" w:sz="4" w:space="0" w:color="auto"/>
              <w:right w:val="single" w:sz="4" w:space="0" w:color="auto"/>
            </w:tcBorders>
            <w:hideMark/>
          </w:tcPr>
          <w:p w14:paraId="179E21F2" w14:textId="77777777" w:rsid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p>
          <w:p w14:paraId="7E2A0E85" w14:textId="0B109E86" w:rsidR="00581D65" w:rsidRPr="00581D65" w:rsidRDefault="00581D65" w:rsidP="00581D65">
            <w:pPr>
              <w:jc w:val="center"/>
              <w:cnfStyle w:val="000000000000" w:firstRow="0" w:lastRow="0" w:firstColumn="0" w:lastColumn="0" w:oddVBand="0" w:evenVBand="0" w:oddHBand="0" w:evenHBand="0" w:firstRowFirstColumn="0" w:firstRowLastColumn="0" w:lastRowFirstColumn="0" w:lastRowLastColumn="0"/>
              <w:rPr>
                <w:lang w:val="en-US"/>
              </w:rPr>
            </w:pPr>
            <w:r w:rsidRPr="00581D65">
              <w:rPr>
                <w:lang w:val="en-US"/>
              </w:rPr>
              <w:t>Work Skills and Career Development</w:t>
            </w:r>
          </w:p>
        </w:tc>
      </w:tr>
    </w:tbl>
    <w:p w14:paraId="651FA6FF" w14:textId="6829E314" w:rsidR="00581D65" w:rsidRPr="00581D65" w:rsidRDefault="00581D65" w:rsidP="00581D65"/>
    <w:p w14:paraId="3010F3DE" w14:textId="7E20A5BA" w:rsidR="00640314" w:rsidRPr="00DC7738" w:rsidRDefault="00640314" w:rsidP="00DC7738">
      <w:pPr>
        <w:numPr>
          <w:ilvl w:val="0"/>
          <w:numId w:val="0"/>
        </w:numPr>
      </w:pPr>
    </w:p>
    <w:sectPr w:rsidR="00640314" w:rsidRPr="00DC7738" w:rsidSect="00521D3D">
      <w:headerReference w:type="default" r:id="rId11"/>
      <w:footerReference w:type="default" r:id="rId12"/>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44C1" w14:textId="77777777" w:rsidR="0011705E" w:rsidRPr="000D4EDE" w:rsidRDefault="0011705E" w:rsidP="000D4EDE">
      <w:r>
        <w:separator/>
      </w:r>
    </w:p>
  </w:endnote>
  <w:endnote w:type="continuationSeparator" w:id="0">
    <w:p w14:paraId="3D775EAB" w14:textId="77777777" w:rsidR="0011705E" w:rsidRPr="000D4EDE" w:rsidRDefault="0011705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01000001"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DE87" w14:textId="26147A75" w:rsidR="00681892" w:rsidRPr="007E7AA0" w:rsidRDefault="007E7AA0" w:rsidP="007E7AA0">
    <w:pPr>
      <w:pStyle w:val="Footer"/>
    </w:pPr>
    <w:r w:rsidRPr="007E7AA0">
      <w:t xml:space="preserve">Ref: </w:t>
    </w:r>
    <w:r w:rsidR="000960CF">
      <w:fldChar w:fldCharType="begin"/>
    </w:r>
    <w:r w:rsidR="000960CF">
      <w:instrText xml:space="preserve"> DOCPROPERTY  Objective-Id  \* MERGEFORMAT </w:instrText>
    </w:r>
    <w:r w:rsidR="000960CF">
      <w:fldChar w:fldCharType="separate"/>
    </w:r>
    <w:r w:rsidR="000960CF">
      <w:t>A1095432</w:t>
    </w:r>
    <w:r w:rsidR="000960CF">
      <w:fldChar w:fldCharType="end"/>
    </w:r>
    <w:r w:rsidRPr="007E7AA0">
      <w:t>,</w:t>
    </w:r>
    <w:r w:rsidR="000960CF">
      <w:fldChar w:fldCharType="begin"/>
    </w:r>
    <w:r w:rsidR="000960CF">
      <w:instrText xml:space="preserve"> DOCPROPERTY  Objective-Version  \* MERGEFORMAT </w:instrText>
    </w:r>
    <w:r w:rsidR="000960CF">
      <w:fldChar w:fldCharType="separate"/>
    </w:r>
    <w:r w:rsidR="000960CF">
      <w:t>0.2</w:t>
    </w:r>
    <w:r w:rsidR="000960CF">
      <w:fldChar w:fldCharType="end"/>
    </w:r>
    <w:r w:rsidR="009558DF" w:rsidRPr="009558DF">
      <w:t xml:space="preserve"> </w:t>
    </w:r>
  </w:p>
  <w:p w14:paraId="7E46B39C" w14:textId="747E7509"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0960CF">
      <w:rPr>
        <w:noProof/>
      </w:rPr>
      <w:t>1/07/2022 10:14 AM</w:t>
    </w:r>
    <w:r>
      <w:fldChar w:fldCharType="end"/>
    </w:r>
  </w:p>
  <w:p w14:paraId="79656E51"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F50D" w14:textId="77777777" w:rsidR="0011705E" w:rsidRPr="000D4EDE" w:rsidRDefault="0011705E" w:rsidP="000D4EDE">
      <w:r>
        <w:separator/>
      </w:r>
    </w:p>
  </w:footnote>
  <w:footnote w:type="continuationSeparator" w:id="0">
    <w:p w14:paraId="2C79043B" w14:textId="77777777" w:rsidR="0011705E" w:rsidRPr="000D4EDE" w:rsidRDefault="0011705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D7B5" w14:textId="33AE9CA9" w:rsidR="00581D65" w:rsidRDefault="00581D65">
    <w:pPr>
      <w:pStyle w:val="Header"/>
    </w:pPr>
    <w:r>
      <w:rPr>
        <w:noProof/>
      </w:rPr>
      <mc:AlternateContent>
        <mc:Choice Requires="wps">
          <w:drawing>
            <wp:anchor distT="0" distB="0" distL="114300" distR="114300" simplePos="0" relativeHeight="251659264" behindDoc="0" locked="0" layoutInCell="0" allowOverlap="1" wp14:anchorId="4CBCC707" wp14:editId="2D1C8D62">
              <wp:simplePos x="0" y="0"/>
              <wp:positionH relativeFrom="page">
                <wp:posOffset>0</wp:posOffset>
              </wp:positionH>
              <wp:positionV relativeFrom="page">
                <wp:posOffset>190500</wp:posOffset>
              </wp:positionV>
              <wp:extent cx="7560310" cy="252095"/>
              <wp:effectExtent l="0" t="0" r="0" b="14605"/>
              <wp:wrapNone/>
              <wp:docPr id="3" name="MSIPCM3b9e4e86ba7c1e2916d75777"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BC6984" w14:textId="00D24E15" w:rsidR="00581D65" w:rsidRPr="00581D65" w:rsidRDefault="00581D65" w:rsidP="00581D65">
                          <w:pPr>
                            <w:spacing w:after="0"/>
                            <w:jc w:val="center"/>
                            <w:rPr>
                              <w:rFonts w:ascii="Arial" w:hAnsi="Arial" w:cs="Arial"/>
                              <w:color w:val="A80000"/>
                              <w:sz w:val="24"/>
                            </w:rPr>
                          </w:pPr>
                          <w:r w:rsidRPr="00581D6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BCC707" id="_x0000_t202" coordsize="21600,21600" o:spt="202" path="m,l,21600r21600,l21600,xe">
              <v:stroke joinstyle="miter"/>
              <v:path gradientshapeok="t" o:connecttype="rect"/>
            </v:shapetype>
            <v:shape id="MSIPCM3b9e4e86ba7c1e2916d75777"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L+LjKrgIAAEYFAAAOAAAAAAAA&#10;AAAAAAAAAC4CAABkcnMvZTJvRG9jLnhtbFBLAQItABQABgAIAAAAIQCgivhk3AAAAAcBAAAPAAAA&#10;AAAAAAAAAAAAAAgFAABkcnMvZG93bnJldi54bWxQSwUGAAAAAAQABADzAAAAEQYAAAAA&#10;" o:allowincell="f" filled="f" stroked="f" strokeweight=".5pt">
              <v:fill o:detectmouseclick="t"/>
              <v:textbox inset=",0,,0">
                <w:txbxContent>
                  <w:p w14:paraId="5CBC6984" w14:textId="00D24E15" w:rsidR="00581D65" w:rsidRPr="00581D65" w:rsidRDefault="00581D65" w:rsidP="00581D65">
                    <w:pPr>
                      <w:spacing w:after="0"/>
                      <w:jc w:val="center"/>
                      <w:rPr>
                        <w:rFonts w:ascii="Arial" w:hAnsi="Arial" w:cs="Arial"/>
                        <w:color w:val="A80000"/>
                        <w:sz w:val="24"/>
                      </w:rPr>
                    </w:pPr>
                    <w:r w:rsidRPr="00581D6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DE4EE4"/>
    <w:multiLevelType w:val="multilevel"/>
    <w:tmpl w:val="35DEFFCE"/>
    <w:numStyleLink w:val="Lists"/>
  </w:abstractNum>
  <w:abstractNum w:abstractNumId="3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8"/>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3"/>
  </w:num>
  <w:num w:numId="16">
    <w:abstractNumId w:val="34"/>
  </w:num>
  <w:num w:numId="17">
    <w:abstractNumId w:val="6"/>
  </w:num>
  <w:num w:numId="18">
    <w:abstractNumId w:val="5"/>
  </w:num>
  <w:num w:numId="19">
    <w:abstractNumId w:val="1"/>
  </w:num>
  <w:num w:numId="20">
    <w:abstractNumId w:val="25"/>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0"/>
  </w:num>
  <w:num w:numId="35">
    <w:abstractNumId w:val="22"/>
  </w:num>
  <w:num w:numId="36">
    <w:abstractNumId w:val="28"/>
  </w:num>
  <w:num w:numId="37">
    <w:abstractNumId w:val="19"/>
  </w:num>
  <w:num w:numId="38">
    <w:abstractNumId w:val="2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6"/>
  </w:num>
  <w:num w:numId="42">
    <w:abstractNumId w:val="10"/>
  </w:num>
  <w:num w:numId="43">
    <w:abstractNumId w:val="2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65"/>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0CF"/>
    <w:rsid w:val="00096B0F"/>
    <w:rsid w:val="000A490E"/>
    <w:rsid w:val="000A4BE4"/>
    <w:rsid w:val="000B04C5"/>
    <w:rsid w:val="000B63CA"/>
    <w:rsid w:val="000B752A"/>
    <w:rsid w:val="000C14D9"/>
    <w:rsid w:val="000C15C7"/>
    <w:rsid w:val="000D4EDE"/>
    <w:rsid w:val="000E2460"/>
    <w:rsid w:val="000E43AC"/>
    <w:rsid w:val="000F703E"/>
    <w:rsid w:val="001066AD"/>
    <w:rsid w:val="0011705E"/>
    <w:rsid w:val="00123576"/>
    <w:rsid w:val="00124B21"/>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81D65"/>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73DFB"/>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53690"/>
    <w:rsid w:val="00A62D31"/>
    <w:rsid w:val="00A63380"/>
    <w:rsid w:val="00A865C7"/>
    <w:rsid w:val="00A97E3B"/>
    <w:rsid w:val="00AA20A1"/>
    <w:rsid w:val="00AA41F2"/>
    <w:rsid w:val="00AB039E"/>
    <w:rsid w:val="00AB4206"/>
    <w:rsid w:val="00AC69D3"/>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45067"/>
  <w15:docId w15:val="{59051421-3C55-4396-A27F-028C1198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RCLArial9ptCentered">
    <w:name w:val="RCL Arial 9 pt Centered"/>
    <w:basedOn w:val="Normal"/>
    <w:rsid w:val="00581D65"/>
    <w:pPr>
      <w:numPr>
        <w:numId w:val="0"/>
      </w:numPr>
      <w:overflowPunct w:val="0"/>
      <w:autoSpaceDE w:val="0"/>
      <w:autoSpaceDN w:val="0"/>
      <w:adjustRightInd w:val="0"/>
      <w:spacing w:before="60" w:after="60"/>
      <w:jc w:val="center"/>
    </w:pPr>
    <w:rPr>
      <w:rFonts w:ascii="Arial" w:eastAsia="Times New Roman" w:hAnsi="Arial" w:cs="Times New Roman"/>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318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A1095432</value>
    </field>
    <field name="Objective-Title">
      <value order="0">THE EIGHT AREAS OF COMMUNITY LEARNING</value>
    </field>
    <field name="Objective-Description">
      <value order="0"/>
    </field>
    <field name="Objective-CreationStamp">
      <value order="0">2022-07-01T00:44:41Z</value>
    </field>
    <field name="Objective-IsApproved">
      <value order="0">false</value>
    </field>
    <field name="Objective-IsPublished">
      <value order="0">false</value>
    </field>
    <field name="Objective-DatePublished">
      <value order="0"/>
    </field>
    <field name="Objective-ModificationStamp">
      <value order="0">2022-07-01T00:44:57Z</value>
    </field>
    <field name="Objective-Owner">
      <value order="0">Karen Collins</value>
    </field>
    <field name="Objective-Path">
      <value order="0">Objective Global Folder:SACE Support Materials:SACE Support Materials Combined Stage 1 and Stage 2:Advice and Strategies:Community Learning</value>
    </field>
    <field name="Objective-Parent">
      <value order="0">Community Learning</value>
    </field>
    <field name="Objective-State">
      <value order="0">Being Edited</value>
    </field>
    <field name="Objective-VersionId">
      <value order="0">vA1785390</value>
    </field>
    <field name="Objective-Version">
      <value order="0">0.2</value>
    </field>
    <field name="Objective-VersionNumber">
      <value order="0">2</value>
    </field>
    <field name="Objective-VersionComment">
      <value order="0"/>
    </field>
    <field name="Objective-FileNumber">
      <value order="0">qA13500</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 General - Portrait - BW.dotx</Template>
  <TotalTime>0</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cp:revision>
  <cp:lastPrinted>2014-02-02T12:10:00Z</cp:lastPrinted>
  <dcterms:created xsi:type="dcterms:W3CDTF">2022-07-01T00:45:00Z</dcterms:created>
  <dcterms:modified xsi:type="dcterms:W3CDTF">2022-07-01T00:45:00Z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A1095432</vt:lpwstr>
  </property>
  <property fmtid="{D5CDD505-2E9C-101B-9397-08002B2CF9AE}" pid="5" name="Objective-Version">
    <vt:lpwstr>0.2</vt:lpwstr>
  </property>
  <property fmtid="{D5CDD505-2E9C-101B-9397-08002B2CF9AE}" pid="6" name="Objective-Title">
    <vt:lpwstr>THE EIGHT AREAS OF COMMUNITY LEARNING</vt:lpwstr>
  </property>
  <property fmtid="{D5CDD505-2E9C-101B-9397-08002B2CF9AE}" pid="7" name="Objective-Description">
    <vt:lpwstr/>
  </property>
  <property fmtid="{D5CDD505-2E9C-101B-9397-08002B2CF9AE}" pid="8" name="Objective-CreationStamp">
    <vt:filetime>2022-07-01T00:44:41Z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2022-07-01T00:44:57Z</vt:filetime>
  </property>
  <property fmtid="{D5CDD505-2E9C-101B-9397-08002B2CF9AE}" pid="13" name="Objective-Owner">
    <vt:lpwstr>Karen Collins</vt:lpwstr>
  </property>
  <property fmtid="{D5CDD505-2E9C-101B-9397-08002B2CF9AE}" pid="14" name="Objective-Path">
    <vt:lpwstr>Objective Global Folder:SACE Support Materials:SACE Support Materials Combined Stage 1 and Stage 2:Advice and Strategies:Community Learning</vt:lpwstr>
  </property>
  <property fmtid="{D5CDD505-2E9C-101B-9397-08002B2CF9AE}" pid="15" name="Objective-Parent">
    <vt:lpwstr>Community Learning</vt:lpwstr>
  </property>
  <property fmtid="{D5CDD505-2E9C-101B-9397-08002B2CF9AE}" pid="16" name="Objective-State">
    <vt:lpwstr>Being Edited</vt:lpwstr>
  </property>
  <property fmtid="{D5CDD505-2E9C-101B-9397-08002B2CF9AE}" pid="17" name="Objective-VersionId">
    <vt:lpwstr>vA1785390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qA13500</vt:lpwstr>
  </property>
  <property fmtid="{D5CDD505-2E9C-101B-9397-08002B2CF9AE}" pid="21" name="Objective-Classification">
    <vt:lpwstr/>
  </property>
  <property fmtid="{D5CDD505-2E9C-101B-9397-08002B2CF9AE}" pid="22" name="Objective-Caveats">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2022-07-01T00:45:08Z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f56acb13-946a-41e2-a589-f217abf411cd</vt:lpwstr>
  </property>
  <property fmtid="{D5CDD505-2E9C-101B-9397-08002B2CF9AE}" pid="30" name="MSIP_Label_77274858-3b1d-4431-8679-d878f40e28fd_ContentBits">
    <vt:lpwstr>1</vt:lpwstr>
  </property>
</Properties>
</file>