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A11E7D">
        <w:t>Material</w:t>
      </w:r>
      <w:r w:rsidR="003D4D6E" w:rsidRPr="003D4D6E">
        <w:t xml:space="preserve"> Products</w:t>
      </w:r>
      <w:r w:rsidR="004547CE">
        <w:tab/>
      </w:r>
      <w:r w:rsidR="007403E5">
        <w:t>(C</w:t>
      </w:r>
      <w:r w:rsidR="00E860FC">
        <w:t>ontext:</w:t>
      </w:r>
      <w:r w:rsidR="009336A3">
        <w:t xml:space="preserve"> </w:t>
      </w:r>
      <w:r w:rsidR="007403E5">
        <w:t>M</w:t>
      </w:r>
      <w:r w:rsidR="00CA2801">
        <w:t>etals</w:t>
      </w:r>
      <w:r w:rsidR="009336A3">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A</w:t>
            </w:r>
          </w:p>
        </w:tc>
        <w:tc>
          <w:tcPr>
            <w:tcW w:w="1275"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E5A02">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FE5A02">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A11E7D">
        <w:rPr>
          <w:rFonts w:eastAsia="SimSun"/>
        </w:rPr>
        <w:t>Material</w:t>
      </w:r>
      <w:r w:rsidR="003D4D6E" w:rsidRPr="003D4D6E">
        <w:rPr>
          <w:rFonts w:eastAsia="SimSun"/>
        </w:rPr>
        <w:t xml:space="preserve"> Products –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31"/>
        <w:gridCol w:w="532"/>
        <w:gridCol w:w="531"/>
        <w:gridCol w:w="532"/>
        <w:gridCol w:w="2268"/>
      </w:tblGrid>
      <w:tr w:rsidR="003D4D6E" w:rsidRPr="003D4D6E" w:rsidTr="00EA7707">
        <w:trPr>
          <w:trHeight w:val="397"/>
        </w:trPr>
        <w:tc>
          <w:tcPr>
            <w:tcW w:w="5789"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126" w:type="dxa"/>
            <w:gridSpan w:val="4"/>
            <w:shd w:val="clear" w:color="auto" w:fill="D9D9D9" w:themeFill="background1" w:themeFillShade="D9"/>
            <w:vAlign w:val="center"/>
          </w:tcPr>
          <w:p w:rsidR="003D4D6E" w:rsidRPr="003D4D6E" w:rsidRDefault="003D4D6E" w:rsidP="00EA7707">
            <w:pPr>
              <w:pStyle w:val="SOTableHeadings"/>
              <w:jc w:val="center"/>
            </w:pPr>
            <w:r w:rsidRPr="00EA7707">
              <w:rPr>
                <w:sz w:val="16"/>
              </w:rPr>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EA7707">
              <w:rPr>
                <w:sz w:val="16"/>
              </w:rPr>
              <w:t>(e.g. task type, word length, time allocated, supervision)</w:t>
            </w:r>
          </w:p>
        </w:tc>
      </w:tr>
      <w:tr w:rsidR="003D4D6E" w:rsidRPr="003D4D6E" w:rsidTr="00EA7707">
        <w:trPr>
          <w:trHeight w:val="273"/>
        </w:trPr>
        <w:tc>
          <w:tcPr>
            <w:tcW w:w="5789" w:type="dxa"/>
            <w:vMerge/>
            <w:shd w:val="clear" w:color="auto" w:fill="D9D9D9" w:themeFill="background1" w:themeFillShade="D9"/>
            <w:vAlign w:val="center"/>
          </w:tcPr>
          <w:p w:rsidR="003D4D6E" w:rsidRPr="003D4D6E" w:rsidRDefault="003D4D6E" w:rsidP="00392C3B">
            <w:pPr>
              <w:pStyle w:val="SOTableText"/>
              <w:rPr>
                <w:i/>
              </w:rPr>
            </w:pPr>
          </w:p>
        </w:tc>
        <w:tc>
          <w:tcPr>
            <w:tcW w:w="531" w:type="dxa"/>
            <w:shd w:val="clear" w:color="auto" w:fill="D9D9D9" w:themeFill="background1" w:themeFillShade="D9"/>
            <w:vAlign w:val="center"/>
          </w:tcPr>
          <w:p w:rsidR="003D4D6E" w:rsidRPr="003D4D6E" w:rsidRDefault="00E860FC" w:rsidP="00392C3B">
            <w:pPr>
              <w:pStyle w:val="SOTableHeadings"/>
              <w:jc w:val="center"/>
            </w:pPr>
            <w:r>
              <w:t>I</w:t>
            </w:r>
          </w:p>
        </w:tc>
        <w:tc>
          <w:tcPr>
            <w:tcW w:w="532" w:type="dxa"/>
            <w:shd w:val="clear" w:color="auto" w:fill="D9D9D9" w:themeFill="background1" w:themeFillShade="D9"/>
            <w:vAlign w:val="center"/>
          </w:tcPr>
          <w:p w:rsidR="003D4D6E" w:rsidRPr="003D4D6E" w:rsidRDefault="00E860FC" w:rsidP="00392C3B">
            <w:pPr>
              <w:pStyle w:val="SOTableHeadings"/>
              <w:jc w:val="center"/>
            </w:pPr>
            <w:r>
              <w:t>Pl</w:t>
            </w:r>
          </w:p>
        </w:tc>
        <w:tc>
          <w:tcPr>
            <w:tcW w:w="531" w:type="dxa"/>
            <w:shd w:val="clear" w:color="auto" w:fill="D9D9D9" w:themeFill="background1" w:themeFillShade="D9"/>
            <w:vAlign w:val="center"/>
          </w:tcPr>
          <w:p w:rsidR="003D4D6E" w:rsidRPr="003D4D6E" w:rsidRDefault="00E860FC" w:rsidP="00392C3B">
            <w:pPr>
              <w:pStyle w:val="SOTableHeadings"/>
              <w:jc w:val="center"/>
            </w:pPr>
            <w:proofErr w:type="spellStart"/>
            <w:r>
              <w:t>Pr</w:t>
            </w:r>
            <w:proofErr w:type="spellEnd"/>
          </w:p>
        </w:tc>
        <w:tc>
          <w:tcPr>
            <w:tcW w:w="532" w:type="dxa"/>
            <w:shd w:val="clear" w:color="auto" w:fill="D9D9D9" w:themeFill="background1" w:themeFillShade="D9"/>
            <w:vAlign w:val="center"/>
          </w:tcPr>
          <w:p w:rsidR="003D4D6E" w:rsidRPr="003D4D6E" w:rsidRDefault="00E860FC" w:rsidP="00392C3B">
            <w:pPr>
              <w:pStyle w:val="SOTableHeadings"/>
              <w:jc w:val="center"/>
            </w:pPr>
            <w:r>
              <w:t>E</w:t>
            </w:r>
          </w:p>
        </w:tc>
        <w:tc>
          <w:tcPr>
            <w:tcW w:w="2268" w:type="dxa"/>
            <w:vMerge/>
            <w:shd w:val="clear" w:color="auto" w:fill="auto"/>
            <w:vAlign w:val="center"/>
          </w:tcPr>
          <w:p w:rsidR="003D4D6E" w:rsidRPr="003D4D6E" w:rsidRDefault="003D4D6E" w:rsidP="00392C3B">
            <w:pPr>
              <w:pStyle w:val="SOTableText"/>
            </w:pPr>
          </w:p>
        </w:tc>
      </w:tr>
      <w:tr w:rsidR="00CA2801" w:rsidRPr="003D4D6E" w:rsidTr="00EA7707">
        <w:trPr>
          <w:trHeight w:val="3398"/>
        </w:trPr>
        <w:tc>
          <w:tcPr>
            <w:tcW w:w="5789" w:type="dxa"/>
            <w:shd w:val="clear" w:color="auto" w:fill="auto"/>
            <w:vAlign w:val="center"/>
          </w:tcPr>
          <w:p w:rsidR="00CA2801" w:rsidRPr="00994B3B" w:rsidRDefault="00CA2801" w:rsidP="00994B3B">
            <w:pPr>
              <w:pStyle w:val="SOTableText"/>
              <w:rPr>
                <w:rFonts w:ascii="Roboto Medium" w:hAnsi="Roboto Medium"/>
                <w:u w:val="single"/>
              </w:rPr>
            </w:pPr>
            <w:r w:rsidRPr="00994B3B">
              <w:rPr>
                <w:rFonts w:ascii="Roboto Medium" w:hAnsi="Roboto Medium"/>
                <w:u w:val="single"/>
              </w:rPr>
              <w:t>Specialised skills application 1:</w:t>
            </w:r>
            <w:r w:rsidR="00EA7707" w:rsidRPr="00994B3B">
              <w:rPr>
                <w:rFonts w:ascii="Roboto Medium" w:hAnsi="Roboto Medium"/>
                <w:u w:val="single"/>
              </w:rPr>
              <w:t xml:space="preserve"> </w:t>
            </w:r>
            <w:r w:rsidR="00994B3B">
              <w:rPr>
                <w:rFonts w:ascii="Roboto Medium" w:hAnsi="Roboto Medium"/>
                <w:u w:val="single"/>
              </w:rPr>
              <w:t xml:space="preserve"> </w:t>
            </w:r>
            <w:r w:rsidRPr="00994B3B">
              <w:rPr>
                <w:u w:val="single"/>
              </w:rPr>
              <w:t>Construct a workbox</w:t>
            </w:r>
          </w:p>
          <w:p w:rsidR="00CA2801" w:rsidRPr="00FF03B4" w:rsidRDefault="00CA2801" w:rsidP="00CA2801">
            <w:pPr>
              <w:tabs>
                <w:tab w:val="left" w:pos="1055"/>
              </w:tabs>
              <w:spacing w:before="60"/>
              <w:rPr>
                <w:rFonts w:cs="Arial"/>
                <w:sz w:val="18"/>
                <w:szCs w:val="18"/>
              </w:rPr>
            </w:pPr>
            <w:r>
              <w:rPr>
                <w:rFonts w:cs="Arial"/>
                <w:sz w:val="18"/>
                <w:szCs w:val="18"/>
              </w:rPr>
              <w:t xml:space="preserve">Metal Specialised welding: </w:t>
            </w:r>
            <w:r w:rsidRPr="00FF03B4">
              <w:rPr>
                <w:rFonts w:cs="Arial"/>
                <w:sz w:val="18"/>
                <w:szCs w:val="18"/>
              </w:rPr>
              <w:t>Produce an aluminium toolbox using a supplied workin</w:t>
            </w:r>
            <w:r>
              <w:rPr>
                <w:rFonts w:cs="Arial"/>
                <w:sz w:val="18"/>
                <w:szCs w:val="18"/>
              </w:rPr>
              <w:t>g plan and specialised MIG and/</w:t>
            </w:r>
            <w:r w:rsidRPr="00FF03B4">
              <w:rPr>
                <w:rFonts w:cs="Arial"/>
                <w:sz w:val="18"/>
                <w:szCs w:val="18"/>
              </w:rPr>
              <w:t xml:space="preserve">or TIG welding. </w:t>
            </w:r>
          </w:p>
          <w:p w:rsidR="00CA2801" w:rsidRPr="00FF03B4" w:rsidRDefault="00CA2801" w:rsidP="00CA2801">
            <w:pPr>
              <w:spacing w:after="40"/>
              <w:rPr>
                <w:rFonts w:cs="Arial"/>
                <w:sz w:val="18"/>
                <w:szCs w:val="18"/>
              </w:rPr>
            </w:pPr>
            <w:r>
              <w:rPr>
                <w:rFonts w:cs="Arial"/>
                <w:sz w:val="18"/>
                <w:szCs w:val="18"/>
              </w:rPr>
              <w:t>The construction</w:t>
            </w:r>
            <w:r w:rsidRPr="00FF03B4">
              <w:rPr>
                <w:rFonts w:cs="Arial"/>
                <w:sz w:val="18"/>
                <w:szCs w:val="18"/>
              </w:rPr>
              <w:t xml:space="preserve"> </w:t>
            </w:r>
            <w:r>
              <w:rPr>
                <w:rFonts w:cs="Arial"/>
                <w:sz w:val="18"/>
                <w:szCs w:val="18"/>
              </w:rPr>
              <w:t>allows</w:t>
            </w:r>
            <w:r w:rsidRPr="00FF03B4">
              <w:rPr>
                <w:rFonts w:cs="Arial"/>
                <w:sz w:val="18"/>
                <w:szCs w:val="18"/>
              </w:rPr>
              <w:t xml:space="preserve"> the students to demonstrate the following application of skills and techniques, resources, equipment and materials to cr</w:t>
            </w:r>
            <w:r>
              <w:rPr>
                <w:rFonts w:cs="Arial"/>
                <w:sz w:val="18"/>
                <w:szCs w:val="18"/>
              </w:rPr>
              <w:t>eate the product safely:</w:t>
            </w:r>
          </w:p>
          <w:p w:rsidR="00CA2801" w:rsidRPr="00EA7707" w:rsidRDefault="00CA2801" w:rsidP="00EA7707">
            <w:pPr>
              <w:pStyle w:val="SOFinalBullets"/>
              <w:spacing w:before="0"/>
              <w:rPr>
                <w:rFonts w:ascii="Roboto Light" w:hAnsi="Roboto Light"/>
                <w:sz w:val="18"/>
                <w:szCs w:val="18"/>
              </w:rPr>
            </w:pPr>
            <w:r w:rsidRPr="00EA7707">
              <w:rPr>
                <w:rFonts w:ascii="Roboto Light" w:hAnsi="Roboto Light"/>
                <w:sz w:val="18"/>
                <w:szCs w:val="18"/>
              </w:rPr>
              <w:t>use of machinery</w:t>
            </w:r>
          </w:p>
          <w:p w:rsidR="00CA2801" w:rsidRPr="00EA7707" w:rsidRDefault="00CA2801" w:rsidP="00EA7707">
            <w:pPr>
              <w:pStyle w:val="SOFinalBullets"/>
              <w:spacing w:before="0"/>
              <w:rPr>
                <w:rFonts w:ascii="Roboto Light" w:hAnsi="Roboto Light"/>
                <w:sz w:val="18"/>
                <w:szCs w:val="18"/>
              </w:rPr>
            </w:pPr>
            <w:r w:rsidRPr="00EA7707">
              <w:rPr>
                <w:rFonts w:ascii="Roboto Light" w:hAnsi="Roboto Light"/>
                <w:sz w:val="18"/>
                <w:szCs w:val="18"/>
              </w:rPr>
              <w:t>use of different aluminium sections and plate</w:t>
            </w:r>
          </w:p>
          <w:p w:rsidR="00CA2801" w:rsidRPr="00EA7707" w:rsidRDefault="00CA2801" w:rsidP="00EA7707">
            <w:pPr>
              <w:pStyle w:val="SOFinalBullets"/>
              <w:spacing w:before="0"/>
              <w:rPr>
                <w:rFonts w:ascii="Roboto Light" w:hAnsi="Roboto Light"/>
                <w:sz w:val="18"/>
                <w:szCs w:val="18"/>
              </w:rPr>
            </w:pPr>
            <w:r w:rsidRPr="00EA7707">
              <w:rPr>
                <w:rFonts w:ascii="Roboto Light" w:hAnsi="Roboto Light"/>
                <w:sz w:val="18"/>
                <w:szCs w:val="18"/>
              </w:rPr>
              <w:t>welding of aluminium at all intersections for maximum strength</w:t>
            </w:r>
          </w:p>
          <w:p w:rsidR="00CA2801" w:rsidRPr="00EA7707" w:rsidRDefault="00CA2801" w:rsidP="00EA7707">
            <w:pPr>
              <w:pStyle w:val="SOFinalBullets"/>
              <w:spacing w:before="0"/>
              <w:rPr>
                <w:rFonts w:ascii="Roboto Light" w:hAnsi="Roboto Light"/>
                <w:sz w:val="18"/>
                <w:szCs w:val="18"/>
              </w:rPr>
            </w:pPr>
            <w:proofErr w:type="gramStart"/>
            <w:r w:rsidRPr="00EA7707">
              <w:rPr>
                <w:rFonts w:ascii="Roboto Light" w:hAnsi="Roboto Light"/>
                <w:sz w:val="18"/>
                <w:szCs w:val="18"/>
              </w:rPr>
              <w:t>use</w:t>
            </w:r>
            <w:proofErr w:type="gramEnd"/>
            <w:r w:rsidRPr="00EA7707">
              <w:rPr>
                <w:rFonts w:ascii="Roboto Light" w:hAnsi="Roboto Light"/>
                <w:sz w:val="18"/>
                <w:szCs w:val="18"/>
              </w:rPr>
              <w:t xml:space="preserve"> of sheet steel with the corners joined to maximise strength.</w:t>
            </w:r>
          </w:p>
          <w:p w:rsidR="007403E5" w:rsidRPr="004547CE" w:rsidRDefault="00CA2801" w:rsidP="00CA2801">
            <w:pPr>
              <w:pStyle w:val="SOTableText"/>
              <w:rPr>
                <w:szCs w:val="18"/>
              </w:rPr>
            </w:pPr>
            <w:r w:rsidRPr="006D68A1">
              <w:rPr>
                <w:szCs w:val="18"/>
              </w:rPr>
              <w:t xml:space="preserve">Students document planning required and skill development in </w:t>
            </w:r>
            <w:proofErr w:type="spellStart"/>
            <w:r w:rsidRPr="006D68A1">
              <w:rPr>
                <w:szCs w:val="18"/>
              </w:rPr>
              <w:t>practise</w:t>
            </w:r>
            <w:proofErr w:type="spellEnd"/>
            <w:r w:rsidRPr="006D68A1">
              <w:rPr>
                <w:szCs w:val="18"/>
              </w:rPr>
              <w:t xml:space="preserve"> welding activities through recorded oral discussion or written and photographic evidence. A teacher check list will provide level of competency obtained and comments related to the production.</w:t>
            </w:r>
          </w:p>
        </w:tc>
        <w:tc>
          <w:tcPr>
            <w:tcW w:w="531" w:type="dxa"/>
            <w:shd w:val="clear" w:color="auto" w:fill="auto"/>
            <w:vAlign w:val="center"/>
          </w:tcPr>
          <w:p w:rsidR="00CA2801" w:rsidRPr="00EA7707" w:rsidRDefault="00CA2801" w:rsidP="00CA2801">
            <w:pPr>
              <w:autoSpaceDE w:val="0"/>
              <w:autoSpaceDN w:val="0"/>
              <w:adjustRightInd w:val="0"/>
              <w:ind w:right="40"/>
              <w:jc w:val="center"/>
              <w:rPr>
                <w:rFonts w:cs="Arial"/>
                <w:sz w:val="18"/>
                <w:szCs w:val="17"/>
              </w:rPr>
            </w:pPr>
            <w:r w:rsidRPr="00EA7707">
              <w:rPr>
                <w:rFonts w:cs="Arial"/>
                <w:sz w:val="18"/>
                <w:szCs w:val="17"/>
              </w:rPr>
              <w:t>4</w:t>
            </w:r>
          </w:p>
        </w:tc>
        <w:tc>
          <w:tcPr>
            <w:tcW w:w="532" w:type="dxa"/>
            <w:shd w:val="clear" w:color="auto" w:fill="auto"/>
            <w:vAlign w:val="center"/>
          </w:tcPr>
          <w:p w:rsidR="00CA2801" w:rsidRPr="00EA7707" w:rsidRDefault="00CA2801" w:rsidP="00CA2801">
            <w:pPr>
              <w:autoSpaceDE w:val="0"/>
              <w:autoSpaceDN w:val="0"/>
              <w:adjustRightInd w:val="0"/>
              <w:ind w:right="40"/>
              <w:jc w:val="center"/>
              <w:rPr>
                <w:rFonts w:cs="Arial"/>
                <w:sz w:val="18"/>
                <w:szCs w:val="17"/>
              </w:rPr>
            </w:pPr>
            <w:r w:rsidRPr="00EA7707">
              <w:rPr>
                <w:rFonts w:cs="Arial"/>
                <w:sz w:val="18"/>
                <w:szCs w:val="17"/>
              </w:rPr>
              <w:t>3</w:t>
            </w:r>
          </w:p>
        </w:tc>
        <w:tc>
          <w:tcPr>
            <w:tcW w:w="531" w:type="dxa"/>
            <w:vAlign w:val="center"/>
          </w:tcPr>
          <w:p w:rsidR="00CA2801" w:rsidRPr="00EA7707" w:rsidRDefault="00CA2801" w:rsidP="00CA2801">
            <w:pPr>
              <w:autoSpaceDE w:val="0"/>
              <w:autoSpaceDN w:val="0"/>
              <w:adjustRightInd w:val="0"/>
              <w:ind w:right="40"/>
              <w:jc w:val="center"/>
              <w:rPr>
                <w:rFonts w:cs="Arial"/>
                <w:sz w:val="18"/>
                <w:szCs w:val="17"/>
              </w:rPr>
            </w:pPr>
            <w:r w:rsidRPr="00EA7707">
              <w:rPr>
                <w:rFonts w:cs="Arial"/>
                <w:sz w:val="18"/>
                <w:szCs w:val="17"/>
              </w:rPr>
              <w:t>1,2,3</w:t>
            </w:r>
          </w:p>
        </w:tc>
        <w:tc>
          <w:tcPr>
            <w:tcW w:w="532" w:type="dxa"/>
            <w:shd w:val="clear" w:color="auto" w:fill="auto"/>
            <w:vAlign w:val="center"/>
          </w:tcPr>
          <w:p w:rsidR="00CA2801" w:rsidRPr="00EA7707" w:rsidRDefault="00CA2801" w:rsidP="00CA2801">
            <w:pPr>
              <w:pStyle w:val="SOTableText"/>
              <w:jc w:val="center"/>
              <w:rPr>
                <w:szCs w:val="17"/>
              </w:rPr>
            </w:pPr>
          </w:p>
        </w:tc>
        <w:tc>
          <w:tcPr>
            <w:tcW w:w="2268" w:type="dxa"/>
            <w:shd w:val="clear" w:color="auto" w:fill="auto"/>
            <w:vAlign w:val="center"/>
          </w:tcPr>
          <w:p w:rsidR="00CA2801" w:rsidRPr="00FF03B4" w:rsidRDefault="00CA2801" w:rsidP="00CA2801">
            <w:pPr>
              <w:spacing w:after="40"/>
              <w:rPr>
                <w:rFonts w:cs="Arial"/>
                <w:sz w:val="18"/>
                <w:szCs w:val="18"/>
              </w:rPr>
            </w:pPr>
            <w:r w:rsidRPr="00FF03B4">
              <w:rPr>
                <w:rFonts w:cs="Arial"/>
                <w:sz w:val="18"/>
                <w:szCs w:val="18"/>
              </w:rPr>
              <w:t>Supervised: 100 minutes</w:t>
            </w:r>
          </w:p>
          <w:p w:rsidR="00CA2801" w:rsidRPr="003D4D6E" w:rsidRDefault="00CA2801" w:rsidP="00CA2801">
            <w:pPr>
              <w:pStyle w:val="SOTableText"/>
            </w:pPr>
            <w:r w:rsidRPr="00FF03B4">
              <w:rPr>
                <w:szCs w:val="18"/>
              </w:rPr>
              <w:t>Completed in one attempt using efficient use of time after practice welding</w:t>
            </w:r>
          </w:p>
        </w:tc>
      </w:tr>
      <w:tr w:rsidR="00CA2801" w:rsidRPr="003D4D6E" w:rsidTr="00EA7707">
        <w:trPr>
          <w:trHeight w:val="2643"/>
        </w:trPr>
        <w:tc>
          <w:tcPr>
            <w:tcW w:w="5789" w:type="dxa"/>
            <w:shd w:val="clear" w:color="auto" w:fill="auto"/>
            <w:vAlign w:val="center"/>
          </w:tcPr>
          <w:p w:rsidR="00CA2801" w:rsidRPr="00994B3B" w:rsidRDefault="00CA2801" w:rsidP="00994B3B">
            <w:pPr>
              <w:pStyle w:val="SOTableText"/>
              <w:rPr>
                <w:rFonts w:ascii="Roboto Medium" w:hAnsi="Roboto Medium"/>
                <w:u w:val="single"/>
              </w:rPr>
            </w:pPr>
            <w:r w:rsidRPr="00994B3B">
              <w:rPr>
                <w:rFonts w:ascii="Roboto Medium" w:hAnsi="Roboto Medium"/>
                <w:u w:val="single"/>
              </w:rPr>
              <w:t>Specialised skills application 2:</w:t>
            </w:r>
            <w:r w:rsidR="00EA7707" w:rsidRPr="00994B3B">
              <w:rPr>
                <w:rFonts w:ascii="Roboto Medium" w:hAnsi="Roboto Medium"/>
                <w:u w:val="single"/>
              </w:rPr>
              <w:t xml:space="preserve"> </w:t>
            </w:r>
            <w:r w:rsidR="00994B3B">
              <w:rPr>
                <w:rFonts w:ascii="Roboto Medium" w:hAnsi="Roboto Medium"/>
                <w:u w:val="single"/>
              </w:rPr>
              <w:t xml:space="preserve"> </w:t>
            </w:r>
            <w:r w:rsidRPr="00994B3B">
              <w:rPr>
                <w:u w:val="single"/>
              </w:rPr>
              <w:t>Lathe skills test</w:t>
            </w:r>
          </w:p>
          <w:p w:rsidR="00CA2801" w:rsidRPr="00FF03B4" w:rsidRDefault="00CA2801" w:rsidP="00EA7707">
            <w:pPr>
              <w:spacing w:before="60" w:after="60"/>
              <w:rPr>
                <w:rFonts w:cs="Arial"/>
                <w:sz w:val="18"/>
                <w:szCs w:val="18"/>
              </w:rPr>
            </w:pPr>
            <w:r w:rsidRPr="00FF03B4">
              <w:rPr>
                <w:rFonts w:cs="Arial"/>
                <w:sz w:val="18"/>
                <w:szCs w:val="18"/>
              </w:rPr>
              <w:t>Use pieces of scrap metal to demonstrate proficie</w:t>
            </w:r>
            <w:r>
              <w:rPr>
                <w:rFonts w:cs="Arial"/>
                <w:sz w:val="18"/>
                <w:szCs w:val="18"/>
              </w:rPr>
              <w:t>ncy at the following techniques</w:t>
            </w:r>
            <w:r w:rsidRPr="00FF03B4">
              <w:rPr>
                <w:rFonts w:cs="Arial"/>
                <w:sz w:val="18"/>
                <w:szCs w:val="18"/>
              </w:rPr>
              <w:t xml:space="preserve"> using a metal lathe: Chamfering, Parting, Threading, Boring, Drilling, and Knurling.</w:t>
            </w:r>
          </w:p>
          <w:p w:rsidR="00CA2801" w:rsidRDefault="00CA2801" w:rsidP="00EA7707">
            <w:pPr>
              <w:spacing w:before="60" w:after="60"/>
              <w:rPr>
                <w:rFonts w:cs="Arial"/>
                <w:sz w:val="18"/>
                <w:szCs w:val="18"/>
              </w:rPr>
            </w:pPr>
            <w:r>
              <w:rPr>
                <w:rFonts w:cs="Arial"/>
                <w:sz w:val="18"/>
                <w:szCs w:val="18"/>
              </w:rPr>
              <w:t xml:space="preserve">The construction </w:t>
            </w:r>
            <w:r w:rsidRPr="00FF03B4">
              <w:rPr>
                <w:rFonts w:cs="Arial"/>
                <w:sz w:val="18"/>
                <w:szCs w:val="18"/>
              </w:rPr>
              <w:t>require</w:t>
            </w:r>
            <w:r>
              <w:rPr>
                <w:rFonts w:cs="Arial"/>
                <w:sz w:val="18"/>
                <w:szCs w:val="18"/>
              </w:rPr>
              <w:t>s</w:t>
            </w:r>
            <w:r w:rsidRPr="00FF03B4">
              <w:rPr>
                <w:rFonts w:cs="Arial"/>
                <w:sz w:val="18"/>
                <w:szCs w:val="18"/>
              </w:rPr>
              <w:t xml:space="preserve"> the students to demonstrate safe application of skills and techniques, resources, equipment an</w:t>
            </w:r>
            <w:r>
              <w:rPr>
                <w:rFonts w:cs="Arial"/>
                <w:sz w:val="18"/>
                <w:szCs w:val="18"/>
              </w:rPr>
              <w:t>d materials to create a product.</w:t>
            </w:r>
          </w:p>
          <w:p w:rsidR="007403E5" w:rsidRPr="004547CE" w:rsidRDefault="00CA2801" w:rsidP="00EA7707">
            <w:pPr>
              <w:spacing w:before="60" w:after="60"/>
              <w:rPr>
                <w:szCs w:val="18"/>
              </w:rPr>
            </w:pPr>
            <w:r w:rsidRPr="00EA7707">
              <w:rPr>
                <w:rFonts w:cs="Arial"/>
                <w:sz w:val="18"/>
                <w:szCs w:val="18"/>
              </w:rPr>
              <w:t>Students to summarise in a table format the planning required, evaluation of own skill development for each technique and a photo of final demonstration piece. A teacher check list will provide level of competency obtained and comments related to the production</w:t>
            </w:r>
            <w:r w:rsidR="00EA7707">
              <w:rPr>
                <w:rFonts w:cs="Arial"/>
                <w:sz w:val="18"/>
                <w:szCs w:val="18"/>
              </w:rPr>
              <w:t>.</w:t>
            </w:r>
          </w:p>
        </w:tc>
        <w:tc>
          <w:tcPr>
            <w:tcW w:w="531" w:type="dxa"/>
            <w:shd w:val="clear" w:color="auto" w:fill="auto"/>
            <w:vAlign w:val="center"/>
          </w:tcPr>
          <w:p w:rsidR="00CA2801" w:rsidRPr="00EA7707" w:rsidRDefault="00CA2801" w:rsidP="00CA2801">
            <w:pPr>
              <w:pStyle w:val="SOTableText"/>
              <w:jc w:val="center"/>
              <w:rPr>
                <w:szCs w:val="17"/>
              </w:rPr>
            </w:pPr>
          </w:p>
        </w:tc>
        <w:tc>
          <w:tcPr>
            <w:tcW w:w="532" w:type="dxa"/>
            <w:shd w:val="clear" w:color="auto" w:fill="auto"/>
            <w:vAlign w:val="center"/>
          </w:tcPr>
          <w:p w:rsidR="00CA2801" w:rsidRPr="00EA7707" w:rsidRDefault="00CA2801" w:rsidP="00CA2801">
            <w:pPr>
              <w:autoSpaceDE w:val="0"/>
              <w:autoSpaceDN w:val="0"/>
              <w:adjustRightInd w:val="0"/>
              <w:ind w:right="40"/>
              <w:jc w:val="center"/>
              <w:rPr>
                <w:rFonts w:cs="Arial"/>
                <w:sz w:val="18"/>
                <w:szCs w:val="17"/>
              </w:rPr>
            </w:pPr>
            <w:r w:rsidRPr="00EA7707">
              <w:rPr>
                <w:rFonts w:cs="Arial"/>
                <w:sz w:val="18"/>
                <w:szCs w:val="17"/>
              </w:rPr>
              <w:t>3</w:t>
            </w:r>
          </w:p>
        </w:tc>
        <w:tc>
          <w:tcPr>
            <w:tcW w:w="531" w:type="dxa"/>
            <w:vAlign w:val="center"/>
          </w:tcPr>
          <w:p w:rsidR="00CA2801" w:rsidRPr="00EA7707" w:rsidRDefault="00CA2801" w:rsidP="00CA2801">
            <w:pPr>
              <w:autoSpaceDE w:val="0"/>
              <w:autoSpaceDN w:val="0"/>
              <w:adjustRightInd w:val="0"/>
              <w:ind w:right="40"/>
              <w:jc w:val="center"/>
              <w:rPr>
                <w:rFonts w:cs="Arial"/>
                <w:sz w:val="18"/>
                <w:szCs w:val="17"/>
              </w:rPr>
            </w:pPr>
            <w:r w:rsidRPr="00EA7707">
              <w:rPr>
                <w:rFonts w:cs="Arial"/>
                <w:sz w:val="18"/>
                <w:szCs w:val="17"/>
              </w:rPr>
              <w:t>1,2,3</w:t>
            </w:r>
          </w:p>
        </w:tc>
        <w:tc>
          <w:tcPr>
            <w:tcW w:w="532" w:type="dxa"/>
            <w:shd w:val="clear" w:color="auto" w:fill="auto"/>
            <w:vAlign w:val="center"/>
          </w:tcPr>
          <w:p w:rsidR="00CA2801" w:rsidRPr="00EA7707" w:rsidRDefault="00CA2801" w:rsidP="00CA2801">
            <w:pPr>
              <w:autoSpaceDE w:val="0"/>
              <w:autoSpaceDN w:val="0"/>
              <w:adjustRightInd w:val="0"/>
              <w:ind w:right="40"/>
              <w:jc w:val="center"/>
              <w:rPr>
                <w:rFonts w:cs="Arial"/>
                <w:sz w:val="18"/>
                <w:szCs w:val="17"/>
              </w:rPr>
            </w:pPr>
            <w:r w:rsidRPr="00EA7707">
              <w:rPr>
                <w:rFonts w:cs="Arial"/>
                <w:sz w:val="18"/>
                <w:szCs w:val="17"/>
              </w:rPr>
              <w:t>1</w:t>
            </w:r>
          </w:p>
        </w:tc>
        <w:tc>
          <w:tcPr>
            <w:tcW w:w="2268" w:type="dxa"/>
            <w:shd w:val="clear" w:color="auto" w:fill="auto"/>
            <w:vAlign w:val="center"/>
          </w:tcPr>
          <w:p w:rsidR="00CA2801" w:rsidRPr="00FF03B4" w:rsidRDefault="00CA2801" w:rsidP="00CA2801">
            <w:pPr>
              <w:spacing w:before="60" w:after="60"/>
              <w:rPr>
                <w:rFonts w:cs="Arial"/>
                <w:sz w:val="18"/>
                <w:szCs w:val="18"/>
              </w:rPr>
            </w:pPr>
            <w:r w:rsidRPr="00FF03B4">
              <w:rPr>
                <w:rFonts w:cs="Arial"/>
                <w:sz w:val="18"/>
                <w:szCs w:val="18"/>
              </w:rPr>
              <w:t>Supervised: time variable.</w:t>
            </w:r>
          </w:p>
          <w:p w:rsidR="00CA2801" w:rsidRPr="003D4D6E" w:rsidRDefault="00CA2801" w:rsidP="00CA2801">
            <w:pPr>
              <w:pStyle w:val="SOTableText"/>
            </w:pPr>
            <w:r w:rsidRPr="00FF03B4">
              <w:rPr>
                <w:szCs w:val="18"/>
              </w:rPr>
              <w:t xml:space="preserve">Students have a list of skills to </w:t>
            </w:r>
            <w:proofErr w:type="spellStart"/>
            <w:r w:rsidRPr="00FF03B4">
              <w:rPr>
                <w:szCs w:val="18"/>
              </w:rPr>
              <w:t>practise</w:t>
            </w:r>
            <w:proofErr w:type="spellEnd"/>
            <w:r w:rsidRPr="00FF03B4">
              <w:rPr>
                <w:szCs w:val="18"/>
              </w:rPr>
              <w:t>, and they demonstrate them as they feel they reach proficiency.</w:t>
            </w:r>
          </w:p>
        </w:tc>
      </w:tr>
      <w:tr w:rsidR="00CA2801" w:rsidRPr="003D4D6E" w:rsidTr="00EA7707">
        <w:trPr>
          <w:trHeight w:val="2218"/>
        </w:trPr>
        <w:tc>
          <w:tcPr>
            <w:tcW w:w="5789" w:type="dxa"/>
            <w:shd w:val="clear" w:color="auto" w:fill="auto"/>
            <w:vAlign w:val="center"/>
          </w:tcPr>
          <w:p w:rsidR="00CA2801" w:rsidRDefault="00CA2801" w:rsidP="00994B3B">
            <w:pPr>
              <w:pStyle w:val="SOTableText"/>
              <w:rPr>
                <w:szCs w:val="18"/>
                <w:u w:val="single"/>
              </w:rPr>
            </w:pPr>
            <w:r w:rsidRPr="00EA7707">
              <w:rPr>
                <w:rFonts w:ascii="Roboto Medium" w:hAnsi="Roboto Medium"/>
                <w:u w:val="single"/>
              </w:rPr>
              <w:t>Materials application:</w:t>
            </w:r>
            <w:r w:rsidR="00994B3B">
              <w:rPr>
                <w:rFonts w:ascii="Roboto Medium" w:hAnsi="Roboto Medium"/>
                <w:u w:val="single"/>
              </w:rPr>
              <w:t xml:space="preserve"> </w:t>
            </w:r>
            <w:r w:rsidRPr="00CA2801">
              <w:rPr>
                <w:szCs w:val="18"/>
                <w:u w:val="single"/>
              </w:rPr>
              <w:t xml:space="preserve">Properties </w:t>
            </w:r>
            <w:r>
              <w:rPr>
                <w:szCs w:val="18"/>
                <w:u w:val="single"/>
              </w:rPr>
              <w:t xml:space="preserve">and testing </w:t>
            </w:r>
            <w:r w:rsidRPr="00CA2801">
              <w:rPr>
                <w:szCs w:val="18"/>
                <w:u w:val="single"/>
              </w:rPr>
              <w:t>of TIG and MIG welds</w:t>
            </w:r>
          </w:p>
          <w:p w:rsidR="007403E5" w:rsidRPr="004547CE" w:rsidRDefault="00CA2801" w:rsidP="00CA2801">
            <w:pPr>
              <w:pStyle w:val="SOTableText"/>
              <w:rPr>
                <w:szCs w:val="18"/>
              </w:rPr>
            </w:pPr>
            <w:r>
              <w:rPr>
                <w:szCs w:val="18"/>
              </w:rPr>
              <w:t xml:space="preserve">Students investigate the properties of welds produced by the two different welding processes: Tungsten Inert Gas welding and Metal Inert Gas welding. They look at the chemical properties of the metal and gases involved, and the implications for the type of weld produced. </w:t>
            </w:r>
            <w:r w:rsidRPr="006D68A1">
              <w:rPr>
                <w:szCs w:val="18"/>
              </w:rPr>
              <w:t xml:space="preserve">They report on how their research into and testing of functional characteristics and properties of these welding processes will affect their selection for use in the </w:t>
            </w:r>
            <w:proofErr w:type="spellStart"/>
            <w:r w:rsidRPr="006D68A1">
              <w:rPr>
                <w:szCs w:val="18"/>
              </w:rPr>
              <w:t>realisation</w:t>
            </w:r>
            <w:proofErr w:type="spellEnd"/>
            <w:r w:rsidRPr="006D68A1">
              <w:rPr>
                <w:szCs w:val="18"/>
              </w:rPr>
              <w:t xml:space="preserve"> of their product. Testing is to include both qualitative and quantitative measures. They make a recommendation for us</w:t>
            </w:r>
            <w:r>
              <w:rPr>
                <w:szCs w:val="18"/>
              </w:rPr>
              <w:t>e in their own major product.</w:t>
            </w:r>
          </w:p>
        </w:tc>
        <w:tc>
          <w:tcPr>
            <w:tcW w:w="531" w:type="dxa"/>
            <w:shd w:val="clear" w:color="auto" w:fill="auto"/>
            <w:vAlign w:val="center"/>
          </w:tcPr>
          <w:p w:rsidR="00CA2801" w:rsidRPr="00EA7707" w:rsidRDefault="00CA2801" w:rsidP="00CA2801">
            <w:pPr>
              <w:autoSpaceDE w:val="0"/>
              <w:autoSpaceDN w:val="0"/>
              <w:adjustRightInd w:val="0"/>
              <w:jc w:val="center"/>
              <w:rPr>
                <w:rFonts w:cs="Arial"/>
                <w:sz w:val="18"/>
                <w:szCs w:val="17"/>
              </w:rPr>
            </w:pPr>
            <w:r w:rsidRPr="00EA7707">
              <w:rPr>
                <w:rFonts w:cs="Arial"/>
                <w:sz w:val="18"/>
                <w:szCs w:val="17"/>
              </w:rPr>
              <w:t>1,3,4</w:t>
            </w:r>
          </w:p>
        </w:tc>
        <w:tc>
          <w:tcPr>
            <w:tcW w:w="532" w:type="dxa"/>
            <w:shd w:val="clear" w:color="auto" w:fill="auto"/>
            <w:vAlign w:val="center"/>
          </w:tcPr>
          <w:p w:rsidR="00CA2801" w:rsidRPr="00EA7707" w:rsidRDefault="00CA2801" w:rsidP="00CA2801">
            <w:pPr>
              <w:autoSpaceDE w:val="0"/>
              <w:autoSpaceDN w:val="0"/>
              <w:adjustRightInd w:val="0"/>
              <w:jc w:val="center"/>
              <w:rPr>
                <w:rFonts w:cs="Arial"/>
                <w:sz w:val="18"/>
                <w:szCs w:val="17"/>
              </w:rPr>
            </w:pPr>
            <w:r w:rsidRPr="00EA7707">
              <w:rPr>
                <w:rFonts w:cs="Arial"/>
                <w:sz w:val="18"/>
                <w:szCs w:val="17"/>
              </w:rPr>
              <w:t>3</w:t>
            </w:r>
          </w:p>
        </w:tc>
        <w:tc>
          <w:tcPr>
            <w:tcW w:w="531" w:type="dxa"/>
            <w:vAlign w:val="center"/>
          </w:tcPr>
          <w:p w:rsidR="00CA2801" w:rsidRPr="00EA7707" w:rsidRDefault="00CA2801" w:rsidP="00CA2801">
            <w:pPr>
              <w:autoSpaceDE w:val="0"/>
              <w:autoSpaceDN w:val="0"/>
              <w:adjustRightInd w:val="0"/>
              <w:jc w:val="center"/>
              <w:rPr>
                <w:rFonts w:cs="Arial"/>
                <w:sz w:val="18"/>
                <w:szCs w:val="17"/>
              </w:rPr>
            </w:pPr>
          </w:p>
        </w:tc>
        <w:tc>
          <w:tcPr>
            <w:tcW w:w="532" w:type="dxa"/>
            <w:shd w:val="clear" w:color="auto" w:fill="auto"/>
            <w:vAlign w:val="center"/>
          </w:tcPr>
          <w:p w:rsidR="00CA2801" w:rsidRPr="00EA7707" w:rsidRDefault="00CA2801" w:rsidP="00CA2801">
            <w:pPr>
              <w:autoSpaceDE w:val="0"/>
              <w:autoSpaceDN w:val="0"/>
              <w:adjustRightInd w:val="0"/>
              <w:ind w:right="40"/>
              <w:jc w:val="center"/>
              <w:rPr>
                <w:rFonts w:cs="Arial"/>
                <w:sz w:val="18"/>
                <w:szCs w:val="17"/>
              </w:rPr>
            </w:pPr>
            <w:r w:rsidRPr="00EA7707">
              <w:rPr>
                <w:rFonts w:cs="Arial"/>
                <w:sz w:val="18"/>
                <w:szCs w:val="17"/>
              </w:rPr>
              <w:t>3</w:t>
            </w:r>
          </w:p>
        </w:tc>
        <w:tc>
          <w:tcPr>
            <w:tcW w:w="2268" w:type="dxa"/>
            <w:shd w:val="clear" w:color="auto" w:fill="auto"/>
            <w:vAlign w:val="center"/>
          </w:tcPr>
          <w:p w:rsidR="00CA2801" w:rsidRDefault="00CA2801" w:rsidP="00CA2801">
            <w:pPr>
              <w:spacing w:before="60" w:after="60"/>
              <w:rPr>
                <w:rFonts w:cs="Arial"/>
                <w:sz w:val="18"/>
                <w:szCs w:val="18"/>
              </w:rPr>
            </w:pPr>
            <w:r>
              <w:rPr>
                <w:rFonts w:cs="Arial"/>
                <w:sz w:val="18"/>
                <w:szCs w:val="18"/>
              </w:rPr>
              <w:t>Unsupervised. Students use two single lessons separated by a week of their own study time to produce their investigation.</w:t>
            </w:r>
          </w:p>
          <w:p w:rsidR="00CA2801" w:rsidRPr="003D4D6E" w:rsidRDefault="00CA2801" w:rsidP="00CA2801">
            <w:pPr>
              <w:pStyle w:val="SOTableText"/>
            </w:pPr>
            <w:r>
              <w:rPr>
                <w:szCs w:val="18"/>
              </w:rPr>
              <w:t>A maximum of 800 words or 5 minutes of oral, or the equivalent in multimodal form</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31"/>
        <w:gridCol w:w="532"/>
        <w:gridCol w:w="531"/>
        <w:gridCol w:w="532"/>
        <w:gridCol w:w="2268"/>
      </w:tblGrid>
      <w:tr w:rsidR="003D4D6E" w:rsidRPr="003D4D6E" w:rsidTr="00EA7707">
        <w:trPr>
          <w:trHeight w:val="397"/>
          <w:tblHeader/>
        </w:trPr>
        <w:tc>
          <w:tcPr>
            <w:tcW w:w="5789"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126" w:type="dxa"/>
            <w:gridSpan w:val="4"/>
            <w:shd w:val="clear" w:color="auto" w:fill="D9D9D9" w:themeFill="background1" w:themeFillShade="D9"/>
            <w:vAlign w:val="center"/>
          </w:tcPr>
          <w:p w:rsidR="003D4D6E" w:rsidRPr="003D4D6E" w:rsidRDefault="003D4D6E" w:rsidP="00EA7707">
            <w:pPr>
              <w:pStyle w:val="SOTableHeadings"/>
              <w:jc w:val="center"/>
            </w:pPr>
            <w:r w:rsidRPr="00EA7707">
              <w:rPr>
                <w:sz w:val="16"/>
              </w:rPr>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EA7707">
              <w:rPr>
                <w:sz w:val="16"/>
              </w:rPr>
              <w:t>(e.g. task type, word length, time allocated, supervision)</w:t>
            </w:r>
          </w:p>
        </w:tc>
      </w:tr>
      <w:tr w:rsidR="00E860FC" w:rsidRPr="003D4D6E" w:rsidTr="00EA7707">
        <w:trPr>
          <w:trHeight w:val="265"/>
          <w:tblHeader/>
        </w:trPr>
        <w:tc>
          <w:tcPr>
            <w:tcW w:w="5789" w:type="dxa"/>
            <w:vMerge/>
            <w:shd w:val="clear" w:color="auto" w:fill="D9D9D9" w:themeFill="background1" w:themeFillShade="D9"/>
            <w:vAlign w:val="center"/>
          </w:tcPr>
          <w:p w:rsidR="00E860FC" w:rsidRPr="003D4D6E" w:rsidRDefault="00E860FC" w:rsidP="00392C3B">
            <w:pPr>
              <w:pStyle w:val="SOTableText"/>
              <w:rPr>
                <w:i/>
              </w:rPr>
            </w:pPr>
          </w:p>
        </w:tc>
        <w:tc>
          <w:tcPr>
            <w:tcW w:w="531" w:type="dxa"/>
            <w:shd w:val="clear" w:color="auto" w:fill="D9D9D9" w:themeFill="background1" w:themeFillShade="D9"/>
            <w:vAlign w:val="center"/>
          </w:tcPr>
          <w:p w:rsidR="00E860FC" w:rsidRPr="003D4D6E" w:rsidRDefault="00E860FC" w:rsidP="007E4F49">
            <w:pPr>
              <w:pStyle w:val="SOTableHeadings"/>
              <w:jc w:val="center"/>
            </w:pPr>
            <w:r>
              <w:t>I</w:t>
            </w:r>
          </w:p>
        </w:tc>
        <w:tc>
          <w:tcPr>
            <w:tcW w:w="532" w:type="dxa"/>
            <w:shd w:val="clear" w:color="auto" w:fill="D9D9D9" w:themeFill="background1" w:themeFillShade="D9"/>
            <w:vAlign w:val="center"/>
          </w:tcPr>
          <w:p w:rsidR="00E860FC" w:rsidRPr="003D4D6E" w:rsidRDefault="00E860FC" w:rsidP="007E4F49">
            <w:pPr>
              <w:pStyle w:val="SOTableHeadings"/>
              <w:jc w:val="center"/>
            </w:pPr>
            <w:r>
              <w:t>Pl</w:t>
            </w:r>
          </w:p>
        </w:tc>
        <w:tc>
          <w:tcPr>
            <w:tcW w:w="531" w:type="dxa"/>
            <w:shd w:val="clear" w:color="auto" w:fill="D9D9D9" w:themeFill="background1" w:themeFillShade="D9"/>
            <w:vAlign w:val="center"/>
          </w:tcPr>
          <w:p w:rsidR="00E860FC" w:rsidRPr="003D4D6E" w:rsidRDefault="00E860FC" w:rsidP="007E4F49">
            <w:pPr>
              <w:pStyle w:val="SOTableHeadings"/>
              <w:jc w:val="center"/>
            </w:pPr>
            <w:proofErr w:type="spellStart"/>
            <w:r>
              <w:t>Pr</w:t>
            </w:r>
            <w:proofErr w:type="spellEnd"/>
          </w:p>
        </w:tc>
        <w:tc>
          <w:tcPr>
            <w:tcW w:w="532" w:type="dxa"/>
            <w:shd w:val="clear" w:color="auto" w:fill="D9D9D9" w:themeFill="background1" w:themeFillShade="D9"/>
            <w:vAlign w:val="center"/>
          </w:tcPr>
          <w:p w:rsidR="00E860FC" w:rsidRPr="003D4D6E" w:rsidRDefault="00E860FC" w:rsidP="007E4F49">
            <w:pPr>
              <w:pStyle w:val="SOTableHeadings"/>
              <w:jc w:val="center"/>
            </w:pPr>
            <w:r>
              <w:t>E</w:t>
            </w:r>
          </w:p>
        </w:tc>
        <w:tc>
          <w:tcPr>
            <w:tcW w:w="2268" w:type="dxa"/>
            <w:vMerge/>
            <w:shd w:val="clear" w:color="auto" w:fill="auto"/>
            <w:vAlign w:val="center"/>
          </w:tcPr>
          <w:p w:rsidR="00E860FC" w:rsidRPr="003D4D6E" w:rsidRDefault="00E860FC" w:rsidP="00392C3B">
            <w:pPr>
              <w:pStyle w:val="SOTableText"/>
            </w:pPr>
          </w:p>
        </w:tc>
      </w:tr>
      <w:tr w:rsidR="00CA2801" w:rsidRPr="003D4D6E" w:rsidTr="00EA7707">
        <w:trPr>
          <w:trHeight w:val="190"/>
        </w:trPr>
        <w:tc>
          <w:tcPr>
            <w:tcW w:w="5789" w:type="dxa"/>
            <w:shd w:val="clear" w:color="auto" w:fill="auto"/>
            <w:vAlign w:val="center"/>
          </w:tcPr>
          <w:p w:rsidR="00CA2801" w:rsidRPr="00EA7707" w:rsidRDefault="00CA2801" w:rsidP="00EA7707">
            <w:pPr>
              <w:pStyle w:val="SOTableText"/>
              <w:rPr>
                <w:u w:val="single"/>
              </w:rPr>
            </w:pPr>
            <w:r w:rsidRPr="00EA7707">
              <w:rPr>
                <w:rFonts w:ascii="Roboto Medium" w:hAnsi="Roboto Medium"/>
                <w:u w:val="single"/>
              </w:rPr>
              <w:t xml:space="preserve">Minor product: </w:t>
            </w:r>
            <w:r w:rsidR="00EA7707" w:rsidRPr="00EA7707">
              <w:rPr>
                <w:rFonts w:ascii="Roboto Medium" w:hAnsi="Roboto Medium"/>
                <w:u w:val="single"/>
              </w:rPr>
              <w:t xml:space="preserve"> </w:t>
            </w:r>
            <w:r w:rsidRPr="00EA7707">
              <w:rPr>
                <w:u w:val="single"/>
              </w:rPr>
              <w:t>G or Bar cramp</w:t>
            </w:r>
          </w:p>
          <w:p w:rsidR="00CA2801" w:rsidRPr="00EA7707" w:rsidRDefault="00CA2801" w:rsidP="00EA7707">
            <w:pPr>
              <w:spacing w:before="60" w:after="60"/>
              <w:rPr>
                <w:rFonts w:cs="Arial"/>
                <w:sz w:val="18"/>
                <w:szCs w:val="18"/>
                <w:u w:val="single"/>
              </w:rPr>
            </w:pPr>
            <w:r w:rsidRPr="00EA7707">
              <w:rPr>
                <w:rFonts w:cs="Arial"/>
                <w:sz w:val="18"/>
                <w:szCs w:val="18"/>
              </w:rPr>
              <w:t xml:space="preserve">Students are given examples of various forms of cramps, the production of which requires them to use different skills. They negotiate to produce one which develops and/or complement the skills they show in their major project. Students construct a product record and demonstrate meeting the specifications of a prepared design brief. The product record is used to provide evidence of modification and </w:t>
            </w:r>
            <w:r w:rsidRPr="00EA7707">
              <w:rPr>
                <w:rFonts w:cs="Arial"/>
                <w:sz w:val="18"/>
                <w:szCs w:val="18"/>
              </w:rPr>
              <w:lastRenderedPageBreak/>
              <w:t>planning, production, and/or evaluation aspects of the design process that occur during the creation of the product.</w:t>
            </w:r>
          </w:p>
        </w:tc>
        <w:tc>
          <w:tcPr>
            <w:tcW w:w="531" w:type="dxa"/>
            <w:shd w:val="clear" w:color="auto" w:fill="auto"/>
            <w:vAlign w:val="center"/>
          </w:tcPr>
          <w:p w:rsidR="00CA2801" w:rsidRPr="003D4D6E" w:rsidRDefault="00CA2801" w:rsidP="00CA2801">
            <w:pPr>
              <w:pStyle w:val="SOTableText"/>
              <w:jc w:val="center"/>
            </w:pPr>
          </w:p>
        </w:tc>
        <w:tc>
          <w:tcPr>
            <w:tcW w:w="532" w:type="dxa"/>
            <w:shd w:val="clear" w:color="auto" w:fill="auto"/>
            <w:vAlign w:val="center"/>
          </w:tcPr>
          <w:p w:rsidR="00CA2801" w:rsidRPr="005B11DA" w:rsidRDefault="00CA2801" w:rsidP="00CA2801">
            <w:pPr>
              <w:autoSpaceDE w:val="0"/>
              <w:autoSpaceDN w:val="0"/>
              <w:adjustRightInd w:val="0"/>
              <w:ind w:right="40"/>
              <w:jc w:val="center"/>
              <w:rPr>
                <w:rFonts w:cs="Arial"/>
                <w:sz w:val="18"/>
                <w:szCs w:val="18"/>
              </w:rPr>
            </w:pPr>
            <w:r>
              <w:rPr>
                <w:rFonts w:cs="Arial"/>
                <w:sz w:val="18"/>
                <w:szCs w:val="18"/>
              </w:rPr>
              <w:t>1</w:t>
            </w:r>
          </w:p>
        </w:tc>
        <w:tc>
          <w:tcPr>
            <w:tcW w:w="531" w:type="dxa"/>
            <w:vAlign w:val="center"/>
          </w:tcPr>
          <w:p w:rsidR="00CA2801" w:rsidRPr="005B11DA" w:rsidRDefault="00CA2801" w:rsidP="00CA2801">
            <w:pPr>
              <w:autoSpaceDE w:val="0"/>
              <w:autoSpaceDN w:val="0"/>
              <w:adjustRightInd w:val="0"/>
              <w:ind w:right="40"/>
              <w:jc w:val="center"/>
              <w:rPr>
                <w:rFonts w:cs="Arial"/>
                <w:sz w:val="18"/>
                <w:szCs w:val="18"/>
              </w:rPr>
            </w:pPr>
            <w:r>
              <w:rPr>
                <w:rFonts w:cs="Arial"/>
                <w:sz w:val="18"/>
                <w:szCs w:val="18"/>
              </w:rPr>
              <w:t>1,2,3</w:t>
            </w:r>
          </w:p>
        </w:tc>
        <w:tc>
          <w:tcPr>
            <w:tcW w:w="532" w:type="dxa"/>
            <w:shd w:val="clear" w:color="auto" w:fill="auto"/>
            <w:vAlign w:val="center"/>
          </w:tcPr>
          <w:p w:rsidR="00CA2801" w:rsidRPr="005B11DA" w:rsidRDefault="00CA2801" w:rsidP="00CA2801">
            <w:pPr>
              <w:autoSpaceDE w:val="0"/>
              <w:autoSpaceDN w:val="0"/>
              <w:adjustRightInd w:val="0"/>
              <w:ind w:right="40"/>
              <w:jc w:val="center"/>
              <w:rPr>
                <w:rFonts w:cs="Arial"/>
                <w:sz w:val="18"/>
                <w:szCs w:val="18"/>
              </w:rPr>
            </w:pPr>
            <w:r>
              <w:rPr>
                <w:rFonts w:cs="Arial"/>
                <w:sz w:val="18"/>
                <w:szCs w:val="18"/>
              </w:rPr>
              <w:t>1,3</w:t>
            </w:r>
          </w:p>
        </w:tc>
        <w:tc>
          <w:tcPr>
            <w:tcW w:w="2268" w:type="dxa"/>
            <w:shd w:val="clear" w:color="auto" w:fill="auto"/>
            <w:vAlign w:val="center"/>
          </w:tcPr>
          <w:p w:rsidR="00CA2801" w:rsidRDefault="00CA2801" w:rsidP="00CA2801">
            <w:pPr>
              <w:spacing w:before="60" w:after="60"/>
              <w:rPr>
                <w:rFonts w:cs="Arial"/>
                <w:sz w:val="18"/>
                <w:szCs w:val="18"/>
              </w:rPr>
            </w:pPr>
            <w:r>
              <w:rPr>
                <w:rFonts w:cs="Arial"/>
                <w:sz w:val="18"/>
                <w:szCs w:val="18"/>
              </w:rPr>
              <w:t>Unstructured in supervised metal laboratory.</w:t>
            </w:r>
          </w:p>
          <w:p w:rsidR="00CA2801" w:rsidRPr="003D4D6E" w:rsidRDefault="00CA2801" w:rsidP="00CA2801">
            <w:pPr>
              <w:pStyle w:val="SOTableText"/>
            </w:pPr>
            <w:r>
              <w:rPr>
                <w:szCs w:val="18"/>
              </w:rPr>
              <w:t>Three weeks of lesson time spread over six weeks, as students begin Folio for major product.</w:t>
            </w:r>
          </w:p>
        </w:tc>
      </w:tr>
      <w:tr w:rsidR="00CA2801" w:rsidRPr="003D4D6E" w:rsidTr="00EA7707">
        <w:trPr>
          <w:trHeight w:val="2595"/>
        </w:trPr>
        <w:tc>
          <w:tcPr>
            <w:tcW w:w="5789" w:type="dxa"/>
            <w:shd w:val="clear" w:color="auto" w:fill="auto"/>
            <w:vAlign w:val="center"/>
          </w:tcPr>
          <w:p w:rsidR="00CA2801" w:rsidRPr="00EA7707" w:rsidRDefault="00CA2801" w:rsidP="00EA7707">
            <w:pPr>
              <w:pStyle w:val="SOTableText"/>
              <w:rPr>
                <w:rFonts w:ascii="Roboto Medium" w:hAnsi="Roboto Medium"/>
                <w:u w:val="single"/>
              </w:rPr>
            </w:pPr>
            <w:r w:rsidRPr="00EA7707">
              <w:rPr>
                <w:rFonts w:ascii="Roboto Medium" w:hAnsi="Roboto Medium"/>
                <w:u w:val="single"/>
              </w:rPr>
              <w:lastRenderedPageBreak/>
              <w:t>Major product</w:t>
            </w:r>
          </w:p>
          <w:p w:rsidR="00CA2801" w:rsidRPr="00EA7707" w:rsidRDefault="00CA2801" w:rsidP="00EA7707">
            <w:pPr>
              <w:spacing w:before="60" w:after="60"/>
              <w:rPr>
                <w:rFonts w:cs="Arial"/>
                <w:sz w:val="18"/>
                <w:szCs w:val="18"/>
              </w:rPr>
            </w:pPr>
            <w:r w:rsidRPr="00EA7707">
              <w:rPr>
                <w:rFonts w:cs="Arial"/>
                <w:sz w:val="18"/>
                <w:szCs w:val="18"/>
              </w:rPr>
              <w:t>Students produce the product that they designed in their Folio task. They keep a product record that includes evidence of:</w:t>
            </w:r>
          </w:p>
          <w:p w:rsidR="00CA2801" w:rsidRPr="004F07E9" w:rsidRDefault="00CA2801" w:rsidP="00CA2801">
            <w:pPr>
              <w:numPr>
                <w:ilvl w:val="0"/>
                <w:numId w:val="8"/>
              </w:numPr>
              <w:tabs>
                <w:tab w:val="clear" w:pos="360"/>
                <w:tab w:val="num" w:pos="191"/>
              </w:tabs>
              <w:spacing w:after="0"/>
              <w:ind w:left="191" w:hanging="191"/>
              <w:rPr>
                <w:rFonts w:cs="Arial"/>
                <w:sz w:val="18"/>
                <w:szCs w:val="18"/>
                <w:lang w:val="en-US"/>
              </w:rPr>
            </w:pPr>
            <w:r w:rsidRPr="004F07E9">
              <w:rPr>
                <w:rFonts w:cs="Arial"/>
                <w:sz w:val="18"/>
                <w:szCs w:val="18"/>
                <w:lang w:val="en-US"/>
              </w:rPr>
              <w:t xml:space="preserve">development of skills </w:t>
            </w:r>
          </w:p>
          <w:p w:rsidR="00CA2801" w:rsidRPr="004F07E9" w:rsidRDefault="00CA2801" w:rsidP="00CA2801">
            <w:pPr>
              <w:numPr>
                <w:ilvl w:val="0"/>
                <w:numId w:val="8"/>
              </w:numPr>
              <w:tabs>
                <w:tab w:val="clear" w:pos="360"/>
                <w:tab w:val="num" w:pos="191"/>
              </w:tabs>
              <w:spacing w:after="0"/>
              <w:ind w:left="191" w:hanging="191"/>
              <w:rPr>
                <w:rFonts w:cs="Arial"/>
                <w:sz w:val="18"/>
                <w:szCs w:val="18"/>
                <w:lang w:val="en-US"/>
              </w:rPr>
            </w:pPr>
            <w:r w:rsidRPr="004F07E9">
              <w:rPr>
                <w:rFonts w:cs="Arial"/>
                <w:sz w:val="18"/>
                <w:szCs w:val="18"/>
                <w:lang w:val="en-US"/>
              </w:rPr>
              <w:t xml:space="preserve">selection and use of appropriate components, specialised processes, </w:t>
            </w:r>
            <w:r>
              <w:rPr>
                <w:rFonts w:cs="Arial"/>
                <w:sz w:val="18"/>
                <w:szCs w:val="18"/>
                <w:lang w:val="en-US"/>
              </w:rPr>
              <w:t>and</w:t>
            </w:r>
            <w:r w:rsidRPr="004F07E9">
              <w:rPr>
                <w:rFonts w:cs="Arial"/>
                <w:sz w:val="18"/>
                <w:szCs w:val="18"/>
                <w:lang w:val="en-US"/>
              </w:rPr>
              <w:t xml:space="preserve"> production techniques</w:t>
            </w:r>
          </w:p>
          <w:p w:rsidR="00CA2801" w:rsidRPr="004F07E9" w:rsidRDefault="00CA2801" w:rsidP="00CA2801">
            <w:pPr>
              <w:numPr>
                <w:ilvl w:val="0"/>
                <w:numId w:val="8"/>
              </w:numPr>
              <w:tabs>
                <w:tab w:val="clear" w:pos="360"/>
                <w:tab w:val="num" w:pos="191"/>
              </w:tabs>
              <w:spacing w:after="0"/>
              <w:ind w:left="191" w:hanging="191"/>
              <w:rPr>
                <w:rFonts w:cs="Arial"/>
                <w:sz w:val="18"/>
                <w:szCs w:val="18"/>
                <w:lang w:val="en-US"/>
              </w:rPr>
            </w:pPr>
            <w:r w:rsidRPr="004F07E9">
              <w:rPr>
                <w:rFonts w:cs="Arial"/>
                <w:sz w:val="18"/>
                <w:szCs w:val="18"/>
                <w:lang w:val="en-US"/>
              </w:rPr>
              <w:t xml:space="preserve">application of knowledge and understanding to create the product </w:t>
            </w:r>
          </w:p>
          <w:p w:rsidR="00CA2801" w:rsidRPr="004F07E9" w:rsidRDefault="00CA2801" w:rsidP="00CA2801">
            <w:pPr>
              <w:numPr>
                <w:ilvl w:val="0"/>
                <w:numId w:val="8"/>
              </w:numPr>
              <w:tabs>
                <w:tab w:val="clear" w:pos="360"/>
                <w:tab w:val="num" w:pos="191"/>
              </w:tabs>
              <w:spacing w:after="0"/>
              <w:ind w:left="191" w:hanging="191"/>
              <w:rPr>
                <w:rFonts w:cs="Arial"/>
                <w:sz w:val="18"/>
                <w:szCs w:val="18"/>
                <w:lang w:val="en-US"/>
              </w:rPr>
            </w:pPr>
            <w:r w:rsidRPr="004F07E9">
              <w:rPr>
                <w:rFonts w:cs="Arial"/>
                <w:sz w:val="18"/>
                <w:szCs w:val="18"/>
                <w:lang w:val="en-US"/>
              </w:rPr>
              <w:t xml:space="preserve">safe and accurate use of appropriate equipment and processes </w:t>
            </w:r>
          </w:p>
          <w:p w:rsidR="00CA2801" w:rsidRPr="004F07E9" w:rsidRDefault="00CA2801" w:rsidP="00CA2801">
            <w:pPr>
              <w:numPr>
                <w:ilvl w:val="0"/>
                <w:numId w:val="8"/>
              </w:numPr>
              <w:tabs>
                <w:tab w:val="clear" w:pos="360"/>
                <w:tab w:val="num" w:pos="191"/>
              </w:tabs>
              <w:spacing w:after="0"/>
              <w:ind w:left="191" w:hanging="191"/>
              <w:rPr>
                <w:rFonts w:cs="Arial"/>
                <w:sz w:val="18"/>
                <w:szCs w:val="18"/>
                <w:lang w:val="en-US"/>
              </w:rPr>
            </w:pPr>
            <w:r w:rsidRPr="004F07E9">
              <w:rPr>
                <w:rFonts w:cs="Arial"/>
                <w:sz w:val="18"/>
                <w:szCs w:val="18"/>
                <w:lang w:val="en-US"/>
              </w:rPr>
              <w:t xml:space="preserve">modification of the design brief as a result of technical problems that arise </w:t>
            </w:r>
          </w:p>
          <w:p w:rsidR="00CA2801" w:rsidRDefault="00CA2801" w:rsidP="00CA2801">
            <w:pPr>
              <w:numPr>
                <w:ilvl w:val="0"/>
                <w:numId w:val="8"/>
              </w:numPr>
              <w:tabs>
                <w:tab w:val="clear" w:pos="360"/>
                <w:tab w:val="num" w:pos="191"/>
              </w:tabs>
              <w:spacing w:after="0"/>
              <w:ind w:left="191" w:hanging="191"/>
              <w:rPr>
                <w:rFonts w:cs="Arial"/>
                <w:sz w:val="18"/>
                <w:szCs w:val="18"/>
                <w:lang w:val="en-US"/>
              </w:rPr>
            </w:pPr>
            <w:r w:rsidRPr="004F07E9">
              <w:rPr>
                <w:rFonts w:cs="Arial"/>
                <w:sz w:val="18"/>
                <w:szCs w:val="18"/>
                <w:lang w:val="en-US"/>
              </w:rPr>
              <w:t>use of materials with appropriate</w:t>
            </w:r>
            <w:r>
              <w:rPr>
                <w:rFonts w:cs="Arial"/>
                <w:sz w:val="18"/>
                <w:szCs w:val="18"/>
                <w:lang w:val="en-US"/>
              </w:rPr>
              <w:t xml:space="preserve"> characteristics and properties</w:t>
            </w:r>
          </w:p>
          <w:p w:rsidR="00CA2801" w:rsidRPr="00CA2801" w:rsidRDefault="00CA2801" w:rsidP="00CA2801">
            <w:pPr>
              <w:numPr>
                <w:ilvl w:val="0"/>
                <w:numId w:val="8"/>
              </w:numPr>
              <w:tabs>
                <w:tab w:val="clear" w:pos="360"/>
                <w:tab w:val="num" w:pos="191"/>
              </w:tabs>
              <w:spacing w:after="0"/>
              <w:ind w:left="191" w:hanging="191"/>
              <w:rPr>
                <w:rFonts w:cs="Arial"/>
                <w:sz w:val="18"/>
                <w:szCs w:val="18"/>
                <w:lang w:val="en-US"/>
              </w:rPr>
            </w:pPr>
            <w:proofErr w:type="gramStart"/>
            <w:r w:rsidRPr="00CA2801">
              <w:rPr>
                <w:rFonts w:cs="Arial"/>
                <w:sz w:val="18"/>
                <w:szCs w:val="18"/>
              </w:rPr>
              <w:t>ongoing</w:t>
            </w:r>
            <w:proofErr w:type="gramEnd"/>
            <w:r w:rsidRPr="00CA2801">
              <w:rPr>
                <w:rFonts w:cs="Arial"/>
                <w:sz w:val="18"/>
                <w:szCs w:val="18"/>
              </w:rPr>
              <w:t xml:space="preserve"> reflection on ideas and procedures.</w:t>
            </w:r>
          </w:p>
        </w:tc>
        <w:tc>
          <w:tcPr>
            <w:tcW w:w="531" w:type="dxa"/>
            <w:shd w:val="clear" w:color="auto" w:fill="auto"/>
            <w:vAlign w:val="center"/>
          </w:tcPr>
          <w:p w:rsidR="00CA2801" w:rsidRPr="003D4D6E" w:rsidRDefault="00CA2801" w:rsidP="00CA2801">
            <w:pPr>
              <w:pStyle w:val="SOTableText"/>
              <w:jc w:val="center"/>
            </w:pPr>
          </w:p>
        </w:tc>
        <w:tc>
          <w:tcPr>
            <w:tcW w:w="532" w:type="dxa"/>
            <w:shd w:val="clear" w:color="auto" w:fill="auto"/>
            <w:vAlign w:val="center"/>
          </w:tcPr>
          <w:p w:rsidR="00CA2801" w:rsidRPr="005B11DA" w:rsidRDefault="00CA2801" w:rsidP="00CA2801">
            <w:pPr>
              <w:autoSpaceDE w:val="0"/>
              <w:autoSpaceDN w:val="0"/>
              <w:adjustRightInd w:val="0"/>
              <w:ind w:right="40"/>
              <w:jc w:val="center"/>
              <w:rPr>
                <w:rFonts w:cs="Arial"/>
                <w:sz w:val="18"/>
                <w:szCs w:val="18"/>
              </w:rPr>
            </w:pPr>
            <w:r>
              <w:rPr>
                <w:rFonts w:cs="Arial"/>
                <w:sz w:val="18"/>
                <w:szCs w:val="18"/>
              </w:rPr>
              <w:t>2,3</w:t>
            </w:r>
          </w:p>
        </w:tc>
        <w:tc>
          <w:tcPr>
            <w:tcW w:w="531" w:type="dxa"/>
            <w:vAlign w:val="center"/>
          </w:tcPr>
          <w:p w:rsidR="00CA2801" w:rsidRPr="005B11DA" w:rsidRDefault="00CA2801" w:rsidP="00CA2801">
            <w:pPr>
              <w:autoSpaceDE w:val="0"/>
              <w:autoSpaceDN w:val="0"/>
              <w:adjustRightInd w:val="0"/>
              <w:ind w:right="40"/>
              <w:jc w:val="center"/>
              <w:rPr>
                <w:rFonts w:cs="Arial"/>
                <w:sz w:val="18"/>
                <w:szCs w:val="18"/>
              </w:rPr>
            </w:pPr>
            <w:r>
              <w:rPr>
                <w:rFonts w:cs="Arial"/>
                <w:sz w:val="18"/>
                <w:szCs w:val="18"/>
              </w:rPr>
              <w:t>1,2,3</w:t>
            </w:r>
          </w:p>
        </w:tc>
        <w:tc>
          <w:tcPr>
            <w:tcW w:w="532" w:type="dxa"/>
            <w:shd w:val="clear" w:color="auto" w:fill="auto"/>
            <w:vAlign w:val="center"/>
          </w:tcPr>
          <w:p w:rsidR="00CA2801" w:rsidRPr="005B11DA" w:rsidRDefault="00CA2801" w:rsidP="00CA2801">
            <w:pPr>
              <w:autoSpaceDE w:val="0"/>
              <w:autoSpaceDN w:val="0"/>
              <w:adjustRightInd w:val="0"/>
              <w:ind w:right="40"/>
              <w:jc w:val="center"/>
              <w:rPr>
                <w:rFonts w:cs="Arial"/>
                <w:sz w:val="18"/>
                <w:szCs w:val="18"/>
              </w:rPr>
            </w:pPr>
            <w:r>
              <w:rPr>
                <w:rFonts w:cs="Arial"/>
                <w:sz w:val="18"/>
                <w:szCs w:val="18"/>
              </w:rPr>
              <w:t>2</w:t>
            </w:r>
          </w:p>
        </w:tc>
        <w:tc>
          <w:tcPr>
            <w:tcW w:w="2268" w:type="dxa"/>
            <w:shd w:val="clear" w:color="auto" w:fill="auto"/>
            <w:vAlign w:val="center"/>
          </w:tcPr>
          <w:p w:rsidR="00CA2801" w:rsidRDefault="00CA2801" w:rsidP="00EA7707">
            <w:pPr>
              <w:spacing w:before="60" w:after="60"/>
              <w:rPr>
                <w:rFonts w:cs="Arial"/>
                <w:sz w:val="18"/>
                <w:szCs w:val="18"/>
              </w:rPr>
            </w:pPr>
            <w:r>
              <w:rPr>
                <w:rFonts w:cs="Arial"/>
                <w:sz w:val="18"/>
                <w:szCs w:val="18"/>
              </w:rPr>
              <w:t>Unstructured in supervised metal laboratory.</w:t>
            </w:r>
          </w:p>
          <w:p w:rsidR="00CA2801" w:rsidRDefault="00CA2801" w:rsidP="00EA7707">
            <w:pPr>
              <w:spacing w:before="60" w:after="60"/>
              <w:rPr>
                <w:rFonts w:cs="Arial"/>
                <w:sz w:val="18"/>
                <w:szCs w:val="18"/>
              </w:rPr>
            </w:pPr>
            <w:r>
              <w:rPr>
                <w:rFonts w:cs="Arial"/>
                <w:sz w:val="18"/>
                <w:szCs w:val="18"/>
              </w:rPr>
              <w:t>The product record is used to provide evidence of modification and planning, production, and/or evaluation aspects of the design process that occur during the creation of the product.</w:t>
            </w:r>
          </w:p>
          <w:p w:rsidR="00CA2801" w:rsidRPr="003D4D6E" w:rsidRDefault="00CA2801" w:rsidP="00EA7707">
            <w:pPr>
              <w:spacing w:before="60" w:after="60"/>
            </w:pPr>
            <w:r w:rsidRPr="00EA7707">
              <w:rPr>
                <w:rFonts w:cs="Arial"/>
                <w:sz w:val="18"/>
                <w:szCs w:val="18"/>
              </w:rPr>
              <w:t>Seven weeks.</w:t>
            </w:r>
          </w:p>
        </w:tc>
      </w:tr>
    </w:tbl>
    <w:p w:rsidR="00A6656A" w:rsidRPr="003D4D6E" w:rsidRDefault="00A6656A" w:rsidP="00A6656A">
      <w:pPr>
        <w:spacing w:before="240"/>
        <w:rPr>
          <w:szCs w:val="20"/>
          <w:lang w:val="en-US"/>
        </w:rPr>
      </w:pPr>
      <w:r w:rsidRPr="003D4D6E">
        <w:rPr>
          <w:rFonts w:ascii="Roboto Medium" w:hAnsi="Roboto Medium"/>
        </w:rPr>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31"/>
        <w:gridCol w:w="532"/>
        <w:gridCol w:w="531"/>
        <w:gridCol w:w="532"/>
        <w:gridCol w:w="2268"/>
      </w:tblGrid>
      <w:tr w:rsidR="00E860FC" w:rsidRPr="003D4D6E" w:rsidTr="00EA7707">
        <w:trPr>
          <w:trHeight w:val="345"/>
        </w:trPr>
        <w:tc>
          <w:tcPr>
            <w:tcW w:w="5789" w:type="dxa"/>
            <w:vMerge w:val="restart"/>
            <w:shd w:val="clear" w:color="auto" w:fill="D9D9D9" w:themeFill="background1" w:themeFillShade="D9"/>
            <w:vAlign w:val="center"/>
          </w:tcPr>
          <w:p w:rsidR="00E860FC" w:rsidRPr="003D4D6E" w:rsidRDefault="00E860FC" w:rsidP="007E4F49">
            <w:pPr>
              <w:pStyle w:val="SOTableText"/>
              <w:rPr>
                <w:rFonts w:ascii="Roboto Medium" w:hAnsi="Roboto Medium"/>
              </w:rPr>
            </w:pPr>
            <w:r w:rsidRPr="003D4D6E">
              <w:rPr>
                <w:rFonts w:ascii="Roboto Medium" w:hAnsi="Roboto Medium"/>
              </w:rPr>
              <w:t>Assessment details</w:t>
            </w:r>
          </w:p>
        </w:tc>
        <w:tc>
          <w:tcPr>
            <w:tcW w:w="2126" w:type="dxa"/>
            <w:gridSpan w:val="4"/>
            <w:shd w:val="clear" w:color="auto" w:fill="D9D9D9" w:themeFill="background1" w:themeFillShade="D9"/>
            <w:vAlign w:val="center"/>
          </w:tcPr>
          <w:p w:rsidR="00E860FC" w:rsidRPr="003D4D6E" w:rsidRDefault="00E860FC" w:rsidP="007E4F49">
            <w:pPr>
              <w:pStyle w:val="SOTableHeadings"/>
              <w:jc w:val="center"/>
            </w:pPr>
            <w:r w:rsidRPr="00EA7707">
              <w:rPr>
                <w:sz w:val="16"/>
              </w:rPr>
              <w:t>Assessment design criteria</w:t>
            </w:r>
          </w:p>
        </w:tc>
        <w:tc>
          <w:tcPr>
            <w:tcW w:w="2268" w:type="dxa"/>
            <w:vMerge w:val="restart"/>
            <w:shd w:val="clear" w:color="auto" w:fill="D9D9D9" w:themeFill="background1" w:themeFillShade="D9"/>
            <w:vAlign w:val="center"/>
          </w:tcPr>
          <w:p w:rsidR="00E860FC" w:rsidRPr="003D4D6E" w:rsidRDefault="00E860FC" w:rsidP="007E4F49">
            <w:pPr>
              <w:pStyle w:val="SOTableHeadings"/>
            </w:pPr>
            <w:r w:rsidRPr="003D4D6E">
              <w:t xml:space="preserve">Assessment conditions </w:t>
            </w:r>
          </w:p>
          <w:p w:rsidR="00E860FC" w:rsidRPr="00EA7707" w:rsidRDefault="00E860FC" w:rsidP="007E4F49">
            <w:pPr>
              <w:pStyle w:val="SOTableText"/>
            </w:pPr>
            <w:r w:rsidRPr="00EA7707">
              <w:rPr>
                <w:sz w:val="16"/>
              </w:rPr>
              <w:t>(e.g. task type, word length, time allocated, supervision)</w:t>
            </w:r>
          </w:p>
        </w:tc>
      </w:tr>
      <w:tr w:rsidR="00E860FC" w:rsidRPr="003D4D6E" w:rsidTr="00EA7707">
        <w:trPr>
          <w:trHeight w:val="275"/>
        </w:trPr>
        <w:tc>
          <w:tcPr>
            <w:tcW w:w="5789" w:type="dxa"/>
            <w:vMerge/>
            <w:shd w:val="clear" w:color="auto" w:fill="D9D9D9" w:themeFill="background1" w:themeFillShade="D9"/>
            <w:vAlign w:val="center"/>
          </w:tcPr>
          <w:p w:rsidR="00E860FC" w:rsidRPr="003D4D6E" w:rsidRDefault="00E860FC" w:rsidP="007E4F49">
            <w:pPr>
              <w:pStyle w:val="SOTableText"/>
              <w:rPr>
                <w:rFonts w:ascii="Roboto Medium" w:hAnsi="Roboto Medium"/>
              </w:rPr>
            </w:pPr>
          </w:p>
        </w:tc>
        <w:tc>
          <w:tcPr>
            <w:tcW w:w="531" w:type="dxa"/>
            <w:shd w:val="clear" w:color="auto" w:fill="D9D9D9" w:themeFill="background1" w:themeFillShade="D9"/>
            <w:vAlign w:val="center"/>
          </w:tcPr>
          <w:p w:rsidR="00E860FC" w:rsidRPr="003D4D6E" w:rsidRDefault="00E860FC" w:rsidP="007E4F49">
            <w:pPr>
              <w:pStyle w:val="SOTableHeadings"/>
              <w:jc w:val="center"/>
            </w:pPr>
            <w:r>
              <w:t>I</w:t>
            </w:r>
          </w:p>
        </w:tc>
        <w:tc>
          <w:tcPr>
            <w:tcW w:w="532" w:type="dxa"/>
            <w:shd w:val="clear" w:color="auto" w:fill="D9D9D9" w:themeFill="background1" w:themeFillShade="D9"/>
            <w:vAlign w:val="center"/>
          </w:tcPr>
          <w:p w:rsidR="00E860FC" w:rsidRPr="003D4D6E" w:rsidRDefault="00E860FC" w:rsidP="007E4F49">
            <w:pPr>
              <w:pStyle w:val="SOTableHeadings"/>
              <w:jc w:val="center"/>
            </w:pPr>
            <w:r>
              <w:t>Pl</w:t>
            </w:r>
          </w:p>
        </w:tc>
        <w:tc>
          <w:tcPr>
            <w:tcW w:w="531" w:type="dxa"/>
            <w:shd w:val="clear" w:color="auto" w:fill="D9D9D9" w:themeFill="background1" w:themeFillShade="D9"/>
            <w:vAlign w:val="center"/>
          </w:tcPr>
          <w:p w:rsidR="00E860FC" w:rsidRPr="003D4D6E" w:rsidRDefault="00E860FC" w:rsidP="007E4F49">
            <w:pPr>
              <w:pStyle w:val="SOTableHeadings"/>
              <w:jc w:val="center"/>
            </w:pPr>
            <w:proofErr w:type="spellStart"/>
            <w:r>
              <w:t>Pr</w:t>
            </w:r>
            <w:proofErr w:type="spellEnd"/>
          </w:p>
        </w:tc>
        <w:tc>
          <w:tcPr>
            <w:tcW w:w="532" w:type="dxa"/>
            <w:shd w:val="clear" w:color="auto" w:fill="D9D9D9" w:themeFill="background1" w:themeFillShade="D9"/>
            <w:vAlign w:val="center"/>
          </w:tcPr>
          <w:p w:rsidR="00E860FC" w:rsidRPr="003D4D6E" w:rsidRDefault="00E860FC" w:rsidP="007E4F49">
            <w:pPr>
              <w:pStyle w:val="SOTableHeadings"/>
              <w:jc w:val="center"/>
            </w:pPr>
            <w:r>
              <w:t>E</w:t>
            </w:r>
          </w:p>
        </w:tc>
        <w:tc>
          <w:tcPr>
            <w:tcW w:w="2268" w:type="dxa"/>
            <w:vMerge/>
            <w:shd w:val="clear" w:color="auto" w:fill="D9D9D9" w:themeFill="background1" w:themeFillShade="D9"/>
            <w:vAlign w:val="center"/>
          </w:tcPr>
          <w:p w:rsidR="00E860FC" w:rsidRPr="003D4D6E" w:rsidRDefault="00E860FC" w:rsidP="007E4F49">
            <w:pPr>
              <w:pStyle w:val="SOTableHeadings"/>
            </w:pPr>
          </w:p>
        </w:tc>
      </w:tr>
      <w:tr w:rsidR="00E860FC" w:rsidRPr="003D4D6E" w:rsidTr="00EA7707">
        <w:trPr>
          <w:trHeight w:val="910"/>
        </w:trPr>
        <w:tc>
          <w:tcPr>
            <w:tcW w:w="5789" w:type="dxa"/>
            <w:shd w:val="clear" w:color="auto" w:fill="auto"/>
            <w:vAlign w:val="center"/>
          </w:tcPr>
          <w:p w:rsidR="00E860FC" w:rsidRPr="00EA7707" w:rsidRDefault="00E860FC" w:rsidP="007E4F49">
            <w:pPr>
              <w:pStyle w:val="SOTableText"/>
              <w:rPr>
                <w:rFonts w:ascii="Roboto Medium" w:hAnsi="Roboto Medium"/>
                <w:u w:val="single"/>
              </w:rPr>
            </w:pPr>
            <w:r w:rsidRPr="00EA7707">
              <w:rPr>
                <w:rFonts w:ascii="Roboto Medium" w:hAnsi="Roboto Medium"/>
                <w:u w:val="single"/>
              </w:rPr>
              <w:t>External assessment</w:t>
            </w:r>
            <w:r w:rsidR="002F279B" w:rsidRPr="00EA7707">
              <w:rPr>
                <w:rFonts w:ascii="Roboto Medium" w:hAnsi="Roboto Medium"/>
                <w:u w:val="single"/>
              </w:rPr>
              <w:t xml:space="preserve"> ( two assessment for the folio)</w:t>
            </w:r>
          </w:p>
          <w:p w:rsidR="00E860FC" w:rsidRPr="009336A3" w:rsidRDefault="00E860FC" w:rsidP="007E4F49">
            <w:pPr>
              <w:pStyle w:val="SOTableText"/>
              <w:rPr>
                <w:i/>
                <w:szCs w:val="18"/>
              </w:rPr>
            </w:pPr>
            <w:r w:rsidRPr="009336A3">
              <w:rPr>
                <w:i/>
                <w:szCs w:val="18"/>
                <w:u w:val="single"/>
              </w:rPr>
              <w:t>Product design (documentation and analysis</w:t>
            </w:r>
            <w:r w:rsidRPr="009336A3">
              <w:rPr>
                <w:i/>
                <w:szCs w:val="18"/>
              </w:rPr>
              <w:t>)</w:t>
            </w:r>
          </w:p>
          <w:p w:rsidR="00E860FC" w:rsidRPr="009336A3" w:rsidRDefault="00E860FC" w:rsidP="007E4F49">
            <w:pPr>
              <w:pStyle w:val="SOFinalBodyText"/>
              <w:rPr>
                <w:rFonts w:ascii="Roboto Light" w:hAnsi="Roboto Light"/>
                <w:sz w:val="18"/>
                <w:szCs w:val="18"/>
              </w:rPr>
            </w:pPr>
            <w:r w:rsidRPr="009336A3">
              <w:rPr>
                <w:rFonts w:ascii="Roboto Light" w:hAnsi="Roboto Light"/>
                <w:i/>
                <w:sz w:val="18"/>
                <w:szCs w:val="18"/>
              </w:rPr>
              <w:t xml:space="preserve">Students create a design brief and analyse their investigation and planning for their major product, based on the skills and activities outlined in the section ‘The Design Process’ section of the Learning Scope and Requirements . </w:t>
            </w:r>
            <w:r w:rsidRPr="009336A3">
              <w:rPr>
                <w:rFonts w:ascii="Roboto Light" w:hAnsi="Roboto Light"/>
                <w:sz w:val="18"/>
                <w:szCs w:val="18"/>
              </w:rPr>
              <w:t>The design brief should include a statement of intent, functional outcomes, aesthetic considerations, and constraints. It can be presented in dot point form.</w:t>
            </w:r>
          </w:p>
          <w:p w:rsidR="00E860FC" w:rsidRPr="009336A3" w:rsidRDefault="00E860FC" w:rsidP="007E4F49">
            <w:pPr>
              <w:pStyle w:val="SOTableText"/>
              <w:rPr>
                <w:i/>
                <w:szCs w:val="18"/>
              </w:rPr>
            </w:pPr>
            <w:r w:rsidRPr="009336A3">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E860FC" w:rsidRPr="009336A3" w:rsidRDefault="00E860FC" w:rsidP="007E4F49">
            <w:pPr>
              <w:pStyle w:val="SOTableText"/>
              <w:rPr>
                <w:i/>
                <w:iCs/>
                <w:szCs w:val="18"/>
              </w:rPr>
            </w:pPr>
            <w:r w:rsidRPr="009336A3">
              <w:rPr>
                <w:i/>
                <w:iCs/>
                <w:szCs w:val="18"/>
                <w:u w:val="single"/>
              </w:rPr>
              <w:t>Product evaluation</w:t>
            </w:r>
            <w:r w:rsidRPr="009336A3">
              <w:rPr>
                <w:i/>
                <w:iCs/>
                <w:szCs w:val="18"/>
              </w:rPr>
              <w:t>:</w:t>
            </w:r>
          </w:p>
          <w:p w:rsidR="00E860FC" w:rsidRPr="009336A3" w:rsidRDefault="00E860FC" w:rsidP="007E4F49">
            <w:pPr>
              <w:pStyle w:val="SOFinalBodyText"/>
              <w:keepNext/>
              <w:spacing w:before="0"/>
              <w:rPr>
                <w:rFonts w:ascii="Roboto Light" w:hAnsi="Roboto Light"/>
                <w:sz w:val="18"/>
                <w:szCs w:val="18"/>
              </w:rPr>
            </w:pPr>
            <w:r w:rsidRPr="009336A3">
              <w:rPr>
                <w:rFonts w:ascii="Roboto Light" w:hAnsi="Roboto Light"/>
                <w:i/>
                <w:iCs/>
                <w:sz w:val="18"/>
                <w:szCs w:val="18"/>
              </w:rPr>
              <w:t xml:space="preserve">Students evaluate their producing skills, using evidence from the major product record in Assessment Type 2, and evaluate their </w:t>
            </w:r>
            <w:proofErr w:type="spellStart"/>
            <w:r w:rsidRPr="009336A3">
              <w:rPr>
                <w:rFonts w:ascii="Roboto Light" w:hAnsi="Roboto Light"/>
                <w:i/>
                <w:iCs/>
                <w:sz w:val="18"/>
                <w:szCs w:val="18"/>
              </w:rPr>
              <w:t>realised</w:t>
            </w:r>
            <w:proofErr w:type="spellEnd"/>
            <w:r w:rsidRPr="009336A3">
              <w:rPr>
                <w:rFonts w:ascii="Roboto Light" w:hAnsi="Roboto Light"/>
                <w:i/>
                <w:iCs/>
                <w:sz w:val="18"/>
                <w:szCs w:val="18"/>
              </w:rPr>
              <w:t xml:space="preserve"> major product.</w:t>
            </w:r>
            <w:r w:rsidRPr="009336A3">
              <w:rPr>
                <w:rFonts w:ascii="Roboto Light" w:hAnsi="Roboto Light"/>
                <w:sz w:val="18"/>
                <w:szCs w:val="18"/>
              </w:rPr>
              <w:t xml:space="preserve"> The evaluation should include:</w:t>
            </w:r>
          </w:p>
          <w:p w:rsidR="00E860FC" w:rsidRPr="009336A3" w:rsidRDefault="00E860FC" w:rsidP="007E4F49">
            <w:pPr>
              <w:pStyle w:val="SOFinalBullets"/>
              <w:spacing w:before="0"/>
              <w:rPr>
                <w:rFonts w:ascii="Roboto Light" w:hAnsi="Roboto Light"/>
                <w:sz w:val="18"/>
                <w:szCs w:val="18"/>
              </w:rPr>
            </w:pPr>
            <w:r w:rsidRPr="009336A3">
              <w:rPr>
                <w:rFonts w:ascii="Roboto Light" w:hAnsi="Roboto Light"/>
                <w:sz w:val="18"/>
                <w:szCs w:val="18"/>
              </w:rPr>
              <w:t xml:space="preserve">a critical comparison of the </w:t>
            </w:r>
            <w:proofErr w:type="spellStart"/>
            <w:r w:rsidRPr="009336A3">
              <w:rPr>
                <w:rFonts w:ascii="Roboto Light" w:hAnsi="Roboto Light"/>
                <w:sz w:val="18"/>
                <w:szCs w:val="18"/>
              </w:rPr>
              <w:t>realised</w:t>
            </w:r>
            <w:proofErr w:type="spellEnd"/>
            <w:r w:rsidRPr="009336A3">
              <w:rPr>
                <w:rFonts w:ascii="Roboto Light" w:hAnsi="Roboto Light"/>
                <w:sz w:val="18"/>
                <w:szCs w:val="18"/>
              </w:rPr>
              <w:t xml:space="preserve"> product with the requirements of the design brief, and an explanation of and justification for any changes made</w:t>
            </w:r>
          </w:p>
          <w:p w:rsidR="00E860FC" w:rsidRPr="009336A3" w:rsidRDefault="00E860FC" w:rsidP="007E4F49">
            <w:pPr>
              <w:pStyle w:val="SOFinalBullets"/>
              <w:spacing w:before="0"/>
              <w:rPr>
                <w:rFonts w:ascii="Roboto Light" w:hAnsi="Roboto Light"/>
                <w:sz w:val="18"/>
                <w:szCs w:val="18"/>
              </w:rPr>
            </w:pPr>
            <w:r w:rsidRPr="009336A3">
              <w:rPr>
                <w:rFonts w:ascii="Roboto Light" w:hAnsi="Roboto Light"/>
                <w:sz w:val="18"/>
                <w:szCs w:val="18"/>
              </w:rPr>
              <w:t>a review of criteria, standards, reliability, safety, quality, and cost-effectiveness</w:t>
            </w:r>
          </w:p>
          <w:p w:rsidR="00E860FC" w:rsidRPr="009336A3" w:rsidRDefault="00E860FC" w:rsidP="007E4F49">
            <w:pPr>
              <w:pStyle w:val="SOFinalBullets"/>
              <w:spacing w:before="0"/>
              <w:rPr>
                <w:rFonts w:ascii="Roboto Light" w:hAnsi="Roboto Light"/>
                <w:sz w:val="18"/>
                <w:szCs w:val="18"/>
              </w:rPr>
            </w:pPr>
            <w:r w:rsidRPr="009336A3">
              <w:rPr>
                <w:rFonts w:ascii="Roboto Light" w:hAnsi="Roboto Light"/>
                <w:sz w:val="18"/>
                <w:szCs w:val="18"/>
              </w:rPr>
              <w:t>reflection on outcomes, with recommendations for possible improvement or redevelopment of designs or procedures</w:t>
            </w:r>
          </w:p>
          <w:p w:rsidR="00E860FC" w:rsidRPr="009336A3" w:rsidRDefault="00E860FC" w:rsidP="007E4F49">
            <w:pPr>
              <w:pStyle w:val="SOFinalBullets"/>
              <w:spacing w:before="0"/>
              <w:rPr>
                <w:rFonts w:ascii="Roboto Light" w:hAnsi="Roboto Light"/>
                <w:sz w:val="18"/>
                <w:szCs w:val="18"/>
              </w:rPr>
            </w:pPr>
            <w:r w:rsidRPr="009336A3">
              <w:rPr>
                <w:rFonts w:ascii="Roboto Light" w:hAnsi="Roboto Light"/>
                <w:sz w:val="18"/>
                <w:szCs w:val="18"/>
              </w:rPr>
              <w:t>analysis of the impact of the product on individuals, society, and/or the environment (if not part of product design documentation)</w:t>
            </w:r>
          </w:p>
          <w:p w:rsidR="00E860FC" w:rsidRPr="009336A3" w:rsidRDefault="00E860FC" w:rsidP="007E4F49">
            <w:pPr>
              <w:pStyle w:val="SOFinalBullets"/>
              <w:spacing w:before="0"/>
              <w:rPr>
                <w:rFonts w:ascii="Roboto Light" w:hAnsi="Roboto Light"/>
                <w:sz w:val="18"/>
                <w:szCs w:val="18"/>
              </w:rPr>
            </w:pPr>
            <w:r w:rsidRPr="009336A3">
              <w:rPr>
                <w:rFonts w:ascii="Roboto Light" w:hAnsi="Roboto Light"/>
                <w:sz w:val="18"/>
                <w:szCs w:val="18"/>
              </w:rPr>
              <w:t>evaluative observations about the student’s own skills development.</w:t>
            </w:r>
          </w:p>
          <w:p w:rsidR="00E860FC" w:rsidRPr="009336A3" w:rsidRDefault="00E860FC" w:rsidP="007E4F49">
            <w:pPr>
              <w:pStyle w:val="SOFinalBodyText"/>
              <w:keepNext/>
              <w:spacing w:before="0"/>
              <w:rPr>
                <w:rFonts w:ascii="Roboto Light" w:hAnsi="Roboto Light"/>
                <w:sz w:val="18"/>
                <w:szCs w:val="18"/>
              </w:rPr>
            </w:pPr>
            <w:r w:rsidRPr="009336A3">
              <w:rPr>
                <w:rFonts w:ascii="Roboto Light" w:hAnsi="Roboto Light"/>
                <w:sz w:val="18"/>
                <w:szCs w:val="18"/>
              </w:rPr>
              <w:t>Evidence of development, with supporting written or oral summaries that explain, analyse, and evaluate the process and product, could take the form of:</w:t>
            </w:r>
          </w:p>
          <w:p w:rsidR="00E860FC" w:rsidRPr="009336A3" w:rsidRDefault="00E860FC" w:rsidP="007E4F49">
            <w:pPr>
              <w:pStyle w:val="SOFinalBullets"/>
              <w:spacing w:before="0"/>
              <w:rPr>
                <w:rFonts w:ascii="Roboto Light" w:hAnsi="Roboto Light"/>
                <w:sz w:val="18"/>
                <w:szCs w:val="18"/>
              </w:rPr>
            </w:pPr>
            <w:r w:rsidRPr="009336A3">
              <w:rPr>
                <w:rFonts w:ascii="Roboto Light" w:hAnsi="Roboto Light"/>
                <w:sz w:val="18"/>
                <w:szCs w:val="18"/>
              </w:rPr>
              <w:t>all or sections of the product record</w:t>
            </w:r>
          </w:p>
          <w:p w:rsidR="00E860FC" w:rsidRPr="009336A3" w:rsidRDefault="00E860FC" w:rsidP="007E4F49">
            <w:pPr>
              <w:pStyle w:val="SOFinalBullets"/>
              <w:spacing w:before="0"/>
              <w:rPr>
                <w:rFonts w:ascii="Roboto Light" w:hAnsi="Roboto Light"/>
                <w:sz w:val="18"/>
                <w:szCs w:val="18"/>
              </w:rPr>
            </w:pPr>
            <w:r w:rsidRPr="009336A3">
              <w:rPr>
                <w:rFonts w:ascii="Roboto Light" w:hAnsi="Roboto Light"/>
                <w:sz w:val="18"/>
                <w:szCs w:val="18"/>
              </w:rPr>
              <w:t xml:space="preserve">photographic or electronic or digitally generated materials </w:t>
            </w:r>
          </w:p>
          <w:p w:rsidR="00E860FC" w:rsidRPr="009336A3" w:rsidRDefault="00E860FC" w:rsidP="007E4F49">
            <w:pPr>
              <w:pStyle w:val="SOFinalBullets"/>
              <w:spacing w:before="0"/>
              <w:rPr>
                <w:rFonts w:ascii="Roboto Light" w:hAnsi="Roboto Light"/>
                <w:sz w:val="18"/>
                <w:szCs w:val="18"/>
              </w:rPr>
            </w:pPr>
            <w:r w:rsidRPr="009336A3">
              <w:rPr>
                <w:rFonts w:ascii="Roboto Light" w:hAnsi="Roboto Light"/>
                <w:sz w:val="18"/>
                <w:szCs w:val="18"/>
              </w:rPr>
              <w:t>audiovisual evidence</w:t>
            </w:r>
          </w:p>
          <w:p w:rsidR="00E860FC" w:rsidRPr="009336A3" w:rsidRDefault="00E860FC" w:rsidP="007E4F49">
            <w:pPr>
              <w:pStyle w:val="SOFinalBullets"/>
              <w:spacing w:before="0"/>
              <w:rPr>
                <w:rFonts w:ascii="Roboto Light" w:hAnsi="Roboto Light"/>
                <w:sz w:val="18"/>
                <w:szCs w:val="18"/>
              </w:rPr>
            </w:pPr>
            <w:r w:rsidRPr="009336A3">
              <w:rPr>
                <w:rFonts w:ascii="Roboto Light" w:hAnsi="Roboto Light"/>
                <w:sz w:val="18"/>
                <w:szCs w:val="18"/>
              </w:rPr>
              <w:t>materials</w:t>
            </w:r>
          </w:p>
          <w:p w:rsidR="00E860FC" w:rsidRPr="009336A3" w:rsidRDefault="00E860FC" w:rsidP="007E4F49">
            <w:pPr>
              <w:pStyle w:val="SOFinalBullets"/>
              <w:spacing w:before="0"/>
              <w:rPr>
                <w:rFonts w:ascii="Roboto Light" w:hAnsi="Roboto Light"/>
                <w:sz w:val="18"/>
                <w:szCs w:val="18"/>
              </w:rPr>
            </w:pPr>
            <w:r w:rsidRPr="009336A3">
              <w:rPr>
                <w:rFonts w:ascii="Roboto Light" w:hAnsi="Roboto Light"/>
                <w:sz w:val="18"/>
                <w:szCs w:val="18"/>
              </w:rPr>
              <w:t>products</w:t>
            </w:r>
          </w:p>
          <w:p w:rsidR="00E860FC" w:rsidRPr="009336A3" w:rsidRDefault="00E860FC" w:rsidP="007E4F49">
            <w:pPr>
              <w:pStyle w:val="SOFinalBullets"/>
              <w:spacing w:before="0"/>
              <w:rPr>
                <w:rFonts w:ascii="Roboto Light" w:hAnsi="Roboto Light"/>
                <w:sz w:val="18"/>
                <w:szCs w:val="18"/>
              </w:rPr>
            </w:pPr>
            <w:r w:rsidRPr="009336A3">
              <w:rPr>
                <w:rFonts w:ascii="Roboto Light" w:hAnsi="Roboto Light"/>
                <w:sz w:val="18"/>
                <w:szCs w:val="18"/>
              </w:rPr>
              <w:t>models</w:t>
            </w:r>
          </w:p>
          <w:p w:rsidR="00E860FC" w:rsidRPr="009336A3" w:rsidRDefault="00E860FC" w:rsidP="007E4F49">
            <w:pPr>
              <w:pStyle w:val="SOFinalBullets"/>
              <w:spacing w:before="0"/>
              <w:rPr>
                <w:rFonts w:ascii="Roboto Light" w:hAnsi="Roboto Light"/>
                <w:sz w:val="18"/>
                <w:szCs w:val="18"/>
              </w:rPr>
            </w:pPr>
            <w:r w:rsidRPr="009336A3">
              <w:rPr>
                <w:rFonts w:ascii="Roboto Light" w:hAnsi="Roboto Light"/>
                <w:sz w:val="18"/>
                <w:szCs w:val="18"/>
              </w:rPr>
              <w:t>sketches, diagrams, or annotations.</w:t>
            </w:r>
          </w:p>
          <w:p w:rsidR="00E860FC" w:rsidRPr="004A46E5" w:rsidRDefault="00E860FC" w:rsidP="007E4F49">
            <w:pPr>
              <w:pStyle w:val="SOTableText"/>
              <w:spacing w:before="0"/>
              <w:rPr>
                <w:rFonts w:asciiTheme="minorHAnsi" w:hAnsiTheme="minorHAnsi"/>
                <w:i/>
                <w:iCs/>
                <w:sz w:val="16"/>
                <w:szCs w:val="16"/>
              </w:rPr>
            </w:pPr>
            <w:r w:rsidRPr="009336A3">
              <w:rPr>
                <w:szCs w:val="18"/>
              </w:rPr>
              <w:t>Oral summaries may emerge from teacher-led discussion questions</w:t>
            </w:r>
            <w:r w:rsidRPr="009336A3">
              <w:rPr>
                <w:i/>
                <w:iCs/>
                <w:szCs w:val="18"/>
              </w:rPr>
              <w:t>.</w:t>
            </w:r>
          </w:p>
        </w:tc>
        <w:tc>
          <w:tcPr>
            <w:tcW w:w="531" w:type="dxa"/>
            <w:shd w:val="clear" w:color="auto" w:fill="auto"/>
            <w:vAlign w:val="center"/>
          </w:tcPr>
          <w:p w:rsidR="00E860FC" w:rsidRPr="004D4AF9" w:rsidRDefault="00E860FC" w:rsidP="007E4F49">
            <w:pPr>
              <w:pStyle w:val="LAPTableText"/>
              <w:spacing w:before="0"/>
              <w:jc w:val="center"/>
              <w:rPr>
                <w:szCs w:val="16"/>
              </w:rPr>
            </w:pPr>
            <w:r w:rsidRPr="004D4AF9">
              <w:rPr>
                <w:szCs w:val="16"/>
              </w:rPr>
              <w:t>1,2,3,</w:t>
            </w:r>
          </w:p>
          <w:p w:rsidR="00E860FC" w:rsidRPr="004D4AF9" w:rsidRDefault="00E860FC" w:rsidP="007E4F49">
            <w:pPr>
              <w:pStyle w:val="LAPTableText"/>
              <w:spacing w:before="0"/>
              <w:jc w:val="center"/>
              <w:rPr>
                <w:szCs w:val="16"/>
              </w:rPr>
            </w:pPr>
            <w:r w:rsidRPr="004D4AF9">
              <w:rPr>
                <w:szCs w:val="16"/>
              </w:rPr>
              <w:t>4,5</w:t>
            </w:r>
          </w:p>
        </w:tc>
        <w:tc>
          <w:tcPr>
            <w:tcW w:w="532" w:type="dxa"/>
            <w:shd w:val="clear" w:color="auto" w:fill="auto"/>
            <w:vAlign w:val="center"/>
          </w:tcPr>
          <w:p w:rsidR="00E860FC" w:rsidRPr="004D4AF9" w:rsidRDefault="00E860FC" w:rsidP="007E4F49">
            <w:pPr>
              <w:pStyle w:val="LAPTableText"/>
              <w:spacing w:before="0"/>
              <w:jc w:val="center"/>
              <w:rPr>
                <w:szCs w:val="16"/>
              </w:rPr>
            </w:pPr>
            <w:r w:rsidRPr="004D4AF9">
              <w:rPr>
                <w:szCs w:val="16"/>
              </w:rPr>
              <w:t>1,2,3</w:t>
            </w:r>
          </w:p>
        </w:tc>
        <w:tc>
          <w:tcPr>
            <w:tcW w:w="531" w:type="dxa"/>
            <w:shd w:val="clear" w:color="auto" w:fill="auto"/>
            <w:vAlign w:val="center"/>
          </w:tcPr>
          <w:p w:rsidR="00E860FC" w:rsidRPr="003D4D6E" w:rsidRDefault="00E860FC" w:rsidP="007E4F49">
            <w:pPr>
              <w:pStyle w:val="SOTableText"/>
            </w:pPr>
          </w:p>
        </w:tc>
        <w:tc>
          <w:tcPr>
            <w:tcW w:w="532" w:type="dxa"/>
            <w:shd w:val="clear" w:color="auto" w:fill="auto"/>
            <w:vAlign w:val="center"/>
          </w:tcPr>
          <w:p w:rsidR="00E860FC" w:rsidRPr="003D4D6E" w:rsidRDefault="00E860FC" w:rsidP="007E4F49">
            <w:pPr>
              <w:pStyle w:val="SOTableText"/>
            </w:pPr>
            <w:r w:rsidRPr="004D4AF9">
              <w:rPr>
                <w:sz w:val="16"/>
                <w:szCs w:val="16"/>
              </w:rPr>
              <w:t>1,2,3,4</w:t>
            </w:r>
          </w:p>
        </w:tc>
        <w:tc>
          <w:tcPr>
            <w:tcW w:w="2268" w:type="dxa"/>
            <w:shd w:val="clear" w:color="auto" w:fill="auto"/>
            <w:vAlign w:val="center"/>
          </w:tcPr>
          <w:p w:rsidR="00E860FC" w:rsidRPr="007354EB" w:rsidRDefault="00E860FC" w:rsidP="007E4F49">
            <w:pPr>
              <w:pStyle w:val="SOTableText"/>
            </w:pPr>
            <w:r w:rsidRPr="00EA7707">
              <w:rPr>
                <w:szCs w:val="16"/>
              </w:rPr>
              <w:t>The combined evidence should be a maximum of 2000 words if written, or a maximum of 12 minutes recorded oral documentation, analysis, and evaluation, or the equivalent in multimodal form.</w:t>
            </w:r>
            <w:bookmarkStart w:id="0" w:name="_GoBack"/>
            <w:bookmarkEnd w:id="0"/>
          </w:p>
        </w:tc>
      </w:tr>
    </w:tbl>
    <w:p w:rsidR="00994B3B" w:rsidRPr="00994B3B" w:rsidRDefault="00994B3B" w:rsidP="00994B3B">
      <w:pPr>
        <w:pStyle w:val="NoSpacing"/>
        <w:rPr>
          <w:rFonts w:ascii="Roboto Medium" w:hAnsi="Roboto Medium"/>
          <w:bCs/>
          <w:sz w:val="8"/>
          <w:lang w:val="en-US"/>
        </w:rPr>
      </w:pPr>
    </w:p>
    <w:p w:rsidR="00AD3260" w:rsidRPr="00EA7707" w:rsidRDefault="003D4D6E" w:rsidP="00994B3B">
      <w:pPr>
        <w:pStyle w:val="NoSpacing"/>
      </w:pPr>
      <w:proofErr w:type="gramStart"/>
      <w:r w:rsidRPr="00994B3B">
        <w:rPr>
          <w:rFonts w:ascii="Roboto Medium" w:hAnsi="Roboto Medium"/>
          <w:bCs/>
          <w:i/>
          <w:lang w:val="en-US"/>
        </w:rPr>
        <w:t>Seven or eight</w:t>
      </w:r>
      <w:r w:rsidR="00A6656A" w:rsidRPr="00994B3B">
        <w:rPr>
          <w:rFonts w:ascii="Roboto Medium" w:hAnsi="Roboto Medium"/>
          <w:bCs/>
          <w:i/>
          <w:lang w:val="en-US"/>
        </w:rPr>
        <w:t xml:space="preserve"> assessments.</w:t>
      </w:r>
      <w:proofErr w:type="gramEnd"/>
      <w:r w:rsidR="00A6656A" w:rsidRPr="003D4D6E">
        <w:rPr>
          <w:b/>
          <w:bCs/>
          <w:lang w:val="en-US"/>
        </w:rPr>
        <w:t xml:space="preserve"> </w:t>
      </w:r>
      <w:r w:rsidR="00A6656A" w:rsidRPr="00994B3B">
        <w:rPr>
          <w:i/>
          <w:lang w:val="en-US"/>
        </w:rPr>
        <w:t xml:space="preserve">Please refer to the Stage 2 </w:t>
      </w:r>
      <w:r w:rsidRPr="00994B3B">
        <w:rPr>
          <w:i/>
          <w:lang w:val="en-US"/>
        </w:rPr>
        <w:t>Design and Technology</w:t>
      </w:r>
      <w:r w:rsidR="00A6656A" w:rsidRPr="00994B3B">
        <w:rPr>
          <w:i/>
          <w:lang w:val="en-US"/>
        </w:rPr>
        <w:t xml:space="preserve"> subject outline.</w:t>
      </w:r>
    </w:p>
    <w:sectPr w:rsidR="00AD3260" w:rsidRPr="00EA7707" w:rsidSect="00EA7707">
      <w:headerReference w:type="default" r:id="rId14"/>
      <w:footerReference w:type="default" r:id="rId15"/>
      <w:pgSz w:w="11906" w:h="16838" w:code="9"/>
      <w:pgMar w:top="709"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20B" w:rsidRDefault="002D720B" w:rsidP="00483E68">
      <w:r>
        <w:separator/>
      </w:r>
    </w:p>
  </w:endnote>
  <w:endnote w:type="continuationSeparator" w:id="0">
    <w:p w:rsidR="002D720B" w:rsidRDefault="002D720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423B6F1A-07F0-4136-B284-9288850384C9}"/>
    <w:embedBold r:id="rId2" w:fontKey="{6B3E04F7-7B91-4469-8C22-1A7EE23BCDF3}"/>
    <w:embedItalic r:id="rId3" w:fontKey="{AD110E78-2B33-4A1A-B9CB-E1869609697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7D9DE3B9-487D-4A6D-B422-6E81D56A7C59}"/>
    <w:embedBold r:id="rId5" w:fontKey="{5F5A227B-3EB8-4F9F-9E47-86D84B786AEC}"/>
    <w:embedItalic r:id="rId6" w:fontKey="{9F70BF5E-51E6-4637-B375-DCD3D340030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9C665E40-875D-44C2-87A3-8766AA0FD302}"/>
  </w:font>
  <w:font w:name="Roboto Medium">
    <w:panose1 w:val="02000000000000000000"/>
    <w:charset w:val="00"/>
    <w:family w:val="auto"/>
    <w:pitch w:val="variable"/>
    <w:sig w:usb0="E00002FF" w:usb1="5000205B" w:usb2="00000020" w:usb3="00000000" w:csb0="0000019F" w:csb1="00000000"/>
    <w:embedRegular r:id="rId8" w:fontKey="{CA316BB4-B02C-447F-A6EE-7F392803A850}"/>
    <w:embedItalic r:id="rId9" w:fontKey="{E8100357-89B8-4BAC-AB35-E04803FFE9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FE5A02" w:rsidP="00E51D55">
    <w:pPr>
      <w:rPr>
        <w:rFonts w:cs="Arial"/>
        <w:sz w:val="14"/>
      </w:rPr>
    </w:pPr>
    <w:r w:rsidRPr="00FE5A02">
      <w:rPr>
        <w:noProof/>
        <w:lang w:eastAsia="en-AU"/>
      </w:rPr>
      <w:drawing>
        <wp:anchor distT="0" distB="0" distL="114300" distR="114300" simplePos="0" relativeHeight="251666432" behindDoc="1" locked="0" layoutInCell="1" allowOverlap="1" wp14:anchorId="32DF9D71" wp14:editId="47A7CF7E">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0BCFEDA4" wp14:editId="42DC706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DA0065">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DA0065">
      <w:rPr>
        <w:noProof/>
        <w:sz w:val="14"/>
        <w:szCs w:val="14"/>
      </w:rPr>
      <w:t>3</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A11E7D">
      <w:rPr>
        <w:sz w:val="14"/>
        <w:szCs w:val="14"/>
      </w:rPr>
      <w:t>Material 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C15190">
      <w:rPr>
        <w:sz w:val="14"/>
        <w:szCs w:val="14"/>
      </w:rPr>
      <w:t>2</w:t>
    </w:r>
    <w:r w:rsidR="00693A24" w:rsidRPr="003D4D6E">
      <w:rPr>
        <w:sz w:val="14"/>
        <w:szCs w:val="14"/>
      </w:rPr>
      <w:t xml:space="preserve"> </w:t>
    </w:r>
    <w:r w:rsidR="00C15190">
      <w:rPr>
        <w:sz w:val="14"/>
        <w:szCs w:val="14"/>
      </w:rPr>
      <w:t>– 20credit</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DA0065">
      <w:rPr>
        <w:sz w:val="14"/>
      </w:rPr>
      <w:t>A694185</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43E07BF5" wp14:editId="1600481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DA0065">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DA0065">
      <w:rPr>
        <w:noProof/>
        <w:sz w:val="14"/>
        <w:szCs w:val="14"/>
      </w:rPr>
      <w:t>3</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A11E7D">
      <w:rPr>
        <w:sz w:val="14"/>
        <w:szCs w:val="14"/>
      </w:rPr>
      <w:t>Material</w:t>
    </w:r>
    <w:r w:rsidR="003D4D6E" w:rsidRPr="003D4D6E">
      <w:rPr>
        <w:sz w:val="14"/>
        <w:szCs w:val="14"/>
      </w:rPr>
      <w:t xml:space="preserve"> Products</w:t>
    </w:r>
    <w:r w:rsidR="00313A3F" w:rsidRPr="003D4D6E">
      <w:rPr>
        <w:sz w:val="14"/>
        <w:szCs w:val="14"/>
      </w:rPr>
      <w:t xml:space="preserve"> – P</w:t>
    </w:r>
    <w:r w:rsidR="006552F9" w:rsidRPr="003D4D6E">
      <w:rPr>
        <w:sz w:val="14"/>
        <w:szCs w:val="14"/>
      </w:rPr>
      <w:t xml:space="preserve">re-approved </w:t>
    </w:r>
    <w:r w:rsidR="00C15190" w:rsidRPr="003D4D6E">
      <w:rPr>
        <w:sz w:val="14"/>
        <w:szCs w:val="14"/>
      </w:rPr>
      <w:t>LAP-0</w:t>
    </w:r>
    <w:r w:rsidR="00C15190">
      <w:rPr>
        <w:sz w:val="14"/>
        <w:szCs w:val="14"/>
      </w:rPr>
      <w:t>2</w:t>
    </w:r>
    <w:r w:rsidR="00C15190" w:rsidRPr="003D4D6E">
      <w:rPr>
        <w:sz w:val="14"/>
        <w:szCs w:val="14"/>
      </w:rPr>
      <w:t xml:space="preserve"> </w:t>
    </w:r>
    <w:r w:rsidR="00C15190">
      <w:rPr>
        <w:sz w:val="14"/>
        <w:szCs w:val="14"/>
      </w:rPr>
      <w:t>– 20credit</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4547CE">
      <w:rPr>
        <w:sz w:val="14"/>
      </w:rPr>
      <w:t>A694185</w:t>
    </w:r>
    <w:r w:rsidR="00E51D55" w:rsidRPr="00CA0D38">
      <w:rPr>
        <w:sz w:val="14"/>
      </w:rPr>
      <w:fldChar w:fldCharType="end"/>
    </w:r>
    <w:r w:rsidR="00E51D55" w:rsidRPr="00CA0D38">
      <w:rPr>
        <w:sz w:val="14"/>
      </w:rPr>
      <w:t xml:space="preserve"> (created December 2017) © SACE Board of South Australia 2018</w:t>
    </w:r>
    <w:r w:rsidR="00FE5A02">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20B" w:rsidRDefault="002D720B" w:rsidP="00483E68">
      <w:r>
        <w:separator/>
      </w:r>
    </w:p>
  </w:footnote>
  <w:footnote w:type="continuationSeparator" w:id="0">
    <w:p w:rsidR="002D720B" w:rsidRDefault="002D720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FE5A02">
    <w:pPr>
      <w:pStyle w:val="Header"/>
    </w:pPr>
    <w:r w:rsidRPr="00FE5A02">
      <w:rPr>
        <w:noProof/>
        <w:lang w:eastAsia="en-AU"/>
      </w:rPr>
      <w:drawing>
        <wp:anchor distT="0" distB="0" distL="114300" distR="114300" simplePos="0" relativeHeight="251665408" behindDoc="1" locked="1" layoutInCell="1" allowOverlap="1" wp14:anchorId="1A4356DF" wp14:editId="24685D04">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39CA43C8"/>
    <w:multiLevelType w:val="hybridMultilevel"/>
    <w:tmpl w:val="B07044C4"/>
    <w:lvl w:ilvl="0" w:tplc="0FB62B4E">
      <w:start w:val="1"/>
      <w:numFmt w:val="bullet"/>
      <w:lvlText w:val=""/>
      <w:lvlJc w:val="left"/>
      <w:pPr>
        <w:tabs>
          <w:tab w:val="num" w:pos="567"/>
        </w:tabs>
        <w:ind w:left="567" w:hanging="567"/>
      </w:pPr>
      <w:rPr>
        <w:rFonts w:ascii="Symbol" w:hAnsi="Symbol"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6D93403"/>
    <w:multiLevelType w:val="hybridMultilevel"/>
    <w:tmpl w:val="1518820A"/>
    <w:lvl w:ilvl="0" w:tplc="785A72F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7"/>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D720B"/>
    <w:rsid w:val="002F279B"/>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4D6E"/>
    <w:rsid w:val="003E224A"/>
    <w:rsid w:val="003E2706"/>
    <w:rsid w:val="003E2AA0"/>
    <w:rsid w:val="003F7CDE"/>
    <w:rsid w:val="00402D84"/>
    <w:rsid w:val="00405528"/>
    <w:rsid w:val="00413197"/>
    <w:rsid w:val="00427C68"/>
    <w:rsid w:val="0043314C"/>
    <w:rsid w:val="004414FF"/>
    <w:rsid w:val="00445FE6"/>
    <w:rsid w:val="004474C4"/>
    <w:rsid w:val="00447724"/>
    <w:rsid w:val="004511CF"/>
    <w:rsid w:val="004547CE"/>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03E5"/>
    <w:rsid w:val="0074308D"/>
    <w:rsid w:val="00745A0E"/>
    <w:rsid w:val="00746ABC"/>
    <w:rsid w:val="00750110"/>
    <w:rsid w:val="00750A12"/>
    <w:rsid w:val="0075299C"/>
    <w:rsid w:val="007632EC"/>
    <w:rsid w:val="00781226"/>
    <w:rsid w:val="007812F6"/>
    <w:rsid w:val="00781916"/>
    <w:rsid w:val="00781943"/>
    <w:rsid w:val="007836D3"/>
    <w:rsid w:val="007912B4"/>
    <w:rsid w:val="0079730E"/>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36A3"/>
    <w:rsid w:val="0093737C"/>
    <w:rsid w:val="00944750"/>
    <w:rsid w:val="00955E30"/>
    <w:rsid w:val="009643B3"/>
    <w:rsid w:val="0096528B"/>
    <w:rsid w:val="009770D1"/>
    <w:rsid w:val="00994B3B"/>
    <w:rsid w:val="00996C3C"/>
    <w:rsid w:val="0099796F"/>
    <w:rsid w:val="009A7D3D"/>
    <w:rsid w:val="009B27B1"/>
    <w:rsid w:val="009B7824"/>
    <w:rsid w:val="009C4C9E"/>
    <w:rsid w:val="009C6CC2"/>
    <w:rsid w:val="009D4DB6"/>
    <w:rsid w:val="009D6855"/>
    <w:rsid w:val="009E3631"/>
    <w:rsid w:val="009E39B2"/>
    <w:rsid w:val="009F6B1A"/>
    <w:rsid w:val="00A032A4"/>
    <w:rsid w:val="00A11E7D"/>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669"/>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15190"/>
    <w:rsid w:val="00C317FF"/>
    <w:rsid w:val="00C37C82"/>
    <w:rsid w:val="00C450CD"/>
    <w:rsid w:val="00C5241C"/>
    <w:rsid w:val="00C62821"/>
    <w:rsid w:val="00C640C8"/>
    <w:rsid w:val="00C64500"/>
    <w:rsid w:val="00C77464"/>
    <w:rsid w:val="00C8060C"/>
    <w:rsid w:val="00C8436F"/>
    <w:rsid w:val="00C855F8"/>
    <w:rsid w:val="00C93FC5"/>
    <w:rsid w:val="00C96A2C"/>
    <w:rsid w:val="00CA2801"/>
    <w:rsid w:val="00CB7370"/>
    <w:rsid w:val="00CC1651"/>
    <w:rsid w:val="00CC7509"/>
    <w:rsid w:val="00CD2FBB"/>
    <w:rsid w:val="00CD5A41"/>
    <w:rsid w:val="00CE136D"/>
    <w:rsid w:val="00CF39CB"/>
    <w:rsid w:val="00D0265D"/>
    <w:rsid w:val="00D06174"/>
    <w:rsid w:val="00D0655C"/>
    <w:rsid w:val="00D15FCD"/>
    <w:rsid w:val="00D21703"/>
    <w:rsid w:val="00D46337"/>
    <w:rsid w:val="00D47724"/>
    <w:rsid w:val="00D50063"/>
    <w:rsid w:val="00D572F7"/>
    <w:rsid w:val="00D603D6"/>
    <w:rsid w:val="00D63C2E"/>
    <w:rsid w:val="00D772AA"/>
    <w:rsid w:val="00D86722"/>
    <w:rsid w:val="00D9775D"/>
    <w:rsid w:val="00DA006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860FC"/>
    <w:rsid w:val="00E90CA9"/>
    <w:rsid w:val="00EA7707"/>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5A02"/>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 w:type="paragraph" w:customStyle="1" w:styleId="headingB">
    <w:name w:val="heading B"/>
    <w:basedOn w:val="Normal"/>
    <w:next w:val="Normal"/>
    <w:rsid w:val="00CA2801"/>
    <w:pPr>
      <w:keepNext/>
      <w:autoSpaceDE w:val="0"/>
      <w:autoSpaceDN w:val="0"/>
      <w:adjustRightInd w:val="0"/>
      <w:spacing w:before="340" w:after="0"/>
    </w:pPr>
    <w:rPr>
      <w:rFonts w:ascii="Arial" w:eastAsia="SimSun" w:hAnsi="Arial" w:cs="Arial"/>
      <w:b/>
      <w:bCs/>
      <w:caps/>
      <w:sz w:val="22"/>
      <w:lang w:val="en-US" w:bidi="fa-IR"/>
    </w:rPr>
  </w:style>
  <w:style w:type="paragraph" w:styleId="NoSpacing">
    <w:name w:val="No Spacing"/>
    <w:uiPriority w:val="1"/>
    <w:qFormat/>
    <w:rsid w:val="00994B3B"/>
    <w:rPr>
      <w:rFonts w:ascii="Roboto Light" w:eastAsiaTheme="minorHAnsi" w:hAnsi="Roboto Light" w:cstheme="minorBid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 w:type="paragraph" w:customStyle="1" w:styleId="headingB">
    <w:name w:val="heading B"/>
    <w:basedOn w:val="Normal"/>
    <w:next w:val="Normal"/>
    <w:rsid w:val="00CA2801"/>
    <w:pPr>
      <w:keepNext/>
      <w:autoSpaceDE w:val="0"/>
      <w:autoSpaceDN w:val="0"/>
      <w:adjustRightInd w:val="0"/>
      <w:spacing w:before="340" w:after="0"/>
    </w:pPr>
    <w:rPr>
      <w:rFonts w:ascii="Arial" w:eastAsia="SimSun" w:hAnsi="Arial" w:cs="Arial"/>
      <w:b/>
      <w:bCs/>
      <w:caps/>
      <w:sz w:val="22"/>
      <w:lang w:val="en-US" w:bidi="fa-IR"/>
    </w:rPr>
  </w:style>
  <w:style w:type="paragraph" w:styleId="NoSpacing">
    <w:name w:val="No Spacing"/>
    <w:uiPriority w:val="1"/>
    <w:qFormat/>
    <w:rsid w:val="00994B3B"/>
    <w:rPr>
      <w:rFonts w:ascii="Roboto Light" w:eastAsiaTheme="minorHAnsi" w:hAnsi="Roboto Light"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d7f1af6cd62148e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A694185</value>
    </field>
    <field name="Objective-Title">
      <value order="0">Stage 2 Material Products pre-approved LAP 2 20 credit (Metals)</value>
    </field>
    <field name="Objective-Description">
      <value order="0"/>
    </field>
    <field name="Objective-CreationStamp">
      <value order="0">2017-12-12T00:20:16Z</value>
    </field>
    <field name="Objective-IsApproved">
      <value order="0">false</value>
    </field>
    <field name="Objective-IsPublished">
      <value order="0">true</value>
    </field>
    <field name="Objective-DatePublished">
      <value order="0">2018-01-09T02:53:14Z</value>
    </field>
    <field name="Objective-ModificationStamp">
      <value order="0">2018-01-09T02:53:14Z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vA1229350</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DB2148F9-463D-435D-A571-9B027FAC8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1273</Words>
  <Characters>7262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12</cp:revision>
  <cp:lastPrinted>2017-12-12T02:25:00Z</cp:lastPrinted>
  <dcterms:created xsi:type="dcterms:W3CDTF">2017-12-12T00:20:00Z</dcterms:created>
  <dcterms:modified xsi:type="dcterms:W3CDTF">2018-01-09T02:53:00Z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A694185</vt:lpwstr>
  </property>
  <property fmtid="{D5CDD505-2E9C-101B-9397-08002B2CF9AE}" pid="4" name="Objective-Title">
    <vt:lpwstr>Stage 2 Material Products pre-approved LAP 2 20 credit (Metals)</vt:lpwstr>
  </property>
  <property fmtid="{D5CDD505-2E9C-101B-9397-08002B2CF9AE}" pid="5" name="Objective-Comment">
    <vt:lpwstr/>
  </property>
  <property fmtid="{D5CDD505-2E9C-101B-9397-08002B2CF9AE}" pid="6" name="Objective-CreationStamp">
    <vt:filetime>2017-12-12T00:20:16Z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2018-01-09T02:53:14Z</vt:filetime>
  </property>
  <property fmtid="{D5CDD505-2E9C-101B-9397-08002B2CF9AE}" pid="10" name="Objective-ModificationStamp">
    <vt:filetime>2018-01-09T02:53:14Z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vA1229350</vt:lpwstr>
  </property>
</Properties>
</file>