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8A" w:rsidRPr="00376A08" w:rsidRDefault="0099268A" w:rsidP="0099268A">
      <w:pPr>
        <w:jc w:val="center"/>
        <w:rPr>
          <w:b/>
          <w:bCs/>
          <w:sz w:val="24"/>
        </w:rPr>
      </w:pPr>
      <w:bookmarkStart w:id="0" w:name="_GoBack"/>
      <w:bookmarkEnd w:id="0"/>
      <w:r w:rsidRPr="00376A08">
        <w:rPr>
          <w:b/>
          <w:bCs/>
          <w:sz w:val="24"/>
        </w:rPr>
        <w:t>STAGE 2 JAPANESE CONTINUERS</w:t>
      </w:r>
    </w:p>
    <w:p w:rsidR="0099268A" w:rsidRPr="00376A08" w:rsidRDefault="007062B4" w:rsidP="0099268A">
      <w:pPr>
        <w:jc w:val="center"/>
        <w:rPr>
          <w:b/>
          <w:bCs/>
          <w:sz w:val="24"/>
        </w:rPr>
      </w:pPr>
      <w:r w:rsidRPr="00376A08">
        <w:rPr>
          <w:b/>
          <w:bCs/>
          <w:sz w:val="24"/>
        </w:rPr>
        <w:t>ASSESSMENT TYPE 1: FOLIO</w:t>
      </w:r>
    </w:p>
    <w:p w:rsidR="001731ED" w:rsidRPr="00376A08" w:rsidRDefault="00EB634F" w:rsidP="0099268A">
      <w:pPr>
        <w:jc w:val="center"/>
        <w:rPr>
          <w:b/>
          <w:bCs/>
          <w:sz w:val="24"/>
        </w:rPr>
      </w:pPr>
      <w:r>
        <w:rPr>
          <w:noProof/>
          <w:sz w:val="24"/>
          <w:lang w:eastAsia="zh-CN"/>
        </w:rPr>
        <mc:AlternateContent>
          <mc:Choice Requires="wps">
            <w:drawing>
              <wp:anchor distT="0" distB="0" distL="114300" distR="114300" simplePos="0" relativeHeight="251657216" behindDoc="0" locked="0" layoutInCell="1" allowOverlap="1">
                <wp:simplePos x="0" y="0"/>
                <wp:positionH relativeFrom="page">
                  <wp:posOffset>6192520</wp:posOffset>
                </wp:positionH>
                <wp:positionV relativeFrom="page">
                  <wp:posOffset>1207135</wp:posOffset>
                </wp:positionV>
                <wp:extent cx="1080135" cy="606425"/>
                <wp:effectExtent l="1270" t="0" r="4445" b="0"/>
                <wp:wrapTight wrapText="bothSides">
                  <wp:wrapPolygon edited="0">
                    <wp:start x="0" y="0"/>
                    <wp:lineTo x="21600" y="0"/>
                    <wp:lineTo x="21600" y="21600"/>
                    <wp:lineTo x="0" y="2160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064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68A" w:rsidRPr="00170671" w:rsidRDefault="0099268A" w:rsidP="0099268A">
                            <w:pPr>
                              <w:rPr>
                                <w:sz w:val="18"/>
                              </w:rPr>
                            </w:pPr>
                            <w:r w:rsidRPr="00170671">
                              <w:rPr>
                                <w:sz w:val="18"/>
                              </w:rPr>
                              <w:t>L</w:t>
                            </w:r>
                            <w:r>
                              <w:rPr>
                                <w:sz w:val="18"/>
                              </w:rPr>
                              <w:t>earning Requirements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87.6pt;margin-top:95.05pt;width:85.05pt;height:4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" fillcolor="#9cf" stroked="f">
                <v:textbox inset=",7.2pt,,7.2pt">
                  <w:txbxContent>
                    <w:p w:rsidR="0099268A" w:rsidRPr="00170671" w:rsidRDefault="0099268A" w:rsidP="0099268A">
                      <w:pPr>
                        <w:rPr>
                          <w:sz w:val="18"/>
                        </w:rPr>
                      </w:pPr>
                      <w:r w:rsidRPr="00170671">
                        <w:rPr>
                          <w:sz w:val="18"/>
                        </w:rPr>
                        <w:t>L</w:t>
                      </w:r>
                      <w:r>
                        <w:rPr>
                          <w:sz w:val="18"/>
                        </w:rPr>
                        <w:t>earning Requirements Highlighted.</w:t>
                      </w:r>
                    </w:p>
                  </w:txbxContent>
                </v:textbox>
                <w10:wrap type="tight" anchorx="page" anchory="page"/>
              </v:shape>
            </w:pict>
          </mc:Fallback>
        </mc:AlternateContent>
      </w:r>
      <w:r w:rsidR="0099268A" w:rsidRPr="00376A08">
        <w:rPr>
          <w:b/>
          <w:bCs/>
          <w:sz w:val="24"/>
        </w:rPr>
        <w:t>TEXT PRODUCTION</w:t>
      </w:r>
    </w:p>
    <w:p w:rsidR="00607644" w:rsidRPr="00607644" w:rsidRDefault="00C45713" w:rsidP="00341E7A">
      <w:pPr>
        <w:ind w:right="-17"/>
        <w:rPr>
          <w:b/>
          <w:szCs w:val="22"/>
        </w:rPr>
      </w:pPr>
      <w:r w:rsidRPr="00607644">
        <w:rPr>
          <w:b/>
          <w:szCs w:val="22"/>
        </w:rPr>
        <w:t>P</w:t>
      </w:r>
      <w:r w:rsidR="00CB2A20" w:rsidRPr="00607644">
        <w:rPr>
          <w:b/>
          <w:szCs w:val="22"/>
        </w:rPr>
        <w:t>urpose</w:t>
      </w:r>
    </w:p>
    <w:p w:rsidR="004A37E0" w:rsidRDefault="00D66597" w:rsidP="00EB634F">
      <w:pPr>
        <w:ind w:right="-17"/>
        <w:rPr>
          <w:sz w:val="20"/>
          <w:szCs w:val="20"/>
        </w:rPr>
      </w:pPr>
      <w:r w:rsidRPr="006C195E">
        <w:rPr>
          <w:sz w:val="20"/>
          <w:szCs w:val="20"/>
        </w:rPr>
        <w:t>To</w:t>
      </w:r>
      <w:r w:rsidR="00804EC1" w:rsidRPr="006C195E">
        <w:rPr>
          <w:sz w:val="20"/>
          <w:szCs w:val="20"/>
        </w:rPr>
        <w:t xml:space="preserve"> </w:t>
      </w:r>
      <w:r w:rsidR="00EB634F">
        <w:rPr>
          <w:sz w:val="20"/>
          <w:szCs w:val="20"/>
        </w:rPr>
        <w:t>produce a text in Japanese expressing ideas, information, feelings and opinions</w:t>
      </w:r>
    </w:p>
    <w:p w:rsidR="003A1CD1" w:rsidRPr="006C195E" w:rsidRDefault="003A1CD1" w:rsidP="00341E7A">
      <w:pPr>
        <w:ind w:right="-17"/>
        <w:rPr>
          <w:sz w:val="20"/>
          <w:szCs w:val="20"/>
        </w:rPr>
      </w:pPr>
    </w:p>
    <w:p w:rsidR="00B8532C" w:rsidRPr="006C195E" w:rsidRDefault="00AD77A8" w:rsidP="00341E7A">
      <w:pPr>
        <w:ind w:right="-17"/>
        <w:rPr>
          <w:b/>
          <w:szCs w:val="22"/>
        </w:rPr>
      </w:pPr>
      <w:r w:rsidRPr="006C195E">
        <w:rPr>
          <w:b/>
          <w:szCs w:val="22"/>
        </w:rPr>
        <w:t>Description</w:t>
      </w:r>
      <w:r w:rsidR="0059778B" w:rsidRPr="006C195E">
        <w:rPr>
          <w:b/>
          <w:szCs w:val="22"/>
        </w:rPr>
        <w:t xml:space="preserve"> of </w:t>
      </w:r>
      <w:r w:rsidR="001B1C7A">
        <w:rPr>
          <w:b/>
          <w:szCs w:val="22"/>
        </w:rPr>
        <w:t>A</w:t>
      </w:r>
      <w:r w:rsidR="0059778B" w:rsidRPr="006C195E">
        <w:rPr>
          <w:b/>
          <w:szCs w:val="22"/>
        </w:rPr>
        <w:t>ssessment</w:t>
      </w:r>
    </w:p>
    <w:p w:rsidR="00BF6B68" w:rsidRDefault="00EB634F" w:rsidP="00EB634F">
      <w:pPr>
        <w:ind w:right="-17"/>
        <w:rPr>
          <w:sz w:val="20"/>
          <w:szCs w:val="20"/>
          <w:lang w:eastAsia="ja-JP"/>
        </w:rPr>
      </w:pPr>
      <w:r>
        <w:rPr>
          <w:sz w:val="20"/>
          <w:szCs w:val="20"/>
          <w:lang w:eastAsia="ja-JP"/>
        </w:rPr>
        <w:t xml:space="preserve">You plan to revisit Japan after year 12. Write a letter to your previous host brother/sister, persuading him/her to take time off from work or study to travel with you in Japan. </w:t>
      </w:r>
    </w:p>
    <w:p w:rsidR="00EB634F" w:rsidRDefault="00EB634F" w:rsidP="00EB634F">
      <w:pPr>
        <w:ind w:right="-17"/>
        <w:rPr>
          <w:sz w:val="20"/>
          <w:szCs w:val="20"/>
        </w:rPr>
      </w:pPr>
    </w:p>
    <w:p w:rsidR="00C81901" w:rsidRDefault="00C81901" w:rsidP="00341E7A">
      <w:pPr>
        <w:ind w:right="-17"/>
        <w:rPr>
          <w:sz w:val="20"/>
          <w:szCs w:val="20"/>
        </w:rPr>
      </w:pPr>
      <w:r>
        <w:rPr>
          <w:sz w:val="20"/>
          <w:szCs w:val="20"/>
        </w:rPr>
        <w:t xml:space="preserve">In your responses you should demonstrate </w:t>
      </w:r>
      <w:r w:rsidR="007D1F73">
        <w:rPr>
          <w:sz w:val="20"/>
          <w:szCs w:val="20"/>
        </w:rPr>
        <w:t>evidence of how you:</w:t>
      </w:r>
    </w:p>
    <w:p w:rsidR="00060AD4" w:rsidRDefault="00060AD4" w:rsidP="00D34449">
      <w:pPr>
        <w:numPr>
          <w:ilvl w:val="0"/>
          <w:numId w:val="10"/>
        </w:numPr>
        <w:ind w:right="-17"/>
        <w:rPr>
          <w:sz w:val="20"/>
          <w:szCs w:val="20"/>
        </w:rPr>
      </w:pPr>
      <w:r>
        <w:rPr>
          <w:sz w:val="20"/>
          <w:szCs w:val="20"/>
        </w:rPr>
        <w:t>Convey relevant information, ideas, and opinions</w:t>
      </w:r>
    </w:p>
    <w:p w:rsidR="00060AD4" w:rsidRDefault="00060AD4" w:rsidP="00D34449">
      <w:pPr>
        <w:numPr>
          <w:ilvl w:val="0"/>
          <w:numId w:val="10"/>
        </w:numPr>
        <w:ind w:right="-17"/>
        <w:rPr>
          <w:sz w:val="20"/>
          <w:szCs w:val="20"/>
        </w:rPr>
      </w:pPr>
      <w:r>
        <w:rPr>
          <w:sz w:val="20"/>
          <w:szCs w:val="20"/>
        </w:rPr>
        <w:t>Convey appropriate detail (e.g. elaboration of ideas, justification of opinions)</w:t>
      </w:r>
    </w:p>
    <w:p w:rsidR="00060AD4" w:rsidRDefault="009A1070" w:rsidP="00D34449">
      <w:pPr>
        <w:numPr>
          <w:ilvl w:val="0"/>
          <w:numId w:val="10"/>
        </w:numPr>
        <w:ind w:right="-17"/>
        <w:rPr>
          <w:sz w:val="20"/>
          <w:szCs w:val="20"/>
        </w:rPr>
      </w:pPr>
      <w:r>
        <w:rPr>
          <w:sz w:val="20"/>
          <w:szCs w:val="20"/>
        </w:rPr>
        <w:t xml:space="preserve">Convey information accurately </w:t>
      </w:r>
      <w:r w:rsidR="00060AD4">
        <w:rPr>
          <w:sz w:val="20"/>
          <w:szCs w:val="20"/>
        </w:rPr>
        <w:t>and appropriately</w:t>
      </w:r>
    </w:p>
    <w:p w:rsidR="00060AD4" w:rsidRDefault="00060AD4" w:rsidP="00D34449">
      <w:pPr>
        <w:numPr>
          <w:ilvl w:val="0"/>
          <w:numId w:val="10"/>
        </w:numPr>
        <w:ind w:right="-17"/>
        <w:rPr>
          <w:sz w:val="20"/>
          <w:szCs w:val="20"/>
        </w:rPr>
      </w:pPr>
      <w:r>
        <w:rPr>
          <w:sz w:val="20"/>
          <w:szCs w:val="20"/>
        </w:rPr>
        <w:t>Coherently structure and sequence your response</w:t>
      </w:r>
      <w:r w:rsidR="00420CFB">
        <w:rPr>
          <w:sz w:val="20"/>
          <w:szCs w:val="20"/>
        </w:rPr>
        <w:t>, o</w:t>
      </w:r>
      <w:r>
        <w:rPr>
          <w:sz w:val="20"/>
          <w:szCs w:val="20"/>
        </w:rPr>
        <w:t>bserv</w:t>
      </w:r>
      <w:r w:rsidR="00420CFB">
        <w:rPr>
          <w:sz w:val="20"/>
          <w:szCs w:val="20"/>
        </w:rPr>
        <w:t>ing</w:t>
      </w:r>
      <w:r>
        <w:rPr>
          <w:sz w:val="20"/>
          <w:szCs w:val="20"/>
        </w:rPr>
        <w:t xml:space="preserve"> the text type conventions.</w:t>
      </w:r>
    </w:p>
    <w:p w:rsidR="00341279" w:rsidRPr="00C60E26" w:rsidRDefault="00341279" w:rsidP="00341E7A">
      <w:pPr>
        <w:ind w:right="-17"/>
        <w:rPr>
          <w:sz w:val="20"/>
          <w:szCs w:val="20"/>
          <w:lang w:eastAsia="ja-JP"/>
        </w:rPr>
      </w:pPr>
    </w:p>
    <w:p w:rsidR="00363A8A" w:rsidRDefault="00EB634F" w:rsidP="00341E7A">
      <w:pPr>
        <w:ind w:right="-17"/>
        <w:rPr>
          <w:b/>
          <w:szCs w:val="22"/>
          <w:lang w:eastAsia="ja-JP"/>
        </w:rPr>
      </w:pPr>
      <w:r>
        <w:rPr>
          <w:noProof/>
          <w:sz w:val="20"/>
          <w:szCs w:val="20"/>
          <w:lang w:eastAsia="zh-CN"/>
        </w:rPr>
        <mc:AlternateContent>
          <mc:Choice Requires="wps">
            <w:drawing>
              <wp:anchor distT="0" distB="0" distL="114300" distR="114300" simplePos="0" relativeHeight="251658240" behindDoc="0" locked="0" layoutInCell="1" allowOverlap="1">
                <wp:simplePos x="0" y="0"/>
                <wp:positionH relativeFrom="page">
                  <wp:posOffset>6192520</wp:posOffset>
                </wp:positionH>
                <wp:positionV relativeFrom="page">
                  <wp:posOffset>3269615</wp:posOffset>
                </wp:positionV>
                <wp:extent cx="1080135" cy="626745"/>
                <wp:effectExtent l="1270" t="1905" r="4445" b="0"/>
                <wp:wrapTight wrapText="bothSides">
                  <wp:wrapPolygon edited="0">
                    <wp:start x="0" y="0"/>
                    <wp:lineTo x="21600" y="0"/>
                    <wp:lineTo x="21600" y="21600"/>
                    <wp:lineTo x="0" y="21600"/>
                    <wp:lineTo x="0" y="0"/>
                  </wp:wrapPolygon>
                </wp:wrapTight>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2674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68A" w:rsidRPr="00170671" w:rsidRDefault="0099268A" w:rsidP="0099268A">
                            <w:pPr>
                              <w:rPr>
                                <w:sz w:val="18"/>
                              </w:rPr>
                            </w:pPr>
                            <w:r>
                              <w:rPr>
                                <w:sz w:val="18"/>
                              </w:rPr>
                              <w:t>Assessment Design Criteria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87.6pt;margin-top:257.45pt;width:85.05pt;height:4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" fillcolor="#9cf" stroked="f">
                <v:textbox inset=",7.2pt,,7.2pt">
                  <w:txbxContent>
                    <w:p w:rsidR="0099268A" w:rsidRPr="00170671" w:rsidRDefault="0099268A" w:rsidP="0099268A">
                      <w:pPr>
                        <w:rPr>
                          <w:sz w:val="18"/>
                        </w:rPr>
                      </w:pPr>
                      <w:bookmarkStart w:id="1" w:name="_GoBack"/>
                      <w:r>
                        <w:rPr>
                          <w:sz w:val="18"/>
                        </w:rPr>
                        <w:t>Assessment Design Criteria Highlighted.</w:t>
                      </w:r>
                      <w:bookmarkEnd w:id="1"/>
                    </w:p>
                  </w:txbxContent>
                </v:textbox>
                <w10:wrap type="tight" anchorx="page" anchory="page"/>
              </v:shape>
            </w:pict>
          </mc:Fallback>
        </mc:AlternateContent>
      </w:r>
      <w:r w:rsidR="0059778B" w:rsidRPr="00607644">
        <w:rPr>
          <w:b/>
          <w:szCs w:val="22"/>
        </w:rPr>
        <w:t xml:space="preserve">Assessment </w:t>
      </w:r>
      <w:r w:rsidR="001B1C7A">
        <w:rPr>
          <w:b/>
          <w:szCs w:val="22"/>
        </w:rPr>
        <w:t>C</w:t>
      </w:r>
      <w:r w:rsidR="0059778B" w:rsidRPr="00607644">
        <w:rPr>
          <w:b/>
          <w:szCs w:val="22"/>
        </w:rPr>
        <w:t>onditions</w:t>
      </w:r>
    </w:p>
    <w:p w:rsidR="00BF6B68" w:rsidRDefault="00EB634F" w:rsidP="00EB634F">
      <w:pPr>
        <w:ind w:right="-17"/>
        <w:rPr>
          <w:sz w:val="20"/>
          <w:szCs w:val="20"/>
          <w:lang w:eastAsia="ja-JP"/>
        </w:rPr>
      </w:pPr>
      <w:r>
        <w:rPr>
          <w:sz w:val="20"/>
          <w:szCs w:val="20"/>
          <w:lang w:eastAsia="ja-JP"/>
        </w:rPr>
        <w:t>To be completed over one week including some class and homework time.</w:t>
      </w:r>
      <w:r w:rsidR="00BF6B68">
        <w:rPr>
          <w:sz w:val="20"/>
          <w:szCs w:val="20"/>
          <w:lang w:eastAsia="ja-JP"/>
        </w:rPr>
        <w:t xml:space="preserve"> </w:t>
      </w:r>
    </w:p>
    <w:p w:rsidR="00BF6B68" w:rsidRDefault="00EB634F" w:rsidP="00EB634F">
      <w:pPr>
        <w:ind w:right="-17"/>
        <w:rPr>
          <w:sz w:val="20"/>
          <w:szCs w:val="20"/>
          <w:lang w:eastAsia="ja-JP"/>
        </w:rPr>
      </w:pPr>
      <w:r>
        <w:rPr>
          <w:sz w:val="20"/>
          <w:szCs w:val="20"/>
          <w:lang w:eastAsia="ja-JP"/>
        </w:rPr>
        <w:t>Only one draft allowed</w:t>
      </w:r>
    </w:p>
    <w:p w:rsidR="0016485A" w:rsidRDefault="00060AD4" w:rsidP="00341E7A">
      <w:pPr>
        <w:ind w:right="-17"/>
        <w:rPr>
          <w:sz w:val="20"/>
          <w:szCs w:val="20"/>
          <w:lang w:eastAsia="ja-JP"/>
        </w:rPr>
      </w:pPr>
      <w:r>
        <w:rPr>
          <w:sz w:val="20"/>
          <w:szCs w:val="20"/>
          <w:lang w:eastAsia="ja-JP"/>
        </w:rPr>
        <w:t xml:space="preserve">Length of response: </w:t>
      </w:r>
      <w:r w:rsidR="00BF6B68">
        <w:rPr>
          <w:sz w:val="20"/>
          <w:szCs w:val="20"/>
          <w:lang w:eastAsia="ja-JP"/>
        </w:rPr>
        <w:t>4</w:t>
      </w:r>
      <w:r w:rsidR="00493C7B">
        <w:rPr>
          <w:sz w:val="20"/>
          <w:szCs w:val="20"/>
          <w:lang w:eastAsia="ja-JP"/>
        </w:rPr>
        <w:t>0</w:t>
      </w:r>
      <w:r w:rsidR="00BF6B68">
        <w:rPr>
          <w:sz w:val="20"/>
          <w:szCs w:val="20"/>
          <w:lang w:eastAsia="ja-JP"/>
        </w:rPr>
        <w:t>0 – 4</w:t>
      </w:r>
      <w:r w:rsidR="00493C7B">
        <w:rPr>
          <w:sz w:val="20"/>
          <w:szCs w:val="20"/>
          <w:lang w:eastAsia="ja-JP"/>
        </w:rPr>
        <w:t>5</w:t>
      </w:r>
      <w:r w:rsidR="00492A07">
        <w:rPr>
          <w:sz w:val="20"/>
          <w:szCs w:val="20"/>
          <w:lang w:eastAsia="ja-JP"/>
        </w:rPr>
        <w:t xml:space="preserve">0 </w:t>
      </w:r>
      <w:proofErr w:type="spellStart"/>
      <w:r w:rsidR="00492A07">
        <w:rPr>
          <w:sz w:val="20"/>
          <w:szCs w:val="20"/>
          <w:lang w:eastAsia="ja-JP"/>
        </w:rPr>
        <w:t>ji</w:t>
      </w:r>
      <w:proofErr w:type="spellEnd"/>
    </w:p>
    <w:p w:rsidR="001A61FB" w:rsidRDefault="001A61FB" w:rsidP="00341E7A">
      <w:pPr>
        <w:ind w:right="-17"/>
        <w:rPr>
          <w:sz w:val="20"/>
          <w:szCs w:val="20"/>
          <w:lang w:eastAsia="ja-JP"/>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35"/>
        <w:gridCol w:w="6437"/>
      </w:tblGrid>
      <w:tr w:rsidR="00134966" w:rsidRPr="00FF24EB" w:rsidTr="007062B4">
        <w:trPr>
          <w:trHeight w:val="349"/>
        </w:trPr>
        <w:tc>
          <w:tcPr>
            <w:tcW w:w="2635" w:type="dxa"/>
            <w:shd w:val="clear" w:color="auto" w:fill="FFFFFF"/>
            <w:vAlign w:val="center"/>
          </w:tcPr>
          <w:p w:rsidR="00134966" w:rsidRPr="00FF24EB" w:rsidRDefault="00134966" w:rsidP="007062B4">
            <w:pPr>
              <w:jc w:val="both"/>
              <w:rPr>
                <w:b/>
                <w:sz w:val="20"/>
                <w:szCs w:val="20"/>
              </w:rPr>
            </w:pPr>
            <w:r w:rsidRPr="00FF24EB">
              <w:rPr>
                <w:b/>
                <w:i/>
                <w:sz w:val="20"/>
                <w:szCs w:val="20"/>
              </w:rPr>
              <w:t>Learning Requirements</w:t>
            </w:r>
          </w:p>
        </w:tc>
        <w:tc>
          <w:tcPr>
            <w:tcW w:w="6437" w:type="dxa"/>
            <w:shd w:val="clear" w:color="auto" w:fill="FFFFFF"/>
            <w:vAlign w:val="center"/>
          </w:tcPr>
          <w:p w:rsidR="00134966" w:rsidRPr="00FF24EB" w:rsidRDefault="00134966" w:rsidP="007062B4">
            <w:pPr>
              <w:jc w:val="both"/>
              <w:rPr>
                <w:b/>
                <w:i/>
                <w:sz w:val="20"/>
                <w:szCs w:val="20"/>
              </w:rPr>
            </w:pPr>
            <w:r w:rsidRPr="00FF24EB">
              <w:rPr>
                <w:b/>
                <w:i/>
                <w:sz w:val="20"/>
                <w:szCs w:val="20"/>
              </w:rPr>
              <w:t>Assessment Design Criteria</w:t>
            </w:r>
            <w:r w:rsidR="000163D7" w:rsidRPr="00FF24EB">
              <w:rPr>
                <w:b/>
                <w:i/>
                <w:sz w:val="20"/>
                <w:szCs w:val="20"/>
              </w:rPr>
              <w:t xml:space="preserve"> for this task</w:t>
            </w:r>
          </w:p>
        </w:tc>
      </w:tr>
      <w:tr w:rsidR="00134966" w:rsidRPr="00FF24EB" w:rsidTr="00D50689">
        <w:trPr>
          <w:trHeight w:val="6954"/>
        </w:trPr>
        <w:tc>
          <w:tcPr>
            <w:tcW w:w="2635" w:type="dxa"/>
            <w:shd w:val="clear" w:color="auto" w:fill="FFFFFF"/>
          </w:tcPr>
          <w:p w:rsidR="00134966" w:rsidRPr="00FF24EB"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interact with others to exchange information, ideas, opinions, and experiences in Japanese</w:t>
            </w:r>
          </w:p>
          <w:p w:rsidR="00134966" w:rsidRPr="00FF24EB" w:rsidRDefault="00134966" w:rsidP="00FF24EB">
            <w:pPr>
              <w:numPr>
                <w:ilvl w:val="0"/>
                <w:numId w:val="4"/>
              </w:numPr>
              <w:spacing w:after="60"/>
              <w:ind w:left="0" w:firstLine="0"/>
              <w:rPr>
                <w:rFonts w:cs="Arial"/>
                <w:sz w:val="18"/>
                <w:szCs w:val="18"/>
              </w:rPr>
            </w:pPr>
            <w:r w:rsidRPr="00FF24EB">
              <w:rPr>
                <w:rFonts w:cs="Arial"/>
                <w:sz w:val="18"/>
                <w:szCs w:val="18"/>
              </w:rPr>
              <w:t xml:space="preserve">create texts in Japanese to express information, feelings, ideas, and opinions </w:t>
            </w:r>
          </w:p>
          <w:p w:rsidR="00134966" w:rsidRPr="00FF24EB"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analyse texts that are in Japanese to interpret meaning</w:t>
            </w:r>
          </w:p>
          <w:p w:rsidR="00134966" w:rsidRPr="007062B4" w:rsidRDefault="00134966" w:rsidP="00FF24EB">
            <w:pPr>
              <w:numPr>
                <w:ilvl w:val="0"/>
                <w:numId w:val="4"/>
              </w:numPr>
              <w:spacing w:after="60"/>
              <w:ind w:left="0" w:firstLine="0"/>
              <w:rPr>
                <w:rFonts w:cs="Arial"/>
                <w:color w:val="999999"/>
                <w:sz w:val="18"/>
                <w:szCs w:val="18"/>
              </w:rPr>
            </w:pPr>
            <w:proofErr w:type="gramStart"/>
            <w:r w:rsidRPr="00FF24EB">
              <w:rPr>
                <w:rFonts w:cs="Arial"/>
                <w:color w:val="999999"/>
                <w:sz w:val="18"/>
                <w:szCs w:val="18"/>
              </w:rPr>
              <w:t>examine</w:t>
            </w:r>
            <w:proofErr w:type="gramEnd"/>
            <w:r w:rsidRPr="00FF24EB">
              <w:rPr>
                <w:rFonts w:cs="Arial"/>
                <w:color w:val="999999"/>
                <w:sz w:val="18"/>
                <w:szCs w:val="18"/>
              </w:rPr>
              <w:t xml:space="preserve"> relationships between language, culture, and identity, and reflect on the ways in which culture influences communication.</w:t>
            </w:r>
          </w:p>
        </w:tc>
        <w:tc>
          <w:tcPr>
            <w:tcW w:w="6437" w:type="dxa"/>
            <w:shd w:val="clear" w:color="auto" w:fill="FFFFFF"/>
          </w:tcPr>
          <w:p w:rsidR="00134966" w:rsidRPr="00FF24EB" w:rsidRDefault="00134966" w:rsidP="00FF24EB">
            <w:pPr>
              <w:spacing w:after="120"/>
              <w:ind w:right="51"/>
              <w:rPr>
                <w:rFonts w:cs="Arial"/>
                <w:b/>
                <w:sz w:val="18"/>
                <w:szCs w:val="18"/>
              </w:rPr>
            </w:pPr>
            <w:r w:rsidRPr="00FF24EB">
              <w:rPr>
                <w:rFonts w:cs="Arial"/>
                <w:b/>
                <w:sz w:val="18"/>
                <w:szCs w:val="18"/>
              </w:rPr>
              <w:t>Ideas</w:t>
            </w:r>
          </w:p>
          <w:p w:rsidR="00134966" w:rsidRPr="00FF24EB" w:rsidRDefault="00134966" w:rsidP="00FF24EB">
            <w:pPr>
              <w:spacing w:after="120"/>
              <w:ind w:right="51"/>
              <w:rPr>
                <w:rFonts w:cs="Arial"/>
                <w:sz w:val="18"/>
                <w:szCs w:val="18"/>
              </w:rPr>
            </w:pPr>
            <w:r w:rsidRPr="00FF24EB">
              <w:rPr>
                <w:rFonts w:cs="Arial"/>
                <w:sz w:val="18"/>
                <w:szCs w:val="18"/>
              </w:rPr>
              <w:t>The specific features are:</w:t>
            </w:r>
          </w:p>
          <w:p w:rsidR="00134966" w:rsidRPr="00FF24EB" w:rsidRDefault="00134966" w:rsidP="00FF24EB">
            <w:pPr>
              <w:spacing w:after="120"/>
              <w:ind w:left="-15" w:right="51"/>
              <w:rPr>
                <w:rFonts w:cs="Arial"/>
                <w:sz w:val="18"/>
                <w:szCs w:val="18"/>
              </w:rPr>
            </w:pPr>
            <w:r w:rsidRPr="00FF24EB">
              <w:rPr>
                <w:rFonts w:cs="Arial"/>
                <w:sz w:val="18"/>
                <w:szCs w:val="18"/>
              </w:rPr>
              <w:t>I1 Relevance</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relevance to context, purpose, audience, and topic</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conveying appropriate detail, ideas, information, or opinions</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creating interest and engaging the audience</w:t>
            </w:r>
          </w:p>
          <w:p w:rsidR="00134966" w:rsidRPr="00FF24EB" w:rsidRDefault="00134966" w:rsidP="00FF24EB">
            <w:pPr>
              <w:spacing w:after="120"/>
              <w:ind w:left="-15" w:right="51"/>
              <w:rPr>
                <w:rFonts w:cs="Arial"/>
                <w:sz w:val="18"/>
                <w:szCs w:val="18"/>
              </w:rPr>
            </w:pPr>
            <w:r w:rsidRPr="00FF24EB">
              <w:rPr>
                <w:rFonts w:cs="Arial"/>
                <w:sz w:val="18"/>
                <w:szCs w:val="18"/>
              </w:rPr>
              <w:t>I2 Depth of treatment of ideas, information, or opinions</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depth and breadth of content</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elaboration of ideas and support of opinions</w:t>
            </w:r>
          </w:p>
          <w:p w:rsidR="00134966" w:rsidRPr="00FF24EB" w:rsidRDefault="00134966" w:rsidP="00FF24EB">
            <w:pPr>
              <w:numPr>
                <w:ilvl w:val="0"/>
                <w:numId w:val="7"/>
              </w:numPr>
              <w:tabs>
                <w:tab w:val="clear" w:pos="345"/>
              </w:tabs>
              <w:spacing w:after="120"/>
              <w:ind w:left="432" w:right="51" w:hanging="180"/>
              <w:rPr>
                <w:rFonts w:cs="Arial"/>
                <w:color w:val="999999"/>
                <w:sz w:val="18"/>
                <w:szCs w:val="18"/>
              </w:rPr>
            </w:pPr>
            <w:proofErr w:type="gramStart"/>
            <w:r w:rsidRPr="00FF24EB">
              <w:rPr>
                <w:rFonts w:cs="Arial"/>
                <w:color w:val="999999"/>
                <w:sz w:val="18"/>
                <w:szCs w:val="18"/>
              </w:rPr>
              <w:t>planning</w:t>
            </w:r>
            <w:proofErr w:type="gramEnd"/>
            <w:r w:rsidRPr="00FF24EB">
              <w:rPr>
                <w:rFonts w:cs="Arial"/>
                <w:color w:val="999999"/>
                <w:sz w:val="18"/>
                <w:szCs w:val="18"/>
              </w:rPr>
              <w:t xml:space="preserve"> and preparation.</w:t>
            </w:r>
          </w:p>
          <w:p w:rsidR="00134966" w:rsidRPr="00FF24EB" w:rsidRDefault="00134966" w:rsidP="00FF24EB">
            <w:pPr>
              <w:spacing w:after="60"/>
              <w:rPr>
                <w:rFonts w:cs="Arial"/>
                <w:b/>
                <w:sz w:val="18"/>
                <w:szCs w:val="18"/>
              </w:rPr>
            </w:pPr>
            <w:r w:rsidRPr="00FF24EB">
              <w:rPr>
                <w:rFonts w:cs="Arial"/>
                <w:b/>
                <w:sz w:val="18"/>
                <w:szCs w:val="18"/>
              </w:rPr>
              <w:t>Expression</w:t>
            </w:r>
          </w:p>
          <w:p w:rsidR="00134966" w:rsidRPr="00FF24EB" w:rsidRDefault="00134966" w:rsidP="00FF24EB">
            <w:pPr>
              <w:spacing w:after="60"/>
              <w:rPr>
                <w:rFonts w:cs="Arial"/>
                <w:sz w:val="18"/>
                <w:szCs w:val="18"/>
              </w:rPr>
            </w:pPr>
            <w:r w:rsidRPr="00FF24EB">
              <w:rPr>
                <w:rFonts w:cs="Arial"/>
                <w:sz w:val="18"/>
                <w:szCs w:val="18"/>
              </w:rPr>
              <w:t>The specific features are:</w:t>
            </w:r>
          </w:p>
          <w:p w:rsidR="00134966" w:rsidRPr="00FF24EB" w:rsidRDefault="00134966" w:rsidP="00FF24EB">
            <w:pPr>
              <w:spacing w:after="60"/>
              <w:ind w:left="-15"/>
              <w:rPr>
                <w:rFonts w:cs="Arial"/>
                <w:sz w:val="18"/>
                <w:szCs w:val="18"/>
              </w:rPr>
            </w:pPr>
            <w:r w:rsidRPr="00FF24EB">
              <w:rPr>
                <w:rFonts w:cs="Arial"/>
                <w:sz w:val="18"/>
                <w:szCs w:val="18"/>
              </w:rPr>
              <w:t>E1 Capacity to convey information accurately and appropriately</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range of expression (</w:t>
            </w:r>
            <w:r w:rsidR="00535BCE" w:rsidRPr="00FF24EB">
              <w:rPr>
                <w:rFonts w:cs="Arial"/>
                <w:sz w:val="18"/>
                <w:szCs w:val="18"/>
              </w:rPr>
              <w:t>e.g.</w:t>
            </w:r>
            <w:r w:rsidRPr="00FF24EB">
              <w:rPr>
                <w:rFonts w:cs="Arial"/>
                <w:sz w:val="18"/>
                <w:szCs w:val="18"/>
              </w:rPr>
              <w:t xml:space="preserve"> linguistic structures and features)</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accuracy of expression (</w:t>
            </w:r>
            <w:r w:rsidR="00535BCE" w:rsidRPr="00FF24EB">
              <w:rPr>
                <w:rFonts w:cs="Arial"/>
                <w:sz w:val="18"/>
                <w:szCs w:val="18"/>
              </w:rPr>
              <w:t>e.g.</w:t>
            </w:r>
            <w:r w:rsidRPr="00FF24EB">
              <w:rPr>
                <w:rFonts w:cs="Arial"/>
                <w:sz w:val="18"/>
                <w:szCs w:val="18"/>
              </w:rPr>
              <w:t xml:space="preserve"> linguistic structures and features, grammar)</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use of cohesive devices</w:t>
            </w:r>
          </w:p>
          <w:p w:rsidR="00134966" w:rsidRPr="00BF6B68" w:rsidRDefault="00134966" w:rsidP="00FF24EB">
            <w:pPr>
              <w:numPr>
                <w:ilvl w:val="0"/>
                <w:numId w:val="7"/>
              </w:numPr>
              <w:tabs>
                <w:tab w:val="clear" w:pos="345"/>
              </w:tabs>
              <w:spacing w:after="120"/>
              <w:ind w:left="432" w:right="51" w:hanging="180"/>
              <w:rPr>
                <w:rFonts w:cs="Arial"/>
                <w:color w:val="999999"/>
                <w:sz w:val="18"/>
                <w:szCs w:val="18"/>
              </w:rPr>
            </w:pPr>
            <w:r w:rsidRPr="00BF6B68">
              <w:rPr>
                <w:rFonts w:cs="Arial"/>
                <w:color w:val="999999"/>
                <w:sz w:val="18"/>
                <w:szCs w:val="18"/>
              </w:rPr>
              <w:t>appropriateness of expression, including cultural appropriateness</w:t>
            </w:r>
          </w:p>
          <w:p w:rsidR="00134966" w:rsidRPr="00FF24EB" w:rsidRDefault="00134966" w:rsidP="00FF24EB">
            <w:pPr>
              <w:numPr>
                <w:ilvl w:val="0"/>
                <w:numId w:val="7"/>
              </w:numPr>
              <w:tabs>
                <w:tab w:val="clear" w:pos="345"/>
              </w:tabs>
              <w:spacing w:after="120"/>
              <w:ind w:left="432" w:right="51" w:hanging="180"/>
              <w:rPr>
                <w:rFonts w:cs="Arial"/>
                <w:color w:val="999999"/>
                <w:sz w:val="18"/>
                <w:szCs w:val="18"/>
              </w:rPr>
            </w:pPr>
            <w:r w:rsidRPr="00FF24EB">
              <w:rPr>
                <w:rFonts w:cs="Arial"/>
                <w:color w:val="999999"/>
                <w:sz w:val="18"/>
                <w:szCs w:val="18"/>
              </w:rPr>
              <w:t>clarity of expression including fluency, pronunciation, and intonation</w:t>
            </w:r>
          </w:p>
          <w:p w:rsidR="00134966" w:rsidRPr="00FF24EB" w:rsidRDefault="00134966" w:rsidP="00FF24EB">
            <w:pPr>
              <w:spacing w:after="60"/>
              <w:rPr>
                <w:rFonts w:cs="Arial"/>
                <w:sz w:val="18"/>
                <w:szCs w:val="18"/>
              </w:rPr>
            </w:pPr>
            <w:r w:rsidRPr="00FF24EB">
              <w:rPr>
                <w:rFonts w:cs="Arial"/>
                <w:sz w:val="18"/>
                <w:szCs w:val="18"/>
              </w:rPr>
              <w:t>E2 Coherence in structure and sequence</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organisation of information and ideas</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use of the conventions of text types</w:t>
            </w:r>
          </w:p>
          <w:p w:rsidR="00134966" w:rsidRPr="00FF24EB" w:rsidRDefault="00134966" w:rsidP="00D50689">
            <w:pPr>
              <w:spacing w:after="120"/>
              <w:ind w:left="432" w:right="51"/>
              <w:rPr>
                <w:rFonts w:cs="Arial"/>
                <w:color w:val="C0C0C0"/>
                <w:sz w:val="18"/>
                <w:szCs w:val="18"/>
              </w:rPr>
            </w:pPr>
          </w:p>
        </w:tc>
      </w:tr>
    </w:tbl>
    <w:p w:rsidR="00D50689" w:rsidRPr="00D50689" w:rsidRDefault="00D50689" w:rsidP="00D50689">
      <w:pPr>
        <w:ind w:right="-17"/>
        <w:rPr>
          <w:sz w:val="20"/>
          <w:szCs w:val="20"/>
          <w:lang w:eastAsia="ja-JP"/>
        </w:rPr>
      </w:pPr>
    </w:p>
    <w:p w:rsidR="00D50689" w:rsidRPr="00D50689" w:rsidRDefault="00D50689" w:rsidP="00D50689">
      <w:pPr>
        <w:tabs>
          <w:tab w:val="left" w:pos="2051"/>
        </w:tabs>
        <w:rPr>
          <w:lang w:val="en-US" w:eastAsia="ja-JP"/>
        </w:rPr>
      </w:pPr>
      <w:r>
        <w:rPr>
          <w:lang w:val="en-US" w:eastAsia="ja-JP"/>
        </w:rPr>
        <w:tab/>
      </w:r>
    </w:p>
    <w:p w:rsidR="00D50689" w:rsidRDefault="00D50689" w:rsidP="00D50689">
      <w:pPr>
        <w:rPr>
          <w:lang w:val="en-US" w:eastAsia="ja-JP"/>
        </w:rPr>
      </w:pPr>
    </w:p>
    <w:p w:rsidR="00245569" w:rsidRPr="00D50689" w:rsidRDefault="00245569" w:rsidP="00D50689">
      <w:pPr>
        <w:rPr>
          <w:lang w:val="en-US" w:eastAsia="ja-JP"/>
        </w:rPr>
        <w:sectPr w:rsidR="00245569" w:rsidRPr="00D50689" w:rsidSect="001C7217">
          <w:footerReference w:type="default" r:id="rId8"/>
          <w:type w:val="continuous"/>
          <w:pgSz w:w="11906" w:h="16838" w:code="9"/>
          <w:pgMar w:top="1134" w:right="2268" w:bottom="1134" w:left="567" w:header="284" w:footer="284" w:gutter="0"/>
          <w:cols w:space="708"/>
          <w:docGrid w:linePitch="360"/>
        </w:sectPr>
      </w:pPr>
    </w:p>
    <w:p w:rsidR="00036061" w:rsidRPr="00563692" w:rsidRDefault="00036061" w:rsidP="00C5326C">
      <w:pPr>
        <w:pStyle w:val="SOFinalHead3PerformanceTable"/>
        <w:spacing w:after="0"/>
        <w:rPr>
          <w:sz w:val="24"/>
        </w:rPr>
      </w:pPr>
      <w:r w:rsidRPr="00563692">
        <w:rPr>
          <w:sz w:val="24"/>
        </w:rPr>
        <w:lastRenderedPageBreak/>
        <w:t>Performance Standards for Stage 2 Locally Assessed Languages at Continuers Level</w:t>
      </w:r>
    </w:p>
    <w:tbl>
      <w:tblPr>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5"/>
        <w:gridCol w:w="1995"/>
        <w:gridCol w:w="2520"/>
        <w:gridCol w:w="2160"/>
        <w:gridCol w:w="3186"/>
      </w:tblGrid>
      <w:tr w:rsidR="00036061" w:rsidTr="007062B4">
        <w:trPr>
          <w:cantSplit/>
          <w:tblHeader/>
        </w:trPr>
        <w:tc>
          <w:tcPr>
            <w:tcW w:w="345" w:type="dxa"/>
            <w:tcBorders>
              <w:bottom w:val="single" w:sz="2" w:space="0" w:color="auto"/>
              <w:right w:val="nil"/>
            </w:tcBorders>
            <w:shd w:val="clear" w:color="auto" w:fill="4C4C4C"/>
            <w:tcMar>
              <w:top w:w="85" w:type="dxa"/>
              <w:left w:w="85" w:type="dxa"/>
              <w:bottom w:w="85" w:type="dxa"/>
              <w:right w:w="85" w:type="dxa"/>
            </w:tcMar>
          </w:tcPr>
          <w:p w:rsidR="00036061" w:rsidRPr="00020DA9" w:rsidRDefault="00036061" w:rsidP="00EE5E8D"/>
        </w:tc>
        <w:tc>
          <w:tcPr>
            <w:tcW w:w="1995" w:type="dxa"/>
            <w:tcBorders>
              <w:left w:val="nil"/>
              <w:bottom w:val="single" w:sz="2" w:space="0" w:color="auto"/>
              <w:right w:val="nil"/>
            </w:tcBorders>
            <w:shd w:val="clear" w:color="auto" w:fill="4C4C4C"/>
            <w:tcMar>
              <w:top w:w="85" w:type="dxa"/>
              <w:left w:w="85" w:type="dxa"/>
              <w:bottom w:w="85" w:type="dxa"/>
              <w:right w:w="85" w:type="dxa"/>
            </w:tcMar>
          </w:tcPr>
          <w:p w:rsidR="00036061" w:rsidRPr="00052AFB" w:rsidRDefault="00036061" w:rsidP="00EE5E8D">
            <w:pPr>
              <w:pStyle w:val="SOFinalPerformanceTableHead1"/>
            </w:pPr>
            <w:r w:rsidRPr="00052AFB">
              <w:t>Ideas</w:t>
            </w:r>
          </w:p>
        </w:tc>
        <w:tc>
          <w:tcPr>
            <w:tcW w:w="4680" w:type="dxa"/>
            <w:gridSpan w:val="2"/>
            <w:tcBorders>
              <w:left w:val="nil"/>
              <w:bottom w:val="single" w:sz="2" w:space="0" w:color="auto"/>
              <w:right w:val="nil"/>
            </w:tcBorders>
            <w:shd w:val="clear" w:color="auto" w:fill="4C4C4C"/>
            <w:tcMar>
              <w:top w:w="85" w:type="dxa"/>
              <w:left w:w="85" w:type="dxa"/>
              <w:bottom w:w="85" w:type="dxa"/>
              <w:right w:w="85" w:type="dxa"/>
            </w:tcMar>
          </w:tcPr>
          <w:p w:rsidR="00036061" w:rsidRDefault="00036061" w:rsidP="00EE5E8D">
            <w:pPr>
              <w:pStyle w:val="SOFinalPerformanceTableHead1"/>
              <w:jc w:val="center"/>
            </w:pPr>
            <w:r w:rsidRPr="00052AFB">
              <w:t>Expression</w:t>
            </w:r>
          </w:p>
        </w:tc>
        <w:tc>
          <w:tcPr>
            <w:tcW w:w="3186" w:type="dxa"/>
            <w:tcBorders>
              <w:left w:val="nil"/>
              <w:bottom w:val="single" w:sz="2" w:space="0" w:color="auto"/>
            </w:tcBorders>
            <w:shd w:val="clear" w:color="auto" w:fill="4C4C4C"/>
            <w:tcMar>
              <w:top w:w="85" w:type="dxa"/>
              <w:left w:w="85" w:type="dxa"/>
              <w:bottom w:w="85" w:type="dxa"/>
              <w:right w:w="85" w:type="dxa"/>
            </w:tcMar>
          </w:tcPr>
          <w:p w:rsidR="00036061" w:rsidRPr="00795195" w:rsidRDefault="00036061" w:rsidP="00EE5E8D">
            <w:pPr>
              <w:pStyle w:val="SOFinalPerformanceTableHead1"/>
            </w:pPr>
            <w:r w:rsidRPr="00795195">
              <w:t>Interpretation and Reflection</w:t>
            </w:r>
          </w:p>
        </w:tc>
      </w:tr>
      <w:tr w:rsidR="00036061" w:rsidRPr="00B94CD7" w:rsidTr="007062B4">
        <w:trPr>
          <w:cantSplit/>
        </w:trPr>
        <w:tc>
          <w:tcPr>
            <w:tcW w:w="345" w:type="dxa"/>
            <w:tcBorders>
              <w:top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A</w:t>
            </w:r>
          </w:p>
        </w:tc>
        <w:tc>
          <w:tcPr>
            <w:tcW w:w="1995" w:type="dxa"/>
            <w:tcBorders>
              <w:top w:val="single" w:sz="2"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are consistently relevant to context, purpose, audience, and topic.</w:t>
            </w:r>
          </w:p>
          <w:p w:rsidR="00036061" w:rsidRPr="00664DAD" w:rsidRDefault="00036061" w:rsidP="00EE5E8D">
            <w:pPr>
              <w:pStyle w:val="SOFinalPerformanceTableText"/>
              <w:rPr>
                <w:sz w:val="14"/>
                <w:szCs w:val="14"/>
              </w:rPr>
            </w:pPr>
            <w:r w:rsidRPr="00664DAD">
              <w:rPr>
                <w:sz w:val="14"/>
                <w:szCs w:val="14"/>
              </w:rPr>
              <w:t xml:space="preserve">Responses consistently </w:t>
            </w:r>
            <w:r w:rsidR="0010274C" w:rsidRPr="00664DAD">
              <w:rPr>
                <w:sz w:val="14"/>
                <w:szCs w:val="14"/>
              </w:rPr>
              <w:t>convey</w:t>
            </w:r>
            <w:r w:rsidRPr="00664DAD">
              <w:rPr>
                <w:sz w:val="14"/>
                <w:szCs w:val="14"/>
              </w:rPr>
              <w:t xml:space="preserve"> the appropriate detail, ideas, information, opinions.</w:t>
            </w:r>
          </w:p>
          <w:p w:rsidR="00036061" w:rsidRPr="00664DAD" w:rsidRDefault="00036061" w:rsidP="00EE5E8D">
            <w:pPr>
              <w:pStyle w:val="SOFinalPerformanceTableText"/>
              <w:rPr>
                <w:sz w:val="14"/>
                <w:szCs w:val="14"/>
              </w:rPr>
            </w:pPr>
            <w:r w:rsidRPr="00664DAD">
              <w:rPr>
                <w:sz w:val="14"/>
                <w:szCs w:val="14"/>
              </w:rPr>
              <w:t>Responses successfully create the desired impact and interest, and engage the audience.</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Depth and breadth in the treatment of the topic and content is very detailed and varied.</w:t>
            </w:r>
          </w:p>
          <w:p w:rsidR="00036061" w:rsidRPr="00664DAD" w:rsidRDefault="00036061" w:rsidP="00EE5E8D">
            <w:pPr>
              <w:pStyle w:val="SOFinalPerformanceTableText"/>
              <w:rPr>
                <w:sz w:val="14"/>
                <w:szCs w:val="14"/>
              </w:rPr>
            </w:pPr>
            <w:r w:rsidRPr="00664DAD">
              <w:rPr>
                <w:sz w:val="14"/>
                <w:szCs w:val="14"/>
              </w:rPr>
              <w:t>Ideas are elaborated, opinions and arguments are supported and justified, and complex ideas are communicated effectively with originality and creativity.</w:t>
            </w:r>
          </w:p>
          <w:p w:rsidR="00036061" w:rsidRPr="00535BCE" w:rsidRDefault="00036061" w:rsidP="00EE5E8D">
            <w:pPr>
              <w:pStyle w:val="SOFinalPerformanceTableText"/>
              <w:rPr>
                <w:color w:val="999999"/>
                <w:sz w:val="14"/>
                <w:szCs w:val="14"/>
              </w:rPr>
            </w:pPr>
            <w:r w:rsidRPr="00535BCE">
              <w:rPr>
                <w:color w:val="999999"/>
                <w:sz w:val="14"/>
                <w:szCs w:val="14"/>
              </w:rPr>
              <w:t>Comprehensive evidence of planning and preparation.</w:t>
            </w:r>
          </w:p>
        </w:tc>
        <w:tc>
          <w:tcPr>
            <w:tcW w:w="2520" w:type="dxa"/>
            <w:tcBorders>
              <w:top w:val="single" w:sz="2" w:space="0" w:color="auto"/>
              <w:bottom w:val="single" w:sz="2" w:space="0" w:color="auto"/>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Use of an extensive range of complex linguistic structures and features with a high degree of accuracy to achieve interest, flow, and cohesion.</w:t>
            </w:r>
          </w:p>
          <w:p w:rsidR="00036061" w:rsidRPr="00664DAD" w:rsidRDefault="00036061" w:rsidP="00EE5E8D">
            <w:pPr>
              <w:pStyle w:val="SOFinalPerformanceTableText"/>
              <w:rPr>
                <w:sz w:val="14"/>
                <w:szCs w:val="14"/>
              </w:rPr>
            </w:pPr>
            <w:r w:rsidRPr="00664DAD">
              <w:rPr>
                <w:sz w:val="14"/>
                <w:szCs w:val="14"/>
              </w:rPr>
              <w:t>A few errors may be evident when attempting to use more complex language, but errors do not impede meaning.</w:t>
            </w:r>
          </w:p>
          <w:p w:rsidR="00036061" w:rsidRPr="00664DAD" w:rsidRDefault="00036061" w:rsidP="00EE5E8D">
            <w:pPr>
              <w:pStyle w:val="SOFinalPerformanceTableText"/>
              <w:rPr>
                <w:sz w:val="14"/>
                <w:szCs w:val="14"/>
              </w:rPr>
            </w:pPr>
            <w:r w:rsidRPr="00664DAD">
              <w:rPr>
                <w:sz w:val="14"/>
                <w:szCs w:val="14"/>
              </w:rPr>
              <w:t xml:space="preserve">Effective use of a range of sophisticated cohesive devices to connect ideas. </w:t>
            </w:r>
          </w:p>
          <w:p w:rsidR="00036061" w:rsidRPr="00664DAD" w:rsidRDefault="00036061" w:rsidP="00EE5E8D">
            <w:pPr>
              <w:pStyle w:val="SOFinalPerformanceTableText"/>
              <w:rPr>
                <w:sz w:val="14"/>
                <w:szCs w:val="14"/>
              </w:rPr>
            </w:pPr>
            <w:r w:rsidRPr="00664DAD">
              <w:rPr>
                <w:sz w:val="14"/>
                <w:szCs w:val="14"/>
              </w:rPr>
              <w:t>Expression consistently appropriate to the cultural and social context.</w:t>
            </w:r>
          </w:p>
          <w:p w:rsidR="00036061" w:rsidRPr="00535BCE" w:rsidRDefault="00036061" w:rsidP="00EE5E8D">
            <w:pPr>
              <w:pStyle w:val="SOFinalPerformanceTableText"/>
              <w:rPr>
                <w:color w:val="999999"/>
                <w:sz w:val="14"/>
                <w:szCs w:val="14"/>
              </w:rPr>
            </w:pPr>
            <w:r w:rsidRPr="00535BCE">
              <w:rPr>
                <w:color w:val="999999"/>
                <w:sz w:val="14"/>
                <w:szCs w:val="14"/>
              </w:rPr>
              <w:t>Very effective communication with a high degree of fluency. Pronunciation is accurate, and there is little hesitation in the choice of linguistic resources. Intonation and stress are used effectively to enhance meaning.</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Information and ideas are organised logically and coherently.</w:t>
            </w:r>
          </w:p>
          <w:p w:rsidR="00036061" w:rsidRPr="00664DAD" w:rsidRDefault="00036061" w:rsidP="00EE5E8D">
            <w:pPr>
              <w:pStyle w:val="SOFinalPerformanceTableText"/>
              <w:rPr>
                <w:sz w:val="14"/>
                <w:szCs w:val="14"/>
              </w:rPr>
            </w:pPr>
            <w:r w:rsidRPr="00664DAD">
              <w:rPr>
                <w:sz w:val="14"/>
                <w:szCs w:val="14"/>
              </w:rPr>
              <w:t>Conventions of the text type are observed.</w:t>
            </w:r>
          </w:p>
        </w:tc>
        <w:tc>
          <w:tcPr>
            <w:tcW w:w="2160" w:type="dxa"/>
            <w:tcBorders>
              <w:top w:val="single" w:sz="2" w:space="0" w:color="auto"/>
              <w:left w:val="dotDash" w:sz="4"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Interaction is initiated, sustained, and spontaneous across a wide range of topics. Comments or opinions are adjusted or elaborated on in response to reactions and comments. Interest, enthusiasm, and passion for the topic of discussion are conveyed.</w:t>
            </w:r>
          </w:p>
          <w:p w:rsidR="00036061" w:rsidRPr="00535BCE" w:rsidRDefault="00036061" w:rsidP="00EE5E8D">
            <w:pPr>
              <w:pStyle w:val="SOFinalPerformanceTableText"/>
              <w:rPr>
                <w:color w:val="999999"/>
                <w:sz w:val="14"/>
                <w:szCs w:val="14"/>
              </w:rPr>
            </w:pPr>
            <w:r w:rsidRPr="00535BCE">
              <w:rPr>
                <w:color w:val="999999"/>
                <w:sz w:val="14"/>
                <w:szCs w:val="14"/>
              </w:rPr>
              <w:t>A variety of communication strategies are used with effect during interaction (e.g. using new vocabulary encountered during interaction, seeking clarification, using appropriate pause fillers).</w:t>
            </w:r>
          </w:p>
          <w:p w:rsidR="00036061" w:rsidRPr="00535BCE" w:rsidRDefault="00036061" w:rsidP="00EE5E8D">
            <w:pPr>
              <w:pStyle w:val="SOFinalPerformanceTableText"/>
              <w:rPr>
                <w:color w:val="999999"/>
                <w:sz w:val="14"/>
                <w:szCs w:val="14"/>
              </w:rPr>
            </w:pPr>
            <w:r w:rsidRPr="00535BCE">
              <w:rPr>
                <w:color w:val="999999"/>
                <w:sz w:val="14"/>
                <w:szCs w:val="14"/>
              </w:rPr>
              <w:t>Responses are quick, confident, and fluent. Topic shifts and unpredictable elements are handled well.</w:t>
            </w:r>
          </w:p>
        </w:tc>
        <w:tc>
          <w:tcPr>
            <w:tcW w:w="3186" w:type="dxa"/>
            <w:tcBorders>
              <w:top w:val="single" w:sz="2"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 xml:space="preserve">Detailed and appropriate use of evidence from texts to support </w:t>
            </w:r>
            <w:r w:rsidRPr="00535BCE">
              <w:rPr>
                <w:color w:val="999999"/>
                <w:spacing w:val="-2"/>
                <w:sz w:val="14"/>
                <w:szCs w:val="14"/>
              </w:rPr>
              <w:t>arguments/conclusions.</w:t>
            </w:r>
            <w:r w:rsidRPr="00535BCE">
              <w:rPr>
                <w:color w:val="999999"/>
                <w:sz w:val="14"/>
                <w:szCs w:val="14"/>
              </w:rPr>
              <w:t xml:space="preserve"> Interpretations of text are enhanced by making connections within and/or between texts (e.g. comparing and contrasting information, ideas, and opinions).</w:t>
            </w:r>
          </w:p>
          <w:p w:rsidR="00036061" w:rsidRPr="00535BCE" w:rsidRDefault="00036061" w:rsidP="00EE5E8D">
            <w:pPr>
              <w:pStyle w:val="SOFinalPerformanceTableText"/>
              <w:rPr>
                <w:color w:val="999999"/>
                <w:sz w:val="14"/>
                <w:szCs w:val="14"/>
              </w:rPr>
            </w:pPr>
            <w:r w:rsidRPr="00535BCE">
              <w:rPr>
                <w:color w:val="999999"/>
                <w:sz w:val="14"/>
                <w:szCs w:val="14"/>
              </w:rPr>
              <w:t>Conclusions are drawn about the purpose, audience, and message (argument) of the text</w:t>
            </w:r>
            <w:r w:rsidR="0010274C" w:rsidRPr="00535BCE">
              <w:rPr>
                <w:color w:val="999999"/>
                <w:sz w:val="14"/>
                <w:szCs w:val="14"/>
              </w:rPr>
              <w:t>,</w:t>
            </w:r>
            <w:r w:rsidRPr="00535BCE">
              <w:rPr>
                <w:color w:val="999999"/>
                <w:sz w:val="14"/>
                <w:szCs w:val="14"/>
              </w:rPr>
              <w:t xml:space="preserve"> and justified with evidence from the text.</w:t>
            </w:r>
          </w:p>
          <w:p w:rsidR="00036061" w:rsidRPr="00535BCE" w:rsidRDefault="00036061" w:rsidP="00EE5E8D">
            <w:pPr>
              <w:pStyle w:val="SOFinalPerformanceTableText"/>
              <w:rPr>
                <w:color w:val="999999"/>
                <w:sz w:val="14"/>
                <w:szCs w:val="14"/>
              </w:rPr>
            </w:pPr>
            <w:r w:rsidRPr="00535BCE">
              <w:rPr>
                <w:color w:val="999999"/>
                <w:sz w:val="14"/>
                <w:szCs w:val="14"/>
              </w:rPr>
              <w:t>Concepts, perspectives, and ideas represented in texts are identified and explained with clarity and insight.</w:t>
            </w:r>
          </w:p>
          <w:p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The functions of particular linguistic and cultural features in the text are explained with clarity and insight.</w:t>
            </w:r>
          </w:p>
          <w:p w:rsidR="00036061" w:rsidRPr="00535BCE" w:rsidRDefault="00036061" w:rsidP="00EE5E8D">
            <w:pPr>
              <w:pStyle w:val="SOFinalPerformanceTableText"/>
              <w:rPr>
                <w:color w:val="999999"/>
                <w:sz w:val="14"/>
                <w:szCs w:val="14"/>
              </w:rPr>
            </w:pPr>
            <w:r w:rsidRPr="00535BCE">
              <w:rPr>
                <w:color w:val="999999"/>
                <w:sz w:val="14"/>
                <w:szCs w:val="14"/>
              </w:rPr>
              <w:t>Detailed explanation of how stylistic features are used for effect in the text (e.g. register, tone, textual features/organisation).</w:t>
            </w:r>
          </w:p>
          <w:p w:rsidR="00036061" w:rsidRPr="00535BCE" w:rsidRDefault="00036061" w:rsidP="00EE5E8D">
            <w:pPr>
              <w:pStyle w:val="SOFinalPerformanceTableText"/>
              <w:rPr>
                <w:i/>
                <w:color w:val="999999"/>
                <w:sz w:val="14"/>
                <w:szCs w:val="14"/>
              </w:rPr>
            </w:pPr>
            <w:r w:rsidRPr="00535BCE">
              <w:rPr>
                <w:i/>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Critical reflection on how cultures, values, beliefs, practices, and ideas are represented or expressed in texts.</w:t>
            </w:r>
          </w:p>
          <w:p w:rsidR="00036061" w:rsidRPr="00535BCE" w:rsidRDefault="00036061" w:rsidP="00EE5E8D">
            <w:pPr>
              <w:pStyle w:val="SOFinalPerformanceTableText"/>
              <w:rPr>
                <w:color w:val="999999"/>
                <w:sz w:val="14"/>
                <w:szCs w:val="14"/>
              </w:rPr>
            </w:pPr>
            <w:r w:rsidRPr="00535BCE">
              <w:rPr>
                <w:color w:val="999999"/>
                <w:sz w:val="14"/>
                <w:szCs w:val="14"/>
              </w:rPr>
              <w:t xml:space="preserve">Sophisticated recognition and explanation of connections between </w:t>
            </w:r>
            <w:r w:rsidR="0010274C" w:rsidRPr="00535BCE">
              <w:rPr>
                <w:color w:val="999999"/>
                <w:sz w:val="14"/>
                <w:szCs w:val="14"/>
              </w:rPr>
              <w:t>own</w:t>
            </w:r>
            <w:r w:rsidRPr="00535BCE">
              <w:rPr>
                <w:color w:val="999999"/>
                <w:sz w:val="14"/>
                <w:szCs w:val="14"/>
              </w:rPr>
              <w:t xml:space="preserve"> values, beliefs, practices, and ideas, and those explored in texts.</w:t>
            </w:r>
          </w:p>
          <w:p w:rsidR="00036061" w:rsidRPr="00535BCE" w:rsidRDefault="00036061" w:rsidP="00EE5E8D">
            <w:pPr>
              <w:pStyle w:val="SOFinalPerformanceTableText"/>
              <w:rPr>
                <w:color w:val="999999"/>
                <w:sz w:val="14"/>
                <w:szCs w:val="14"/>
              </w:rPr>
            </w:pPr>
            <w:r w:rsidRPr="00535BCE">
              <w:rPr>
                <w:color w:val="999999"/>
                <w:sz w:val="14"/>
                <w:szCs w:val="14"/>
              </w:rPr>
              <w:t>Critical reflection on own learning.</w:t>
            </w:r>
          </w:p>
        </w:tc>
      </w:tr>
      <w:tr w:rsidR="00036061" w:rsidRPr="00B94CD7" w:rsidTr="007062B4">
        <w:trPr>
          <w:cantSplit/>
        </w:trPr>
        <w:tc>
          <w:tcPr>
            <w:tcW w:w="345" w:type="dxa"/>
            <w:tcBorders>
              <w:bottom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B</w:t>
            </w:r>
          </w:p>
        </w:tc>
        <w:tc>
          <w:tcPr>
            <w:tcW w:w="1995" w:type="dxa"/>
            <w:tcBorders>
              <w:bottom w:val="single" w:sz="2"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are mostly relevant to context, purpose, audience, and topic.</w:t>
            </w:r>
          </w:p>
          <w:p w:rsidR="00036061" w:rsidRPr="00664DAD" w:rsidRDefault="00036061" w:rsidP="00EE5E8D">
            <w:pPr>
              <w:pStyle w:val="SOFinalPerformanceTableText"/>
              <w:rPr>
                <w:sz w:val="14"/>
                <w:szCs w:val="14"/>
              </w:rPr>
            </w:pPr>
            <w:r w:rsidRPr="00664DAD">
              <w:rPr>
                <w:sz w:val="14"/>
                <w:szCs w:val="14"/>
              </w:rPr>
              <w:t xml:space="preserve">Responses mostly </w:t>
            </w:r>
            <w:r w:rsidR="0010274C" w:rsidRPr="00664DAD">
              <w:rPr>
                <w:sz w:val="14"/>
                <w:szCs w:val="14"/>
              </w:rPr>
              <w:t>convey</w:t>
            </w:r>
            <w:r w:rsidRPr="00664DAD">
              <w:rPr>
                <w:sz w:val="14"/>
                <w:szCs w:val="14"/>
              </w:rPr>
              <w:t xml:space="preserve"> the appropriate detail, ideas, information, and opinions.</w:t>
            </w:r>
          </w:p>
          <w:p w:rsidR="00036061" w:rsidRPr="00664DAD" w:rsidRDefault="00036061" w:rsidP="00EE5E8D">
            <w:pPr>
              <w:pStyle w:val="SOFinalPerformanceTableText"/>
              <w:rPr>
                <w:sz w:val="14"/>
                <w:szCs w:val="14"/>
              </w:rPr>
            </w:pPr>
            <w:r w:rsidRPr="00664DAD">
              <w:rPr>
                <w:sz w:val="14"/>
                <w:szCs w:val="14"/>
              </w:rPr>
              <w:t>Responses generally create the desired impact and interest, and engage the audience.</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 xml:space="preserve">Breadth and some depth in the treatment of the topic. </w:t>
            </w:r>
          </w:p>
          <w:p w:rsidR="00036061" w:rsidRPr="00664DAD" w:rsidRDefault="00036061" w:rsidP="00EE5E8D">
            <w:pPr>
              <w:pStyle w:val="SOFinalPerformanceTableText"/>
              <w:rPr>
                <w:sz w:val="14"/>
                <w:szCs w:val="14"/>
              </w:rPr>
            </w:pPr>
            <w:r w:rsidRPr="00664DAD">
              <w:rPr>
                <w:sz w:val="14"/>
                <w:szCs w:val="14"/>
              </w:rPr>
              <w:t>Ideas are elaborated by offering additional details, and opinions are supported with examples. When dealing with unfamiliar topics, ideas are presented as a series of statements rather than as an argued position.</w:t>
            </w:r>
          </w:p>
          <w:p w:rsidR="00036061" w:rsidRPr="00535BCE" w:rsidRDefault="00036061" w:rsidP="00EE5E8D">
            <w:pPr>
              <w:pStyle w:val="SOFinalPerformanceTableText"/>
              <w:rPr>
                <w:color w:val="999999"/>
                <w:sz w:val="14"/>
                <w:szCs w:val="14"/>
              </w:rPr>
            </w:pPr>
            <w:r w:rsidRPr="00535BCE">
              <w:rPr>
                <w:color w:val="999999"/>
                <w:sz w:val="14"/>
                <w:szCs w:val="14"/>
              </w:rPr>
              <w:t>Sound planning and preparation.</w:t>
            </w:r>
          </w:p>
        </w:tc>
        <w:tc>
          <w:tcPr>
            <w:tcW w:w="2520" w:type="dxa"/>
            <w:tcBorders>
              <w:bottom w:val="single" w:sz="2" w:space="0" w:color="auto"/>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Use of a range of linguistic structures and features with good control to convey meaning.</w:t>
            </w:r>
          </w:p>
          <w:p w:rsidR="00036061" w:rsidRPr="00664DAD" w:rsidRDefault="00036061" w:rsidP="00EE5E8D">
            <w:pPr>
              <w:pStyle w:val="SOFinalPerformanceTableText"/>
              <w:rPr>
                <w:sz w:val="14"/>
                <w:szCs w:val="14"/>
              </w:rPr>
            </w:pPr>
            <w:r w:rsidRPr="00664DAD">
              <w:rPr>
                <w:sz w:val="14"/>
                <w:szCs w:val="14"/>
              </w:rPr>
              <w:t>Mostly accurate use of high-frequency vocabulary and sentence structures. Attempts are made to use some complex language, and errors sometimes impede meaning.</w:t>
            </w:r>
          </w:p>
          <w:p w:rsidR="00036061" w:rsidRPr="00664DAD" w:rsidRDefault="00036061" w:rsidP="00EE5E8D">
            <w:pPr>
              <w:pStyle w:val="SOFinalPerformanceTableText"/>
              <w:rPr>
                <w:sz w:val="14"/>
                <w:szCs w:val="14"/>
              </w:rPr>
            </w:pPr>
            <w:r w:rsidRPr="00664DAD">
              <w:rPr>
                <w:sz w:val="14"/>
                <w:szCs w:val="14"/>
              </w:rPr>
              <w:t>A range of cohesive devices are used to connect ideas.</w:t>
            </w:r>
          </w:p>
          <w:p w:rsidR="00036061" w:rsidRPr="00664DAD" w:rsidRDefault="00036061" w:rsidP="00EE5E8D">
            <w:pPr>
              <w:pStyle w:val="SOFinalPerformanceTableText"/>
              <w:rPr>
                <w:sz w:val="14"/>
                <w:szCs w:val="14"/>
              </w:rPr>
            </w:pPr>
            <w:r w:rsidRPr="00664DAD">
              <w:rPr>
                <w:sz w:val="14"/>
                <w:szCs w:val="14"/>
              </w:rPr>
              <w:t>Expression is mostly appropriate to the cultural and social context.</w:t>
            </w:r>
          </w:p>
          <w:p w:rsidR="00036061" w:rsidRPr="00535BCE" w:rsidRDefault="00036061" w:rsidP="00EE5E8D">
            <w:pPr>
              <w:pStyle w:val="SOFinalPerformanceTableText"/>
              <w:rPr>
                <w:color w:val="999999"/>
                <w:sz w:val="14"/>
                <w:szCs w:val="14"/>
              </w:rPr>
            </w:pPr>
            <w:r w:rsidRPr="00535BCE">
              <w:rPr>
                <w:color w:val="999999"/>
                <w:sz w:val="14"/>
                <w:szCs w:val="14"/>
              </w:rPr>
              <w:t>Effective communication with some degree of fluency. Reasonably accurate pronunciation and intonation.</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Mostly coherent organisation of information and ideas.</w:t>
            </w:r>
          </w:p>
          <w:p w:rsidR="00036061" w:rsidRPr="00664DAD" w:rsidRDefault="00036061" w:rsidP="00EE5E8D">
            <w:pPr>
              <w:pStyle w:val="SOFinalPerformanceTableText"/>
              <w:rPr>
                <w:sz w:val="14"/>
                <w:szCs w:val="14"/>
              </w:rPr>
            </w:pPr>
            <w:r w:rsidRPr="00664DAD">
              <w:rPr>
                <w:sz w:val="14"/>
                <w:szCs w:val="14"/>
              </w:rPr>
              <w:t>Most conventions of the text type are observed.</w:t>
            </w:r>
          </w:p>
        </w:tc>
        <w:tc>
          <w:tcPr>
            <w:tcW w:w="2160" w:type="dxa"/>
            <w:tcBorders>
              <w:left w:val="dotDash" w:sz="4" w:space="0" w:color="auto"/>
              <w:bottom w:val="single" w:sz="2"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036061" w:rsidRPr="00535BCE" w:rsidRDefault="00036061" w:rsidP="00EE5E8D">
            <w:pPr>
              <w:pStyle w:val="SOFinalPerformanceTableText"/>
              <w:rPr>
                <w:color w:val="999999"/>
                <w:sz w:val="14"/>
                <w:szCs w:val="14"/>
              </w:rPr>
            </w:pPr>
            <w:r w:rsidRPr="00535BCE">
              <w:rPr>
                <w:color w:val="999999"/>
                <w:sz w:val="14"/>
                <w:szCs w:val="14"/>
              </w:rPr>
              <w:t>A number of communication strategies are used to maintain interaction (e.g. self-correcting, responding to correction by the interlocutor, seeking support and clarification).</w:t>
            </w:r>
          </w:p>
          <w:p w:rsidR="00036061" w:rsidRPr="00535BCE" w:rsidRDefault="00036061" w:rsidP="00EE5E8D">
            <w:pPr>
              <w:pStyle w:val="SOFinalPerformanceTableText"/>
              <w:rPr>
                <w:color w:val="999999"/>
                <w:sz w:val="14"/>
                <w:szCs w:val="14"/>
              </w:rPr>
            </w:pPr>
            <w:r w:rsidRPr="00535BCE">
              <w:rPr>
                <w:color w:val="999999"/>
                <w:sz w:val="14"/>
                <w:szCs w:val="14"/>
              </w:rPr>
              <w:t>Occasional pauses to process questions and to search for linguistic resources.</w:t>
            </w:r>
          </w:p>
        </w:tc>
        <w:tc>
          <w:tcPr>
            <w:tcW w:w="3186" w:type="dxa"/>
            <w:tcBorders>
              <w:bottom w:val="single" w:sz="2"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Key ideas represented in texts are identified and explained. Interpretations of meaning are supported with some appropriate examples from the text.</w:t>
            </w:r>
          </w:p>
          <w:p w:rsidR="00036061" w:rsidRPr="00535BCE" w:rsidRDefault="00036061" w:rsidP="00EE5E8D">
            <w:pPr>
              <w:pStyle w:val="SOFinalPerformanceTableText"/>
              <w:rPr>
                <w:color w:val="999999"/>
                <w:sz w:val="14"/>
                <w:szCs w:val="14"/>
              </w:rPr>
            </w:pPr>
            <w:r w:rsidRPr="00535BCE">
              <w:rPr>
                <w:color w:val="999999"/>
                <w:sz w:val="14"/>
                <w:szCs w:val="14"/>
              </w:rPr>
              <w:t>Some conclusions are drawn about the purpose, audience, and message (argument) of the text and supported with some relevant examples from the text.</w:t>
            </w:r>
          </w:p>
          <w:p w:rsidR="00036061" w:rsidRPr="00535BCE" w:rsidRDefault="00036061" w:rsidP="00EE5E8D">
            <w:pPr>
              <w:pStyle w:val="SOFinalPerformanceTableText"/>
              <w:rPr>
                <w:color w:val="999999"/>
                <w:sz w:val="14"/>
                <w:szCs w:val="14"/>
              </w:rPr>
            </w:pPr>
            <w:r w:rsidRPr="00535BCE">
              <w:rPr>
                <w:color w:val="999999"/>
                <w:sz w:val="14"/>
                <w:szCs w:val="14"/>
              </w:rPr>
              <w:t>Concepts, perspectives, and ideas represented in texts are generally identified and explained with some clarity.</w:t>
            </w:r>
          </w:p>
          <w:p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The functions of particular linguistic and cultural features in the text are described.</w:t>
            </w:r>
          </w:p>
          <w:p w:rsidR="00036061" w:rsidRPr="00535BCE" w:rsidRDefault="00036061" w:rsidP="00EE5E8D">
            <w:pPr>
              <w:pStyle w:val="SOFinalPerformanceTableText"/>
              <w:rPr>
                <w:color w:val="999999"/>
                <w:sz w:val="14"/>
                <w:szCs w:val="14"/>
              </w:rPr>
            </w:pPr>
            <w:r w:rsidRPr="00535BCE">
              <w:rPr>
                <w:color w:val="999999"/>
                <w:sz w:val="14"/>
                <w:szCs w:val="14"/>
              </w:rPr>
              <w:t>Some detail in explaining stylistic features in the text (e.g. register, tone, textual features/organisation).</w:t>
            </w:r>
          </w:p>
          <w:p w:rsidR="00036061" w:rsidRPr="00535BCE" w:rsidRDefault="00036061" w:rsidP="00EE5E8D">
            <w:pPr>
              <w:pStyle w:val="SOFinalPerformanceTableText"/>
              <w:rPr>
                <w:i/>
                <w:color w:val="999999"/>
                <w:sz w:val="14"/>
                <w:szCs w:val="14"/>
              </w:rPr>
            </w:pPr>
            <w:r w:rsidRPr="00535BCE">
              <w:rPr>
                <w:i/>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Some depth in reflection on how cultures, values, beliefs, practices, and ideas are represented or expressed in texts.</w:t>
            </w:r>
          </w:p>
          <w:p w:rsidR="00036061" w:rsidRPr="00535BCE" w:rsidRDefault="00036061" w:rsidP="00EE5E8D">
            <w:pPr>
              <w:pStyle w:val="SOFinalPerformanceTableText"/>
              <w:rPr>
                <w:color w:val="999999"/>
                <w:sz w:val="14"/>
                <w:szCs w:val="14"/>
              </w:rPr>
            </w:pPr>
            <w:r w:rsidRPr="00535BCE">
              <w:rPr>
                <w:color w:val="999999"/>
                <w:sz w:val="14"/>
                <w:szCs w:val="14"/>
              </w:rPr>
              <w:t>Some depth in reflection on own values, beliefs, ideas, and practices in relation to those represented in texts.</w:t>
            </w:r>
          </w:p>
          <w:p w:rsidR="00036061" w:rsidRPr="00535BCE" w:rsidRDefault="00036061" w:rsidP="00EE5E8D">
            <w:pPr>
              <w:pStyle w:val="SOFinalPerformanceTableText"/>
              <w:rPr>
                <w:color w:val="999999"/>
                <w:sz w:val="14"/>
                <w:szCs w:val="14"/>
              </w:rPr>
            </w:pPr>
            <w:r w:rsidRPr="00535BCE">
              <w:rPr>
                <w:color w:val="999999"/>
                <w:sz w:val="14"/>
                <w:szCs w:val="14"/>
              </w:rPr>
              <w:t>Thoughtful reflection on own learning.</w:t>
            </w:r>
          </w:p>
        </w:tc>
      </w:tr>
      <w:tr w:rsidR="00036061" w:rsidRPr="00B94CD7" w:rsidTr="007062B4">
        <w:trPr>
          <w:cantSplit/>
        </w:trPr>
        <w:tc>
          <w:tcPr>
            <w:tcW w:w="345" w:type="dxa"/>
            <w:tcBorders>
              <w:top w:val="nil"/>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C</w:t>
            </w:r>
          </w:p>
        </w:tc>
        <w:tc>
          <w:tcPr>
            <w:tcW w:w="1995" w:type="dxa"/>
            <w:tcBorders>
              <w:top w:val="nil"/>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are generally relevant to topic and purpose, with some relevance to context and audience.</w:t>
            </w:r>
          </w:p>
          <w:p w:rsidR="00036061" w:rsidRPr="00664DAD" w:rsidRDefault="00036061" w:rsidP="00EE5E8D">
            <w:pPr>
              <w:pStyle w:val="SOFinalPerformanceTableText"/>
              <w:rPr>
                <w:sz w:val="14"/>
                <w:szCs w:val="14"/>
              </w:rPr>
            </w:pPr>
            <w:r w:rsidRPr="00664DAD">
              <w:rPr>
                <w:sz w:val="14"/>
                <w:szCs w:val="14"/>
              </w:rPr>
              <w:t xml:space="preserve">Responses generally </w:t>
            </w:r>
            <w:r w:rsidR="0010274C" w:rsidRPr="00664DAD">
              <w:rPr>
                <w:sz w:val="14"/>
                <w:szCs w:val="14"/>
              </w:rPr>
              <w:t>convey</w:t>
            </w:r>
            <w:r w:rsidRPr="00664DAD">
              <w:rPr>
                <w:sz w:val="14"/>
                <w:szCs w:val="14"/>
              </w:rPr>
              <w:t xml:space="preserve"> simple ideas and opinions with generally appropriate information.</w:t>
            </w:r>
          </w:p>
          <w:p w:rsidR="00036061" w:rsidRPr="00664DAD" w:rsidRDefault="00036061" w:rsidP="00EE5E8D">
            <w:pPr>
              <w:pStyle w:val="SOFinalPerformanceTableText"/>
              <w:rPr>
                <w:sz w:val="14"/>
                <w:szCs w:val="14"/>
              </w:rPr>
            </w:pPr>
            <w:r w:rsidRPr="00664DAD">
              <w:rPr>
                <w:sz w:val="14"/>
                <w:szCs w:val="14"/>
              </w:rPr>
              <w:t>Responses generally create some interest, and partly engage the audience.</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Some variety in the treatment of information and simple ideas or opinions on mostly familiar topics.</w:t>
            </w:r>
          </w:p>
          <w:p w:rsidR="00036061" w:rsidRPr="00664DAD" w:rsidRDefault="00036061" w:rsidP="00EE5E8D">
            <w:pPr>
              <w:pStyle w:val="SOFinalPerformanceTableText"/>
              <w:rPr>
                <w:sz w:val="14"/>
                <w:szCs w:val="14"/>
              </w:rPr>
            </w:pPr>
            <w:r w:rsidRPr="00664DAD">
              <w:rPr>
                <w:sz w:val="14"/>
                <w:szCs w:val="14"/>
              </w:rPr>
              <w:t>Short simple sentences usually containing one idea are used to convey meaning with some effectiveness and support an opinion.</w:t>
            </w:r>
          </w:p>
          <w:p w:rsidR="00036061" w:rsidRPr="00535BCE" w:rsidRDefault="00036061" w:rsidP="00EE5E8D">
            <w:pPr>
              <w:pStyle w:val="SOFinalPerformanceTableText"/>
              <w:rPr>
                <w:color w:val="999999"/>
                <w:sz w:val="14"/>
                <w:szCs w:val="14"/>
              </w:rPr>
            </w:pPr>
            <w:r w:rsidRPr="00535BCE">
              <w:rPr>
                <w:color w:val="999999"/>
                <w:sz w:val="14"/>
                <w:szCs w:val="14"/>
              </w:rPr>
              <w:t>Competent planning and preparation.</w:t>
            </w:r>
          </w:p>
        </w:tc>
        <w:tc>
          <w:tcPr>
            <w:tcW w:w="2520" w:type="dxa"/>
            <w:tcBorders>
              <w:top w:val="single" w:sz="2" w:space="0" w:color="auto"/>
              <w:bottom w:val="single" w:sz="2" w:space="0" w:color="auto"/>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Use of a range of linguistic structures and features to convey meaning. Reliance on rehearsed patterns.</w:t>
            </w:r>
          </w:p>
          <w:p w:rsidR="00036061" w:rsidRPr="00664DAD" w:rsidRDefault="00036061" w:rsidP="00EE5E8D">
            <w:pPr>
              <w:pStyle w:val="SOFinalPerformanceTableText"/>
              <w:rPr>
                <w:sz w:val="14"/>
                <w:szCs w:val="14"/>
              </w:rPr>
            </w:pPr>
            <w:r w:rsidRPr="00664DAD">
              <w:rPr>
                <w:sz w:val="14"/>
                <w:szCs w:val="14"/>
              </w:rPr>
              <w:t>Accuracy tends to be variable, with some basic errors. Generally accurate when using formulaic expressions and rehearsed patterns.</w:t>
            </w:r>
          </w:p>
          <w:p w:rsidR="00036061" w:rsidRPr="00664DAD" w:rsidRDefault="00036061" w:rsidP="00EE5E8D">
            <w:pPr>
              <w:pStyle w:val="SOFinalPerformanceTableText"/>
              <w:rPr>
                <w:sz w:val="14"/>
                <w:szCs w:val="14"/>
              </w:rPr>
            </w:pPr>
            <w:r w:rsidRPr="00664DAD">
              <w:rPr>
                <w:sz w:val="14"/>
                <w:szCs w:val="14"/>
              </w:rPr>
              <w:t>Cohesive devices are simple and repetitive. Reliance on a limited range of cohesive devices to connect ideas at sentence, paragraph, and whole text level.</w:t>
            </w:r>
          </w:p>
          <w:p w:rsidR="00036061" w:rsidRPr="00664DAD" w:rsidRDefault="00036061" w:rsidP="00EE5E8D">
            <w:pPr>
              <w:pStyle w:val="SOFinalPerformanceTableText"/>
              <w:rPr>
                <w:sz w:val="14"/>
                <w:szCs w:val="14"/>
              </w:rPr>
            </w:pPr>
            <w:r w:rsidRPr="00664DAD">
              <w:rPr>
                <w:sz w:val="14"/>
                <w:szCs w:val="14"/>
              </w:rPr>
              <w:t>Expression is generally appropriate to the cultural and social context.</w:t>
            </w:r>
          </w:p>
          <w:p w:rsidR="00036061" w:rsidRPr="00535BCE" w:rsidRDefault="00036061" w:rsidP="00EE5E8D">
            <w:pPr>
              <w:pStyle w:val="SOFinalPerformanceTableText"/>
              <w:rPr>
                <w:color w:val="999999"/>
                <w:sz w:val="14"/>
                <w:szCs w:val="14"/>
              </w:rPr>
            </w:pPr>
            <w:r w:rsidRPr="00535BCE">
              <w:rPr>
                <w:color w:val="999999"/>
                <w:sz w:val="14"/>
                <w:szCs w:val="14"/>
              </w:rPr>
              <w:t>Some hesitancy in responding. Pronunciation and intonation are understandable.</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Generally coherent organisation of information and ideas.</w:t>
            </w:r>
          </w:p>
          <w:p w:rsidR="00036061" w:rsidRPr="00664DAD" w:rsidRDefault="00036061" w:rsidP="00EE5E8D">
            <w:pPr>
              <w:pStyle w:val="SOFinalPerformanceTableText"/>
              <w:rPr>
                <w:sz w:val="14"/>
                <w:szCs w:val="14"/>
              </w:rPr>
            </w:pPr>
            <w:r w:rsidRPr="00664DAD">
              <w:rPr>
                <w:sz w:val="14"/>
                <w:szCs w:val="14"/>
              </w:rPr>
              <w:t>Responses generally conform to the conventions of the text type.</w:t>
            </w:r>
          </w:p>
        </w:tc>
        <w:tc>
          <w:tcPr>
            <w:tcW w:w="2160" w:type="dxa"/>
            <w:tcBorders>
              <w:top w:val="nil"/>
              <w:left w:val="dotDash" w:sz="4"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Use of well-rehearsed language to maintain an interaction by responding to questions on familiar topics. Some reliance on the interlocutor to take the lead. Some interest in the topic is conveyed.</w:t>
            </w:r>
          </w:p>
          <w:p w:rsidR="00036061" w:rsidRPr="00535BCE" w:rsidRDefault="00036061" w:rsidP="00EE5E8D">
            <w:pPr>
              <w:pStyle w:val="SOFinalPerformanceTableText"/>
              <w:rPr>
                <w:color w:val="999999"/>
                <w:sz w:val="14"/>
                <w:szCs w:val="14"/>
              </w:rPr>
            </w:pPr>
            <w:r w:rsidRPr="00535BCE">
              <w:rPr>
                <w:color w:val="999999"/>
                <w:sz w:val="14"/>
                <w:szCs w:val="14"/>
              </w:rPr>
              <w:t>Use of prepared phrases to indicate lack of comprehension and ask for support. Often relies on the interlocutor’s sentence patterns to respond.</w:t>
            </w:r>
          </w:p>
          <w:p w:rsidR="00036061" w:rsidRPr="00535BCE" w:rsidRDefault="00036061" w:rsidP="00EE5E8D">
            <w:pPr>
              <w:pStyle w:val="SOFinalPerformanceTableText"/>
              <w:rPr>
                <w:color w:val="999999"/>
                <w:sz w:val="14"/>
                <w:szCs w:val="14"/>
              </w:rPr>
            </w:pPr>
            <w:r w:rsidRPr="00535BCE">
              <w:rPr>
                <w:color w:val="999999"/>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186" w:type="dxa"/>
            <w:tcBorders>
              <w:top w:val="nil"/>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Identifies and ex</w:t>
            </w:r>
            <w:r w:rsidR="00656BED" w:rsidRPr="00535BCE">
              <w:rPr>
                <w:color w:val="999999"/>
                <w:sz w:val="14"/>
                <w:szCs w:val="14"/>
              </w:rPr>
              <w:t xml:space="preserve">plains </w:t>
            </w:r>
            <w:r w:rsidRPr="00535BCE">
              <w:rPr>
                <w:color w:val="999999"/>
                <w:sz w:val="14"/>
                <w:szCs w:val="14"/>
              </w:rPr>
              <w:t>some relevant information from texts on familiar topics containing predictable and familiar language structures.</w:t>
            </w:r>
          </w:p>
          <w:p w:rsidR="00036061" w:rsidRPr="00535BCE" w:rsidRDefault="00036061" w:rsidP="00EE5E8D">
            <w:pPr>
              <w:pStyle w:val="SOFinalPerformanceTableText"/>
              <w:rPr>
                <w:color w:val="999999"/>
                <w:sz w:val="14"/>
                <w:szCs w:val="14"/>
              </w:rPr>
            </w:pPr>
            <w:r w:rsidRPr="00535BCE">
              <w:rPr>
                <w:color w:val="999999"/>
                <w:sz w:val="14"/>
                <w:szCs w:val="14"/>
              </w:rPr>
              <w:t>Competent understanding of context, purpose, and audience, supported with isolated examples from the text.</w:t>
            </w:r>
          </w:p>
          <w:p w:rsidR="00036061" w:rsidRPr="00535BCE" w:rsidRDefault="00036061" w:rsidP="00EE5E8D">
            <w:pPr>
              <w:pStyle w:val="SOFinalPerformanceTableText"/>
              <w:rPr>
                <w:color w:val="999999"/>
                <w:sz w:val="14"/>
                <w:szCs w:val="14"/>
              </w:rPr>
            </w:pPr>
            <w:r w:rsidRPr="00535BCE">
              <w:rPr>
                <w:color w:val="999999"/>
                <w:sz w:val="14"/>
                <w:szCs w:val="14"/>
              </w:rPr>
              <w:t>Main concepts, ideas, and one or more perspectives in texts are identified, with some explanation.</w:t>
            </w:r>
          </w:p>
          <w:p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Particular linguistic and cultural features of the text are identified.</w:t>
            </w:r>
          </w:p>
          <w:p w:rsidR="00036061" w:rsidRPr="00535BCE" w:rsidRDefault="00036061" w:rsidP="00EE5E8D">
            <w:pPr>
              <w:pStyle w:val="SOFinalPerformanceTableText"/>
              <w:rPr>
                <w:color w:val="999999"/>
                <w:sz w:val="14"/>
                <w:szCs w:val="14"/>
              </w:rPr>
            </w:pPr>
            <w:r w:rsidRPr="00535BCE">
              <w:rPr>
                <w:color w:val="999999"/>
                <w:sz w:val="14"/>
                <w:szCs w:val="14"/>
              </w:rPr>
              <w:t>Identification of stylistic features in texts (e.g. idioms, rhetoric, expressions).</w:t>
            </w:r>
          </w:p>
          <w:p w:rsidR="00036061" w:rsidRPr="00535BCE" w:rsidRDefault="00036061" w:rsidP="00EE5E8D">
            <w:pPr>
              <w:pStyle w:val="SOFinalPerformanceTableText"/>
              <w:rPr>
                <w:i/>
                <w:color w:val="999999"/>
                <w:sz w:val="14"/>
                <w:szCs w:val="14"/>
              </w:rPr>
            </w:pPr>
            <w:r w:rsidRPr="00535BCE">
              <w:rPr>
                <w:i/>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Some reflection on cultures, values, beliefs, practices, and ideas represented or expressed in texts.</w:t>
            </w:r>
          </w:p>
          <w:p w:rsidR="00036061" w:rsidRPr="00535BCE" w:rsidRDefault="00036061" w:rsidP="00EE5E8D">
            <w:pPr>
              <w:pStyle w:val="SOFinalPerformanceTableText"/>
              <w:rPr>
                <w:color w:val="999999"/>
                <w:sz w:val="14"/>
                <w:szCs w:val="14"/>
              </w:rPr>
            </w:pPr>
            <w:r w:rsidRPr="00535BCE">
              <w:rPr>
                <w:color w:val="999999"/>
                <w:sz w:val="14"/>
                <w:szCs w:val="14"/>
              </w:rPr>
              <w:t>Some reflection on, with mostly description of, own values, beliefs, ideas, and practices in relation to those represented in texts.</w:t>
            </w:r>
          </w:p>
          <w:p w:rsidR="00036061" w:rsidRPr="00535BCE" w:rsidRDefault="00036061" w:rsidP="00EE5E8D">
            <w:pPr>
              <w:pStyle w:val="SOFinalPerformanceTableText"/>
              <w:rPr>
                <w:color w:val="999999"/>
                <w:sz w:val="14"/>
                <w:szCs w:val="14"/>
              </w:rPr>
            </w:pPr>
            <w:r w:rsidRPr="00535BCE">
              <w:rPr>
                <w:color w:val="999999"/>
                <w:sz w:val="14"/>
                <w:szCs w:val="14"/>
              </w:rPr>
              <w:t>Some reflection on own learning.</w:t>
            </w:r>
          </w:p>
        </w:tc>
      </w:tr>
      <w:tr w:rsidR="00036061" w:rsidRPr="00B94CD7" w:rsidTr="007062B4">
        <w:trPr>
          <w:cantSplit/>
        </w:trPr>
        <w:tc>
          <w:tcPr>
            <w:tcW w:w="345"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D</w:t>
            </w:r>
          </w:p>
        </w:tc>
        <w:tc>
          <w:tcPr>
            <w:tcW w:w="1995" w:type="dxa"/>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partially relevant to the topic and purpose.</w:t>
            </w:r>
          </w:p>
          <w:p w:rsidR="00036061" w:rsidRPr="00664DAD" w:rsidRDefault="00036061" w:rsidP="00EE5E8D">
            <w:pPr>
              <w:pStyle w:val="SOFinalPerformanceTableText"/>
              <w:rPr>
                <w:sz w:val="14"/>
                <w:szCs w:val="14"/>
              </w:rPr>
            </w:pPr>
            <w:r w:rsidRPr="00664DAD">
              <w:rPr>
                <w:sz w:val="14"/>
                <w:szCs w:val="14"/>
              </w:rPr>
              <w:t xml:space="preserve">Responses </w:t>
            </w:r>
            <w:r w:rsidR="0010274C" w:rsidRPr="00664DAD">
              <w:rPr>
                <w:sz w:val="14"/>
                <w:szCs w:val="14"/>
              </w:rPr>
              <w:t>convey</w:t>
            </w:r>
            <w:r w:rsidRPr="00664DAD">
              <w:rPr>
                <w:sz w:val="14"/>
                <w:szCs w:val="14"/>
              </w:rPr>
              <w:t xml:space="preserve"> some basic information that may be appropriate.</w:t>
            </w:r>
          </w:p>
          <w:p w:rsidR="00036061" w:rsidRPr="00664DAD" w:rsidRDefault="00036061" w:rsidP="00EE5E8D">
            <w:pPr>
              <w:pStyle w:val="SOFinalPerformanceTableText"/>
              <w:rPr>
                <w:sz w:val="14"/>
                <w:szCs w:val="14"/>
              </w:rPr>
            </w:pPr>
            <w:r w:rsidRPr="00664DAD">
              <w:rPr>
                <w:sz w:val="14"/>
                <w:szCs w:val="14"/>
              </w:rPr>
              <w:t>Responses include one or more elements of interest that may engage the audience.</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Some basic treatment of information or ideas relating to simple aspects of familiar topics.</w:t>
            </w:r>
          </w:p>
          <w:p w:rsidR="00036061" w:rsidRPr="00664DAD" w:rsidRDefault="00036061" w:rsidP="00EE5E8D">
            <w:pPr>
              <w:pStyle w:val="SOFinalPerformanceTableText"/>
              <w:rPr>
                <w:sz w:val="14"/>
                <w:szCs w:val="14"/>
              </w:rPr>
            </w:pPr>
            <w:r w:rsidRPr="00664DAD">
              <w:rPr>
                <w:sz w:val="14"/>
                <w:szCs w:val="14"/>
              </w:rPr>
              <w:t>Short and generally incomplete sentences are used with partial effectiveness to convey an idea or opinion.</w:t>
            </w:r>
          </w:p>
          <w:p w:rsidR="00036061" w:rsidRPr="00535BCE" w:rsidRDefault="00036061" w:rsidP="00EE5E8D">
            <w:pPr>
              <w:pStyle w:val="SOFinalPerformanceTableText"/>
              <w:rPr>
                <w:color w:val="999999"/>
                <w:sz w:val="14"/>
                <w:szCs w:val="14"/>
              </w:rPr>
            </w:pPr>
            <w:r w:rsidRPr="00535BCE">
              <w:rPr>
                <w:color w:val="999999"/>
                <w:sz w:val="14"/>
                <w:szCs w:val="14"/>
              </w:rPr>
              <w:t>Some planning and preparation.</w:t>
            </w:r>
          </w:p>
        </w:tc>
        <w:tc>
          <w:tcPr>
            <w:tcW w:w="2520" w:type="dxa"/>
            <w:tcBorders>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Use of simple vocabulary, short sentences, formulaic expressions, and rehearsed patterns to convey meaning. When attempts are made to elaborate, the structure is often based on word order derived from English.</w:t>
            </w:r>
          </w:p>
          <w:p w:rsidR="00036061" w:rsidRPr="00664DAD" w:rsidRDefault="00036061" w:rsidP="00EE5E8D">
            <w:pPr>
              <w:pStyle w:val="SOFinalPerformanceTableText"/>
              <w:rPr>
                <w:sz w:val="14"/>
                <w:szCs w:val="14"/>
              </w:rPr>
            </w:pPr>
            <w:r w:rsidRPr="00664DAD">
              <w:rPr>
                <w:sz w:val="14"/>
                <w:szCs w:val="14"/>
              </w:rPr>
              <w:t>Frequent errors and incorrect selection of words from the dictionary impede meaning.</w:t>
            </w:r>
          </w:p>
          <w:p w:rsidR="00036061" w:rsidRPr="00664DAD" w:rsidRDefault="00036061" w:rsidP="00EE5E8D">
            <w:pPr>
              <w:pStyle w:val="SOFinalPerformanceTableText"/>
              <w:rPr>
                <w:sz w:val="14"/>
                <w:szCs w:val="14"/>
              </w:rPr>
            </w:pPr>
            <w:r w:rsidRPr="00664DAD">
              <w:rPr>
                <w:sz w:val="14"/>
                <w:szCs w:val="14"/>
              </w:rPr>
              <w:t>A cohesive device may be used with some effectiveness.</w:t>
            </w:r>
          </w:p>
          <w:p w:rsidR="00036061" w:rsidRPr="00664DAD" w:rsidRDefault="00036061" w:rsidP="00EE5E8D">
            <w:pPr>
              <w:pStyle w:val="SOFinalPerformanceTableText"/>
              <w:rPr>
                <w:sz w:val="14"/>
                <w:szCs w:val="14"/>
              </w:rPr>
            </w:pPr>
            <w:r w:rsidRPr="00664DAD">
              <w:rPr>
                <w:sz w:val="14"/>
                <w:szCs w:val="14"/>
              </w:rPr>
              <w:t>Expression occasionally appropriate to cultural and social context.</w:t>
            </w:r>
          </w:p>
          <w:p w:rsidR="00036061" w:rsidRPr="00535BCE" w:rsidRDefault="00EF33B0" w:rsidP="00EE5E8D">
            <w:pPr>
              <w:pStyle w:val="SOFinalPerformanceTableText"/>
              <w:rPr>
                <w:color w:val="999999"/>
                <w:sz w:val="14"/>
                <w:szCs w:val="14"/>
              </w:rPr>
            </w:pPr>
            <w:r w:rsidRPr="00535BCE">
              <w:rPr>
                <w:color w:val="999999"/>
                <w:sz w:val="14"/>
                <w:szCs w:val="14"/>
              </w:rPr>
              <w:t xml:space="preserve">Frequent hesitancy in responding. </w:t>
            </w:r>
            <w:r w:rsidR="00036061" w:rsidRPr="00535BCE">
              <w:rPr>
                <w:color w:val="999999"/>
                <w:sz w:val="14"/>
                <w:szCs w:val="14"/>
              </w:rPr>
              <w:t>Pronunciation may impede meaning.</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Some basic organisation of information and/or ideas.</w:t>
            </w:r>
          </w:p>
          <w:p w:rsidR="00036061" w:rsidRPr="00664DAD" w:rsidRDefault="00036061" w:rsidP="00EE5E8D">
            <w:pPr>
              <w:pStyle w:val="SOFinalPerformanceTableText"/>
              <w:rPr>
                <w:sz w:val="14"/>
                <w:szCs w:val="14"/>
              </w:rPr>
            </w:pPr>
            <w:r w:rsidRPr="00664DAD">
              <w:rPr>
                <w:sz w:val="14"/>
                <w:szCs w:val="14"/>
              </w:rPr>
              <w:t>Some use of very basic conventions of the text type.</w:t>
            </w:r>
          </w:p>
        </w:tc>
        <w:tc>
          <w:tcPr>
            <w:tcW w:w="2160" w:type="dxa"/>
            <w:tcBorders>
              <w:left w:val="dotDash" w:sz="4"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Routine courtesy phrases and basic structures are used to respond to simple questions on familiar topics. Reliance on the interlocutor to take the lead and maintain interaction. Some interest in the topic may be conveyed.</w:t>
            </w:r>
          </w:p>
          <w:p w:rsidR="00036061" w:rsidRPr="00535BCE" w:rsidRDefault="00036061" w:rsidP="00EE5E8D">
            <w:pPr>
              <w:pStyle w:val="SOFinalPerformanceTableText"/>
              <w:rPr>
                <w:color w:val="999999"/>
                <w:sz w:val="14"/>
                <w:szCs w:val="14"/>
              </w:rPr>
            </w:pPr>
            <w:r w:rsidRPr="00535BCE">
              <w:rPr>
                <w:color w:val="999999"/>
                <w:sz w:val="14"/>
                <w:szCs w:val="14"/>
              </w:rPr>
              <w:t>Reliance on repetition and rephrasing of questions. Partial understanding of questions may lead to a response that is not relevant.</w:t>
            </w:r>
          </w:p>
          <w:p w:rsidR="00036061" w:rsidRPr="00535BCE" w:rsidRDefault="00036061" w:rsidP="00EE5E8D">
            <w:pPr>
              <w:pStyle w:val="SOFinalPerformanceTableText"/>
              <w:rPr>
                <w:color w:val="999999"/>
                <w:sz w:val="14"/>
                <w:szCs w:val="14"/>
              </w:rPr>
            </w:pPr>
            <w:r w:rsidRPr="00535BCE">
              <w:rPr>
                <w:color w:val="999999"/>
                <w:sz w:val="14"/>
                <w:szCs w:val="14"/>
              </w:rPr>
              <w:t>Frequent silences may occur because of lack of comprehension and time required to search for words and construct answers.</w:t>
            </w:r>
          </w:p>
        </w:tc>
        <w:tc>
          <w:tcPr>
            <w:tcW w:w="3186" w:type="dxa"/>
            <w:tcMar>
              <w:left w:w="85" w:type="dxa"/>
              <w:bottom w:w="85" w:type="dxa"/>
              <w:right w:w="85" w:type="dxa"/>
            </w:tcMar>
          </w:tcPr>
          <w:p w:rsidR="003B7099" w:rsidRPr="00535BCE" w:rsidRDefault="003B7099" w:rsidP="003B7099">
            <w:pPr>
              <w:pStyle w:val="SOFinalPerformanceTableText"/>
              <w:rPr>
                <w:i/>
                <w:color w:val="999999"/>
                <w:sz w:val="14"/>
                <w:szCs w:val="14"/>
              </w:rPr>
            </w:pPr>
            <w:r w:rsidRPr="00535BCE">
              <w:rPr>
                <w:i/>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Keywords and some supporting detail are identified in texts dealing with familiar situations.</w:t>
            </w:r>
          </w:p>
          <w:p w:rsidR="00036061" w:rsidRPr="00535BCE" w:rsidRDefault="00036061" w:rsidP="00EE5E8D">
            <w:pPr>
              <w:pStyle w:val="SOFinalPerformanceTableText"/>
              <w:rPr>
                <w:color w:val="999999"/>
                <w:sz w:val="14"/>
                <w:szCs w:val="14"/>
              </w:rPr>
            </w:pPr>
            <w:r w:rsidRPr="00535BCE">
              <w:rPr>
                <w:color w:val="999999"/>
                <w:sz w:val="14"/>
                <w:szCs w:val="14"/>
              </w:rPr>
              <w:t>Some basic understanding of context, purpose, and/or audience.</w:t>
            </w:r>
          </w:p>
          <w:p w:rsidR="00036061" w:rsidRPr="00535BCE" w:rsidRDefault="00036061" w:rsidP="00EE5E8D">
            <w:pPr>
              <w:pStyle w:val="SOFinalPerformanceTableText"/>
              <w:rPr>
                <w:color w:val="999999"/>
                <w:sz w:val="14"/>
                <w:szCs w:val="14"/>
              </w:rPr>
            </w:pPr>
            <w:r w:rsidRPr="00535BCE">
              <w:rPr>
                <w:color w:val="999999"/>
                <w:sz w:val="14"/>
                <w:szCs w:val="14"/>
              </w:rPr>
              <w:t>Identification of one or more concepts or ideas, with specific information in texts transcribed rather than interpreted.</w:t>
            </w:r>
          </w:p>
          <w:p w:rsidR="003B7099" w:rsidRPr="00535BCE" w:rsidRDefault="003B7099" w:rsidP="003B7099">
            <w:pPr>
              <w:pStyle w:val="SOFinalPerformanceTableText"/>
              <w:rPr>
                <w:i/>
                <w:color w:val="999999"/>
                <w:sz w:val="14"/>
                <w:szCs w:val="14"/>
              </w:rPr>
            </w:pPr>
            <w:r w:rsidRPr="00535BCE">
              <w:rPr>
                <w:i/>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One or more basic linguistic structures and/or cultural features of the text are identified.</w:t>
            </w:r>
          </w:p>
          <w:p w:rsidR="00036061" w:rsidRPr="00535BCE" w:rsidRDefault="00036061" w:rsidP="00EE5E8D">
            <w:pPr>
              <w:pStyle w:val="SOFinalPerformanceTableText"/>
              <w:rPr>
                <w:color w:val="999999"/>
                <w:sz w:val="14"/>
                <w:szCs w:val="14"/>
              </w:rPr>
            </w:pPr>
            <w:r w:rsidRPr="00535BCE">
              <w:rPr>
                <w:color w:val="999999"/>
                <w:sz w:val="14"/>
                <w:szCs w:val="14"/>
              </w:rPr>
              <w:t>One or more stylistic features are identified.</w:t>
            </w:r>
          </w:p>
          <w:p w:rsidR="00036061" w:rsidRPr="00535BCE" w:rsidRDefault="00036061" w:rsidP="00EE5E8D">
            <w:pPr>
              <w:pStyle w:val="SOFinalPerformanceTableText"/>
              <w:rPr>
                <w:i/>
                <w:color w:val="999999"/>
                <w:sz w:val="14"/>
                <w:szCs w:val="14"/>
              </w:rPr>
            </w:pPr>
            <w:r w:rsidRPr="00535BCE">
              <w:rPr>
                <w:i/>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One or more familiar aspects of cultures, values, beliefs, practices, or ideas represented or expressed in texts are identified.</w:t>
            </w:r>
          </w:p>
          <w:p w:rsidR="00036061" w:rsidRPr="00535BCE" w:rsidRDefault="00036061" w:rsidP="00EE5E8D">
            <w:pPr>
              <w:pStyle w:val="SOFinalPerformanceTableText"/>
              <w:rPr>
                <w:color w:val="999999"/>
                <w:sz w:val="14"/>
                <w:szCs w:val="14"/>
              </w:rPr>
            </w:pPr>
            <w:r w:rsidRPr="00535BCE">
              <w:rPr>
                <w:color w:val="999999"/>
                <w:sz w:val="14"/>
                <w:szCs w:val="14"/>
              </w:rPr>
              <w:t>One or more of the student’s own values, beliefs, practices, or ideas in relation to those represented in texts are described.</w:t>
            </w:r>
          </w:p>
          <w:p w:rsidR="00036061" w:rsidRPr="00535BCE" w:rsidRDefault="00036061" w:rsidP="00EE5E8D">
            <w:pPr>
              <w:pStyle w:val="SOFinalPerformanceTableText"/>
              <w:rPr>
                <w:color w:val="999999"/>
                <w:sz w:val="14"/>
                <w:szCs w:val="14"/>
              </w:rPr>
            </w:pPr>
            <w:r w:rsidRPr="00535BCE">
              <w:rPr>
                <w:color w:val="999999"/>
                <w:sz w:val="14"/>
                <w:szCs w:val="14"/>
              </w:rPr>
              <w:t>Learning experiences are recounted.</w:t>
            </w:r>
          </w:p>
        </w:tc>
      </w:tr>
      <w:tr w:rsidR="00036061" w:rsidRPr="00B94CD7" w:rsidTr="007062B4">
        <w:trPr>
          <w:cantSplit/>
        </w:trPr>
        <w:tc>
          <w:tcPr>
            <w:tcW w:w="345"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E</w:t>
            </w:r>
          </w:p>
        </w:tc>
        <w:tc>
          <w:tcPr>
            <w:tcW w:w="1995" w:type="dxa"/>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have limited relevance to the topic and purpose.</w:t>
            </w:r>
          </w:p>
          <w:p w:rsidR="00036061" w:rsidRPr="00664DAD" w:rsidRDefault="00036061" w:rsidP="00EE5E8D">
            <w:pPr>
              <w:pStyle w:val="SOFinalPerformanceTableText"/>
              <w:rPr>
                <w:sz w:val="14"/>
                <w:szCs w:val="14"/>
              </w:rPr>
            </w:pPr>
            <w:r w:rsidRPr="00664DAD">
              <w:rPr>
                <w:sz w:val="14"/>
                <w:szCs w:val="14"/>
              </w:rPr>
              <w:t xml:space="preserve">Responses attempt to </w:t>
            </w:r>
            <w:r w:rsidR="0010274C" w:rsidRPr="00664DAD">
              <w:rPr>
                <w:sz w:val="14"/>
                <w:szCs w:val="14"/>
              </w:rPr>
              <w:t>convey</w:t>
            </w:r>
            <w:r w:rsidRPr="00664DAD">
              <w:rPr>
                <w:sz w:val="14"/>
                <w:szCs w:val="14"/>
              </w:rPr>
              <w:t xml:space="preserve"> some basic information, with limited appropriateness. </w:t>
            </w:r>
          </w:p>
          <w:p w:rsidR="00036061" w:rsidRPr="00664DAD" w:rsidRDefault="00036061" w:rsidP="00EE5E8D">
            <w:pPr>
              <w:pStyle w:val="SOFinalPerformanceTableText"/>
              <w:rPr>
                <w:sz w:val="14"/>
                <w:szCs w:val="14"/>
              </w:rPr>
            </w:pPr>
            <w:r w:rsidRPr="00664DAD">
              <w:rPr>
                <w:sz w:val="14"/>
                <w:szCs w:val="14"/>
              </w:rPr>
              <w:t>Responses attempt to include an element of interest.</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Attempted treatment of simple information relating to one or more aspects of familiar topics.</w:t>
            </w:r>
          </w:p>
          <w:p w:rsidR="00036061" w:rsidRPr="00664DAD" w:rsidRDefault="00036061" w:rsidP="00EE5E8D">
            <w:pPr>
              <w:pStyle w:val="SOFinalPerformanceTableText"/>
              <w:rPr>
                <w:sz w:val="14"/>
                <w:szCs w:val="14"/>
              </w:rPr>
            </w:pPr>
            <w:r w:rsidRPr="00664DAD">
              <w:rPr>
                <w:sz w:val="14"/>
                <w:szCs w:val="14"/>
              </w:rPr>
              <w:t>Responses are brief and often rely on a keyword to convey basic meaning.</w:t>
            </w:r>
          </w:p>
          <w:p w:rsidR="00036061" w:rsidRPr="00535BCE" w:rsidRDefault="00036061" w:rsidP="00EE5E8D">
            <w:pPr>
              <w:pStyle w:val="SOFinalPerformanceTableText"/>
              <w:rPr>
                <w:color w:val="999999"/>
                <w:sz w:val="14"/>
                <w:szCs w:val="14"/>
              </w:rPr>
            </w:pPr>
            <w:r w:rsidRPr="00535BCE">
              <w:rPr>
                <w:color w:val="999999"/>
                <w:sz w:val="14"/>
                <w:szCs w:val="14"/>
              </w:rPr>
              <w:t>Attempted planning or preparation.</w:t>
            </w:r>
          </w:p>
        </w:tc>
        <w:tc>
          <w:tcPr>
            <w:tcW w:w="2520" w:type="dxa"/>
            <w:tcBorders>
              <w:bottom w:val="single" w:sz="2" w:space="0" w:color="auto"/>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 xml:space="preserve">Relies heavily on the dictionary. Use of a very limited range of vocabulary and sentence structures, with single words and set formulaic expressions to convey basic information. Reliance on </w:t>
            </w:r>
            <w:proofErr w:type="spellStart"/>
            <w:r w:rsidRPr="00664DAD">
              <w:rPr>
                <w:sz w:val="14"/>
                <w:szCs w:val="14"/>
              </w:rPr>
              <w:t>anglicisms</w:t>
            </w:r>
            <w:proofErr w:type="spellEnd"/>
            <w:r w:rsidRPr="00664DAD">
              <w:rPr>
                <w:sz w:val="14"/>
                <w:szCs w:val="14"/>
              </w:rPr>
              <w:t xml:space="preserve"> to convey meaning.</w:t>
            </w:r>
          </w:p>
          <w:p w:rsidR="00036061" w:rsidRPr="00664DAD" w:rsidRDefault="00036061" w:rsidP="00EE5E8D">
            <w:pPr>
              <w:pStyle w:val="SOFinalPerformanceTableText"/>
              <w:rPr>
                <w:sz w:val="14"/>
                <w:szCs w:val="14"/>
              </w:rPr>
            </w:pPr>
            <w:r w:rsidRPr="00664DAD">
              <w:rPr>
                <w:sz w:val="14"/>
                <w:szCs w:val="14"/>
              </w:rPr>
              <w:t>Frequent errors impede meaning.</w:t>
            </w:r>
          </w:p>
          <w:p w:rsidR="00036061" w:rsidRPr="00664DAD" w:rsidRDefault="00036061" w:rsidP="00EE5E8D">
            <w:pPr>
              <w:pStyle w:val="SOFinalPerformanceTableText"/>
              <w:rPr>
                <w:sz w:val="14"/>
                <w:szCs w:val="14"/>
              </w:rPr>
            </w:pPr>
            <w:r w:rsidRPr="00664DAD">
              <w:rPr>
                <w:sz w:val="14"/>
                <w:szCs w:val="14"/>
              </w:rPr>
              <w:t>Limited appropriateness of expression.</w:t>
            </w:r>
          </w:p>
          <w:p w:rsidR="00036061" w:rsidRPr="00664DAD" w:rsidRDefault="00036061" w:rsidP="00EE5E8D">
            <w:pPr>
              <w:pStyle w:val="SOFinalPerformanceTableText"/>
              <w:rPr>
                <w:sz w:val="14"/>
                <w:szCs w:val="14"/>
              </w:rPr>
            </w:pPr>
            <w:r w:rsidRPr="00664DAD">
              <w:rPr>
                <w:sz w:val="14"/>
                <w:szCs w:val="14"/>
              </w:rPr>
              <w:t>Attempted use of a cohesive device, with limited effectiveness.</w:t>
            </w:r>
          </w:p>
          <w:p w:rsidR="00036061" w:rsidRPr="00535BCE" w:rsidRDefault="00EF33B0" w:rsidP="00EE5E8D">
            <w:pPr>
              <w:pStyle w:val="SOFinalPerformanceTableText"/>
              <w:rPr>
                <w:color w:val="999999"/>
                <w:sz w:val="14"/>
                <w:szCs w:val="14"/>
              </w:rPr>
            </w:pPr>
            <w:r w:rsidRPr="00535BCE">
              <w:rPr>
                <w:color w:val="999999"/>
                <w:sz w:val="14"/>
                <w:szCs w:val="14"/>
              </w:rPr>
              <w:t>Always or mostly h</w:t>
            </w:r>
            <w:r w:rsidR="00036061" w:rsidRPr="00535BCE">
              <w:rPr>
                <w:color w:val="999999"/>
                <w:sz w:val="14"/>
                <w:szCs w:val="14"/>
              </w:rPr>
              <w:t>esitan</w:t>
            </w:r>
            <w:r w:rsidRPr="00535BCE">
              <w:rPr>
                <w:color w:val="999999"/>
                <w:sz w:val="14"/>
                <w:szCs w:val="14"/>
              </w:rPr>
              <w:t>t</w:t>
            </w:r>
            <w:r w:rsidR="00036061" w:rsidRPr="00535BCE">
              <w:rPr>
                <w:color w:val="999999"/>
                <w:sz w:val="14"/>
                <w:szCs w:val="14"/>
              </w:rPr>
              <w:t xml:space="preserve"> in responding. Pronunciation impedes meaning.</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Limited organisation of information or ideas.</w:t>
            </w:r>
          </w:p>
          <w:p w:rsidR="00036061" w:rsidRPr="00664DAD" w:rsidRDefault="00036061" w:rsidP="00EE5E8D">
            <w:pPr>
              <w:pStyle w:val="SOFinalPerformanceTableText"/>
              <w:rPr>
                <w:sz w:val="14"/>
                <w:szCs w:val="14"/>
              </w:rPr>
            </w:pPr>
            <w:r w:rsidRPr="00664DAD">
              <w:rPr>
                <w:sz w:val="14"/>
                <w:szCs w:val="14"/>
              </w:rPr>
              <w:t>Limited evidence of conventions of text type.</w:t>
            </w:r>
          </w:p>
        </w:tc>
        <w:tc>
          <w:tcPr>
            <w:tcW w:w="2160" w:type="dxa"/>
            <w:tcBorders>
              <w:left w:val="dotDash" w:sz="4"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Reliance on interlocutor to assist with communication breakdowns to complete sentences or to interpret intended meanings.</w:t>
            </w:r>
          </w:p>
          <w:p w:rsidR="00036061" w:rsidRPr="00535BCE" w:rsidRDefault="00036061" w:rsidP="00EE5E8D">
            <w:pPr>
              <w:pStyle w:val="SOFinalPerformanceTableText"/>
              <w:rPr>
                <w:color w:val="999999"/>
                <w:sz w:val="14"/>
                <w:szCs w:val="14"/>
              </w:rPr>
            </w:pPr>
            <w:r w:rsidRPr="00535BCE">
              <w:rPr>
                <w:color w:val="999999"/>
                <w:sz w:val="14"/>
                <w:szCs w:val="14"/>
              </w:rPr>
              <w:t xml:space="preserve">Repetition, rephrasing of </w:t>
            </w:r>
            <w:proofErr w:type="gramStart"/>
            <w:r w:rsidRPr="00535BCE">
              <w:rPr>
                <w:color w:val="999999"/>
                <w:sz w:val="14"/>
                <w:szCs w:val="14"/>
              </w:rPr>
              <w:t>questions,</w:t>
            </w:r>
            <w:proofErr w:type="gramEnd"/>
            <w:r w:rsidRPr="00535BCE">
              <w:rPr>
                <w:color w:val="999999"/>
                <w:sz w:val="14"/>
                <w:szCs w:val="14"/>
              </w:rPr>
              <w:t xml:space="preserve"> and a slowed rate of speech are required for comprehension. Utterances rarely consist of more than two or three words. Frequent misunderstandings of simple questions.</w:t>
            </w:r>
          </w:p>
          <w:p w:rsidR="00036061" w:rsidRPr="00535BCE" w:rsidRDefault="00036061" w:rsidP="00EE5E8D">
            <w:pPr>
              <w:pStyle w:val="SOFinalPerformanceTableText"/>
              <w:rPr>
                <w:color w:val="999999"/>
                <w:sz w:val="14"/>
                <w:szCs w:val="14"/>
              </w:rPr>
            </w:pPr>
            <w:r w:rsidRPr="00535BCE">
              <w:rPr>
                <w:color w:val="999999"/>
                <w:sz w:val="14"/>
                <w:szCs w:val="14"/>
              </w:rPr>
              <w:t>Frequent long pauses to process questions and to search for words. May resort to using English to convey meaning.</w:t>
            </w:r>
          </w:p>
        </w:tc>
        <w:tc>
          <w:tcPr>
            <w:tcW w:w="3186" w:type="dxa"/>
            <w:tcMar>
              <w:left w:w="85" w:type="dxa"/>
              <w:bottom w:w="85" w:type="dxa"/>
              <w:right w:w="85" w:type="dxa"/>
            </w:tcMar>
          </w:tcPr>
          <w:p w:rsidR="00036061" w:rsidRPr="00535BCE" w:rsidRDefault="00036061" w:rsidP="00EE5E8D">
            <w:pPr>
              <w:pStyle w:val="SOFinalPerformanceTableText"/>
              <w:rPr>
                <w:i/>
                <w:iCs/>
                <w:color w:val="999999"/>
                <w:sz w:val="14"/>
                <w:szCs w:val="14"/>
              </w:rPr>
            </w:pPr>
            <w:r w:rsidRPr="00535BCE">
              <w:rPr>
                <w:i/>
                <w:iCs/>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Isolated items of information are identified in short texts on familiar topics containing simple language.</w:t>
            </w:r>
          </w:p>
          <w:p w:rsidR="00036061" w:rsidRPr="00535BCE" w:rsidRDefault="00036061" w:rsidP="00EE5E8D">
            <w:pPr>
              <w:pStyle w:val="SOFinalPerformanceTableText"/>
              <w:rPr>
                <w:color w:val="999999"/>
                <w:sz w:val="14"/>
                <w:szCs w:val="14"/>
              </w:rPr>
            </w:pPr>
            <w:r w:rsidRPr="00535BCE">
              <w:rPr>
                <w:color w:val="999999"/>
                <w:sz w:val="14"/>
                <w:szCs w:val="14"/>
              </w:rPr>
              <w:t>Identification of a context, purpose, or audience.</w:t>
            </w:r>
          </w:p>
          <w:p w:rsidR="00036061" w:rsidRPr="00535BCE" w:rsidRDefault="00036061" w:rsidP="00EE5E8D">
            <w:pPr>
              <w:pStyle w:val="SOFinalPerformanceTableText"/>
              <w:rPr>
                <w:color w:val="999999"/>
                <w:sz w:val="14"/>
                <w:szCs w:val="14"/>
              </w:rPr>
            </w:pPr>
            <w:r w:rsidRPr="00535BCE">
              <w:rPr>
                <w:color w:val="999999"/>
                <w:sz w:val="14"/>
                <w:szCs w:val="14"/>
              </w:rPr>
              <w:t>Understanding of information is limited to occasional isolated words (e.g. borrowed words, high-frequency social conventions).</w:t>
            </w:r>
          </w:p>
          <w:p w:rsidR="00036061" w:rsidRPr="00535BCE" w:rsidRDefault="00036061" w:rsidP="00EE5E8D">
            <w:pPr>
              <w:pStyle w:val="SOFinalPerformanceTableText"/>
              <w:rPr>
                <w:i/>
                <w:iCs/>
                <w:color w:val="999999"/>
                <w:sz w:val="14"/>
                <w:szCs w:val="14"/>
              </w:rPr>
            </w:pPr>
            <w:r w:rsidRPr="00535BCE">
              <w:rPr>
                <w:i/>
                <w:iCs/>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Attempted identification of a basic linguistic structure of the text.</w:t>
            </w:r>
          </w:p>
          <w:p w:rsidR="00036061" w:rsidRPr="00535BCE" w:rsidRDefault="00036061" w:rsidP="00EE5E8D">
            <w:pPr>
              <w:pStyle w:val="SOFinalPerformanceTableText"/>
              <w:rPr>
                <w:color w:val="999999"/>
                <w:sz w:val="14"/>
                <w:szCs w:val="14"/>
              </w:rPr>
            </w:pPr>
            <w:r w:rsidRPr="00535BCE">
              <w:rPr>
                <w:color w:val="999999"/>
                <w:sz w:val="14"/>
                <w:szCs w:val="14"/>
              </w:rPr>
              <w:t>Attempted identification of a stylistic feature.</w:t>
            </w:r>
          </w:p>
          <w:p w:rsidR="00036061" w:rsidRPr="00535BCE" w:rsidRDefault="00036061" w:rsidP="00EE5E8D">
            <w:pPr>
              <w:pStyle w:val="SOFinalPerformanceTableText"/>
              <w:rPr>
                <w:i/>
                <w:iCs/>
                <w:color w:val="999999"/>
                <w:sz w:val="14"/>
                <w:szCs w:val="14"/>
              </w:rPr>
            </w:pPr>
            <w:r w:rsidRPr="00535BCE">
              <w:rPr>
                <w:i/>
                <w:iCs/>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One or more formulaic cultural expressions are identified.</w:t>
            </w:r>
          </w:p>
          <w:p w:rsidR="00036061" w:rsidRPr="00535BCE" w:rsidRDefault="00036061" w:rsidP="00EE5E8D">
            <w:pPr>
              <w:pStyle w:val="SOFinalPerformanceTableText"/>
              <w:rPr>
                <w:color w:val="999999"/>
                <w:sz w:val="14"/>
                <w:szCs w:val="14"/>
              </w:rPr>
            </w:pPr>
            <w:r w:rsidRPr="00535BCE">
              <w:rPr>
                <w:color w:val="999999"/>
                <w:sz w:val="14"/>
                <w:szCs w:val="14"/>
              </w:rPr>
              <w:t>One or more of the student’s own values, beliefs, practices, or ideas are identified.</w:t>
            </w:r>
          </w:p>
          <w:p w:rsidR="00036061" w:rsidRPr="00535BCE" w:rsidRDefault="00036061" w:rsidP="00EE5E8D">
            <w:pPr>
              <w:pStyle w:val="SOFinalPerformanceTableText"/>
              <w:rPr>
                <w:color w:val="999999"/>
                <w:sz w:val="14"/>
                <w:szCs w:val="14"/>
              </w:rPr>
            </w:pPr>
            <w:r w:rsidRPr="00535BCE">
              <w:rPr>
                <w:color w:val="999999"/>
                <w:sz w:val="14"/>
                <w:szCs w:val="14"/>
              </w:rPr>
              <w:t>Learning experiences are listed.</w:t>
            </w:r>
          </w:p>
        </w:tc>
      </w:tr>
    </w:tbl>
    <w:p w:rsidR="00245569" w:rsidRPr="005A5A7B" w:rsidRDefault="005A5A7B" w:rsidP="005A5A7B">
      <w:pPr>
        <w:pStyle w:val="SOFinalHead3PerformanceTable"/>
        <w:tabs>
          <w:tab w:val="left" w:pos="1860"/>
        </w:tabs>
        <w:ind w:left="-360" w:right="152"/>
        <w:rPr>
          <w:sz w:val="6"/>
          <w:szCs w:val="6"/>
        </w:rPr>
      </w:pPr>
      <w:r>
        <w:tab/>
      </w:r>
    </w:p>
    <w:sectPr w:rsidR="00245569" w:rsidRPr="005A5A7B" w:rsidSect="001C7217">
      <w:footerReference w:type="default" r:id="rId9"/>
      <w:pgSz w:w="11906" w:h="16838"/>
      <w:pgMar w:top="567" w:right="851"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F4" w:rsidRDefault="004A4EF4">
      <w:r>
        <w:separator/>
      </w:r>
    </w:p>
  </w:endnote>
  <w:endnote w:type="continuationSeparator" w:id="0">
    <w:p w:rsidR="004A4EF4" w:rsidRDefault="004A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09" w:rsidRDefault="00F40909" w:rsidP="0042258B">
    <w:pPr>
      <w:pStyle w:val="RPFooter"/>
      <w:tabs>
        <w:tab w:val="clear" w:pos="9540"/>
        <w:tab w:val="clear" w:pos="11340"/>
        <w:tab w:val="right" w:pos="8931"/>
        <w:tab w:val="right" w:pos="9537"/>
      </w:tabs>
    </w:pPr>
    <w:r w:rsidRPr="00B242A1">
      <w:t xml:space="preserve">Page </w:t>
    </w:r>
    <w:r w:rsidRPr="00B242A1">
      <w:fldChar w:fldCharType="begin"/>
    </w:r>
    <w:r w:rsidRPr="00B242A1">
      <w:instrText xml:space="preserve"> PAGE </w:instrText>
    </w:r>
    <w:r w:rsidRPr="00B242A1">
      <w:fldChar w:fldCharType="separate"/>
    </w:r>
    <w:r w:rsidR="000D1CA0">
      <w:rPr>
        <w:noProof/>
      </w:rPr>
      <w:t>1</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0D1CA0">
      <w:rPr>
        <w:noProof/>
      </w:rPr>
      <w:t>4</w:t>
    </w:r>
    <w:r w:rsidRPr="00B242A1">
      <w:fldChar w:fldCharType="end"/>
    </w:r>
    <w:r>
      <w:rPr>
        <w:sz w:val="18"/>
      </w:rPr>
      <w:tab/>
    </w:r>
    <w:r w:rsidR="0042258B">
      <w:rPr>
        <w:sz w:val="18"/>
      </w:rPr>
      <w:t xml:space="preserve">                        </w:t>
    </w:r>
    <w:r>
      <w:t xml:space="preserve">Stage 2 </w:t>
    </w:r>
    <w:r w:rsidR="0042258B">
      <w:t xml:space="preserve">Japanese </w:t>
    </w:r>
    <w:r w:rsidR="00EB634F">
      <w:t>annotated task</w:t>
    </w:r>
  </w:p>
  <w:p w:rsidR="00F40909" w:rsidRDefault="00F40909" w:rsidP="0042258B">
    <w:pPr>
      <w:pStyle w:val="RPFooter"/>
      <w:tabs>
        <w:tab w:val="clear" w:pos="9540"/>
        <w:tab w:val="clear" w:pos="11340"/>
        <w:tab w:val="right" w:pos="8931"/>
        <w:tab w:val="right" w:pos="9537"/>
      </w:tabs>
    </w:pPr>
    <w:r w:rsidRPr="00573062">
      <w:t xml:space="preserve">Ref: </w:t>
    </w:r>
    <w:fldSimple w:instr=" DOCPROPERTY  Objective-Id  \* MERGEFORMAT ">
      <w:r w:rsidR="000D1CA0">
        <w:t>A527530</w:t>
      </w:r>
    </w:fldSimple>
    <w:r w:rsidRPr="00573062">
      <w:t xml:space="preserve">, </w:t>
    </w:r>
    <w:fldSimple w:instr=" DOCPROPERTY  Objective-Version  \* MERGEFORMAT ">
      <w:r w:rsidR="000D1CA0">
        <w:t>0.2</w:t>
      </w:r>
    </w:fldSimple>
    <w:r>
      <w:tab/>
    </w:r>
    <w:r w:rsidR="0042258B">
      <w:t xml:space="preserve"> Text Production </w:t>
    </w:r>
    <w:r w:rsidR="00EB634F">
      <w:t xml:space="preserve">(letter) </w:t>
    </w:r>
    <w:r w:rsidR="0042258B">
      <w:t>(May 2016)</w:t>
    </w:r>
  </w:p>
  <w:p w:rsidR="00631066" w:rsidRPr="00F40909" w:rsidRDefault="00F40909" w:rsidP="0042258B">
    <w:pPr>
      <w:pStyle w:val="RPFooter"/>
      <w:tabs>
        <w:tab w:val="clear" w:pos="11340"/>
        <w:tab w:val="right" w:pos="8931"/>
      </w:tabs>
      <w:rPr>
        <w:sz w:val="18"/>
      </w:rPr>
    </w:pPr>
    <w:r w:rsidRPr="00573062">
      <w:t xml:space="preserve">Last Updated: </w:t>
    </w:r>
    <w:fldSimple w:instr=" DOCPROPERTY  LastSavedTime  \* MERGEFORMAT ">
      <w:r w:rsidR="000D1CA0">
        <w:t>2/05/2016 2:45 PM</w:t>
      </w:r>
    </w:fldSimple>
    <w:r>
      <w:tab/>
      <w:t xml:space="preserve">© </w:t>
    </w:r>
    <w:r w:rsidRPr="00505442">
      <w:t>SA</w:t>
    </w:r>
    <w:r>
      <w:t>CE Board of South Australia 201</w:t>
    </w:r>
    <w:r w:rsidR="0042258B">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17" w:rsidRDefault="001C7217" w:rsidP="00B568E8">
    <w:pPr>
      <w:pStyle w:val="RPFooter"/>
      <w:tabs>
        <w:tab w:val="clear" w:pos="9540"/>
        <w:tab w:val="clear" w:pos="11340"/>
        <w:tab w:val="right" w:pos="10206"/>
      </w:tabs>
    </w:pPr>
    <w:r w:rsidRPr="00B242A1">
      <w:t xml:space="preserve">Page </w:t>
    </w:r>
    <w:r w:rsidRPr="00B242A1">
      <w:fldChar w:fldCharType="begin"/>
    </w:r>
    <w:r w:rsidRPr="00B242A1">
      <w:instrText xml:space="preserve"> PAGE </w:instrText>
    </w:r>
    <w:r w:rsidRPr="00B242A1">
      <w:fldChar w:fldCharType="separate"/>
    </w:r>
    <w:r w:rsidR="000D1CA0">
      <w:rPr>
        <w:noProof/>
      </w:rPr>
      <w:t>4</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0D1CA0">
      <w:rPr>
        <w:noProof/>
      </w:rPr>
      <w:t>4</w:t>
    </w:r>
    <w:r w:rsidRPr="00B242A1">
      <w:fldChar w:fldCharType="end"/>
    </w:r>
    <w:r>
      <w:rPr>
        <w:sz w:val="18"/>
      </w:rPr>
      <w:tab/>
    </w:r>
    <w:r>
      <w:t xml:space="preserve">Stage 2 </w:t>
    </w:r>
    <w:r w:rsidR="0042258B">
      <w:t xml:space="preserve">Japanese </w:t>
    </w:r>
    <w:r w:rsidR="00B568E8">
      <w:t>annotated task</w:t>
    </w:r>
  </w:p>
  <w:p w:rsidR="001C7217" w:rsidRDefault="001C7217" w:rsidP="0042258B">
    <w:pPr>
      <w:pStyle w:val="RPFooter"/>
      <w:tabs>
        <w:tab w:val="clear" w:pos="9540"/>
        <w:tab w:val="clear" w:pos="11340"/>
        <w:tab w:val="right" w:pos="10206"/>
      </w:tabs>
    </w:pPr>
    <w:r w:rsidRPr="00573062">
      <w:t xml:space="preserve">Ref: </w:t>
    </w:r>
    <w:fldSimple w:instr=" DOCPROPERTY  Objective-Id  \* MERGEFORMAT ">
      <w:r w:rsidR="000D1CA0">
        <w:t>A527530</w:t>
      </w:r>
    </w:fldSimple>
    <w:r w:rsidRPr="00573062">
      <w:t xml:space="preserve">, </w:t>
    </w:r>
    <w:fldSimple w:instr=" DOCPROPERTY  Objective-Version  \* MERGEFORMAT ">
      <w:r w:rsidR="000D1CA0">
        <w:t>0.2</w:t>
      </w:r>
    </w:fldSimple>
    <w:r>
      <w:tab/>
    </w:r>
    <w:r w:rsidRPr="008D61A3">
      <w:fldChar w:fldCharType="begin"/>
    </w:r>
    <w:r w:rsidRPr="008D61A3">
      <w:instrText xml:space="preserve"> FILENAME </w:instrText>
    </w:r>
    <w:r w:rsidRPr="008D61A3">
      <w:fldChar w:fldCharType="separate"/>
    </w:r>
    <w:r w:rsidR="000D1CA0">
      <w:rPr>
        <w:noProof/>
      </w:rPr>
      <w:t>Task 2 - Text Production - Letter.docx</w:t>
    </w:r>
    <w:r w:rsidRPr="008D61A3">
      <w:fldChar w:fldCharType="end"/>
    </w:r>
    <w:r>
      <w:t xml:space="preserve"> </w:t>
    </w:r>
    <w:r w:rsidR="00B568E8">
      <w:t xml:space="preserve">(letter) </w:t>
    </w:r>
    <w:r>
      <w:t>(</w:t>
    </w:r>
    <w:r w:rsidR="0042258B">
      <w:t>May 2016</w:t>
    </w:r>
    <w:r>
      <w:t>)</w:t>
    </w:r>
  </w:p>
  <w:p w:rsidR="00C5326C" w:rsidRPr="001C7217" w:rsidRDefault="001C7217" w:rsidP="001C7217">
    <w:pPr>
      <w:pStyle w:val="RPFooter"/>
      <w:tabs>
        <w:tab w:val="clear" w:pos="9540"/>
        <w:tab w:val="clear" w:pos="11340"/>
        <w:tab w:val="right" w:pos="10206"/>
      </w:tabs>
      <w:rPr>
        <w:sz w:val="18"/>
      </w:rPr>
    </w:pPr>
    <w:r w:rsidRPr="00573062">
      <w:t xml:space="preserve">Last Updated: </w:t>
    </w:r>
    <w:fldSimple w:instr=" DOCPROPERTY  LastSavedTime  \* MERGEFORMAT ">
      <w:r w:rsidR="000D1CA0">
        <w:t>2/05/2016 2:45 PM</w:t>
      </w:r>
    </w:fldSimple>
    <w:r>
      <w:tab/>
      <w:t xml:space="preserve">© </w:t>
    </w:r>
    <w:r w:rsidRPr="00505442">
      <w:t>SA</w:t>
    </w:r>
    <w:r w:rsidR="0042258B">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F4" w:rsidRDefault="004A4EF4">
      <w:r>
        <w:separator/>
      </w:r>
    </w:p>
  </w:footnote>
  <w:footnote w:type="continuationSeparator" w:id="0">
    <w:p w:rsidR="004A4EF4" w:rsidRDefault="004A4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4D2AB0"/>
    <w:multiLevelType w:val="hybridMultilevel"/>
    <w:tmpl w:val="D13A1682"/>
    <w:lvl w:ilvl="0" w:tplc="A5902C1C">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4">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8"/>
  </w:num>
  <w:num w:numId="4">
    <w:abstractNumId w:val="2"/>
  </w:num>
  <w:num w:numId="5">
    <w:abstractNumId w:val="6"/>
  </w:num>
  <w:num w:numId="6">
    <w:abstractNumId w:val="7"/>
  </w:num>
  <w:num w:numId="7">
    <w:abstractNumId w:val="3"/>
  </w:num>
  <w:num w:numId="8">
    <w:abstractNumId w:val="5"/>
  </w:num>
  <w:num w:numId="9">
    <w:abstractNumId w:val="4"/>
  </w:num>
  <w:num w:numId="10">
    <w:abstractNumId w:val="0"/>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15DC0"/>
    <w:rsid w:val="000163D7"/>
    <w:rsid w:val="0002037B"/>
    <w:rsid w:val="00030F09"/>
    <w:rsid w:val="000311B0"/>
    <w:rsid w:val="00034707"/>
    <w:rsid w:val="00035841"/>
    <w:rsid w:val="00036061"/>
    <w:rsid w:val="00060AD4"/>
    <w:rsid w:val="00061EA2"/>
    <w:rsid w:val="00063A7E"/>
    <w:rsid w:val="00065438"/>
    <w:rsid w:val="0008082C"/>
    <w:rsid w:val="000842D2"/>
    <w:rsid w:val="0008481E"/>
    <w:rsid w:val="00086ECE"/>
    <w:rsid w:val="00094CB1"/>
    <w:rsid w:val="000B4265"/>
    <w:rsid w:val="000B4B22"/>
    <w:rsid w:val="000C0DB4"/>
    <w:rsid w:val="000C445B"/>
    <w:rsid w:val="000D1CA0"/>
    <w:rsid w:val="000D6C26"/>
    <w:rsid w:val="000E1128"/>
    <w:rsid w:val="000E3831"/>
    <w:rsid w:val="000E492A"/>
    <w:rsid w:val="000E6701"/>
    <w:rsid w:val="000F56B4"/>
    <w:rsid w:val="0010274C"/>
    <w:rsid w:val="001111C8"/>
    <w:rsid w:val="00114B5D"/>
    <w:rsid w:val="0011540B"/>
    <w:rsid w:val="001300D1"/>
    <w:rsid w:val="001344C9"/>
    <w:rsid w:val="00134966"/>
    <w:rsid w:val="00135BF7"/>
    <w:rsid w:val="00141812"/>
    <w:rsid w:val="0014451C"/>
    <w:rsid w:val="00145DA6"/>
    <w:rsid w:val="0014627F"/>
    <w:rsid w:val="00161533"/>
    <w:rsid w:val="00161560"/>
    <w:rsid w:val="0016485A"/>
    <w:rsid w:val="001731ED"/>
    <w:rsid w:val="00194EE6"/>
    <w:rsid w:val="001A001E"/>
    <w:rsid w:val="001A4D67"/>
    <w:rsid w:val="001A5BA9"/>
    <w:rsid w:val="001A61FB"/>
    <w:rsid w:val="001A756D"/>
    <w:rsid w:val="001B1C7A"/>
    <w:rsid w:val="001B3E00"/>
    <w:rsid w:val="001B5DA4"/>
    <w:rsid w:val="001C364D"/>
    <w:rsid w:val="001C6AA3"/>
    <w:rsid w:val="001C7217"/>
    <w:rsid w:val="001D0005"/>
    <w:rsid w:val="001E5F56"/>
    <w:rsid w:val="001F19AC"/>
    <w:rsid w:val="00202E5B"/>
    <w:rsid w:val="00203124"/>
    <w:rsid w:val="00211544"/>
    <w:rsid w:val="00215448"/>
    <w:rsid w:val="00217DFE"/>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70D4"/>
    <w:rsid w:val="0026038F"/>
    <w:rsid w:val="00271E2C"/>
    <w:rsid w:val="0027324B"/>
    <w:rsid w:val="0027335E"/>
    <w:rsid w:val="0027392B"/>
    <w:rsid w:val="00281460"/>
    <w:rsid w:val="002830BC"/>
    <w:rsid w:val="00285D9D"/>
    <w:rsid w:val="00287EDE"/>
    <w:rsid w:val="00290C00"/>
    <w:rsid w:val="00293A3B"/>
    <w:rsid w:val="00293E05"/>
    <w:rsid w:val="00297CC5"/>
    <w:rsid w:val="002A428E"/>
    <w:rsid w:val="002B1994"/>
    <w:rsid w:val="002C0E06"/>
    <w:rsid w:val="002C19A8"/>
    <w:rsid w:val="002C4371"/>
    <w:rsid w:val="002C452A"/>
    <w:rsid w:val="002C7381"/>
    <w:rsid w:val="002E228B"/>
    <w:rsid w:val="002E5E70"/>
    <w:rsid w:val="002E6FC5"/>
    <w:rsid w:val="002F10E5"/>
    <w:rsid w:val="002F7945"/>
    <w:rsid w:val="002F7C05"/>
    <w:rsid w:val="003020E3"/>
    <w:rsid w:val="003023C2"/>
    <w:rsid w:val="0032330C"/>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723D"/>
    <w:rsid w:val="00371535"/>
    <w:rsid w:val="003739EE"/>
    <w:rsid w:val="00373C3C"/>
    <w:rsid w:val="00376A08"/>
    <w:rsid w:val="00376BCA"/>
    <w:rsid w:val="00383514"/>
    <w:rsid w:val="003842C9"/>
    <w:rsid w:val="00386961"/>
    <w:rsid w:val="00386C9E"/>
    <w:rsid w:val="003929F5"/>
    <w:rsid w:val="00392C2E"/>
    <w:rsid w:val="00394649"/>
    <w:rsid w:val="00394B3D"/>
    <w:rsid w:val="00395B04"/>
    <w:rsid w:val="00396BA3"/>
    <w:rsid w:val="003A1CD1"/>
    <w:rsid w:val="003A3BD9"/>
    <w:rsid w:val="003A59F1"/>
    <w:rsid w:val="003A7CF0"/>
    <w:rsid w:val="003B0370"/>
    <w:rsid w:val="003B101D"/>
    <w:rsid w:val="003B1563"/>
    <w:rsid w:val="003B2A4D"/>
    <w:rsid w:val="003B3163"/>
    <w:rsid w:val="003B7099"/>
    <w:rsid w:val="003D4455"/>
    <w:rsid w:val="003D796C"/>
    <w:rsid w:val="003E6727"/>
    <w:rsid w:val="003E6817"/>
    <w:rsid w:val="003F25FD"/>
    <w:rsid w:val="003F2E51"/>
    <w:rsid w:val="003F33E1"/>
    <w:rsid w:val="003F6A66"/>
    <w:rsid w:val="00402280"/>
    <w:rsid w:val="0040558A"/>
    <w:rsid w:val="00415DAA"/>
    <w:rsid w:val="00420CFB"/>
    <w:rsid w:val="0042258B"/>
    <w:rsid w:val="00422A13"/>
    <w:rsid w:val="00430DE2"/>
    <w:rsid w:val="00433FF4"/>
    <w:rsid w:val="004420F5"/>
    <w:rsid w:val="00447577"/>
    <w:rsid w:val="00447C5A"/>
    <w:rsid w:val="00492A07"/>
    <w:rsid w:val="00493C7B"/>
    <w:rsid w:val="00495CCC"/>
    <w:rsid w:val="004A37E0"/>
    <w:rsid w:val="004A4EF4"/>
    <w:rsid w:val="004B5D12"/>
    <w:rsid w:val="004B5EF5"/>
    <w:rsid w:val="004C04DA"/>
    <w:rsid w:val="004C1518"/>
    <w:rsid w:val="004C17C0"/>
    <w:rsid w:val="004C6446"/>
    <w:rsid w:val="004C6AEF"/>
    <w:rsid w:val="004D3C5C"/>
    <w:rsid w:val="004D74B4"/>
    <w:rsid w:val="004E7725"/>
    <w:rsid w:val="0050129D"/>
    <w:rsid w:val="00506419"/>
    <w:rsid w:val="0051251A"/>
    <w:rsid w:val="0051701A"/>
    <w:rsid w:val="00535BCE"/>
    <w:rsid w:val="00547594"/>
    <w:rsid w:val="00556587"/>
    <w:rsid w:val="005634D7"/>
    <w:rsid w:val="00563714"/>
    <w:rsid w:val="00564846"/>
    <w:rsid w:val="0056485F"/>
    <w:rsid w:val="00567185"/>
    <w:rsid w:val="005732A3"/>
    <w:rsid w:val="00575833"/>
    <w:rsid w:val="00582F74"/>
    <w:rsid w:val="00590CD7"/>
    <w:rsid w:val="0059778B"/>
    <w:rsid w:val="005A4213"/>
    <w:rsid w:val="005A5A7B"/>
    <w:rsid w:val="005A7187"/>
    <w:rsid w:val="005B3F27"/>
    <w:rsid w:val="005C7166"/>
    <w:rsid w:val="005D5002"/>
    <w:rsid w:val="005D6EEE"/>
    <w:rsid w:val="005E0039"/>
    <w:rsid w:val="005E5087"/>
    <w:rsid w:val="005F0FB1"/>
    <w:rsid w:val="005F127A"/>
    <w:rsid w:val="005F6A37"/>
    <w:rsid w:val="00601758"/>
    <w:rsid w:val="00607644"/>
    <w:rsid w:val="00610EA7"/>
    <w:rsid w:val="00621E10"/>
    <w:rsid w:val="00624E86"/>
    <w:rsid w:val="0062524D"/>
    <w:rsid w:val="00631066"/>
    <w:rsid w:val="00634557"/>
    <w:rsid w:val="00640311"/>
    <w:rsid w:val="00656BED"/>
    <w:rsid w:val="00664DAD"/>
    <w:rsid w:val="00664E4C"/>
    <w:rsid w:val="00671013"/>
    <w:rsid w:val="00673C58"/>
    <w:rsid w:val="00674CB4"/>
    <w:rsid w:val="00676D9E"/>
    <w:rsid w:val="006806F1"/>
    <w:rsid w:val="00682710"/>
    <w:rsid w:val="00682C57"/>
    <w:rsid w:val="00690386"/>
    <w:rsid w:val="006976E4"/>
    <w:rsid w:val="006A43E4"/>
    <w:rsid w:val="006B68D0"/>
    <w:rsid w:val="006C195E"/>
    <w:rsid w:val="006C650F"/>
    <w:rsid w:val="006D4A15"/>
    <w:rsid w:val="006D718E"/>
    <w:rsid w:val="006F38A6"/>
    <w:rsid w:val="006F3F1D"/>
    <w:rsid w:val="00705E4E"/>
    <w:rsid w:val="007062B4"/>
    <w:rsid w:val="0071409A"/>
    <w:rsid w:val="007252B7"/>
    <w:rsid w:val="0072758B"/>
    <w:rsid w:val="00742AEB"/>
    <w:rsid w:val="00744589"/>
    <w:rsid w:val="00744FF8"/>
    <w:rsid w:val="00746CB6"/>
    <w:rsid w:val="007553C3"/>
    <w:rsid w:val="007605BD"/>
    <w:rsid w:val="00761572"/>
    <w:rsid w:val="00765B1D"/>
    <w:rsid w:val="00767885"/>
    <w:rsid w:val="00780637"/>
    <w:rsid w:val="007A5EF1"/>
    <w:rsid w:val="007A79A3"/>
    <w:rsid w:val="007B5BA0"/>
    <w:rsid w:val="007C6BAF"/>
    <w:rsid w:val="007D1F73"/>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799E"/>
    <w:rsid w:val="008417A2"/>
    <w:rsid w:val="00846C25"/>
    <w:rsid w:val="0087296B"/>
    <w:rsid w:val="00877B66"/>
    <w:rsid w:val="00880AF2"/>
    <w:rsid w:val="0088376F"/>
    <w:rsid w:val="008904CF"/>
    <w:rsid w:val="008A3F05"/>
    <w:rsid w:val="008A4EBD"/>
    <w:rsid w:val="008B223E"/>
    <w:rsid w:val="008B4BBA"/>
    <w:rsid w:val="008C403B"/>
    <w:rsid w:val="008C44D3"/>
    <w:rsid w:val="008C7583"/>
    <w:rsid w:val="008D017E"/>
    <w:rsid w:val="008D078D"/>
    <w:rsid w:val="008D0EA9"/>
    <w:rsid w:val="008D706B"/>
    <w:rsid w:val="008F4C49"/>
    <w:rsid w:val="009033D4"/>
    <w:rsid w:val="0090671E"/>
    <w:rsid w:val="00907CCE"/>
    <w:rsid w:val="00910616"/>
    <w:rsid w:val="009209D9"/>
    <w:rsid w:val="009279D6"/>
    <w:rsid w:val="00934068"/>
    <w:rsid w:val="009410FF"/>
    <w:rsid w:val="00946340"/>
    <w:rsid w:val="00955B23"/>
    <w:rsid w:val="0096103E"/>
    <w:rsid w:val="00961838"/>
    <w:rsid w:val="009637A5"/>
    <w:rsid w:val="009654F9"/>
    <w:rsid w:val="00973F31"/>
    <w:rsid w:val="00976548"/>
    <w:rsid w:val="0097702B"/>
    <w:rsid w:val="009804E6"/>
    <w:rsid w:val="009843AA"/>
    <w:rsid w:val="0099268A"/>
    <w:rsid w:val="00995646"/>
    <w:rsid w:val="00996A2E"/>
    <w:rsid w:val="009A1070"/>
    <w:rsid w:val="009C1B24"/>
    <w:rsid w:val="009C56CB"/>
    <w:rsid w:val="009C7B52"/>
    <w:rsid w:val="009D22FD"/>
    <w:rsid w:val="009D23D3"/>
    <w:rsid w:val="009D3475"/>
    <w:rsid w:val="009D3DD4"/>
    <w:rsid w:val="009E220A"/>
    <w:rsid w:val="009E4947"/>
    <w:rsid w:val="009F7730"/>
    <w:rsid w:val="009F7DD5"/>
    <w:rsid w:val="00A00EF5"/>
    <w:rsid w:val="00A02201"/>
    <w:rsid w:val="00A02942"/>
    <w:rsid w:val="00A21761"/>
    <w:rsid w:val="00A27394"/>
    <w:rsid w:val="00A327AE"/>
    <w:rsid w:val="00A34B22"/>
    <w:rsid w:val="00A41E29"/>
    <w:rsid w:val="00A42F56"/>
    <w:rsid w:val="00A537F9"/>
    <w:rsid w:val="00A7237E"/>
    <w:rsid w:val="00A73411"/>
    <w:rsid w:val="00A83FAE"/>
    <w:rsid w:val="00A90E6E"/>
    <w:rsid w:val="00A94AA4"/>
    <w:rsid w:val="00AA065D"/>
    <w:rsid w:val="00AA10A2"/>
    <w:rsid w:val="00AC24B4"/>
    <w:rsid w:val="00AC2ECE"/>
    <w:rsid w:val="00AC5D78"/>
    <w:rsid w:val="00AD0BA1"/>
    <w:rsid w:val="00AD18C7"/>
    <w:rsid w:val="00AD1E30"/>
    <w:rsid w:val="00AD2782"/>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343FB"/>
    <w:rsid w:val="00B4119D"/>
    <w:rsid w:val="00B41644"/>
    <w:rsid w:val="00B42513"/>
    <w:rsid w:val="00B544E5"/>
    <w:rsid w:val="00B54E27"/>
    <w:rsid w:val="00B56283"/>
    <w:rsid w:val="00B568E8"/>
    <w:rsid w:val="00B70DA3"/>
    <w:rsid w:val="00B770B2"/>
    <w:rsid w:val="00B80492"/>
    <w:rsid w:val="00B84752"/>
    <w:rsid w:val="00B84AC8"/>
    <w:rsid w:val="00B8532C"/>
    <w:rsid w:val="00B92CF3"/>
    <w:rsid w:val="00B942C1"/>
    <w:rsid w:val="00BA0CD7"/>
    <w:rsid w:val="00BA1DA5"/>
    <w:rsid w:val="00BA6C7E"/>
    <w:rsid w:val="00BB5E03"/>
    <w:rsid w:val="00BB5E22"/>
    <w:rsid w:val="00BC231D"/>
    <w:rsid w:val="00BC4E12"/>
    <w:rsid w:val="00BC6AC4"/>
    <w:rsid w:val="00BD0075"/>
    <w:rsid w:val="00BD063E"/>
    <w:rsid w:val="00BD2DF7"/>
    <w:rsid w:val="00BD4247"/>
    <w:rsid w:val="00BD6B0F"/>
    <w:rsid w:val="00BE0D87"/>
    <w:rsid w:val="00BE74FB"/>
    <w:rsid w:val="00BE78E2"/>
    <w:rsid w:val="00BF3534"/>
    <w:rsid w:val="00BF3D01"/>
    <w:rsid w:val="00BF63CA"/>
    <w:rsid w:val="00BF6B68"/>
    <w:rsid w:val="00C02701"/>
    <w:rsid w:val="00C03121"/>
    <w:rsid w:val="00C03E38"/>
    <w:rsid w:val="00C05F82"/>
    <w:rsid w:val="00C065BF"/>
    <w:rsid w:val="00C11528"/>
    <w:rsid w:val="00C22B9E"/>
    <w:rsid w:val="00C376CF"/>
    <w:rsid w:val="00C421A7"/>
    <w:rsid w:val="00C427CB"/>
    <w:rsid w:val="00C42FA3"/>
    <w:rsid w:val="00C45713"/>
    <w:rsid w:val="00C51ADF"/>
    <w:rsid w:val="00C5326C"/>
    <w:rsid w:val="00C60C7D"/>
    <w:rsid w:val="00C60E26"/>
    <w:rsid w:val="00C8074B"/>
    <w:rsid w:val="00C81901"/>
    <w:rsid w:val="00C83AFC"/>
    <w:rsid w:val="00C8605C"/>
    <w:rsid w:val="00C86769"/>
    <w:rsid w:val="00C96E35"/>
    <w:rsid w:val="00CA1E1E"/>
    <w:rsid w:val="00CB21DC"/>
    <w:rsid w:val="00CB2A20"/>
    <w:rsid w:val="00CB5566"/>
    <w:rsid w:val="00CC006D"/>
    <w:rsid w:val="00CD4A7F"/>
    <w:rsid w:val="00CD6913"/>
    <w:rsid w:val="00CD7A2D"/>
    <w:rsid w:val="00CE0D0B"/>
    <w:rsid w:val="00CE7B25"/>
    <w:rsid w:val="00CF0A92"/>
    <w:rsid w:val="00CF112E"/>
    <w:rsid w:val="00CF1D3A"/>
    <w:rsid w:val="00CF4845"/>
    <w:rsid w:val="00D103C3"/>
    <w:rsid w:val="00D16C37"/>
    <w:rsid w:val="00D16D55"/>
    <w:rsid w:val="00D17E7B"/>
    <w:rsid w:val="00D2361E"/>
    <w:rsid w:val="00D248DA"/>
    <w:rsid w:val="00D325CB"/>
    <w:rsid w:val="00D34237"/>
    <w:rsid w:val="00D34449"/>
    <w:rsid w:val="00D34705"/>
    <w:rsid w:val="00D41D4C"/>
    <w:rsid w:val="00D4227D"/>
    <w:rsid w:val="00D45219"/>
    <w:rsid w:val="00D50689"/>
    <w:rsid w:val="00D5626D"/>
    <w:rsid w:val="00D57BF1"/>
    <w:rsid w:val="00D62384"/>
    <w:rsid w:val="00D6363D"/>
    <w:rsid w:val="00D64581"/>
    <w:rsid w:val="00D66597"/>
    <w:rsid w:val="00D67E59"/>
    <w:rsid w:val="00D82383"/>
    <w:rsid w:val="00D91C3B"/>
    <w:rsid w:val="00D94188"/>
    <w:rsid w:val="00D971EC"/>
    <w:rsid w:val="00DA7F8A"/>
    <w:rsid w:val="00DB0166"/>
    <w:rsid w:val="00DB1352"/>
    <w:rsid w:val="00DB2185"/>
    <w:rsid w:val="00DB7BE0"/>
    <w:rsid w:val="00DC1B9F"/>
    <w:rsid w:val="00DC1FAF"/>
    <w:rsid w:val="00DC336C"/>
    <w:rsid w:val="00DD47C2"/>
    <w:rsid w:val="00DF534D"/>
    <w:rsid w:val="00DF5375"/>
    <w:rsid w:val="00E01F71"/>
    <w:rsid w:val="00E0312B"/>
    <w:rsid w:val="00E03B2D"/>
    <w:rsid w:val="00E0690B"/>
    <w:rsid w:val="00E07FED"/>
    <w:rsid w:val="00E13665"/>
    <w:rsid w:val="00E20E80"/>
    <w:rsid w:val="00E2237B"/>
    <w:rsid w:val="00E43069"/>
    <w:rsid w:val="00E46610"/>
    <w:rsid w:val="00E47BD9"/>
    <w:rsid w:val="00E56F81"/>
    <w:rsid w:val="00E6444B"/>
    <w:rsid w:val="00E67FE2"/>
    <w:rsid w:val="00E7372F"/>
    <w:rsid w:val="00E74984"/>
    <w:rsid w:val="00E7523D"/>
    <w:rsid w:val="00E763DE"/>
    <w:rsid w:val="00E867A4"/>
    <w:rsid w:val="00E87908"/>
    <w:rsid w:val="00E92A51"/>
    <w:rsid w:val="00EA266A"/>
    <w:rsid w:val="00EA4C47"/>
    <w:rsid w:val="00EA7C49"/>
    <w:rsid w:val="00EB634F"/>
    <w:rsid w:val="00EB6E74"/>
    <w:rsid w:val="00ED194A"/>
    <w:rsid w:val="00ED4675"/>
    <w:rsid w:val="00EE1E7B"/>
    <w:rsid w:val="00EE31DC"/>
    <w:rsid w:val="00EE3C47"/>
    <w:rsid w:val="00EE4871"/>
    <w:rsid w:val="00EE5E8D"/>
    <w:rsid w:val="00EF33B0"/>
    <w:rsid w:val="00F153C9"/>
    <w:rsid w:val="00F2227B"/>
    <w:rsid w:val="00F33D33"/>
    <w:rsid w:val="00F354E2"/>
    <w:rsid w:val="00F3639C"/>
    <w:rsid w:val="00F40909"/>
    <w:rsid w:val="00F42CA2"/>
    <w:rsid w:val="00F5512C"/>
    <w:rsid w:val="00F67ABC"/>
    <w:rsid w:val="00F67D8D"/>
    <w:rsid w:val="00F701DC"/>
    <w:rsid w:val="00F77083"/>
    <w:rsid w:val="00F8682B"/>
    <w:rsid w:val="00F93647"/>
    <w:rsid w:val="00FA1BF3"/>
    <w:rsid w:val="00FB1B2B"/>
    <w:rsid w:val="00FB65DB"/>
    <w:rsid w:val="00FE4FF6"/>
    <w:rsid w:val="00FE6536"/>
    <w:rsid w:val="00FE687B"/>
    <w:rsid w:val="00FE7DAD"/>
    <w:rsid w:val="00FF1AF9"/>
    <w:rsid w:val="00FF24EB"/>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1etcQuestion12ptTop">
    <w:name w:val="EX 1. etc &amp; Question 12pt Top"/>
    <w:basedOn w:val="Normal"/>
    <w:rsid w:val="003020E3"/>
    <w:pPr>
      <w:tabs>
        <w:tab w:val="left" w:pos="397"/>
      </w:tabs>
      <w:spacing w:before="240"/>
      <w:ind w:left="397" w:hanging="397"/>
    </w:pPr>
    <w:rPr>
      <w:rFonts w:ascii="Times New Roman" w:hAnsi="Times New Roman"/>
      <w:szCs w:val="20"/>
    </w:rPr>
  </w:style>
  <w:style w:type="paragraph" w:customStyle="1" w:styleId="EXItalicText11pt">
    <w:name w:val="EX Italic Text 11pt"/>
    <w:basedOn w:val="Normal"/>
    <w:link w:val="EXItalicText11ptChar"/>
    <w:autoRedefine/>
    <w:rsid w:val="003020E3"/>
    <w:pPr>
      <w:spacing w:before="240"/>
      <w:jc w:val="center"/>
    </w:pPr>
    <w:rPr>
      <w:rFonts w:ascii="Times New Roman" w:hAnsi="Times New Roman"/>
      <w:i/>
      <w:lang w:eastAsia="ja-JP"/>
    </w:rPr>
  </w:style>
  <w:style w:type="character" w:customStyle="1" w:styleId="EXItalicText11ptChar">
    <w:name w:val="EX Italic Text 11pt Char"/>
    <w:link w:val="EXItalicText11pt"/>
    <w:rsid w:val="003020E3"/>
    <w:rPr>
      <w:rFonts w:eastAsia="MS Mincho"/>
      <w:i/>
      <w:sz w:val="22"/>
      <w:szCs w:val="24"/>
      <w:lang w:val="en-AU" w:eastAsia="ja-JP" w:bidi="ar-SA"/>
    </w:rPr>
  </w:style>
  <w:style w:type="paragraph" w:customStyle="1" w:styleId="EX2ndQuestionLineBeforeMakeNotes">
    <w:name w:val="EX 2nd Question Line (Before Make Notes)"/>
    <w:basedOn w:val="Normal"/>
    <w:rsid w:val="003020E3"/>
    <w:pPr>
      <w:spacing w:before="120" w:after="240"/>
      <w:ind w:left="397"/>
    </w:pPr>
    <w:rPr>
      <w:rFonts w:ascii="Times New Roman" w:hAnsi="Times New Roman"/>
      <w:szCs w:val="22"/>
      <w:lang w:val="fr-FR" w:eastAsia="ja-JP"/>
    </w:rPr>
  </w:style>
  <w:style w:type="paragraph" w:customStyle="1" w:styleId="EXLeftTextBeforeTable">
    <w:name w:val="EX Left Text Before Table"/>
    <w:rsid w:val="003020E3"/>
    <w:pPr>
      <w:spacing w:before="120" w:after="120"/>
    </w:pPr>
    <w:rPr>
      <w:sz w:val="22"/>
      <w:lang w:eastAsia="en-US"/>
    </w:rPr>
  </w:style>
  <w:style w:type="paragraph" w:customStyle="1" w:styleId="RPFooter">
    <w:name w:val="RP Footer"/>
    <w:basedOn w:val="Footer"/>
    <w:rsid w:val="00F40909"/>
    <w:pPr>
      <w:tabs>
        <w:tab w:val="clear" w:pos="4153"/>
        <w:tab w:val="clear" w:pos="8306"/>
        <w:tab w:val="right" w:pos="9540"/>
        <w:tab w:val="left" w:pos="11340"/>
        <w:tab w:val="right" w:pos="14459"/>
      </w:tabs>
    </w:pPr>
    <w:rPr>
      <w:rFonts w:eastAsia="Times New Roman"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1etcQuestion12ptTop">
    <w:name w:val="EX 1. etc &amp; Question 12pt Top"/>
    <w:basedOn w:val="Normal"/>
    <w:rsid w:val="003020E3"/>
    <w:pPr>
      <w:tabs>
        <w:tab w:val="left" w:pos="397"/>
      </w:tabs>
      <w:spacing w:before="240"/>
      <w:ind w:left="397" w:hanging="397"/>
    </w:pPr>
    <w:rPr>
      <w:rFonts w:ascii="Times New Roman" w:hAnsi="Times New Roman"/>
      <w:szCs w:val="20"/>
    </w:rPr>
  </w:style>
  <w:style w:type="paragraph" w:customStyle="1" w:styleId="EXItalicText11pt">
    <w:name w:val="EX Italic Text 11pt"/>
    <w:basedOn w:val="Normal"/>
    <w:link w:val="EXItalicText11ptChar"/>
    <w:autoRedefine/>
    <w:rsid w:val="003020E3"/>
    <w:pPr>
      <w:spacing w:before="240"/>
      <w:jc w:val="center"/>
    </w:pPr>
    <w:rPr>
      <w:rFonts w:ascii="Times New Roman" w:hAnsi="Times New Roman"/>
      <w:i/>
      <w:lang w:eastAsia="ja-JP"/>
    </w:rPr>
  </w:style>
  <w:style w:type="character" w:customStyle="1" w:styleId="EXItalicText11ptChar">
    <w:name w:val="EX Italic Text 11pt Char"/>
    <w:link w:val="EXItalicText11pt"/>
    <w:rsid w:val="003020E3"/>
    <w:rPr>
      <w:rFonts w:eastAsia="MS Mincho"/>
      <w:i/>
      <w:sz w:val="22"/>
      <w:szCs w:val="24"/>
      <w:lang w:val="en-AU" w:eastAsia="ja-JP" w:bidi="ar-SA"/>
    </w:rPr>
  </w:style>
  <w:style w:type="paragraph" w:customStyle="1" w:styleId="EX2ndQuestionLineBeforeMakeNotes">
    <w:name w:val="EX 2nd Question Line (Before Make Notes)"/>
    <w:basedOn w:val="Normal"/>
    <w:rsid w:val="003020E3"/>
    <w:pPr>
      <w:spacing w:before="120" w:after="240"/>
      <w:ind w:left="397"/>
    </w:pPr>
    <w:rPr>
      <w:rFonts w:ascii="Times New Roman" w:hAnsi="Times New Roman"/>
      <w:szCs w:val="22"/>
      <w:lang w:val="fr-FR" w:eastAsia="ja-JP"/>
    </w:rPr>
  </w:style>
  <w:style w:type="paragraph" w:customStyle="1" w:styleId="EXLeftTextBeforeTable">
    <w:name w:val="EX Left Text Before Table"/>
    <w:rsid w:val="003020E3"/>
    <w:pPr>
      <w:spacing w:before="120" w:after="120"/>
    </w:pPr>
    <w:rPr>
      <w:sz w:val="22"/>
      <w:lang w:eastAsia="en-US"/>
    </w:rPr>
  </w:style>
  <w:style w:type="paragraph" w:customStyle="1" w:styleId="RPFooter">
    <w:name w:val="RP Footer"/>
    <w:basedOn w:val="Footer"/>
    <w:rsid w:val="00F40909"/>
    <w:pPr>
      <w:tabs>
        <w:tab w:val="clear" w:pos="4153"/>
        <w:tab w:val="clear" w:pos="8306"/>
        <w:tab w:val="right" w:pos="9540"/>
        <w:tab w:val="left" w:pos="11340"/>
        <w:tab w:val="right" w:pos="14459"/>
      </w:tabs>
    </w:pPr>
    <w:rPr>
      <w:rFonts w:eastAsia="Times New Roman"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Danielle Popovic</cp:lastModifiedBy>
  <cp:revision>5</cp:revision>
  <cp:lastPrinted>2011-05-18T05:35:00Z</cp:lastPrinted>
  <dcterms:created xsi:type="dcterms:W3CDTF">2016-05-02T05:14:00Z</dcterms:created>
  <dcterms:modified xsi:type="dcterms:W3CDTF">2016-05-03T00:53:00Z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A527530</vt:lpwstr>
  </property>
  <property fmtid="{D5CDD505-2E9C-101B-9397-08002B2CF9AE}" pid="3" name="Objective-Title">
    <vt:lpwstr>Task 2 - Text Production - Letter</vt:lpwstr>
  </property>
  <property fmtid="{D5CDD505-2E9C-101B-9397-08002B2CF9AE}" pid="4" name="Objective-Comment">
    <vt:lpwstr/>
  </property>
  <property fmtid="{D5CDD505-2E9C-101B-9397-08002B2CF9AE}" pid="5" name="Objective-CreationStamp">
    <vt:filetime>2016-05-03T00:49:14Z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2016-05-03T00:52:45Z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qA7304</vt:lpwstr>
  </property>
  <property fmtid="{D5CDD505-2E9C-101B-9397-08002B2CF9AE}" pid="18" name="Objective-Classification">
    <vt:lpwstr>[Inherited - none]</vt:lpwstr>
  </property>
  <property fmtid="{D5CDD505-2E9C-101B-9397-08002B2CF9AE}" pid="19" name="Objective-Caveats">
    <vt:lpwstr/>
  </property>
</Properties>
</file>