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3D4D6E" w:rsidRDefault="00A323DB" w:rsidP="00111A42">
      <w:pPr>
        <w:pStyle w:val="Subtitle"/>
        <w:spacing w:before="240"/>
      </w:pPr>
      <w:r>
        <w:t>Stage 2</w:t>
      </w:r>
      <w:r w:rsidR="00FF5B14" w:rsidRPr="002F39D1">
        <w:t xml:space="preserve"> </w:t>
      </w:r>
      <w:r w:rsidR="00A11E7D">
        <w:t>Material</w:t>
      </w:r>
      <w:r w:rsidR="003D4D6E" w:rsidRPr="003D4D6E">
        <w:t xml:space="preserve"> Products</w:t>
      </w:r>
      <w:r w:rsidR="00044387">
        <w:tab/>
      </w:r>
      <w:r w:rsidR="00060A1B">
        <w:t xml:space="preserve">(context: </w:t>
      </w:r>
      <w:r w:rsidR="0047449D">
        <w:t>C</w:t>
      </w:r>
      <w:r w:rsidR="00202DAE">
        <w:t xml:space="preserve">omposite </w:t>
      </w:r>
      <w:r w:rsidR="00927480">
        <w:t>materials)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3D4D6E" w:rsidRDefault="001606DE" w:rsidP="00A44DC9">
            <w:pPr>
              <w:pStyle w:val="LAPTableText"/>
              <w:jc w:val="center"/>
              <w:rPr>
                <w:rFonts w:ascii="Roboto" w:hAnsi="Roboto"/>
                <w:b/>
                <w:sz w:val="20"/>
              </w:rPr>
            </w:pPr>
            <w:r w:rsidRPr="003D4D6E">
              <w:rPr>
                <w:rFonts w:ascii="Roboto" w:hAnsi="Roboto"/>
                <w:b/>
                <w:sz w:val="20"/>
              </w:rPr>
              <w:t>2</w:t>
            </w:r>
          </w:p>
        </w:tc>
        <w:tc>
          <w:tcPr>
            <w:tcW w:w="661"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3D4D6E" w:rsidRDefault="00E860FC" w:rsidP="00A44DC9">
            <w:pPr>
              <w:pStyle w:val="LAPTableText"/>
              <w:jc w:val="center"/>
              <w:rPr>
                <w:rFonts w:ascii="Roboto" w:hAnsi="Roboto"/>
                <w:b/>
                <w:sz w:val="20"/>
              </w:rPr>
            </w:pPr>
            <w:r w:rsidRPr="0039684E">
              <w:rPr>
                <w:rFonts w:ascii="Roboto" w:hAnsi="Roboto"/>
                <w:b/>
                <w:sz w:val="20"/>
                <w:highlight w:val="yellow"/>
              </w:rPr>
              <w:t>A</w:t>
            </w:r>
            <w:r w:rsidR="0039684E" w:rsidRPr="0039684E">
              <w:rPr>
                <w:rFonts w:ascii="Roboto" w:hAnsi="Roboto"/>
                <w:b/>
                <w:sz w:val="20"/>
                <w:highlight w:val="yellow"/>
              </w:rPr>
              <w:t>/B</w:t>
            </w:r>
          </w:p>
        </w:tc>
        <w:tc>
          <w:tcPr>
            <w:tcW w:w="1275" w:type="dxa"/>
            <w:shd w:val="clear" w:color="auto" w:fill="auto"/>
            <w:vAlign w:val="center"/>
          </w:tcPr>
          <w:p w:rsidR="00153C12" w:rsidRPr="003D4D6E" w:rsidRDefault="009D01C9" w:rsidP="00A44DC9">
            <w:pPr>
              <w:pStyle w:val="LAPTableText"/>
              <w:jc w:val="center"/>
              <w:rPr>
                <w:rFonts w:ascii="Roboto" w:hAnsi="Roboto"/>
                <w:b/>
                <w:sz w:val="20"/>
              </w:rPr>
            </w:pPr>
            <w:r>
              <w:rPr>
                <w:rFonts w:ascii="Roboto" w:hAnsi="Roboto"/>
                <w:b/>
                <w:sz w:val="20"/>
              </w:rPr>
              <w:t>1</w:t>
            </w:r>
            <w:r w:rsidR="00E860FC">
              <w:rPr>
                <w:rFonts w:ascii="Roboto" w:hAnsi="Roboto"/>
                <w:b/>
                <w:sz w:val="20"/>
              </w:rPr>
              <w:t>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FE5A02">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w:t>
            </w:r>
            <w:bookmarkStart w:id="0" w:name="_GoBack"/>
            <w:bookmarkEnd w:id="0"/>
            <w:r w:rsidRPr="00A44DC9">
              <w:rPr>
                <w:sz w:val="18"/>
                <w:szCs w:val="18"/>
              </w:rPr>
              <w:t>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FE5A02">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3D4D6E" w:rsidRDefault="009C4C9E" w:rsidP="002F39D1">
      <w:pPr>
        <w:pStyle w:val="Subtitle"/>
        <w:rPr>
          <w:rFonts w:eastAsia="SimSun"/>
          <w:lang w:val="en-US"/>
        </w:rPr>
      </w:pPr>
      <w:r w:rsidRPr="003D4D6E">
        <w:rPr>
          <w:rFonts w:eastAsia="SimSun"/>
        </w:rPr>
        <w:t xml:space="preserve">Stage </w:t>
      </w:r>
      <w:r w:rsidR="00A323DB" w:rsidRPr="003D4D6E">
        <w:rPr>
          <w:rFonts w:eastAsia="SimSun"/>
        </w:rPr>
        <w:t>2</w:t>
      </w:r>
      <w:r w:rsidR="002F39D1" w:rsidRPr="003D4D6E">
        <w:rPr>
          <w:rFonts w:eastAsia="SimSun"/>
        </w:rPr>
        <w:t xml:space="preserve"> </w:t>
      </w:r>
      <w:r w:rsidR="00A11E7D">
        <w:rPr>
          <w:rFonts w:eastAsia="SimSun"/>
        </w:rPr>
        <w:t>Material</w:t>
      </w:r>
      <w:r w:rsidR="009D01C9">
        <w:rPr>
          <w:rFonts w:eastAsia="SimSun"/>
        </w:rPr>
        <w:t xml:space="preserve"> Products – 1</w:t>
      </w:r>
      <w:r w:rsidR="003D4D6E" w:rsidRPr="003D4D6E">
        <w:rPr>
          <w:rFonts w:eastAsia="SimSun"/>
        </w:rPr>
        <w:t xml:space="preserve">0 </w:t>
      </w:r>
      <w:r w:rsidR="002F39D1" w:rsidRPr="003D4D6E">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3D4D6E" w:rsidRDefault="00AD3260" w:rsidP="00AD3260">
      <w:pPr>
        <w:spacing w:before="240"/>
        <w:rPr>
          <w:lang w:val="en-US"/>
        </w:rPr>
      </w:pPr>
      <w:r w:rsidRPr="003D4D6E">
        <w:rPr>
          <w:rFonts w:ascii="Roboto Medium" w:hAnsi="Roboto Medium"/>
        </w:rPr>
        <w:t>Assessment Type 1:</w:t>
      </w:r>
      <w:r w:rsidR="001606DE" w:rsidRPr="003D4D6E">
        <w:rPr>
          <w:rFonts w:ascii="Roboto Medium" w:hAnsi="Roboto Medium"/>
        </w:rPr>
        <w:t xml:space="preserve"> </w:t>
      </w:r>
      <w:r w:rsidR="001606DE" w:rsidRPr="003D4D6E">
        <w:rPr>
          <w:i/>
        </w:rPr>
        <w:t xml:space="preserve"> </w:t>
      </w:r>
      <w:r w:rsidR="003D4D6E" w:rsidRPr="003D4D6E">
        <w:rPr>
          <w:rFonts w:ascii="Roboto Medium" w:hAnsi="Roboto Medium"/>
        </w:rPr>
        <w:t>Skills and Applications Tasks</w:t>
      </w:r>
      <w:r w:rsidRPr="003D4D6E">
        <w:t xml:space="preserve"> – </w:t>
      </w:r>
      <w:r w:rsidR="005D1617" w:rsidRPr="003D4D6E">
        <w:t>w</w:t>
      </w:r>
      <w:r w:rsidRPr="003D4D6E">
        <w:t xml:space="preserve">eighting </w:t>
      </w:r>
      <w:r w:rsidR="003D4D6E" w:rsidRPr="003D4D6E">
        <w:t>20</w:t>
      </w:r>
      <w:r w:rsidRPr="003D4D6E">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3D4D6E" w:rsidRPr="003D4D6E" w:rsidTr="00060A1B">
        <w:trPr>
          <w:trHeight w:val="397"/>
        </w:trPr>
        <w:tc>
          <w:tcPr>
            <w:tcW w:w="5222"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3D4D6E" w:rsidRPr="003D4D6E" w:rsidRDefault="003D4D6E" w:rsidP="00392C3B">
            <w:pPr>
              <w:pStyle w:val="SOTableHeadings"/>
              <w:jc w:val="center"/>
            </w:pPr>
            <w:r w:rsidRPr="003D4D6E">
              <w:t>Assessment design criteria</w:t>
            </w:r>
          </w:p>
        </w:tc>
        <w:tc>
          <w:tcPr>
            <w:tcW w:w="2551"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044387">
              <w:rPr>
                <w:sz w:val="16"/>
              </w:rPr>
              <w:t>(e.g. task type, word length, time allocated, supervision)</w:t>
            </w:r>
          </w:p>
        </w:tc>
      </w:tr>
      <w:tr w:rsidR="003D4D6E" w:rsidRPr="003D4D6E" w:rsidTr="00060A1B">
        <w:trPr>
          <w:trHeight w:val="397"/>
        </w:trPr>
        <w:tc>
          <w:tcPr>
            <w:tcW w:w="5222" w:type="dxa"/>
            <w:vMerge/>
            <w:shd w:val="clear" w:color="auto" w:fill="D9D9D9" w:themeFill="background1" w:themeFillShade="D9"/>
            <w:vAlign w:val="center"/>
          </w:tcPr>
          <w:p w:rsidR="003D4D6E" w:rsidRPr="003D4D6E" w:rsidRDefault="003D4D6E" w:rsidP="00392C3B">
            <w:pPr>
              <w:pStyle w:val="SOTableText"/>
              <w:rPr>
                <w:i/>
              </w:rPr>
            </w:pPr>
          </w:p>
        </w:tc>
        <w:tc>
          <w:tcPr>
            <w:tcW w:w="602" w:type="dxa"/>
            <w:shd w:val="clear" w:color="auto" w:fill="D9D9D9" w:themeFill="background1" w:themeFillShade="D9"/>
            <w:vAlign w:val="center"/>
          </w:tcPr>
          <w:p w:rsidR="003D4D6E" w:rsidRPr="003D4D6E" w:rsidRDefault="00E860FC" w:rsidP="00392C3B">
            <w:pPr>
              <w:pStyle w:val="SOTableHeadings"/>
              <w:jc w:val="center"/>
            </w:pPr>
            <w:r>
              <w:t>I</w:t>
            </w:r>
          </w:p>
        </w:tc>
        <w:tc>
          <w:tcPr>
            <w:tcW w:w="603" w:type="dxa"/>
            <w:shd w:val="clear" w:color="auto" w:fill="D9D9D9" w:themeFill="background1" w:themeFillShade="D9"/>
            <w:vAlign w:val="center"/>
          </w:tcPr>
          <w:p w:rsidR="003D4D6E" w:rsidRPr="003D4D6E" w:rsidRDefault="00E860FC" w:rsidP="00392C3B">
            <w:pPr>
              <w:pStyle w:val="SOTableHeadings"/>
              <w:jc w:val="center"/>
            </w:pPr>
            <w:r>
              <w:t>Pl</w:t>
            </w:r>
          </w:p>
        </w:tc>
        <w:tc>
          <w:tcPr>
            <w:tcW w:w="602" w:type="dxa"/>
            <w:shd w:val="clear" w:color="auto" w:fill="D9D9D9" w:themeFill="background1" w:themeFillShade="D9"/>
            <w:vAlign w:val="center"/>
          </w:tcPr>
          <w:p w:rsidR="003D4D6E" w:rsidRPr="003D4D6E" w:rsidRDefault="00E860FC" w:rsidP="00392C3B">
            <w:pPr>
              <w:pStyle w:val="SOTableHeadings"/>
              <w:jc w:val="center"/>
            </w:pPr>
            <w:r>
              <w:t>Pr</w:t>
            </w:r>
          </w:p>
        </w:tc>
        <w:tc>
          <w:tcPr>
            <w:tcW w:w="603" w:type="dxa"/>
            <w:shd w:val="clear" w:color="auto" w:fill="D9D9D9" w:themeFill="background1" w:themeFillShade="D9"/>
            <w:vAlign w:val="center"/>
          </w:tcPr>
          <w:p w:rsidR="003D4D6E" w:rsidRPr="003D4D6E" w:rsidRDefault="00E860FC" w:rsidP="00392C3B">
            <w:pPr>
              <w:pStyle w:val="SOTableHeadings"/>
              <w:jc w:val="center"/>
            </w:pPr>
            <w:r>
              <w:t>E</w:t>
            </w:r>
          </w:p>
        </w:tc>
        <w:tc>
          <w:tcPr>
            <w:tcW w:w="2551" w:type="dxa"/>
            <w:vMerge/>
            <w:shd w:val="clear" w:color="auto" w:fill="auto"/>
            <w:vAlign w:val="center"/>
          </w:tcPr>
          <w:p w:rsidR="003D4D6E" w:rsidRPr="003D4D6E" w:rsidRDefault="003D4D6E" w:rsidP="00392C3B">
            <w:pPr>
              <w:pStyle w:val="SOTableText"/>
            </w:pPr>
          </w:p>
        </w:tc>
      </w:tr>
      <w:tr w:rsidR="003D4D6E" w:rsidRPr="003D4D6E" w:rsidTr="00060A1B">
        <w:trPr>
          <w:trHeight w:val="1555"/>
        </w:trPr>
        <w:tc>
          <w:tcPr>
            <w:tcW w:w="5222" w:type="dxa"/>
            <w:shd w:val="clear" w:color="auto" w:fill="auto"/>
            <w:vAlign w:val="center"/>
          </w:tcPr>
          <w:p w:rsidR="003D4D6E" w:rsidRPr="00044387" w:rsidRDefault="005C3489" w:rsidP="00392C3B">
            <w:pPr>
              <w:pStyle w:val="SOTableText"/>
              <w:rPr>
                <w:rFonts w:ascii="Roboto Medium" w:hAnsi="Roboto Medium"/>
                <w:szCs w:val="18"/>
                <w:u w:val="single"/>
              </w:rPr>
            </w:pPr>
            <w:r w:rsidRPr="00044387">
              <w:rPr>
                <w:rFonts w:ascii="Roboto Medium" w:hAnsi="Roboto Medium"/>
                <w:szCs w:val="18"/>
                <w:u w:val="single"/>
              </w:rPr>
              <w:t>Specialized Skills A</w:t>
            </w:r>
            <w:r w:rsidR="009D01C9" w:rsidRPr="00044387">
              <w:rPr>
                <w:rFonts w:ascii="Roboto Medium" w:hAnsi="Roboto Medium"/>
                <w:szCs w:val="18"/>
                <w:u w:val="single"/>
              </w:rPr>
              <w:t>pplication</w:t>
            </w:r>
          </w:p>
          <w:p w:rsidR="008E7AB7" w:rsidRPr="00044387" w:rsidRDefault="008E7AB7" w:rsidP="00392C3B">
            <w:pPr>
              <w:pStyle w:val="SOTableText"/>
              <w:rPr>
                <w:szCs w:val="18"/>
                <w:u w:val="single"/>
              </w:rPr>
            </w:pPr>
            <w:r w:rsidRPr="00044387">
              <w:rPr>
                <w:szCs w:val="18"/>
                <w:u w:val="single"/>
              </w:rPr>
              <w:t>CAD Drawing</w:t>
            </w:r>
          </w:p>
          <w:p w:rsidR="0047449D" w:rsidRPr="00044387" w:rsidRDefault="008E7AB7" w:rsidP="00AF1C2D">
            <w:pPr>
              <w:autoSpaceDE w:val="0"/>
              <w:autoSpaceDN w:val="0"/>
              <w:adjustRightInd w:val="0"/>
              <w:spacing w:after="0"/>
              <w:rPr>
                <w:rFonts w:eastAsia="Times New Roman"/>
                <w:sz w:val="18"/>
                <w:szCs w:val="18"/>
                <w:lang w:eastAsia="en-AU"/>
              </w:rPr>
            </w:pPr>
            <w:r w:rsidRPr="00BB70D7">
              <w:rPr>
                <w:sz w:val="18"/>
                <w:szCs w:val="18"/>
              </w:rPr>
              <w:t>Students are to produce a fully dimensioned CAD (C</w:t>
            </w:r>
            <w:r w:rsidR="004238ED">
              <w:rPr>
                <w:sz w:val="18"/>
                <w:szCs w:val="18"/>
              </w:rPr>
              <w:t>omputer Aided Design) drawing</w:t>
            </w:r>
            <w:r w:rsidRPr="00BB70D7">
              <w:rPr>
                <w:sz w:val="18"/>
                <w:szCs w:val="18"/>
              </w:rPr>
              <w:t>.</w:t>
            </w:r>
            <w:r w:rsidR="002A283F" w:rsidRPr="00BB70D7">
              <w:rPr>
                <w:rFonts w:eastAsia="Times New Roman" w:cs="Arial"/>
                <w:sz w:val="18"/>
                <w:szCs w:val="18"/>
                <w:lang w:eastAsia="en-AU"/>
              </w:rPr>
              <w:t xml:space="preserve"> </w:t>
            </w:r>
            <w:r w:rsidR="002A283F" w:rsidRPr="00BB70D7">
              <w:rPr>
                <w:rFonts w:eastAsia="Times New Roman"/>
                <w:sz w:val="18"/>
                <w:szCs w:val="18"/>
                <w:lang w:eastAsia="en-AU"/>
              </w:rPr>
              <w:t xml:space="preserve">Assessment is based on the completeness and accuracy of the </w:t>
            </w:r>
            <w:r w:rsidR="004238ED" w:rsidRPr="00BB70D7">
              <w:rPr>
                <w:sz w:val="18"/>
                <w:szCs w:val="18"/>
              </w:rPr>
              <w:t xml:space="preserve">rendered 3D image </w:t>
            </w:r>
            <w:r w:rsidR="002A283F" w:rsidRPr="00BB70D7">
              <w:rPr>
                <w:rFonts w:eastAsia="Times New Roman"/>
                <w:sz w:val="18"/>
                <w:szCs w:val="18"/>
                <w:lang w:eastAsia="en-AU"/>
              </w:rPr>
              <w:t>drawing</w:t>
            </w:r>
            <w:r w:rsidR="006C3B13">
              <w:rPr>
                <w:rFonts w:eastAsia="Times New Roman"/>
                <w:sz w:val="18"/>
                <w:szCs w:val="18"/>
                <w:lang w:eastAsia="en-AU"/>
              </w:rPr>
              <w:t xml:space="preserve"> and </w:t>
            </w:r>
            <w:r w:rsidR="004238ED" w:rsidRPr="00BB70D7">
              <w:rPr>
                <w:sz w:val="18"/>
                <w:szCs w:val="18"/>
              </w:rPr>
              <w:t xml:space="preserve">a dimensioned </w:t>
            </w:r>
            <w:r w:rsidR="00BB70D7" w:rsidRPr="00BB70D7">
              <w:rPr>
                <w:rFonts w:eastAsia="Times New Roman"/>
                <w:sz w:val="18"/>
                <w:szCs w:val="18"/>
                <w:lang w:eastAsia="en-AU"/>
              </w:rPr>
              <w:t>working drawing</w:t>
            </w:r>
            <w:r w:rsidR="004238ED">
              <w:rPr>
                <w:rFonts w:eastAsia="Times New Roman"/>
                <w:sz w:val="18"/>
                <w:szCs w:val="18"/>
                <w:lang w:eastAsia="en-AU"/>
              </w:rPr>
              <w:t xml:space="preserve"> </w:t>
            </w:r>
            <w:r w:rsidR="006C3B13">
              <w:rPr>
                <w:rFonts w:eastAsia="Times New Roman"/>
                <w:sz w:val="18"/>
                <w:szCs w:val="18"/>
                <w:lang w:eastAsia="en-AU"/>
              </w:rPr>
              <w:t>using</w:t>
            </w:r>
            <w:r w:rsidR="004238ED">
              <w:rPr>
                <w:rFonts w:eastAsia="Times New Roman"/>
                <w:sz w:val="18"/>
                <w:szCs w:val="18"/>
                <w:lang w:eastAsia="en-AU"/>
              </w:rPr>
              <w:t xml:space="preserve"> </w:t>
            </w:r>
            <w:r w:rsidR="006C3B13">
              <w:rPr>
                <w:rFonts w:eastAsia="Times New Roman"/>
                <w:sz w:val="18"/>
                <w:szCs w:val="18"/>
                <w:lang w:eastAsia="en-AU"/>
              </w:rPr>
              <w:t>relevant technical language</w:t>
            </w:r>
            <w:r w:rsidR="004238ED">
              <w:rPr>
                <w:rFonts w:eastAsia="Times New Roman"/>
                <w:sz w:val="18"/>
                <w:szCs w:val="18"/>
                <w:lang w:eastAsia="en-AU"/>
              </w:rPr>
              <w:t>.</w:t>
            </w:r>
          </w:p>
        </w:tc>
        <w:tc>
          <w:tcPr>
            <w:tcW w:w="602" w:type="dxa"/>
            <w:shd w:val="clear" w:color="auto" w:fill="auto"/>
            <w:vAlign w:val="center"/>
          </w:tcPr>
          <w:p w:rsidR="003D4D6E" w:rsidRPr="00BB70D7" w:rsidRDefault="003D4D6E" w:rsidP="00044387">
            <w:pPr>
              <w:pStyle w:val="SOTableText"/>
              <w:jc w:val="center"/>
              <w:rPr>
                <w:szCs w:val="18"/>
              </w:rPr>
            </w:pPr>
          </w:p>
        </w:tc>
        <w:tc>
          <w:tcPr>
            <w:tcW w:w="603" w:type="dxa"/>
            <w:shd w:val="clear" w:color="auto" w:fill="auto"/>
            <w:vAlign w:val="center"/>
          </w:tcPr>
          <w:p w:rsidR="003D4D6E" w:rsidRPr="00BB70D7" w:rsidRDefault="00BB70D7" w:rsidP="00044387">
            <w:pPr>
              <w:pStyle w:val="SOTableText"/>
              <w:jc w:val="center"/>
              <w:rPr>
                <w:szCs w:val="18"/>
              </w:rPr>
            </w:pPr>
            <w:r w:rsidRPr="00BB70D7">
              <w:rPr>
                <w:szCs w:val="18"/>
              </w:rPr>
              <w:t>2</w:t>
            </w:r>
          </w:p>
        </w:tc>
        <w:tc>
          <w:tcPr>
            <w:tcW w:w="602" w:type="dxa"/>
            <w:vAlign w:val="center"/>
          </w:tcPr>
          <w:p w:rsidR="003D4D6E" w:rsidRPr="00BB70D7" w:rsidRDefault="00455E0E" w:rsidP="00044387">
            <w:pPr>
              <w:pStyle w:val="SOTableText"/>
              <w:jc w:val="center"/>
              <w:rPr>
                <w:szCs w:val="18"/>
              </w:rPr>
            </w:pPr>
            <w:r w:rsidRPr="00BB70D7">
              <w:rPr>
                <w:szCs w:val="18"/>
              </w:rPr>
              <w:t>1,2,3</w:t>
            </w:r>
          </w:p>
        </w:tc>
        <w:tc>
          <w:tcPr>
            <w:tcW w:w="603" w:type="dxa"/>
            <w:shd w:val="clear" w:color="auto" w:fill="auto"/>
            <w:vAlign w:val="center"/>
          </w:tcPr>
          <w:p w:rsidR="003D4D6E" w:rsidRPr="00BB70D7" w:rsidRDefault="003D4D6E" w:rsidP="00044387">
            <w:pPr>
              <w:pStyle w:val="SOTableText"/>
              <w:jc w:val="center"/>
              <w:rPr>
                <w:szCs w:val="18"/>
              </w:rPr>
            </w:pPr>
          </w:p>
        </w:tc>
        <w:tc>
          <w:tcPr>
            <w:tcW w:w="2551" w:type="dxa"/>
            <w:shd w:val="clear" w:color="auto" w:fill="auto"/>
            <w:vAlign w:val="center"/>
          </w:tcPr>
          <w:p w:rsidR="003D4D6E" w:rsidRPr="00BB70D7" w:rsidRDefault="008E7AB7" w:rsidP="00392C3B">
            <w:pPr>
              <w:pStyle w:val="SOTableText"/>
              <w:rPr>
                <w:szCs w:val="18"/>
              </w:rPr>
            </w:pPr>
            <w:r w:rsidRPr="00BB70D7">
              <w:rPr>
                <w:szCs w:val="18"/>
              </w:rPr>
              <w:t xml:space="preserve">supervised: </w:t>
            </w:r>
            <w:r w:rsidR="002A283F" w:rsidRPr="00BB70D7">
              <w:rPr>
                <w:szCs w:val="18"/>
              </w:rPr>
              <w:t>2 weeks</w:t>
            </w:r>
          </w:p>
          <w:p w:rsidR="008E7AB7" w:rsidRPr="00BB70D7" w:rsidRDefault="008E7AB7" w:rsidP="00392C3B">
            <w:pPr>
              <w:pStyle w:val="SOTableText"/>
              <w:rPr>
                <w:szCs w:val="18"/>
              </w:rPr>
            </w:pPr>
          </w:p>
        </w:tc>
      </w:tr>
      <w:tr w:rsidR="00E860FC" w:rsidRPr="003D4D6E" w:rsidTr="00060A1B">
        <w:trPr>
          <w:trHeight w:val="567"/>
        </w:trPr>
        <w:tc>
          <w:tcPr>
            <w:tcW w:w="5222" w:type="dxa"/>
            <w:shd w:val="clear" w:color="auto" w:fill="auto"/>
            <w:vAlign w:val="center"/>
          </w:tcPr>
          <w:p w:rsidR="00E860FC" w:rsidRPr="00044387" w:rsidRDefault="005C3489" w:rsidP="00392C3B">
            <w:pPr>
              <w:pStyle w:val="SOTableText"/>
              <w:rPr>
                <w:rFonts w:ascii="Roboto Medium" w:hAnsi="Roboto Medium"/>
                <w:szCs w:val="18"/>
                <w:u w:val="single"/>
              </w:rPr>
            </w:pPr>
            <w:r w:rsidRPr="00044387">
              <w:rPr>
                <w:rFonts w:ascii="Roboto Medium" w:hAnsi="Roboto Medium"/>
                <w:szCs w:val="18"/>
                <w:u w:val="single"/>
              </w:rPr>
              <w:t>Materials A</w:t>
            </w:r>
            <w:r w:rsidR="009D01C9" w:rsidRPr="00044387">
              <w:rPr>
                <w:rFonts w:ascii="Roboto Medium" w:hAnsi="Roboto Medium"/>
                <w:szCs w:val="18"/>
                <w:u w:val="single"/>
              </w:rPr>
              <w:t>pplication</w:t>
            </w:r>
          </w:p>
          <w:p w:rsidR="0086283C" w:rsidRPr="00044387" w:rsidRDefault="0086283C" w:rsidP="00392C3B">
            <w:pPr>
              <w:pStyle w:val="SOTableText"/>
              <w:rPr>
                <w:szCs w:val="18"/>
                <w:u w:val="single"/>
              </w:rPr>
            </w:pPr>
            <w:r w:rsidRPr="00044387">
              <w:rPr>
                <w:szCs w:val="18"/>
                <w:u w:val="single"/>
              </w:rPr>
              <w:t>Material Properties</w:t>
            </w:r>
          </w:p>
          <w:p w:rsidR="0086283C" w:rsidRPr="00BB70D7" w:rsidRDefault="0086283C" w:rsidP="00392C3B">
            <w:pPr>
              <w:pStyle w:val="SOTableText"/>
              <w:rPr>
                <w:szCs w:val="18"/>
              </w:rPr>
            </w:pPr>
            <w:r w:rsidRPr="00BB70D7">
              <w:rPr>
                <w:szCs w:val="18"/>
              </w:rPr>
              <w:t xml:space="preserve">Students investigate the properties of materials or components being considered for use in their </w:t>
            </w:r>
            <w:r w:rsidR="0047449D">
              <w:rPr>
                <w:szCs w:val="18"/>
              </w:rPr>
              <w:t>‘</w:t>
            </w:r>
            <w:r w:rsidRPr="00BB70D7">
              <w:rPr>
                <w:szCs w:val="18"/>
              </w:rPr>
              <w:t>Product</w:t>
            </w:r>
            <w:r w:rsidR="0047449D">
              <w:rPr>
                <w:szCs w:val="18"/>
              </w:rPr>
              <w:t>’</w:t>
            </w:r>
            <w:r w:rsidRPr="00BB70D7">
              <w:rPr>
                <w:szCs w:val="18"/>
              </w:rPr>
              <w:t>.  Students will devise and conduct relevant tests whilst observing safe procedures.  Students will draw conclusions regarding the implications for the type of product being fabricated, and make a recommendation with regard to their own major product.</w:t>
            </w:r>
          </w:p>
          <w:p w:rsidR="009D01C9" w:rsidRPr="00BB70D7" w:rsidRDefault="006C3B13" w:rsidP="00392C3B">
            <w:pPr>
              <w:pStyle w:val="SOTableText"/>
              <w:rPr>
                <w:szCs w:val="18"/>
                <w:u w:val="single"/>
              </w:rPr>
            </w:pPr>
            <w:r>
              <w:t>The investigation should involve practical testing and a comparative evaluation.  Report should include tables, comparative examples, annotated images and graphs.</w:t>
            </w:r>
          </w:p>
        </w:tc>
        <w:tc>
          <w:tcPr>
            <w:tcW w:w="602" w:type="dxa"/>
            <w:shd w:val="clear" w:color="auto" w:fill="auto"/>
            <w:vAlign w:val="center"/>
          </w:tcPr>
          <w:p w:rsidR="00E860FC" w:rsidRPr="00BB70D7" w:rsidRDefault="00455E0E" w:rsidP="00044387">
            <w:pPr>
              <w:pStyle w:val="SOTableText"/>
              <w:jc w:val="center"/>
              <w:rPr>
                <w:szCs w:val="18"/>
              </w:rPr>
            </w:pPr>
            <w:r w:rsidRPr="00BB70D7">
              <w:rPr>
                <w:szCs w:val="18"/>
              </w:rPr>
              <w:t>1,3,4</w:t>
            </w:r>
          </w:p>
        </w:tc>
        <w:tc>
          <w:tcPr>
            <w:tcW w:w="603" w:type="dxa"/>
            <w:shd w:val="clear" w:color="auto" w:fill="auto"/>
            <w:vAlign w:val="center"/>
          </w:tcPr>
          <w:p w:rsidR="00E860FC" w:rsidRPr="00BB70D7" w:rsidRDefault="00455E0E" w:rsidP="00044387">
            <w:pPr>
              <w:pStyle w:val="SOTableText"/>
              <w:jc w:val="center"/>
              <w:rPr>
                <w:szCs w:val="18"/>
              </w:rPr>
            </w:pPr>
            <w:r w:rsidRPr="00BB70D7">
              <w:rPr>
                <w:szCs w:val="18"/>
              </w:rPr>
              <w:t>3</w:t>
            </w:r>
          </w:p>
        </w:tc>
        <w:tc>
          <w:tcPr>
            <w:tcW w:w="602" w:type="dxa"/>
            <w:vAlign w:val="center"/>
          </w:tcPr>
          <w:p w:rsidR="00E860FC" w:rsidRPr="00BB70D7" w:rsidRDefault="00E860FC" w:rsidP="00044387">
            <w:pPr>
              <w:pStyle w:val="SOTableText"/>
              <w:jc w:val="center"/>
              <w:rPr>
                <w:szCs w:val="18"/>
              </w:rPr>
            </w:pPr>
          </w:p>
        </w:tc>
        <w:tc>
          <w:tcPr>
            <w:tcW w:w="603" w:type="dxa"/>
            <w:shd w:val="clear" w:color="auto" w:fill="auto"/>
            <w:vAlign w:val="center"/>
          </w:tcPr>
          <w:p w:rsidR="00E860FC" w:rsidRPr="00BB70D7" w:rsidRDefault="00455E0E" w:rsidP="00044387">
            <w:pPr>
              <w:pStyle w:val="SOTableText"/>
              <w:jc w:val="center"/>
              <w:rPr>
                <w:szCs w:val="18"/>
              </w:rPr>
            </w:pPr>
            <w:r w:rsidRPr="00BB70D7">
              <w:rPr>
                <w:szCs w:val="18"/>
              </w:rPr>
              <w:t>3</w:t>
            </w:r>
          </w:p>
        </w:tc>
        <w:tc>
          <w:tcPr>
            <w:tcW w:w="2551" w:type="dxa"/>
            <w:shd w:val="clear" w:color="auto" w:fill="auto"/>
            <w:vAlign w:val="center"/>
          </w:tcPr>
          <w:p w:rsidR="00E860FC" w:rsidRPr="00BB70D7" w:rsidRDefault="00927480" w:rsidP="00392C3B">
            <w:pPr>
              <w:pStyle w:val="SOTableText"/>
              <w:rPr>
                <w:szCs w:val="18"/>
              </w:rPr>
            </w:pPr>
            <w:r>
              <w:rPr>
                <w:szCs w:val="18"/>
              </w:rPr>
              <w:t xml:space="preserve">3 weeks in total </w:t>
            </w:r>
            <w:r w:rsidR="00AF1C2D">
              <w:rPr>
                <w:szCs w:val="18"/>
              </w:rPr>
              <w:t>with one</w:t>
            </w:r>
            <w:r>
              <w:rPr>
                <w:szCs w:val="18"/>
              </w:rPr>
              <w:t xml:space="preserve"> lesson per week supervised to verify work and check progress. </w:t>
            </w:r>
          </w:p>
          <w:p w:rsidR="0086283C" w:rsidRPr="00BB70D7" w:rsidRDefault="0086283C" w:rsidP="002A283F">
            <w:pPr>
              <w:pStyle w:val="SOTableText"/>
              <w:rPr>
                <w:szCs w:val="18"/>
              </w:rPr>
            </w:pPr>
            <w:r w:rsidRPr="00BB70D7">
              <w:rPr>
                <w:szCs w:val="18"/>
              </w:rPr>
              <w:t xml:space="preserve">A maximum of </w:t>
            </w:r>
            <w:r w:rsidR="002A283F" w:rsidRPr="00BB70D7">
              <w:rPr>
                <w:szCs w:val="18"/>
              </w:rPr>
              <w:t>800</w:t>
            </w:r>
            <w:r w:rsidRPr="00BB70D7">
              <w:rPr>
                <w:szCs w:val="18"/>
              </w:rPr>
              <w:t xml:space="preserve"> words or 5 minutes of oral, or the equivalent in multimodal form.</w:t>
            </w:r>
          </w:p>
        </w:tc>
      </w:tr>
    </w:tbl>
    <w:p w:rsidR="00AD3260" w:rsidRPr="003D4D6E" w:rsidRDefault="00AD3260" w:rsidP="00AD3260">
      <w:pPr>
        <w:pStyle w:val="SOTableText"/>
        <w:spacing w:before="240" w:after="120"/>
        <w:rPr>
          <w:i/>
          <w:sz w:val="20"/>
        </w:rPr>
      </w:pPr>
      <w:r w:rsidRPr="003D4D6E">
        <w:rPr>
          <w:rFonts w:ascii="Roboto Medium" w:hAnsi="Roboto Medium"/>
          <w:sz w:val="20"/>
        </w:rPr>
        <w:t>Assessment Type 2:</w:t>
      </w:r>
      <w:r w:rsidRPr="003D4D6E">
        <w:rPr>
          <w:sz w:val="20"/>
        </w:rPr>
        <w:t xml:space="preserve"> </w:t>
      </w:r>
      <w:r w:rsidR="003D4D6E" w:rsidRPr="003D4D6E">
        <w:rPr>
          <w:rFonts w:ascii="Roboto Medium" w:hAnsi="Roboto Medium"/>
          <w:sz w:val="20"/>
        </w:rPr>
        <w:t>Product</w:t>
      </w:r>
      <w:r w:rsidRPr="003D4D6E">
        <w:rPr>
          <w:sz w:val="20"/>
        </w:rPr>
        <w:t xml:space="preserve"> – </w:t>
      </w:r>
      <w:r w:rsidR="005D1617" w:rsidRPr="003D4D6E">
        <w:rPr>
          <w:sz w:val="20"/>
        </w:rPr>
        <w:t>w</w:t>
      </w:r>
      <w:r w:rsidRPr="003D4D6E">
        <w:rPr>
          <w:sz w:val="20"/>
        </w:rPr>
        <w:t xml:space="preserve">eighting </w:t>
      </w:r>
      <w:r w:rsidR="003D4D6E" w:rsidRPr="003D4D6E">
        <w:rPr>
          <w:sz w:val="20"/>
        </w:rPr>
        <w:t>50</w:t>
      </w:r>
      <w:r w:rsidRPr="003D4D6E">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3D4D6E" w:rsidRPr="003D4D6E" w:rsidTr="00060A1B">
        <w:trPr>
          <w:trHeight w:val="397"/>
        </w:trPr>
        <w:tc>
          <w:tcPr>
            <w:tcW w:w="5222" w:type="dxa"/>
            <w:vMerge w:val="restart"/>
            <w:shd w:val="clear" w:color="auto" w:fill="D9D9D9" w:themeFill="background1" w:themeFillShade="D9"/>
            <w:vAlign w:val="center"/>
          </w:tcPr>
          <w:p w:rsidR="003D4D6E" w:rsidRPr="003D4D6E" w:rsidRDefault="003D4D6E" w:rsidP="00392C3B">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3D4D6E" w:rsidRPr="003D4D6E" w:rsidRDefault="003D4D6E" w:rsidP="00392C3B">
            <w:pPr>
              <w:pStyle w:val="SOTableHeadings"/>
              <w:jc w:val="center"/>
            </w:pPr>
            <w:r w:rsidRPr="003D4D6E">
              <w:t>Assessment design criteria</w:t>
            </w:r>
          </w:p>
        </w:tc>
        <w:tc>
          <w:tcPr>
            <w:tcW w:w="2551" w:type="dxa"/>
            <w:vMerge w:val="restart"/>
            <w:shd w:val="clear" w:color="auto" w:fill="D9D9D9" w:themeFill="background1" w:themeFillShade="D9"/>
            <w:vAlign w:val="center"/>
          </w:tcPr>
          <w:p w:rsidR="003D4D6E" w:rsidRPr="003D4D6E" w:rsidRDefault="003D4D6E" w:rsidP="00392C3B">
            <w:pPr>
              <w:pStyle w:val="SOTableHeadings"/>
            </w:pPr>
            <w:r w:rsidRPr="003D4D6E">
              <w:t xml:space="preserve">Assessment conditions </w:t>
            </w:r>
          </w:p>
          <w:p w:rsidR="003D4D6E" w:rsidRPr="003D4D6E" w:rsidRDefault="003D4D6E" w:rsidP="00392C3B">
            <w:pPr>
              <w:pStyle w:val="SOTableText"/>
            </w:pPr>
            <w:r w:rsidRPr="00044387">
              <w:rPr>
                <w:sz w:val="16"/>
              </w:rPr>
              <w:t>(e.g. task type, word length, time allocated, supervision)</w:t>
            </w:r>
          </w:p>
        </w:tc>
      </w:tr>
      <w:tr w:rsidR="00E860FC" w:rsidRPr="003D4D6E" w:rsidTr="00060A1B">
        <w:trPr>
          <w:trHeight w:val="397"/>
        </w:trPr>
        <w:tc>
          <w:tcPr>
            <w:tcW w:w="5222" w:type="dxa"/>
            <w:vMerge/>
            <w:shd w:val="clear" w:color="auto" w:fill="D9D9D9" w:themeFill="background1" w:themeFillShade="D9"/>
            <w:vAlign w:val="center"/>
          </w:tcPr>
          <w:p w:rsidR="00E860FC" w:rsidRPr="003D4D6E" w:rsidRDefault="00E860FC" w:rsidP="00392C3B">
            <w:pPr>
              <w:pStyle w:val="SOTableText"/>
              <w:rPr>
                <w:i/>
              </w:rPr>
            </w:pPr>
          </w:p>
        </w:tc>
        <w:tc>
          <w:tcPr>
            <w:tcW w:w="602" w:type="dxa"/>
            <w:shd w:val="clear" w:color="auto" w:fill="D9D9D9" w:themeFill="background1" w:themeFillShade="D9"/>
            <w:vAlign w:val="center"/>
          </w:tcPr>
          <w:p w:rsidR="00E860FC" w:rsidRPr="003D4D6E" w:rsidRDefault="00E860FC" w:rsidP="007E4F49">
            <w:pPr>
              <w:pStyle w:val="SOTableHeadings"/>
              <w:jc w:val="center"/>
            </w:pPr>
            <w:r>
              <w:t>I</w:t>
            </w:r>
          </w:p>
        </w:tc>
        <w:tc>
          <w:tcPr>
            <w:tcW w:w="603" w:type="dxa"/>
            <w:shd w:val="clear" w:color="auto" w:fill="D9D9D9" w:themeFill="background1" w:themeFillShade="D9"/>
            <w:vAlign w:val="center"/>
          </w:tcPr>
          <w:p w:rsidR="00E860FC" w:rsidRPr="003D4D6E" w:rsidRDefault="00E860FC" w:rsidP="007E4F49">
            <w:pPr>
              <w:pStyle w:val="SOTableHeadings"/>
              <w:jc w:val="center"/>
            </w:pPr>
            <w:r>
              <w:t>Pl</w:t>
            </w:r>
          </w:p>
        </w:tc>
        <w:tc>
          <w:tcPr>
            <w:tcW w:w="602" w:type="dxa"/>
            <w:shd w:val="clear" w:color="auto" w:fill="D9D9D9" w:themeFill="background1" w:themeFillShade="D9"/>
            <w:vAlign w:val="center"/>
          </w:tcPr>
          <w:p w:rsidR="00E860FC" w:rsidRPr="003D4D6E" w:rsidRDefault="00E860FC" w:rsidP="007E4F49">
            <w:pPr>
              <w:pStyle w:val="SOTableHeadings"/>
              <w:jc w:val="center"/>
            </w:pPr>
            <w:r>
              <w:t>Pr</w:t>
            </w:r>
          </w:p>
        </w:tc>
        <w:tc>
          <w:tcPr>
            <w:tcW w:w="603" w:type="dxa"/>
            <w:shd w:val="clear" w:color="auto" w:fill="D9D9D9" w:themeFill="background1" w:themeFillShade="D9"/>
            <w:vAlign w:val="center"/>
          </w:tcPr>
          <w:p w:rsidR="00E860FC" w:rsidRPr="003D4D6E" w:rsidRDefault="00E860FC" w:rsidP="007E4F49">
            <w:pPr>
              <w:pStyle w:val="SOTableHeadings"/>
              <w:jc w:val="center"/>
            </w:pPr>
            <w:r>
              <w:t>E</w:t>
            </w:r>
          </w:p>
        </w:tc>
        <w:tc>
          <w:tcPr>
            <w:tcW w:w="2551" w:type="dxa"/>
            <w:vMerge/>
            <w:shd w:val="clear" w:color="auto" w:fill="auto"/>
            <w:vAlign w:val="center"/>
          </w:tcPr>
          <w:p w:rsidR="00E860FC" w:rsidRPr="003D4D6E" w:rsidRDefault="00E860FC" w:rsidP="00392C3B">
            <w:pPr>
              <w:pStyle w:val="SOTableText"/>
            </w:pPr>
          </w:p>
        </w:tc>
      </w:tr>
      <w:tr w:rsidR="00E860FC" w:rsidRPr="003D4D6E" w:rsidTr="00060A1B">
        <w:trPr>
          <w:trHeight w:val="567"/>
        </w:trPr>
        <w:tc>
          <w:tcPr>
            <w:tcW w:w="5222" w:type="dxa"/>
            <w:shd w:val="clear" w:color="auto" w:fill="auto"/>
            <w:vAlign w:val="center"/>
          </w:tcPr>
          <w:p w:rsidR="00E860FC" w:rsidRPr="00044387" w:rsidRDefault="009D01C9" w:rsidP="00392C3B">
            <w:pPr>
              <w:pStyle w:val="SOTableText"/>
              <w:rPr>
                <w:rFonts w:ascii="Roboto Medium" w:hAnsi="Roboto Medium"/>
                <w:u w:val="single"/>
              </w:rPr>
            </w:pPr>
            <w:r w:rsidRPr="00044387">
              <w:rPr>
                <w:rFonts w:ascii="Roboto Medium" w:hAnsi="Roboto Medium"/>
                <w:u w:val="single"/>
              </w:rPr>
              <w:t>Product</w:t>
            </w:r>
          </w:p>
          <w:p w:rsidR="009D01C9" w:rsidRPr="00AC6CF1" w:rsidRDefault="00AC6CF1" w:rsidP="00392C3B">
            <w:pPr>
              <w:pStyle w:val="SOTableText"/>
            </w:pPr>
            <w:r w:rsidRPr="00AC6CF1">
              <w:t>Students create the product that the</w:t>
            </w:r>
            <w:r w:rsidR="00060A1B">
              <w:t>y designed in their Folio task.</w:t>
            </w:r>
            <w:r w:rsidRPr="00AC6CF1">
              <w:t xml:space="preserve"> They keep a product record that includes evidence of:</w:t>
            </w:r>
          </w:p>
          <w:p w:rsidR="00AC6CF1" w:rsidRPr="00060A1B" w:rsidRDefault="00AC6CF1" w:rsidP="00060A1B">
            <w:pPr>
              <w:pStyle w:val="SOFinalBullets"/>
              <w:spacing w:before="0"/>
              <w:rPr>
                <w:rFonts w:ascii="Roboto Light" w:hAnsi="Roboto Light"/>
                <w:sz w:val="18"/>
                <w:szCs w:val="18"/>
              </w:rPr>
            </w:pPr>
            <w:r w:rsidRPr="00060A1B">
              <w:rPr>
                <w:rFonts w:ascii="Roboto Light" w:hAnsi="Roboto Light"/>
                <w:sz w:val="18"/>
                <w:szCs w:val="18"/>
              </w:rPr>
              <w:t>development of skills</w:t>
            </w:r>
          </w:p>
          <w:p w:rsidR="00AC6CF1" w:rsidRPr="00060A1B" w:rsidRDefault="00AC6CF1" w:rsidP="00060A1B">
            <w:pPr>
              <w:pStyle w:val="SOFinalBullets"/>
              <w:spacing w:before="0"/>
              <w:rPr>
                <w:rFonts w:ascii="Roboto Light" w:hAnsi="Roboto Light"/>
                <w:sz w:val="18"/>
                <w:szCs w:val="18"/>
              </w:rPr>
            </w:pPr>
            <w:r w:rsidRPr="00060A1B">
              <w:rPr>
                <w:rFonts w:ascii="Roboto Light" w:hAnsi="Roboto Light"/>
                <w:sz w:val="18"/>
                <w:szCs w:val="18"/>
              </w:rPr>
              <w:t>selection and use of appropriate components, specialized processes, and production techniques</w:t>
            </w:r>
          </w:p>
          <w:p w:rsidR="00AC6CF1" w:rsidRPr="00060A1B" w:rsidRDefault="00AC6CF1" w:rsidP="00060A1B">
            <w:pPr>
              <w:pStyle w:val="SOFinalBullets"/>
              <w:spacing w:before="0"/>
              <w:rPr>
                <w:rFonts w:ascii="Roboto Light" w:hAnsi="Roboto Light"/>
                <w:sz w:val="18"/>
                <w:szCs w:val="18"/>
              </w:rPr>
            </w:pPr>
            <w:r w:rsidRPr="00060A1B">
              <w:rPr>
                <w:rFonts w:ascii="Roboto Light" w:hAnsi="Roboto Light"/>
                <w:sz w:val="18"/>
                <w:szCs w:val="18"/>
              </w:rPr>
              <w:t>application of knowledge and understanding necessary to create the product</w:t>
            </w:r>
          </w:p>
          <w:p w:rsidR="00AC6CF1" w:rsidRPr="00060A1B" w:rsidRDefault="00AC6CF1" w:rsidP="00060A1B">
            <w:pPr>
              <w:pStyle w:val="SOFinalBullets"/>
              <w:spacing w:before="0"/>
              <w:rPr>
                <w:rFonts w:ascii="Roboto Light" w:hAnsi="Roboto Light"/>
                <w:sz w:val="18"/>
                <w:szCs w:val="18"/>
              </w:rPr>
            </w:pPr>
            <w:r w:rsidRPr="00060A1B">
              <w:rPr>
                <w:rFonts w:ascii="Roboto Light" w:hAnsi="Roboto Light"/>
                <w:sz w:val="18"/>
                <w:szCs w:val="18"/>
              </w:rPr>
              <w:t>safe and accurate use of appropriate equipment</w:t>
            </w:r>
          </w:p>
          <w:p w:rsidR="00AC6CF1" w:rsidRPr="00060A1B" w:rsidRDefault="00AC6CF1" w:rsidP="00060A1B">
            <w:pPr>
              <w:pStyle w:val="SOFinalBullets"/>
              <w:spacing w:before="0"/>
              <w:rPr>
                <w:rFonts w:ascii="Roboto Light" w:hAnsi="Roboto Light"/>
                <w:sz w:val="18"/>
                <w:szCs w:val="18"/>
              </w:rPr>
            </w:pPr>
            <w:r w:rsidRPr="00060A1B">
              <w:rPr>
                <w:rFonts w:ascii="Roboto Light" w:hAnsi="Roboto Light"/>
                <w:sz w:val="18"/>
                <w:szCs w:val="18"/>
              </w:rPr>
              <w:t xml:space="preserve">modification of the design brief as a result of technical or aesthetic problems that arise </w:t>
            </w:r>
          </w:p>
          <w:p w:rsidR="00AC6CF1" w:rsidRPr="00060A1B" w:rsidRDefault="00AC6CF1" w:rsidP="00060A1B">
            <w:pPr>
              <w:pStyle w:val="SOFinalBullets"/>
              <w:spacing w:before="0"/>
              <w:rPr>
                <w:rFonts w:ascii="Roboto Light" w:hAnsi="Roboto Light"/>
                <w:sz w:val="18"/>
                <w:szCs w:val="18"/>
              </w:rPr>
            </w:pPr>
            <w:r w:rsidRPr="00060A1B">
              <w:rPr>
                <w:rFonts w:ascii="Roboto Light" w:hAnsi="Roboto Light"/>
                <w:sz w:val="18"/>
                <w:szCs w:val="18"/>
              </w:rPr>
              <w:t>use of materials with appropriate characteristics and properties</w:t>
            </w:r>
          </w:p>
          <w:p w:rsidR="009D01C9" w:rsidRPr="00060A1B" w:rsidRDefault="00AC6CF1" w:rsidP="00060A1B">
            <w:pPr>
              <w:pStyle w:val="SOFinalBullets"/>
              <w:spacing w:before="0"/>
            </w:pPr>
            <w:proofErr w:type="gramStart"/>
            <w:r w:rsidRPr="00060A1B">
              <w:rPr>
                <w:rFonts w:ascii="Roboto Light" w:hAnsi="Roboto Light"/>
                <w:sz w:val="18"/>
                <w:szCs w:val="18"/>
              </w:rPr>
              <w:t>on-going</w:t>
            </w:r>
            <w:proofErr w:type="gramEnd"/>
            <w:r w:rsidRPr="00060A1B">
              <w:rPr>
                <w:rFonts w:ascii="Roboto Light" w:hAnsi="Roboto Light"/>
                <w:sz w:val="18"/>
                <w:szCs w:val="18"/>
              </w:rPr>
              <w:t xml:space="preserve"> reflection on ideas and procedures.</w:t>
            </w:r>
          </w:p>
        </w:tc>
        <w:tc>
          <w:tcPr>
            <w:tcW w:w="602" w:type="dxa"/>
            <w:shd w:val="clear" w:color="auto" w:fill="auto"/>
            <w:vAlign w:val="center"/>
          </w:tcPr>
          <w:p w:rsidR="00E860FC" w:rsidRPr="003D4D6E" w:rsidRDefault="00E860FC" w:rsidP="00392C3B">
            <w:pPr>
              <w:pStyle w:val="SOTableText"/>
              <w:jc w:val="center"/>
            </w:pPr>
          </w:p>
        </w:tc>
        <w:tc>
          <w:tcPr>
            <w:tcW w:w="603" w:type="dxa"/>
            <w:shd w:val="clear" w:color="auto" w:fill="auto"/>
            <w:vAlign w:val="center"/>
          </w:tcPr>
          <w:p w:rsidR="00E860FC" w:rsidRPr="003D4D6E" w:rsidRDefault="00455E0E" w:rsidP="00392C3B">
            <w:pPr>
              <w:pStyle w:val="SOTableText"/>
              <w:jc w:val="center"/>
            </w:pPr>
            <w:r>
              <w:t>3</w:t>
            </w:r>
          </w:p>
        </w:tc>
        <w:tc>
          <w:tcPr>
            <w:tcW w:w="602" w:type="dxa"/>
            <w:vAlign w:val="center"/>
          </w:tcPr>
          <w:p w:rsidR="00E860FC" w:rsidRPr="003D4D6E" w:rsidRDefault="00455E0E" w:rsidP="00455E0E">
            <w:pPr>
              <w:pStyle w:val="SOTableText"/>
              <w:jc w:val="center"/>
            </w:pPr>
            <w:r>
              <w:t>1,2,3</w:t>
            </w:r>
          </w:p>
        </w:tc>
        <w:tc>
          <w:tcPr>
            <w:tcW w:w="603" w:type="dxa"/>
            <w:shd w:val="clear" w:color="auto" w:fill="auto"/>
            <w:vAlign w:val="center"/>
          </w:tcPr>
          <w:p w:rsidR="00E860FC" w:rsidRPr="003D4D6E" w:rsidRDefault="00455E0E" w:rsidP="00392C3B">
            <w:pPr>
              <w:pStyle w:val="SOTableText"/>
              <w:jc w:val="center"/>
            </w:pPr>
            <w:r>
              <w:t>2</w:t>
            </w:r>
          </w:p>
        </w:tc>
        <w:tc>
          <w:tcPr>
            <w:tcW w:w="2551" w:type="dxa"/>
            <w:shd w:val="clear" w:color="auto" w:fill="auto"/>
            <w:vAlign w:val="center"/>
          </w:tcPr>
          <w:p w:rsidR="00E860FC" w:rsidRDefault="00AF1C2D" w:rsidP="00392C3B">
            <w:pPr>
              <w:pStyle w:val="SOTableText"/>
            </w:pPr>
            <w:r>
              <w:t xml:space="preserve">Eight weeks </w:t>
            </w:r>
            <w:r w:rsidR="00AC6CF1">
              <w:t>Unstructured in supervised workshop.</w:t>
            </w:r>
          </w:p>
          <w:p w:rsidR="000744A6" w:rsidRPr="000744A6" w:rsidRDefault="00AF1C2D" w:rsidP="000744A6">
            <w:pPr>
              <w:pStyle w:val="SOFinalBodyText"/>
              <w:rPr>
                <w:rFonts w:ascii="Roboto Light" w:hAnsi="Roboto Light"/>
                <w:sz w:val="18"/>
                <w:szCs w:val="18"/>
              </w:rPr>
            </w:pPr>
            <w:r w:rsidRPr="00AF1C2D">
              <w:rPr>
                <w:rFonts w:ascii="Roboto Light" w:hAnsi="Roboto Light"/>
                <w:sz w:val="18"/>
                <w:szCs w:val="18"/>
              </w:rPr>
              <w:t xml:space="preserve">The </w:t>
            </w:r>
            <w:r w:rsidR="00927480" w:rsidRPr="00AF1C2D">
              <w:rPr>
                <w:rFonts w:ascii="Roboto Light" w:hAnsi="Roboto Light"/>
                <w:sz w:val="18"/>
                <w:szCs w:val="18"/>
              </w:rPr>
              <w:t>Product</w:t>
            </w:r>
            <w:r w:rsidR="00927480" w:rsidRPr="000744A6">
              <w:rPr>
                <w:rFonts w:ascii="Roboto Light" w:hAnsi="Roboto Light"/>
                <w:sz w:val="18"/>
                <w:szCs w:val="18"/>
              </w:rPr>
              <w:t xml:space="preserve"> </w:t>
            </w:r>
            <w:r>
              <w:rPr>
                <w:rFonts w:ascii="Roboto Light" w:hAnsi="Roboto Light"/>
                <w:sz w:val="18"/>
                <w:szCs w:val="18"/>
              </w:rPr>
              <w:t xml:space="preserve">record </w:t>
            </w:r>
            <w:r w:rsidR="000744A6" w:rsidRPr="000744A6">
              <w:rPr>
                <w:rFonts w:ascii="Roboto Light" w:hAnsi="Roboto Light"/>
                <w:sz w:val="18"/>
                <w:szCs w:val="18"/>
              </w:rPr>
              <w:t xml:space="preserve">may consist of a range of different forms of documentation appropriate to the product(s), for example: </w:t>
            </w:r>
          </w:p>
          <w:p w:rsidR="000744A6" w:rsidRPr="000744A6" w:rsidRDefault="000744A6" w:rsidP="00060A1B">
            <w:pPr>
              <w:pStyle w:val="SOFinalBullets"/>
              <w:spacing w:before="0"/>
              <w:rPr>
                <w:rFonts w:ascii="Roboto Light" w:hAnsi="Roboto Light"/>
                <w:sz w:val="18"/>
                <w:szCs w:val="18"/>
              </w:rPr>
            </w:pPr>
            <w:r w:rsidRPr="000744A6">
              <w:rPr>
                <w:rFonts w:ascii="Roboto Light" w:hAnsi="Roboto Light"/>
                <w:sz w:val="18"/>
                <w:szCs w:val="18"/>
              </w:rPr>
              <w:t>a journal or work notes</w:t>
            </w:r>
          </w:p>
          <w:p w:rsidR="000744A6" w:rsidRPr="000744A6" w:rsidRDefault="000744A6" w:rsidP="00060A1B">
            <w:pPr>
              <w:pStyle w:val="SOFinalBullets"/>
              <w:spacing w:before="0"/>
              <w:rPr>
                <w:rFonts w:ascii="Roboto Light" w:hAnsi="Roboto Light"/>
                <w:sz w:val="18"/>
                <w:szCs w:val="18"/>
              </w:rPr>
            </w:pPr>
            <w:r w:rsidRPr="000744A6">
              <w:rPr>
                <w:rFonts w:ascii="Roboto Light" w:hAnsi="Roboto Light"/>
                <w:sz w:val="18"/>
                <w:szCs w:val="18"/>
              </w:rPr>
              <w:t>annotated images of production processes</w:t>
            </w:r>
          </w:p>
          <w:p w:rsidR="000744A6" w:rsidRPr="000744A6" w:rsidRDefault="000744A6" w:rsidP="00060A1B">
            <w:pPr>
              <w:pStyle w:val="SOFinalBullets"/>
              <w:spacing w:before="0"/>
              <w:rPr>
                <w:rFonts w:ascii="Roboto Light" w:hAnsi="Roboto Light"/>
                <w:sz w:val="18"/>
                <w:szCs w:val="18"/>
              </w:rPr>
            </w:pPr>
            <w:r w:rsidRPr="000744A6">
              <w:rPr>
                <w:rFonts w:ascii="Roboto Light" w:hAnsi="Roboto Light"/>
                <w:sz w:val="18"/>
                <w:szCs w:val="18"/>
              </w:rPr>
              <w:t>computer-generated information with scanned images</w:t>
            </w:r>
          </w:p>
          <w:p w:rsidR="000744A6" w:rsidRPr="000744A6" w:rsidRDefault="000744A6" w:rsidP="00060A1B">
            <w:pPr>
              <w:pStyle w:val="SOFinalBullets"/>
              <w:spacing w:before="0"/>
              <w:rPr>
                <w:rFonts w:ascii="Roboto Light" w:hAnsi="Roboto Light"/>
                <w:sz w:val="18"/>
                <w:szCs w:val="18"/>
              </w:rPr>
            </w:pPr>
            <w:r w:rsidRPr="000744A6">
              <w:rPr>
                <w:rFonts w:ascii="Roboto Light" w:hAnsi="Roboto Light"/>
                <w:sz w:val="18"/>
                <w:szCs w:val="18"/>
              </w:rPr>
              <w:t>annotated visual displays</w:t>
            </w:r>
          </w:p>
          <w:p w:rsidR="000744A6" w:rsidRPr="000744A6" w:rsidRDefault="000744A6" w:rsidP="00060A1B">
            <w:pPr>
              <w:pStyle w:val="SOFinalBullets"/>
              <w:spacing w:before="0"/>
              <w:rPr>
                <w:rFonts w:ascii="Roboto Light" w:hAnsi="Roboto Light"/>
                <w:sz w:val="18"/>
                <w:szCs w:val="18"/>
              </w:rPr>
            </w:pPr>
            <w:r w:rsidRPr="000744A6">
              <w:rPr>
                <w:rFonts w:ascii="Roboto Light" w:hAnsi="Roboto Light"/>
                <w:sz w:val="18"/>
                <w:szCs w:val="18"/>
              </w:rPr>
              <w:t>multimedia presentations</w:t>
            </w:r>
          </w:p>
          <w:p w:rsidR="000744A6" w:rsidRPr="000744A6" w:rsidRDefault="000744A6" w:rsidP="00060A1B">
            <w:pPr>
              <w:pStyle w:val="SOFinalBullets"/>
              <w:spacing w:before="0"/>
              <w:rPr>
                <w:rFonts w:ascii="Roboto Light" w:hAnsi="Roboto Light"/>
                <w:sz w:val="18"/>
                <w:szCs w:val="18"/>
              </w:rPr>
            </w:pPr>
            <w:r w:rsidRPr="000744A6">
              <w:rPr>
                <w:rFonts w:ascii="Roboto Light" w:hAnsi="Roboto Light"/>
                <w:sz w:val="18"/>
                <w:szCs w:val="18"/>
              </w:rPr>
              <w:t>web pages</w:t>
            </w:r>
          </w:p>
          <w:p w:rsidR="000744A6" w:rsidRPr="000744A6" w:rsidRDefault="000744A6" w:rsidP="00060A1B">
            <w:pPr>
              <w:pStyle w:val="SOFinalBullets"/>
              <w:spacing w:before="0"/>
              <w:rPr>
                <w:rFonts w:ascii="Roboto Light" w:hAnsi="Roboto Light"/>
                <w:sz w:val="18"/>
                <w:szCs w:val="18"/>
              </w:rPr>
            </w:pPr>
            <w:r w:rsidRPr="000744A6">
              <w:rPr>
                <w:rFonts w:ascii="Roboto Light" w:hAnsi="Roboto Light"/>
                <w:sz w:val="18"/>
                <w:szCs w:val="18"/>
              </w:rPr>
              <w:t>oral presentations</w:t>
            </w:r>
          </w:p>
          <w:p w:rsidR="000744A6" w:rsidRPr="000744A6" w:rsidRDefault="000744A6" w:rsidP="00060A1B">
            <w:pPr>
              <w:pStyle w:val="SOFinalBullets"/>
              <w:spacing w:before="0"/>
              <w:rPr>
                <w:rFonts w:ascii="Roboto Light" w:hAnsi="Roboto Light"/>
                <w:sz w:val="18"/>
                <w:szCs w:val="18"/>
              </w:rPr>
            </w:pPr>
            <w:r w:rsidRPr="000744A6">
              <w:rPr>
                <w:rFonts w:ascii="Roboto Light" w:hAnsi="Roboto Light"/>
                <w:sz w:val="18"/>
                <w:szCs w:val="18"/>
              </w:rPr>
              <w:t>a flow chart</w:t>
            </w:r>
          </w:p>
          <w:p w:rsidR="00AC6CF1" w:rsidRPr="00AF1C2D" w:rsidRDefault="000744A6" w:rsidP="00060A1B">
            <w:pPr>
              <w:pStyle w:val="SOFinalBullets"/>
              <w:spacing w:before="0"/>
              <w:rPr>
                <w:rFonts w:ascii="Roboto Light" w:hAnsi="Roboto Light"/>
                <w:sz w:val="18"/>
                <w:szCs w:val="18"/>
              </w:rPr>
            </w:pPr>
            <w:r w:rsidRPr="000744A6">
              <w:rPr>
                <w:rFonts w:ascii="Roboto Light" w:hAnsi="Roboto Light"/>
                <w:sz w:val="18"/>
                <w:szCs w:val="18"/>
              </w:rPr>
              <w:t>reports</w:t>
            </w:r>
          </w:p>
        </w:tc>
      </w:tr>
    </w:tbl>
    <w:p w:rsidR="00060A1B" w:rsidRDefault="00060A1B" w:rsidP="00A6656A">
      <w:pPr>
        <w:spacing w:before="240"/>
        <w:rPr>
          <w:rFonts w:ascii="Roboto Medium" w:hAnsi="Roboto Medium"/>
        </w:rPr>
      </w:pPr>
    </w:p>
    <w:p w:rsidR="00060A1B" w:rsidRDefault="00060A1B" w:rsidP="00A6656A">
      <w:pPr>
        <w:spacing w:before="240"/>
        <w:rPr>
          <w:rFonts w:ascii="Roboto Medium" w:hAnsi="Roboto Medium"/>
        </w:rPr>
      </w:pPr>
    </w:p>
    <w:p w:rsidR="00060A1B" w:rsidRDefault="00060A1B" w:rsidP="00A6656A">
      <w:pPr>
        <w:spacing w:before="240"/>
        <w:rPr>
          <w:rFonts w:ascii="Roboto Medium" w:hAnsi="Roboto Medium"/>
        </w:rPr>
      </w:pPr>
    </w:p>
    <w:p w:rsidR="00A6656A" w:rsidRPr="003D4D6E" w:rsidRDefault="00A6656A" w:rsidP="00A6656A">
      <w:pPr>
        <w:spacing w:before="240"/>
        <w:rPr>
          <w:szCs w:val="20"/>
          <w:lang w:val="en-US"/>
        </w:rPr>
      </w:pPr>
      <w:r w:rsidRPr="003D4D6E">
        <w:rPr>
          <w:rFonts w:ascii="Roboto Medium" w:hAnsi="Roboto Medium"/>
        </w:rPr>
        <w:lastRenderedPageBreak/>
        <w:t xml:space="preserve">Assessment Type 3: </w:t>
      </w:r>
      <w:r w:rsidR="003D4D6E" w:rsidRPr="003D4D6E">
        <w:rPr>
          <w:rFonts w:ascii="Roboto Medium" w:hAnsi="Roboto Medium"/>
        </w:rPr>
        <w:t>Folio</w:t>
      </w:r>
      <w:r w:rsidRPr="003D4D6E">
        <w:t xml:space="preserve"> – weighting </w:t>
      </w:r>
      <w:r w:rsidR="003D4D6E" w:rsidRPr="003D4D6E">
        <w:t>30</w:t>
      </w:r>
      <w:r w:rsidRPr="003D4D6E">
        <w:t>%</w:t>
      </w:r>
    </w:p>
    <w:tbl>
      <w:tblPr>
        <w:tblW w:w="1020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gridCol w:w="22"/>
      </w:tblGrid>
      <w:tr w:rsidR="00E860FC" w:rsidRPr="003D4D6E" w:rsidTr="00060A1B">
        <w:trPr>
          <w:trHeight w:val="345"/>
        </w:trPr>
        <w:tc>
          <w:tcPr>
            <w:tcW w:w="5222" w:type="dxa"/>
            <w:vMerge w:val="restart"/>
            <w:shd w:val="clear" w:color="auto" w:fill="D9D9D9" w:themeFill="background1" w:themeFillShade="D9"/>
            <w:vAlign w:val="center"/>
          </w:tcPr>
          <w:p w:rsidR="00E860FC" w:rsidRPr="003D4D6E" w:rsidRDefault="00E860FC" w:rsidP="007E4F49">
            <w:pPr>
              <w:pStyle w:val="SOTableText"/>
              <w:rPr>
                <w:rFonts w:ascii="Roboto Medium" w:hAnsi="Roboto Medium"/>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E860FC" w:rsidRPr="003D4D6E" w:rsidRDefault="00E860FC" w:rsidP="007E4F49">
            <w:pPr>
              <w:pStyle w:val="SOTableHeadings"/>
              <w:jc w:val="center"/>
            </w:pPr>
            <w:r w:rsidRPr="003D4D6E">
              <w:t>Assessment design criteria</w:t>
            </w:r>
          </w:p>
        </w:tc>
        <w:tc>
          <w:tcPr>
            <w:tcW w:w="2573" w:type="dxa"/>
            <w:gridSpan w:val="2"/>
            <w:vMerge w:val="restart"/>
            <w:shd w:val="clear" w:color="auto" w:fill="D9D9D9" w:themeFill="background1" w:themeFillShade="D9"/>
            <w:vAlign w:val="center"/>
          </w:tcPr>
          <w:p w:rsidR="00E860FC" w:rsidRPr="003D4D6E" w:rsidRDefault="00E860FC" w:rsidP="007E4F49">
            <w:pPr>
              <w:pStyle w:val="SOTableHeadings"/>
            </w:pPr>
            <w:r w:rsidRPr="003D4D6E">
              <w:t xml:space="preserve">Assessment conditions </w:t>
            </w:r>
          </w:p>
          <w:p w:rsidR="00E860FC" w:rsidRPr="003D4D6E" w:rsidRDefault="00E860FC" w:rsidP="007E4F49">
            <w:pPr>
              <w:pStyle w:val="SOTableText"/>
            </w:pPr>
            <w:r w:rsidRPr="00044387">
              <w:rPr>
                <w:sz w:val="16"/>
              </w:rPr>
              <w:t>(e.g. task type, word length, time allocated, supervision)</w:t>
            </w:r>
          </w:p>
        </w:tc>
      </w:tr>
      <w:tr w:rsidR="00E860FC" w:rsidRPr="003D4D6E" w:rsidTr="00060A1B">
        <w:trPr>
          <w:trHeight w:val="344"/>
        </w:trPr>
        <w:tc>
          <w:tcPr>
            <w:tcW w:w="5222" w:type="dxa"/>
            <w:vMerge/>
            <w:shd w:val="clear" w:color="auto" w:fill="D9D9D9" w:themeFill="background1" w:themeFillShade="D9"/>
            <w:vAlign w:val="center"/>
          </w:tcPr>
          <w:p w:rsidR="00E860FC" w:rsidRPr="003D4D6E" w:rsidRDefault="00E860FC" w:rsidP="007E4F49">
            <w:pPr>
              <w:pStyle w:val="SOTableText"/>
              <w:rPr>
                <w:rFonts w:ascii="Roboto Medium" w:hAnsi="Roboto Medium"/>
              </w:rPr>
            </w:pPr>
          </w:p>
        </w:tc>
        <w:tc>
          <w:tcPr>
            <w:tcW w:w="602" w:type="dxa"/>
            <w:shd w:val="clear" w:color="auto" w:fill="D9D9D9" w:themeFill="background1" w:themeFillShade="D9"/>
            <w:vAlign w:val="center"/>
          </w:tcPr>
          <w:p w:rsidR="00E860FC" w:rsidRPr="003D4D6E" w:rsidRDefault="00E860FC" w:rsidP="00060A1B">
            <w:pPr>
              <w:pStyle w:val="SOTableHeadings"/>
              <w:jc w:val="center"/>
            </w:pPr>
            <w:r>
              <w:t>I</w:t>
            </w:r>
          </w:p>
        </w:tc>
        <w:tc>
          <w:tcPr>
            <w:tcW w:w="603" w:type="dxa"/>
            <w:shd w:val="clear" w:color="auto" w:fill="D9D9D9" w:themeFill="background1" w:themeFillShade="D9"/>
            <w:vAlign w:val="center"/>
          </w:tcPr>
          <w:p w:rsidR="00E860FC" w:rsidRPr="003D4D6E" w:rsidRDefault="00E860FC" w:rsidP="00060A1B">
            <w:pPr>
              <w:pStyle w:val="SOTableHeadings"/>
              <w:jc w:val="center"/>
            </w:pPr>
            <w:r>
              <w:t>Pl</w:t>
            </w:r>
          </w:p>
        </w:tc>
        <w:tc>
          <w:tcPr>
            <w:tcW w:w="602" w:type="dxa"/>
            <w:shd w:val="clear" w:color="auto" w:fill="D9D9D9" w:themeFill="background1" w:themeFillShade="D9"/>
            <w:vAlign w:val="center"/>
          </w:tcPr>
          <w:p w:rsidR="00E860FC" w:rsidRPr="003D4D6E" w:rsidRDefault="00E860FC" w:rsidP="00060A1B">
            <w:pPr>
              <w:pStyle w:val="SOTableHeadings"/>
              <w:jc w:val="center"/>
            </w:pPr>
            <w:r>
              <w:t>Pr</w:t>
            </w:r>
          </w:p>
        </w:tc>
        <w:tc>
          <w:tcPr>
            <w:tcW w:w="603" w:type="dxa"/>
            <w:shd w:val="clear" w:color="auto" w:fill="D9D9D9" w:themeFill="background1" w:themeFillShade="D9"/>
            <w:vAlign w:val="center"/>
          </w:tcPr>
          <w:p w:rsidR="00E860FC" w:rsidRPr="003D4D6E" w:rsidRDefault="00E860FC" w:rsidP="00060A1B">
            <w:pPr>
              <w:pStyle w:val="SOTableHeadings"/>
              <w:jc w:val="center"/>
            </w:pPr>
            <w:r>
              <w:t>E</w:t>
            </w:r>
          </w:p>
        </w:tc>
        <w:tc>
          <w:tcPr>
            <w:tcW w:w="2573" w:type="dxa"/>
            <w:gridSpan w:val="2"/>
            <w:vMerge/>
            <w:shd w:val="clear" w:color="auto" w:fill="D9D9D9" w:themeFill="background1" w:themeFillShade="D9"/>
            <w:vAlign w:val="center"/>
          </w:tcPr>
          <w:p w:rsidR="00E860FC" w:rsidRPr="003D4D6E" w:rsidRDefault="00E860FC" w:rsidP="007E4F49">
            <w:pPr>
              <w:pStyle w:val="SOTableHeadings"/>
            </w:pPr>
          </w:p>
        </w:tc>
      </w:tr>
      <w:tr w:rsidR="009D01C9" w:rsidRPr="003D4D6E" w:rsidTr="00060A1B">
        <w:trPr>
          <w:gridAfter w:val="1"/>
          <w:wAfter w:w="22" w:type="dxa"/>
          <w:trHeight w:val="3348"/>
        </w:trPr>
        <w:tc>
          <w:tcPr>
            <w:tcW w:w="5222" w:type="dxa"/>
            <w:shd w:val="clear" w:color="auto" w:fill="auto"/>
            <w:vAlign w:val="center"/>
          </w:tcPr>
          <w:p w:rsidR="005C3489" w:rsidRPr="00044387" w:rsidRDefault="009D01C9" w:rsidP="007E4F49">
            <w:pPr>
              <w:pStyle w:val="SOTableText"/>
              <w:rPr>
                <w:rFonts w:ascii="Roboto Medium" w:hAnsi="Roboto Medium"/>
                <w:szCs w:val="18"/>
                <w:u w:val="single"/>
              </w:rPr>
            </w:pPr>
            <w:r w:rsidRPr="00044387">
              <w:rPr>
                <w:rFonts w:ascii="Roboto Medium" w:hAnsi="Roboto Medium"/>
                <w:szCs w:val="18"/>
                <w:u w:val="single"/>
              </w:rPr>
              <w:t>External assessment (two assessments for the folio)</w:t>
            </w:r>
          </w:p>
          <w:p w:rsidR="009D01C9" w:rsidRPr="00060A1B" w:rsidRDefault="009D01C9" w:rsidP="007E4F49">
            <w:pPr>
              <w:pStyle w:val="SOTableText"/>
              <w:rPr>
                <w:szCs w:val="18"/>
              </w:rPr>
            </w:pPr>
            <w:r w:rsidRPr="00060A1B">
              <w:rPr>
                <w:szCs w:val="18"/>
                <w:u w:val="single"/>
              </w:rPr>
              <w:t>Product design (documentation and analysis</w:t>
            </w:r>
            <w:r w:rsidRPr="00060A1B">
              <w:rPr>
                <w:szCs w:val="18"/>
              </w:rPr>
              <w:t>)</w:t>
            </w:r>
          </w:p>
          <w:p w:rsidR="00386F5D" w:rsidRDefault="009D01C9" w:rsidP="007E4F49">
            <w:pPr>
              <w:pStyle w:val="SOFinalBodyText"/>
              <w:rPr>
                <w:rFonts w:ascii="Roboto Light" w:hAnsi="Roboto Light"/>
                <w:i/>
                <w:sz w:val="18"/>
                <w:szCs w:val="18"/>
              </w:rPr>
            </w:pPr>
            <w:r w:rsidRPr="005C3489">
              <w:rPr>
                <w:rFonts w:ascii="Roboto Light" w:hAnsi="Roboto Light"/>
                <w:i/>
                <w:sz w:val="18"/>
                <w:szCs w:val="18"/>
              </w:rPr>
              <w:t xml:space="preserve">Students create a design brief and analyse their investigation and planning for their major product, based on the skills and activities outlined in the section ‘The Design Process’ section of the Learning Scope and Requirements  </w:t>
            </w:r>
          </w:p>
          <w:p w:rsidR="009D01C9" w:rsidRPr="005C3489" w:rsidRDefault="009D01C9" w:rsidP="00386F5D">
            <w:pPr>
              <w:pStyle w:val="SOTableText"/>
              <w:rPr>
                <w:szCs w:val="18"/>
              </w:rPr>
            </w:pPr>
            <w:r w:rsidRPr="005C3489">
              <w:rPr>
                <w:szCs w:val="18"/>
              </w:rPr>
              <w:t>The design brief should include a statement of intent, functional outcomes, aesthetic considerations, and constraints. It can be presented in dot point form.</w:t>
            </w:r>
          </w:p>
          <w:p w:rsidR="009D01C9" w:rsidRPr="00044387" w:rsidRDefault="009D01C9" w:rsidP="00044387">
            <w:pPr>
              <w:pStyle w:val="SOTableText"/>
              <w:rPr>
                <w:i/>
                <w:szCs w:val="18"/>
              </w:rPr>
            </w:pPr>
            <w:r w:rsidRPr="005C3489">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tc>
        <w:tc>
          <w:tcPr>
            <w:tcW w:w="602" w:type="dxa"/>
            <w:vMerge w:val="restart"/>
            <w:shd w:val="clear" w:color="auto" w:fill="auto"/>
            <w:vAlign w:val="center"/>
          </w:tcPr>
          <w:p w:rsidR="009D01C9" w:rsidRPr="004D4AF9" w:rsidRDefault="009D01C9" w:rsidP="00060A1B">
            <w:pPr>
              <w:pStyle w:val="LAPTableText"/>
              <w:spacing w:before="0"/>
              <w:jc w:val="center"/>
              <w:rPr>
                <w:szCs w:val="16"/>
              </w:rPr>
            </w:pPr>
            <w:r w:rsidRPr="004D4AF9">
              <w:rPr>
                <w:szCs w:val="16"/>
              </w:rPr>
              <w:t>1,2,3,</w:t>
            </w:r>
          </w:p>
          <w:p w:rsidR="009D01C9" w:rsidRPr="004D4AF9" w:rsidRDefault="009D01C9" w:rsidP="00060A1B">
            <w:pPr>
              <w:pStyle w:val="LAPTableText"/>
              <w:spacing w:before="0"/>
              <w:jc w:val="center"/>
              <w:rPr>
                <w:szCs w:val="16"/>
              </w:rPr>
            </w:pPr>
            <w:r w:rsidRPr="004D4AF9">
              <w:rPr>
                <w:szCs w:val="16"/>
              </w:rPr>
              <w:t>4,5</w:t>
            </w:r>
          </w:p>
        </w:tc>
        <w:tc>
          <w:tcPr>
            <w:tcW w:w="603" w:type="dxa"/>
            <w:vMerge w:val="restart"/>
            <w:shd w:val="clear" w:color="auto" w:fill="auto"/>
            <w:vAlign w:val="center"/>
          </w:tcPr>
          <w:p w:rsidR="009D01C9" w:rsidRPr="004D4AF9" w:rsidRDefault="009D01C9" w:rsidP="00060A1B">
            <w:pPr>
              <w:pStyle w:val="LAPTableText"/>
              <w:spacing w:before="0"/>
              <w:jc w:val="center"/>
              <w:rPr>
                <w:szCs w:val="16"/>
              </w:rPr>
            </w:pPr>
            <w:r w:rsidRPr="004D4AF9">
              <w:rPr>
                <w:szCs w:val="16"/>
              </w:rPr>
              <w:t>1,2,3</w:t>
            </w:r>
          </w:p>
        </w:tc>
        <w:tc>
          <w:tcPr>
            <w:tcW w:w="602" w:type="dxa"/>
            <w:vMerge w:val="restart"/>
            <w:shd w:val="clear" w:color="auto" w:fill="auto"/>
            <w:vAlign w:val="center"/>
          </w:tcPr>
          <w:p w:rsidR="009D01C9" w:rsidRPr="003D4D6E" w:rsidRDefault="009D01C9" w:rsidP="00060A1B">
            <w:pPr>
              <w:pStyle w:val="SOTableText"/>
              <w:jc w:val="center"/>
            </w:pPr>
          </w:p>
        </w:tc>
        <w:tc>
          <w:tcPr>
            <w:tcW w:w="603" w:type="dxa"/>
            <w:vMerge w:val="restart"/>
            <w:shd w:val="clear" w:color="auto" w:fill="auto"/>
            <w:vAlign w:val="center"/>
          </w:tcPr>
          <w:p w:rsidR="009D01C9" w:rsidRPr="003D4D6E" w:rsidRDefault="009D01C9" w:rsidP="00060A1B">
            <w:pPr>
              <w:pStyle w:val="SOTableText"/>
              <w:jc w:val="center"/>
            </w:pPr>
            <w:r w:rsidRPr="004D4AF9">
              <w:rPr>
                <w:sz w:val="16"/>
                <w:szCs w:val="16"/>
              </w:rPr>
              <w:t>1,2,3,4</w:t>
            </w:r>
          </w:p>
        </w:tc>
        <w:tc>
          <w:tcPr>
            <w:tcW w:w="2551" w:type="dxa"/>
            <w:vMerge w:val="restart"/>
            <w:shd w:val="clear" w:color="auto" w:fill="auto"/>
            <w:vAlign w:val="center"/>
          </w:tcPr>
          <w:p w:rsidR="009D01C9" w:rsidRPr="007354EB" w:rsidRDefault="009D01C9" w:rsidP="007E4F49">
            <w:pPr>
              <w:pStyle w:val="SOTableText"/>
            </w:pPr>
            <w:r w:rsidRPr="00C02838">
              <w:rPr>
                <w:szCs w:val="18"/>
              </w:rPr>
              <w:t>The combined evidence should be a maximum of 2000 words if written, or a maximum of 12 minutes recorded oral documentation, analysis, and evaluation, or the equivalent in multimodal form.</w:t>
            </w:r>
          </w:p>
        </w:tc>
      </w:tr>
      <w:tr w:rsidR="009D01C9" w:rsidRPr="003D4D6E" w:rsidTr="00060A1B">
        <w:trPr>
          <w:gridAfter w:val="1"/>
          <w:wAfter w:w="22" w:type="dxa"/>
          <w:trHeight w:val="4454"/>
        </w:trPr>
        <w:tc>
          <w:tcPr>
            <w:tcW w:w="5222" w:type="dxa"/>
            <w:shd w:val="clear" w:color="auto" w:fill="auto"/>
            <w:vAlign w:val="center"/>
          </w:tcPr>
          <w:p w:rsidR="009D01C9" w:rsidRPr="00060A1B" w:rsidRDefault="009D01C9" w:rsidP="009D01C9">
            <w:pPr>
              <w:pStyle w:val="SOTableText"/>
              <w:rPr>
                <w:rFonts w:ascii="Roboto Medium" w:hAnsi="Roboto Medium"/>
                <w:iCs/>
                <w:szCs w:val="18"/>
              </w:rPr>
            </w:pPr>
            <w:r w:rsidRPr="00060A1B">
              <w:rPr>
                <w:rFonts w:ascii="Roboto Medium" w:hAnsi="Roboto Medium"/>
                <w:iCs/>
                <w:szCs w:val="18"/>
                <w:u w:val="single"/>
              </w:rPr>
              <w:t>Product evaluation</w:t>
            </w:r>
            <w:r w:rsidRPr="00060A1B">
              <w:rPr>
                <w:rFonts w:ascii="Roboto Medium" w:hAnsi="Roboto Medium"/>
                <w:iCs/>
                <w:szCs w:val="18"/>
              </w:rPr>
              <w:t>:</w:t>
            </w:r>
          </w:p>
          <w:p w:rsidR="00060A1B" w:rsidRDefault="009D01C9" w:rsidP="009D01C9">
            <w:pPr>
              <w:pStyle w:val="SOFinalBodyText"/>
              <w:keepNext/>
              <w:spacing w:before="0"/>
              <w:rPr>
                <w:rFonts w:ascii="Roboto Light" w:hAnsi="Roboto Light"/>
                <w:sz w:val="18"/>
                <w:szCs w:val="18"/>
              </w:rPr>
            </w:pPr>
            <w:r w:rsidRPr="005C3489">
              <w:rPr>
                <w:rFonts w:ascii="Roboto Light" w:hAnsi="Roboto Light"/>
                <w:i/>
                <w:iCs/>
                <w:sz w:val="18"/>
                <w:szCs w:val="18"/>
              </w:rPr>
              <w:t>Students evaluate their producing skills, using evidence from the major product record in Assessment Type 2, and evaluate their realised major product.</w:t>
            </w:r>
            <w:r w:rsidRPr="005C3489">
              <w:rPr>
                <w:rFonts w:ascii="Roboto Light" w:hAnsi="Roboto Light"/>
                <w:sz w:val="18"/>
                <w:szCs w:val="18"/>
              </w:rPr>
              <w:t xml:space="preserve"> </w:t>
            </w:r>
          </w:p>
          <w:p w:rsidR="009D01C9" w:rsidRPr="005C3489" w:rsidRDefault="009D01C9" w:rsidP="009D01C9">
            <w:pPr>
              <w:pStyle w:val="SOFinalBodyText"/>
              <w:keepNext/>
              <w:spacing w:before="0"/>
              <w:rPr>
                <w:rFonts w:ascii="Roboto Light" w:hAnsi="Roboto Light"/>
                <w:sz w:val="18"/>
                <w:szCs w:val="18"/>
              </w:rPr>
            </w:pPr>
            <w:r w:rsidRPr="005C3489">
              <w:rPr>
                <w:rFonts w:ascii="Roboto Light" w:hAnsi="Roboto Light"/>
                <w:sz w:val="18"/>
                <w:szCs w:val="18"/>
              </w:rPr>
              <w:t>The evaluation should include:</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a critical comparison of the realised product with the requirements of the design brief, and an explanation of and justification for any changes made</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a review of criteria, standards, reliability, safety, quality, and cost-effectiveness</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reflection on outcomes, with recommendations for possible improvement or redevelopment of designs or procedures</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analysis of the impact of the product on individuals, society, and/or the environment (if not part of product design documentation)</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evaluative observations about the student’s own skills development.</w:t>
            </w:r>
          </w:p>
          <w:p w:rsidR="009D01C9" w:rsidRPr="005C3489" w:rsidRDefault="009D01C9" w:rsidP="009D01C9">
            <w:pPr>
              <w:pStyle w:val="SOFinalBodyText"/>
              <w:keepNext/>
              <w:spacing w:before="0"/>
              <w:rPr>
                <w:rFonts w:ascii="Roboto Light" w:hAnsi="Roboto Light"/>
                <w:sz w:val="18"/>
                <w:szCs w:val="18"/>
              </w:rPr>
            </w:pPr>
            <w:r w:rsidRPr="005C3489">
              <w:rPr>
                <w:rFonts w:ascii="Roboto Light" w:hAnsi="Roboto Light"/>
                <w:sz w:val="18"/>
                <w:szCs w:val="18"/>
              </w:rPr>
              <w:t>Evidence of development, with supporting written or oral summaries that explain, analyse, and evaluate the process and product, could take the form of:</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sections of the product record</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 xml:space="preserve">photographic or electronic or digitally generated materials </w:t>
            </w:r>
          </w:p>
          <w:p w:rsidR="009D01C9" w:rsidRPr="005C3489" w:rsidRDefault="009D01C9" w:rsidP="009D01C9">
            <w:pPr>
              <w:pStyle w:val="SOFinalBullets"/>
              <w:spacing w:before="0"/>
              <w:rPr>
                <w:rFonts w:ascii="Roboto Light" w:hAnsi="Roboto Light"/>
                <w:sz w:val="18"/>
                <w:szCs w:val="18"/>
              </w:rPr>
            </w:pPr>
            <w:r w:rsidRPr="005C3489">
              <w:rPr>
                <w:rFonts w:ascii="Roboto Light" w:hAnsi="Roboto Light"/>
                <w:sz w:val="18"/>
                <w:szCs w:val="18"/>
              </w:rPr>
              <w:t>audiovisual evidence</w:t>
            </w:r>
          </w:p>
          <w:p w:rsidR="009D01C9" w:rsidRPr="0047449D" w:rsidRDefault="009D01C9" w:rsidP="0047449D">
            <w:pPr>
              <w:pStyle w:val="SOFinalBullets"/>
              <w:spacing w:before="0"/>
              <w:rPr>
                <w:rFonts w:ascii="Roboto Light" w:hAnsi="Roboto Light"/>
                <w:sz w:val="18"/>
                <w:szCs w:val="18"/>
              </w:rPr>
            </w:pPr>
            <w:r w:rsidRPr="005C3489">
              <w:rPr>
                <w:rFonts w:ascii="Roboto Light" w:hAnsi="Roboto Light"/>
                <w:sz w:val="18"/>
                <w:szCs w:val="18"/>
              </w:rPr>
              <w:t>materials</w:t>
            </w:r>
            <w:r w:rsidR="0047449D">
              <w:rPr>
                <w:rFonts w:ascii="Roboto Light" w:hAnsi="Roboto Light"/>
                <w:sz w:val="18"/>
                <w:szCs w:val="18"/>
              </w:rPr>
              <w:t xml:space="preserve"> or </w:t>
            </w:r>
            <w:r w:rsidRPr="0047449D">
              <w:rPr>
                <w:rFonts w:ascii="Roboto Light" w:hAnsi="Roboto Light"/>
                <w:sz w:val="18"/>
                <w:szCs w:val="18"/>
              </w:rPr>
              <w:t>products</w:t>
            </w:r>
          </w:p>
          <w:p w:rsidR="009D01C9" w:rsidRPr="0047449D" w:rsidRDefault="009D01C9" w:rsidP="0047449D">
            <w:pPr>
              <w:pStyle w:val="SOFinalBullets"/>
              <w:spacing w:before="0"/>
              <w:rPr>
                <w:rFonts w:ascii="Roboto Light" w:hAnsi="Roboto Light"/>
                <w:sz w:val="18"/>
                <w:szCs w:val="18"/>
              </w:rPr>
            </w:pPr>
            <w:r w:rsidRPr="005C3489">
              <w:rPr>
                <w:rFonts w:ascii="Roboto Light" w:hAnsi="Roboto Light"/>
                <w:sz w:val="18"/>
                <w:szCs w:val="18"/>
              </w:rPr>
              <w:t>models</w:t>
            </w:r>
            <w:r w:rsidR="0047449D">
              <w:rPr>
                <w:rFonts w:ascii="Roboto Light" w:hAnsi="Roboto Light"/>
                <w:sz w:val="18"/>
                <w:szCs w:val="18"/>
              </w:rPr>
              <w:t xml:space="preserve">, </w:t>
            </w:r>
            <w:r w:rsidRPr="0047449D">
              <w:rPr>
                <w:rFonts w:ascii="Roboto Light" w:hAnsi="Roboto Light"/>
                <w:sz w:val="18"/>
                <w:szCs w:val="18"/>
              </w:rPr>
              <w:t>sketches, diagrams, or annotations.</w:t>
            </w:r>
          </w:p>
          <w:p w:rsidR="009D01C9" w:rsidRPr="005C3489" w:rsidRDefault="009D01C9" w:rsidP="009D01C9">
            <w:pPr>
              <w:pStyle w:val="SOTableText"/>
              <w:rPr>
                <w:b/>
                <w:szCs w:val="18"/>
                <w:u w:val="single"/>
              </w:rPr>
            </w:pPr>
            <w:r w:rsidRPr="005C3489">
              <w:rPr>
                <w:szCs w:val="18"/>
              </w:rPr>
              <w:t>Oral summaries may emerge from teacher-led discussion questions</w:t>
            </w:r>
            <w:r w:rsidR="00D73DE0" w:rsidRPr="005C3489">
              <w:rPr>
                <w:szCs w:val="18"/>
              </w:rPr>
              <w:t>.</w:t>
            </w:r>
          </w:p>
        </w:tc>
        <w:tc>
          <w:tcPr>
            <w:tcW w:w="602" w:type="dxa"/>
            <w:vMerge/>
            <w:shd w:val="clear" w:color="auto" w:fill="auto"/>
            <w:vAlign w:val="center"/>
          </w:tcPr>
          <w:p w:rsidR="009D01C9" w:rsidRPr="004D4AF9" w:rsidRDefault="009D01C9" w:rsidP="007E4F49">
            <w:pPr>
              <w:pStyle w:val="LAPTableText"/>
              <w:spacing w:before="0"/>
              <w:jc w:val="center"/>
              <w:rPr>
                <w:szCs w:val="16"/>
              </w:rPr>
            </w:pPr>
          </w:p>
        </w:tc>
        <w:tc>
          <w:tcPr>
            <w:tcW w:w="603" w:type="dxa"/>
            <w:vMerge/>
            <w:shd w:val="clear" w:color="auto" w:fill="auto"/>
            <w:vAlign w:val="center"/>
          </w:tcPr>
          <w:p w:rsidR="009D01C9" w:rsidRPr="004D4AF9" w:rsidRDefault="009D01C9" w:rsidP="007E4F49">
            <w:pPr>
              <w:pStyle w:val="LAPTableText"/>
              <w:spacing w:before="0"/>
              <w:jc w:val="center"/>
              <w:rPr>
                <w:szCs w:val="16"/>
              </w:rPr>
            </w:pPr>
          </w:p>
        </w:tc>
        <w:tc>
          <w:tcPr>
            <w:tcW w:w="602" w:type="dxa"/>
            <w:vMerge/>
            <w:shd w:val="clear" w:color="auto" w:fill="auto"/>
            <w:vAlign w:val="center"/>
          </w:tcPr>
          <w:p w:rsidR="009D01C9" w:rsidRPr="003D4D6E" w:rsidRDefault="009D01C9" w:rsidP="007E4F49">
            <w:pPr>
              <w:pStyle w:val="SOTableText"/>
            </w:pPr>
          </w:p>
        </w:tc>
        <w:tc>
          <w:tcPr>
            <w:tcW w:w="603" w:type="dxa"/>
            <w:vMerge/>
            <w:shd w:val="clear" w:color="auto" w:fill="auto"/>
            <w:vAlign w:val="center"/>
          </w:tcPr>
          <w:p w:rsidR="009D01C9" w:rsidRPr="004D4AF9" w:rsidRDefault="009D01C9" w:rsidP="007E4F49">
            <w:pPr>
              <w:pStyle w:val="SOTableText"/>
              <w:rPr>
                <w:sz w:val="16"/>
                <w:szCs w:val="16"/>
              </w:rPr>
            </w:pPr>
          </w:p>
        </w:tc>
        <w:tc>
          <w:tcPr>
            <w:tcW w:w="2551" w:type="dxa"/>
            <w:vMerge/>
            <w:shd w:val="clear" w:color="auto" w:fill="auto"/>
            <w:vAlign w:val="center"/>
          </w:tcPr>
          <w:p w:rsidR="009D01C9" w:rsidRPr="007354EB" w:rsidRDefault="009D01C9" w:rsidP="007E4F49">
            <w:pPr>
              <w:pStyle w:val="SOTableText"/>
              <w:rPr>
                <w:sz w:val="16"/>
                <w:szCs w:val="16"/>
              </w:rPr>
            </w:pPr>
          </w:p>
        </w:tc>
      </w:tr>
    </w:tbl>
    <w:p w:rsidR="00044387" w:rsidRPr="00AF1C2D" w:rsidRDefault="009D01C9">
      <w:pPr>
        <w:spacing w:before="240"/>
        <w:rPr>
          <w:i/>
        </w:rPr>
      </w:pPr>
      <w:proofErr w:type="gramStart"/>
      <w:r>
        <w:rPr>
          <w:rFonts w:ascii="Roboto Medium" w:hAnsi="Roboto Medium"/>
          <w:bCs/>
          <w:i/>
          <w:iCs/>
          <w:lang w:val="en-US"/>
        </w:rPr>
        <w:t>five</w:t>
      </w:r>
      <w:proofErr w:type="gramEnd"/>
      <w:r w:rsidR="00A6656A" w:rsidRPr="003D4D6E">
        <w:rPr>
          <w:rFonts w:ascii="Roboto Medium" w:hAnsi="Roboto Medium"/>
          <w:bCs/>
          <w:i/>
          <w:iCs/>
          <w:lang w:val="en-US"/>
        </w:rPr>
        <w:t xml:space="preserve"> assessments.</w:t>
      </w:r>
      <w:r w:rsidR="00A6656A" w:rsidRPr="003D4D6E">
        <w:rPr>
          <w:b/>
          <w:bCs/>
          <w:i/>
          <w:iCs/>
          <w:lang w:val="en-US"/>
        </w:rPr>
        <w:t xml:space="preserve"> </w:t>
      </w:r>
      <w:r w:rsidR="00A6656A" w:rsidRPr="003D4D6E">
        <w:rPr>
          <w:i/>
          <w:iCs/>
          <w:lang w:val="en-US"/>
        </w:rPr>
        <w:t xml:space="preserve">Please refer to the Stage 2 </w:t>
      </w:r>
      <w:r w:rsidR="003D4D6E" w:rsidRPr="003D4D6E">
        <w:rPr>
          <w:i/>
          <w:iCs/>
          <w:lang w:val="en-US"/>
        </w:rPr>
        <w:t>Design and Technology</w:t>
      </w:r>
      <w:r w:rsidR="00A6656A" w:rsidRPr="003D4D6E">
        <w:rPr>
          <w:i/>
          <w:iCs/>
          <w:lang w:val="en-US"/>
        </w:rPr>
        <w:t xml:space="preserve"> subject outline.</w:t>
      </w:r>
    </w:p>
    <w:sectPr w:rsidR="00044387" w:rsidRPr="00AF1C2D"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DB7" w:rsidRDefault="008D2DB7" w:rsidP="00483E68">
      <w:r>
        <w:separator/>
      </w:r>
    </w:p>
  </w:endnote>
  <w:endnote w:type="continuationSeparator" w:id="0">
    <w:p w:rsidR="008D2DB7" w:rsidRDefault="008D2DB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Times New Roman"/>
    <w:panose1 w:val="02000000000000000000"/>
    <w:charset w:val="00"/>
    <w:family w:val="auto"/>
    <w:pitch w:val="variable"/>
    <w:sig w:usb0="E00002FF" w:usb1="5000205B" w:usb2="00000020" w:usb3="00000000" w:csb0="0000019F" w:csb1="00000000"/>
    <w:embedRegular r:id="rId1" w:fontKey="{4ACCA931-18EF-4F1A-9B47-F998E7AF7BEB}"/>
    <w:embedBold r:id="rId2" w:fontKey="{3BB73912-7561-4882-B6F0-9FF7209C1B95}"/>
    <w:embedItalic r:id="rId3" w:fontKey="{2A14D47F-A669-406E-8AF9-D8DD3AB45383}"/>
    <w:embedBoldItalic r:id="rId4" w:fontKey="{FCE782C3-C6C0-4B6B-856D-B1050D20D2D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224E8172-6381-4AD2-A826-5064246915AE}"/>
    <w:embedBold r:id="rId6" w:fontKey="{79162B9C-A40E-49D9-B3FA-BCA4D27EC261}"/>
    <w:embedItalic r:id="rId7" w:fontKey="{BD364115-EA35-408F-9810-CD5713B15805}"/>
    <w:embedBoldItalic r:id="rId8" w:fontKey="{B28B373A-2A8B-439F-BDD8-C9BE5D671BD7}"/>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BFDA9FFD-A9AB-4E59-8A1B-E92403B33D9E}"/>
  </w:font>
  <w:font w:name="Roboto Medium">
    <w:panose1 w:val="02000000000000000000"/>
    <w:charset w:val="00"/>
    <w:family w:val="auto"/>
    <w:pitch w:val="variable"/>
    <w:sig w:usb0="E00002FF" w:usb1="5000205B" w:usb2="00000020" w:usb3="00000000" w:csb0="0000019F" w:csb1="00000000"/>
    <w:embedRegular r:id="rId10" w:fontKey="{7E3BD0F3-6B01-4B36-8CE7-2E3F87212C14}"/>
    <w:embedItalic r:id="rId11" w:fontKey="{D616B5AD-3EAB-4B25-893D-D77F13BFD9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FE5A02" w:rsidP="00E51D55">
    <w:pPr>
      <w:rPr>
        <w:rFonts w:cs="Arial"/>
        <w:sz w:val="14"/>
      </w:rPr>
    </w:pPr>
    <w:r w:rsidRPr="00FE5A02">
      <w:rPr>
        <w:noProof/>
        <w:lang w:eastAsia="en-AU"/>
      </w:rPr>
      <w:drawing>
        <wp:anchor distT="0" distB="0" distL="114300" distR="114300" simplePos="0" relativeHeight="251666432" behindDoc="1" locked="0" layoutInCell="1" allowOverlap="1" wp14:anchorId="0E724F07" wp14:editId="524E76FE">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2737C8A4" wp14:editId="2218F14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8E5E6D">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8E5E6D">
      <w:rPr>
        <w:noProof/>
        <w:sz w:val="14"/>
        <w:szCs w:val="14"/>
      </w:rPr>
      <w:t>3</w:t>
    </w:r>
    <w:r w:rsidR="009B7824" w:rsidRPr="00E51D55">
      <w:rPr>
        <w:sz w:val="14"/>
        <w:szCs w:val="14"/>
      </w:rPr>
      <w:fldChar w:fldCharType="end"/>
    </w:r>
    <w:r w:rsidR="00693A24" w:rsidRPr="00E51D55">
      <w:rPr>
        <w:sz w:val="14"/>
        <w:szCs w:val="14"/>
      </w:rPr>
      <w:br/>
    </w:r>
    <w:r w:rsidR="006552F9" w:rsidRPr="003D4D6E">
      <w:rPr>
        <w:sz w:val="14"/>
        <w:szCs w:val="14"/>
      </w:rPr>
      <w:t xml:space="preserve">Stage </w:t>
    </w:r>
    <w:r w:rsidR="001606DE" w:rsidRPr="003D4D6E">
      <w:rPr>
        <w:sz w:val="14"/>
        <w:szCs w:val="14"/>
      </w:rPr>
      <w:t>2</w:t>
    </w:r>
    <w:r w:rsidR="00645238" w:rsidRPr="003D4D6E">
      <w:rPr>
        <w:sz w:val="14"/>
        <w:szCs w:val="14"/>
      </w:rPr>
      <w:t xml:space="preserve"> </w:t>
    </w:r>
    <w:r w:rsidR="00A11E7D">
      <w:rPr>
        <w:sz w:val="14"/>
        <w:szCs w:val="14"/>
      </w:rPr>
      <w:t>Material Products</w:t>
    </w:r>
    <w:r w:rsidR="00313A3F" w:rsidRPr="003D4D6E">
      <w:rPr>
        <w:sz w:val="14"/>
        <w:szCs w:val="14"/>
      </w:rPr>
      <w:t xml:space="preserve"> – P</w:t>
    </w:r>
    <w:r w:rsidR="00645238" w:rsidRPr="003D4D6E">
      <w:rPr>
        <w:sz w:val="14"/>
        <w:szCs w:val="14"/>
      </w:rPr>
      <w:t>re-approved LAP-</w:t>
    </w:r>
    <w:r w:rsidR="006552F9" w:rsidRPr="003D4D6E">
      <w:rPr>
        <w:sz w:val="14"/>
        <w:szCs w:val="14"/>
      </w:rPr>
      <w:t>0</w:t>
    </w:r>
    <w:r w:rsidR="00645238" w:rsidRPr="003D4D6E">
      <w:rPr>
        <w:sz w:val="14"/>
        <w:szCs w:val="14"/>
      </w:rPr>
      <w:t>1</w:t>
    </w:r>
    <w:r w:rsidR="00693A24" w:rsidRPr="003D4D6E">
      <w:rPr>
        <w:sz w:val="14"/>
        <w:szCs w:val="14"/>
      </w:rPr>
      <w:t xml:space="preserve"> </w:t>
    </w:r>
    <w:r w:rsidR="00060A1B">
      <w:rPr>
        <w:sz w:val="14"/>
        <w:szCs w:val="14"/>
      </w:rPr>
      <w:t>– 10credit</w:t>
    </w:r>
    <w:r w:rsidR="00111A42"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060A1B">
      <w:rPr>
        <w:sz w:val="14"/>
      </w:rPr>
      <w:t>A694182</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38181F78" wp14:editId="107C145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8E5E6D">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8E5E6D">
      <w:rPr>
        <w:noProof/>
        <w:sz w:val="14"/>
        <w:szCs w:val="14"/>
      </w:rPr>
      <w:t>4</w:t>
    </w:r>
    <w:r w:rsidRPr="00E51D55">
      <w:rPr>
        <w:sz w:val="14"/>
        <w:szCs w:val="14"/>
      </w:rPr>
      <w:fldChar w:fldCharType="end"/>
    </w:r>
    <w:r w:rsidRPr="00E51D55">
      <w:rPr>
        <w:sz w:val="14"/>
        <w:szCs w:val="14"/>
      </w:rPr>
      <w:br/>
    </w:r>
    <w:r w:rsidR="006552F9" w:rsidRPr="003D4D6E">
      <w:rPr>
        <w:sz w:val="14"/>
        <w:szCs w:val="14"/>
      </w:rPr>
      <w:t xml:space="preserve">Stage </w:t>
    </w:r>
    <w:r w:rsidR="001606DE" w:rsidRPr="003D4D6E">
      <w:rPr>
        <w:sz w:val="14"/>
        <w:szCs w:val="14"/>
      </w:rPr>
      <w:t>2</w:t>
    </w:r>
    <w:r w:rsidR="006552F9" w:rsidRPr="003D4D6E">
      <w:rPr>
        <w:sz w:val="14"/>
        <w:szCs w:val="14"/>
      </w:rPr>
      <w:t xml:space="preserve"> </w:t>
    </w:r>
    <w:r w:rsidR="00A11E7D">
      <w:rPr>
        <w:sz w:val="14"/>
        <w:szCs w:val="14"/>
      </w:rPr>
      <w:t>Material</w:t>
    </w:r>
    <w:r w:rsidR="003D4D6E" w:rsidRPr="003D4D6E">
      <w:rPr>
        <w:sz w:val="14"/>
        <w:szCs w:val="14"/>
      </w:rPr>
      <w:t xml:space="preserve"> Products</w:t>
    </w:r>
    <w:r w:rsidR="00313A3F" w:rsidRPr="003D4D6E">
      <w:rPr>
        <w:sz w:val="14"/>
        <w:szCs w:val="14"/>
      </w:rPr>
      <w:t xml:space="preserve"> – P</w:t>
    </w:r>
    <w:r w:rsidR="006552F9" w:rsidRPr="003D4D6E">
      <w:rPr>
        <w:sz w:val="14"/>
        <w:szCs w:val="14"/>
      </w:rPr>
      <w:t xml:space="preserve">re-approved LAP-01 </w:t>
    </w:r>
    <w:r w:rsidR="00060A1B">
      <w:rPr>
        <w:sz w:val="14"/>
        <w:szCs w:val="14"/>
      </w:rPr>
      <w:t>– 10credit</w:t>
    </w:r>
    <w:r w:rsidR="006552F9" w:rsidRPr="003D4D6E">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044387">
      <w:rPr>
        <w:sz w:val="14"/>
      </w:rPr>
      <w:t>A694182</w:t>
    </w:r>
    <w:r w:rsidR="00E51D55" w:rsidRPr="00CA0D38">
      <w:rPr>
        <w:sz w:val="14"/>
      </w:rPr>
      <w:fldChar w:fldCharType="end"/>
    </w:r>
    <w:r w:rsidR="00E51D55" w:rsidRPr="00CA0D38">
      <w:rPr>
        <w:sz w:val="14"/>
      </w:rPr>
      <w:t xml:space="preserve"> (created December 2017) © SACE Board of South Australia 2018</w:t>
    </w:r>
    <w:r w:rsidR="00FE5A02">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DB7" w:rsidRDefault="008D2DB7" w:rsidP="00483E68">
      <w:r>
        <w:separator/>
      </w:r>
    </w:p>
  </w:footnote>
  <w:footnote w:type="continuationSeparator" w:id="0">
    <w:p w:rsidR="008D2DB7" w:rsidRDefault="008D2DB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FE5A02">
    <w:pPr>
      <w:pStyle w:val="Header"/>
    </w:pPr>
    <w:r w:rsidRPr="00FE5A02">
      <w:rPr>
        <w:noProof/>
        <w:lang w:eastAsia="en-AU"/>
      </w:rPr>
      <w:drawing>
        <wp:anchor distT="0" distB="0" distL="114300" distR="114300" simplePos="0" relativeHeight="251665408" behindDoc="1" locked="1" layoutInCell="1" allowOverlap="1" wp14:anchorId="1A4356DF" wp14:editId="24685D04">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A51C9EF6"/>
    <w:lvl w:ilvl="0" w:tplc="B98A8FA0">
      <w:start w:val="1"/>
      <w:numFmt w:val="bullet"/>
      <w:pStyle w:val="ListParagraph"/>
      <w:lvlText w:val="•"/>
      <w:lvlJc w:val="left"/>
      <w:pPr>
        <w:ind w:left="473" w:hanging="360"/>
      </w:pPr>
      <w:rPr>
        <w:rFonts w:ascii="Roboto Light" w:hAnsi="Roboto Light"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2B11FAC"/>
    <w:multiLevelType w:val="hybridMultilevel"/>
    <w:tmpl w:val="879E4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6"/>
  </w:num>
  <w:num w:numId="7">
    <w:abstractNumId w:val="3"/>
  </w:num>
  <w:num w:numId="8">
    <w:abstractNumId w:val="6"/>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387"/>
    <w:rsid w:val="00044616"/>
    <w:rsid w:val="00046C68"/>
    <w:rsid w:val="0005050D"/>
    <w:rsid w:val="0005077B"/>
    <w:rsid w:val="0005109C"/>
    <w:rsid w:val="000519E4"/>
    <w:rsid w:val="00060A1B"/>
    <w:rsid w:val="000642A5"/>
    <w:rsid w:val="00066B45"/>
    <w:rsid w:val="000710F6"/>
    <w:rsid w:val="000715F9"/>
    <w:rsid w:val="00072CC9"/>
    <w:rsid w:val="000744A6"/>
    <w:rsid w:val="0008111F"/>
    <w:rsid w:val="0008294C"/>
    <w:rsid w:val="00090F75"/>
    <w:rsid w:val="000A0D1F"/>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02DAE"/>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A283F"/>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73798"/>
    <w:rsid w:val="00384CE6"/>
    <w:rsid w:val="00384F72"/>
    <w:rsid w:val="003859A5"/>
    <w:rsid w:val="00385FF9"/>
    <w:rsid w:val="00386F5D"/>
    <w:rsid w:val="00387DA6"/>
    <w:rsid w:val="00394BDD"/>
    <w:rsid w:val="00395D68"/>
    <w:rsid w:val="0039684E"/>
    <w:rsid w:val="003A2BAB"/>
    <w:rsid w:val="003A73C9"/>
    <w:rsid w:val="003B1DA7"/>
    <w:rsid w:val="003B2926"/>
    <w:rsid w:val="003B3564"/>
    <w:rsid w:val="003B552B"/>
    <w:rsid w:val="003C7F49"/>
    <w:rsid w:val="003D4D6E"/>
    <w:rsid w:val="003E224A"/>
    <w:rsid w:val="003E2706"/>
    <w:rsid w:val="003F7CDE"/>
    <w:rsid w:val="00402D84"/>
    <w:rsid w:val="00405528"/>
    <w:rsid w:val="00413197"/>
    <w:rsid w:val="004238ED"/>
    <w:rsid w:val="00427C68"/>
    <w:rsid w:val="0043314C"/>
    <w:rsid w:val="004414FF"/>
    <w:rsid w:val="00445FE6"/>
    <w:rsid w:val="004474C4"/>
    <w:rsid w:val="00447724"/>
    <w:rsid w:val="004511CF"/>
    <w:rsid w:val="00455E0E"/>
    <w:rsid w:val="004564E8"/>
    <w:rsid w:val="00456B34"/>
    <w:rsid w:val="00462C34"/>
    <w:rsid w:val="00466BB8"/>
    <w:rsid w:val="00472039"/>
    <w:rsid w:val="0047449D"/>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48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13"/>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46ABC"/>
    <w:rsid w:val="00750110"/>
    <w:rsid w:val="00750A12"/>
    <w:rsid w:val="0075299C"/>
    <w:rsid w:val="007632EC"/>
    <w:rsid w:val="00781226"/>
    <w:rsid w:val="007812F6"/>
    <w:rsid w:val="00781916"/>
    <w:rsid w:val="00781943"/>
    <w:rsid w:val="007912B4"/>
    <w:rsid w:val="0079730E"/>
    <w:rsid w:val="007B08EB"/>
    <w:rsid w:val="007B2350"/>
    <w:rsid w:val="007B757F"/>
    <w:rsid w:val="007C31BE"/>
    <w:rsid w:val="007C569A"/>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283C"/>
    <w:rsid w:val="00864276"/>
    <w:rsid w:val="00865AE5"/>
    <w:rsid w:val="00866FCA"/>
    <w:rsid w:val="0087480A"/>
    <w:rsid w:val="008843EE"/>
    <w:rsid w:val="00895B13"/>
    <w:rsid w:val="008A18B3"/>
    <w:rsid w:val="008B27C6"/>
    <w:rsid w:val="008B2907"/>
    <w:rsid w:val="008B6E60"/>
    <w:rsid w:val="008C6750"/>
    <w:rsid w:val="008D2DB7"/>
    <w:rsid w:val="008D717F"/>
    <w:rsid w:val="008E14D1"/>
    <w:rsid w:val="008E351E"/>
    <w:rsid w:val="008E5E6D"/>
    <w:rsid w:val="008E791A"/>
    <w:rsid w:val="008E7AB7"/>
    <w:rsid w:val="00920663"/>
    <w:rsid w:val="0092176F"/>
    <w:rsid w:val="0092183B"/>
    <w:rsid w:val="00925ED6"/>
    <w:rsid w:val="00926940"/>
    <w:rsid w:val="00927480"/>
    <w:rsid w:val="0093737C"/>
    <w:rsid w:val="00944750"/>
    <w:rsid w:val="00955E30"/>
    <w:rsid w:val="009643B3"/>
    <w:rsid w:val="0096528B"/>
    <w:rsid w:val="009770D1"/>
    <w:rsid w:val="00996C3C"/>
    <w:rsid w:val="0099796F"/>
    <w:rsid w:val="009A7D3D"/>
    <w:rsid w:val="009B27B1"/>
    <w:rsid w:val="009B7824"/>
    <w:rsid w:val="009C4C9E"/>
    <w:rsid w:val="009C6CC2"/>
    <w:rsid w:val="009D01C9"/>
    <w:rsid w:val="009D4DB6"/>
    <w:rsid w:val="009D6855"/>
    <w:rsid w:val="009E3631"/>
    <w:rsid w:val="009E39B2"/>
    <w:rsid w:val="009F6B1A"/>
    <w:rsid w:val="00A032A4"/>
    <w:rsid w:val="00A11E7D"/>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669"/>
    <w:rsid w:val="00A82B69"/>
    <w:rsid w:val="00A862E5"/>
    <w:rsid w:val="00A94F14"/>
    <w:rsid w:val="00A95A04"/>
    <w:rsid w:val="00AA5255"/>
    <w:rsid w:val="00AA6028"/>
    <w:rsid w:val="00AB1AD6"/>
    <w:rsid w:val="00AB5B62"/>
    <w:rsid w:val="00AC6CF1"/>
    <w:rsid w:val="00AD3260"/>
    <w:rsid w:val="00AD69EC"/>
    <w:rsid w:val="00AE4323"/>
    <w:rsid w:val="00AE75C3"/>
    <w:rsid w:val="00AF1C2D"/>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B70D7"/>
    <w:rsid w:val="00BC65C1"/>
    <w:rsid w:val="00BD0EB2"/>
    <w:rsid w:val="00BE3DE2"/>
    <w:rsid w:val="00BE7279"/>
    <w:rsid w:val="00BE7FB8"/>
    <w:rsid w:val="00BF3E3C"/>
    <w:rsid w:val="00BF4C6B"/>
    <w:rsid w:val="00C02838"/>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438D"/>
    <w:rsid w:val="00D572F7"/>
    <w:rsid w:val="00D603D6"/>
    <w:rsid w:val="00D63C2E"/>
    <w:rsid w:val="00D73DE0"/>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808"/>
    <w:rsid w:val="00E26B09"/>
    <w:rsid w:val="00E27045"/>
    <w:rsid w:val="00E40438"/>
    <w:rsid w:val="00E44043"/>
    <w:rsid w:val="00E4492D"/>
    <w:rsid w:val="00E45B8F"/>
    <w:rsid w:val="00E51D55"/>
    <w:rsid w:val="00E56E7A"/>
    <w:rsid w:val="00E71CEA"/>
    <w:rsid w:val="00E72709"/>
    <w:rsid w:val="00E74697"/>
    <w:rsid w:val="00E860FC"/>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5A02"/>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E860FC"/>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E860FC"/>
    <w:rPr>
      <w:rFonts w:ascii="Arial" w:hAnsi="Arial"/>
      <w:color w:val="000000"/>
      <w:szCs w:val="24"/>
      <w:lang w:val="en-US" w:eastAsia="en-US"/>
    </w:rPr>
  </w:style>
  <w:style w:type="paragraph" w:customStyle="1" w:styleId="SOFinalBullets">
    <w:name w:val="SO Final Bullets"/>
    <w:link w:val="SOFinalBulletsCharChar"/>
    <w:autoRedefine/>
    <w:rsid w:val="00E860FC"/>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E860FC"/>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b7249c322f25463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A694182</value>
    </field>
    <field name="Objective-Title">
      <value order="0">Stage 2 Material Products pre-approved LAP  1 10 credit MMA10 Composite</value>
    </field>
    <field name="Objective-Description">
      <value order="0"/>
    </field>
    <field name="Objective-CreationStamp">
      <value order="0">2017-12-21T23:13:44Z</value>
    </field>
    <field name="Objective-IsApproved">
      <value order="0">false</value>
    </field>
    <field name="Objective-IsPublished">
      <value order="0">true</value>
    </field>
    <field name="Objective-DatePublished">
      <value order="0">2018-01-09T00:16:03Z</value>
    </field>
    <field name="Objective-ModificationStamp">
      <value order="0">2018-01-09T00:16:03Z</value>
    </field>
    <field name="Objective-Owner">
      <value order="0">Joy Cresp</value>
    </field>
    <field name="Objective-Path">
      <value order="0">Objective Global Folder:SACE Support Materials:SACE Support Materials Stage 2:Business, Enterprise and Technology:Design and Technology:2018 pre-approved LAPs</value>
    </field>
    <field name="Objective-Parent">
      <value order="0">2018 pre-approved LAPs</value>
    </field>
    <field name="Objective-State">
      <value order="0">Published</value>
    </field>
    <field name="Objective-VersionId">
      <value order="0">vA1229270</value>
    </field>
    <field name="Objective-Version">
      <value order="0">1.0</value>
    </field>
    <field name="Objective-VersionNumber">
      <value order="0">2</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6DD7653A-D1E7-4E1A-9C58-66B3D3C9D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5</cp:revision>
  <cp:lastPrinted>2017-10-19T05:27:00Z</cp:lastPrinted>
  <dcterms:created xsi:type="dcterms:W3CDTF">2017-12-21T23:13:00Z</dcterms:created>
  <dcterms:modified xsi:type="dcterms:W3CDTF">2018-01-09T00:16:00Z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A694182</vt:lpwstr>
  </property>
  <property fmtid="{D5CDD505-2E9C-101B-9397-08002B2CF9AE}" pid="4" name="Objective-Title">
    <vt:lpwstr>Stage 2 Material Products pre-approved LAP  1 10 credit MMA10 Composite</vt:lpwstr>
  </property>
  <property fmtid="{D5CDD505-2E9C-101B-9397-08002B2CF9AE}" pid="5" name="Objective-Comment">
    <vt:lpwstr/>
  </property>
  <property fmtid="{D5CDD505-2E9C-101B-9397-08002B2CF9AE}" pid="6" name="Objective-CreationStamp">
    <vt:filetime>2017-12-21T23:13:44Z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2018-01-09T00:16:03Z</vt:filetime>
  </property>
  <property fmtid="{D5CDD505-2E9C-101B-9397-08002B2CF9AE}" pid="10" name="Objective-ModificationStamp">
    <vt:filetime>2018-01-09T00:16:03Z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vA1229270</vt:lpwstr>
  </property>
</Properties>
</file>