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F7C" w:rsidRDefault="00847F7C" w:rsidP="00847F7C">
      <w:pPr>
        <w:pStyle w:val="SMHeading1"/>
      </w:pPr>
      <w:r>
        <w:t>Stage 2 Health</w:t>
      </w:r>
    </w:p>
    <w:p w:rsidR="00847F7C" w:rsidRDefault="00847F7C" w:rsidP="00847F7C">
      <w:pPr>
        <w:pStyle w:val="SMHeading1"/>
        <w:tabs>
          <w:tab w:val="left" w:pos="709"/>
        </w:tabs>
      </w:pPr>
      <w:r>
        <w:t>Assessment Type 1: Group Investigation and Presentation</w:t>
      </w:r>
    </w:p>
    <w:p w:rsidR="00847F7C" w:rsidRDefault="00847F7C" w:rsidP="00847F7C">
      <w:pPr>
        <w:pStyle w:val="SMHeading1"/>
      </w:pPr>
      <w:r>
        <w:t>Student Response</w:t>
      </w:r>
      <w:r w:rsidR="00AB40C9">
        <w:t xml:space="preserve"> 1</w:t>
      </w:r>
    </w:p>
    <w:p w:rsidR="00847F7C" w:rsidRPr="00526134" w:rsidRDefault="00847F7C" w:rsidP="00847F7C">
      <w:pPr>
        <w:pStyle w:val="SMHeading2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Purpose:</w:t>
      </w:r>
    </w:p>
    <w:p w:rsidR="00847F7C" w:rsidRPr="00526134" w:rsidRDefault="00847F7C" w:rsidP="00847F7C">
      <w:pPr>
        <w:pStyle w:val="SMBodyText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 xml:space="preserve">To identify </w:t>
      </w:r>
      <w:r w:rsidRPr="00526134">
        <w:rPr>
          <w:sz w:val="21"/>
          <w:szCs w:val="21"/>
        </w:rPr>
        <w:t>and</w:t>
      </w:r>
      <w:r w:rsidRPr="00526134">
        <w:rPr>
          <w:sz w:val="21"/>
          <w:szCs w:val="21"/>
          <w:lang w:eastAsia="en-AU"/>
        </w:rPr>
        <w:t xml:space="preserve"> evaluate the effectiveness of a health promoting strategy in maintaining and/or improving the wellbeing of adolescents, plan and implement a health promoting strategy or social action to a sub-population at the                       High School community.</w:t>
      </w:r>
    </w:p>
    <w:p w:rsidR="00847F7C" w:rsidRPr="00526134" w:rsidRDefault="00847F7C" w:rsidP="00847F7C">
      <w:pPr>
        <w:pStyle w:val="SMHeading2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Description of Assessment:</w:t>
      </w:r>
    </w:p>
    <w:p w:rsidR="00847F7C" w:rsidRPr="00526134" w:rsidRDefault="00847F7C" w:rsidP="00847F7C">
      <w:pPr>
        <w:pStyle w:val="SMBodyText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This assessment consists of two parts, a group investigation and presentation, and an individual discussion.</w:t>
      </w:r>
    </w:p>
    <w:p w:rsidR="00847F7C" w:rsidRPr="00526134" w:rsidRDefault="00847F7C" w:rsidP="00847F7C">
      <w:pPr>
        <w:pStyle w:val="SMBodyText"/>
        <w:rPr>
          <w:sz w:val="21"/>
          <w:szCs w:val="21"/>
          <w:lang w:eastAsia="en-AU"/>
        </w:rPr>
      </w:pPr>
    </w:p>
    <w:p w:rsidR="00847F7C" w:rsidRPr="00526134" w:rsidRDefault="00847F7C" w:rsidP="00847F7C">
      <w:pPr>
        <w:pStyle w:val="SMBodyText"/>
        <w:rPr>
          <w:rFonts w:eastAsia="HiddenHorzOCR"/>
          <w:i/>
          <w:sz w:val="21"/>
          <w:szCs w:val="21"/>
          <w:lang w:eastAsia="en-AU"/>
        </w:rPr>
      </w:pPr>
      <w:r w:rsidRPr="00526134">
        <w:rPr>
          <w:i/>
          <w:sz w:val="21"/>
          <w:szCs w:val="21"/>
          <w:lang w:eastAsia="en-AU"/>
        </w:rPr>
        <w:t xml:space="preserve">Part 1: </w:t>
      </w:r>
      <w:r w:rsidRPr="00526134">
        <w:rPr>
          <w:i/>
          <w:iCs/>
          <w:sz w:val="21"/>
          <w:szCs w:val="21"/>
          <w:lang w:eastAsia="en-AU"/>
        </w:rPr>
        <w:t>Group Investigation</w:t>
      </w:r>
      <w:r w:rsidRPr="00526134">
        <w:rPr>
          <w:i/>
          <w:sz w:val="21"/>
          <w:szCs w:val="21"/>
          <w:lang w:eastAsia="en-AU"/>
        </w:rPr>
        <w:t xml:space="preserve"> and Presentation</w:t>
      </w:r>
    </w:p>
    <w:p w:rsidR="00847F7C" w:rsidRPr="00526134" w:rsidRDefault="00847F7C" w:rsidP="00847F7C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>As a group, select a contemporary health issue associated with a topic of study, and then investigate the impact of the issue on the health and well-being of adolescents.</w:t>
      </w:r>
    </w:p>
    <w:p w:rsidR="00847F7C" w:rsidRPr="00526134" w:rsidRDefault="00847F7C" w:rsidP="00847F7C">
      <w:p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</w:p>
    <w:p w:rsidR="00847F7C" w:rsidRPr="00526134" w:rsidRDefault="00847F7C" w:rsidP="00847F7C">
      <w:pPr>
        <w:autoSpaceDE w:val="0"/>
        <w:autoSpaceDN w:val="0"/>
        <w:adjustRightInd w:val="0"/>
        <w:ind w:left="709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>Possible health concerns that can generate health issues include:</w:t>
      </w:r>
    </w:p>
    <w:p w:rsidR="00847F7C" w:rsidRPr="00526134" w:rsidRDefault="00847F7C" w:rsidP="00847F7C">
      <w:pPr>
        <w:pStyle w:val="SMBullet1"/>
        <w:numPr>
          <w:ilvl w:val="0"/>
          <w:numId w:val="8"/>
        </w:numPr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stress management</w:t>
      </w:r>
    </w:p>
    <w:p w:rsidR="00847F7C" w:rsidRPr="00526134" w:rsidRDefault="00847F7C" w:rsidP="00847F7C">
      <w:pPr>
        <w:pStyle w:val="SMBullet1"/>
        <w:numPr>
          <w:ilvl w:val="0"/>
          <w:numId w:val="8"/>
        </w:numPr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fitness</w:t>
      </w:r>
    </w:p>
    <w:p w:rsidR="00847F7C" w:rsidRPr="00526134" w:rsidRDefault="00847F7C" w:rsidP="00847F7C">
      <w:pPr>
        <w:pStyle w:val="SMBullet1"/>
        <w:numPr>
          <w:ilvl w:val="0"/>
          <w:numId w:val="8"/>
        </w:numPr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cyber safety</w:t>
      </w:r>
    </w:p>
    <w:p w:rsidR="00847F7C" w:rsidRPr="00526134" w:rsidRDefault="00847F7C" w:rsidP="00847F7C">
      <w:pPr>
        <w:pStyle w:val="SMBullet1"/>
        <w:numPr>
          <w:ilvl w:val="0"/>
          <w:numId w:val="8"/>
        </w:numPr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use of drugs</w:t>
      </w:r>
    </w:p>
    <w:p w:rsidR="00847F7C" w:rsidRPr="00526134" w:rsidRDefault="00847F7C" w:rsidP="00847F7C">
      <w:pPr>
        <w:pStyle w:val="SMBullet1"/>
        <w:numPr>
          <w:ilvl w:val="0"/>
          <w:numId w:val="8"/>
        </w:numPr>
        <w:rPr>
          <w:sz w:val="21"/>
          <w:szCs w:val="21"/>
          <w:lang w:eastAsia="en-AU"/>
        </w:rPr>
      </w:pPr>
      <w:proofErr w:type="gramStart"/>
      <w:r w:rsidRPr="00526134">
        <w:rPr>
          <w:sz w:val="21"/>
          <w:szCs w:val="21"/>
          <w:lang w:eastAsia="en-AU"/>
        </w:rPr>
        <w:t>body</w:t>
      </w:r>
      <w:proofErr w:type="gramEnd"/>
      <w:r w:rsidRPr="00526134">
        <w:rPr>
          <w:sz w:val="21"/>
          <w:szCs w:val="21"/>
          <w:lang w:eastAsia="en-AU"/>
        </w:rPr>
        <w:t xml:space="preserve"> image.</w:t>
      </w:r>
    </w:p>
    <w:p w:rsidR="00847F7C" w:rsidRPr="00526134" w:rsidRDefault="00847F7C" w:rsidP="00847F7C">
      <w:pPr>
        <w:pStyle w:val="SMBullet1"/>
        <w:numPr>
          <w:ilvl w:val="0"/>
          <w:numId w:val="0"/>
        </w:numPr>
        <w:ind w:left="1356"/>
        <w:rPr>
          <w:sz w:val="21"/>
          <w:szCs w:val="21"/>
          <w:lang w:eastAsia="en-AU"/>
        </w:rPr>
      </w:pPr>
    </w:p>
    <w:p w:rsidR="00847F7C" w:rsidRPr="00526134" w:rsidRDefault="00847F7C" w:rsidP="00847F7C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>Gather relevant information from a variety of primary and secondary sources such as observations, interviews, surveys, information fr</w:t>
      </w:r>
      <w:r w:rsidR="004F6AE2">
        <w:rPr>
          <w:rFonts w:cs="Arial"/>
          <w:sz w:val="21"/>
          <w:szCs w:val="21"/>
          <w:lang w:eastAsia="en-AU"/>
        </w:rPr>
        <w:t>om health agencies, print and/or</w:t>
      </w:r>
      <w:r w:rsidRPr="00526134">
        <w:rPr>
          <w:rFonts w:cs="Arial"/>
          <w:sz w:val="21"/>
          <w:szCs w:val="21"/>
          <w:lang w:eastAsia="en-AU"/>
        </w:rPr>
        <w:t xml:space="preserve"> electronic sources. Relevant community agencies and/or health professionals are also a helpful source of information.</w:t>
      </w:r>
    </w:p>
    <w:p w:rsidR="00847F7C" w:rsidRPr="00526134" w:rsidRDefault="00847F7C" w:rsidP="00847F7C">
      <w:pPr>
        <w:pStyle w:val="ListParagraph"/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</w:p>
    <w:p w:rsidR="00847F7C" w:rsidRPr="00526134" w:rsidRDefault="00847F7C" w:rsidP="00847F7C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 xml:space="preserve">As a group, evaluate the effectiveness of an appropriate health-promoting strategy in maintaining </w:t>
      </w:r>
      <w:r w:rsidRPr="00526134">
        <w:rPr>
          <w:rFonts w:cs="Arial"/>
          <w:iCs/>
          <w:sz w:val="21"/>
          <w:szCs w:val="21"/>
          <w:lang w:eastAsia="en-AU"/>
        </w:rPr>
        <w:t>or improving</w:t>
      </w:r>
      <w:r w:rsidRPr="00526134">
        <w:rPr>
          <w:rFonts w:cs="Arial"/>
          <w:sz w:val="21"/>
          <w:szCs w:val="21"/>
          <w:lang w:eastAsia="en-AU"/>
        </w:rPr>
        <w:t xml:space="preserve"> the health and well-being of adolescents, relevant to your selected issue.</w:t>
      </w:r>
    </w:p>
    <w:p w:rsidR="00847F7C" w:rsidRPr="00526134" w:rsidRDefault="00847F7C" w:rsidP="00847F7C">
      <w:pPr>
        <w:pStyle w:val="ListParagraph"/>
        <w:rPr>
          <w:rFonts w:cs="Arial"/>
          <w:sz w:val="21"/>
          <w:szCs w:val="21"/>
          <w:lang w:eastAsia="en-AU"/>
        </w:rPr>
      </w:pPr>
    </w:p>
    <w:p w:rsidR="00847F7C" w:rsidRPr="00526134" w:rsidRDefault="00847F7C" w:rsidP="00847F7C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 xml:space="preserve">As a group, plan, research, and present your Idea for a health-promoting activity </w:t>
      </w:r>
      <w:r w:rsidRPr="00526134">
        <w:rPr>
          <w:rFonts w:cs="Arial"/>
          <w:iCs/>
          <w:sz w:val="21"/>
          <w:szCs w:val="21"/>
          <w:lang w:eastAsia="en-AU"/>
        </w:rPr>
        <w:t>or</w:t>
      </w:r>
      <w:r w:rsidRPr="00526134">
        <w:rPr>
          <w:rFonts w:cs="Arial"/>
          <w:i/>
          <w:iCs/>
          <w:sz w:val="21"/>
          <w:szCs w:val="21"/>
          <w:lang w:eastAsia="en-AU"/>
        </w:rPr>
        <w:t xml:space="preserve"> </w:t>
      </w:r>
      <w:r w:rsidRPr="00526134">
        <w:rPr>
          <w:rFonts w:cs="Arial"/>
          <w:sz w:val="21"/>
          <w:szCs w:val="21"/>
          <w:lang w:eastAsia="en-AU"/>
        </w:rPr>
        <w:t>social action to an audience.</w:t>
      </w:r>
      <w:r w:rsidR="004F6AE2">
        <w:rPr>
          <w:rFonts w:cs="Arial"/>
          <w:sz w:val="21"/>
          <w:szCs w:val="21"/>
          <w:lang w:eastAsia="en-AU"/>
        </w:rPr>
        <w:t xml:space="preserve">  The presentation will be recorded.</w:t>
      </w:r>
    </w:p>
    <w:p w:rsidR="00847F7C" w:rsidRPr="00526134" w:rsidRDefault="00847F7C" w:rsidP="00847F7C">
      <w:pPr>
        <w:pStyle w:val="ListParagraph"/>
        <w:rPr>
          <w:rFonts w:cs="Arial"/>
          <w:sz w:val="21"/>
          <w:szCs w:val="21"/>
          <w:lang w:eastAsia="en-AU"/>
        </w:rPr>
      </w:pPr>
    </w:p>
    <w:p w:rsidR="00847F7C" w:rsidRPr="00526134" w:rsidRDefault="00847F7C" w:rsidP="00847F7C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 xml:space="preserve">Present your findings to your target audience, relating the impact of the health issue, your findings, and the health-promoting strategies developed. Evaluate the Influence of existing health promoting activities and the role </w:t>
      </w:r>
      <w:r w:rsidRPr="00526134">
        <w:rPr>
          <w:rFonts w:cs="Arial"/>
          <w:iCs/>
          <w:sz w:val="21"/>
          <w:szCs w:val="21"/>
          <w:lang w:eastAsia="en-AU"/>
        </w:rPr>
        <w:t xml:space="preserve">at </w:t>
      </w:r>
      <w:r w:rsidRPr="00526134">
        <w:rPr>
          <w:rFonts w:cs="Arial"/>
          <w:sz w:val="21"/>
          <w:szCs w:val="21"/>
          <w:lang w:eastAsia="en-AU"/>
        </w:rPr>
        <w:t>the community agencies that you accessed.</w:t>
      </w:r>
    </w:p>
    <w:p w:rsidR="00847F7C" w:rsidRPr="00526134" w:rsidRDefault="00847F7C" w:rsidP="00847F7C">
      <w:p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</w:p>
    <w:p w:rsidR="00847F7C" w:rsidRPr="00526134" w:rsidRDefault="00847F7C" w:rsidP="00847F7C">
      <w:pPr>
        <w:pStyle w:val="SMBodyText"/>
        <w:rPr>
          <w:i/>
          <w:sz w:val="21"/>
          <w:szCs w:val="21"/>
          <w:lang w:eastAsia="en-AU"/>
        </w:rPr>
      </w:pPr>
      <w:r w:rsidRPr="00526134">
        <w:rPr>
          <w:i/>
          <w:sz w:val="21"/>
          <w:szCs w:val="21"/>
          <w:lang w:eastAsia="en-AU"/>
        </w:rPr>
        <w:t>Part 2: Individual Discussion</w:t>
      </w:r>
    </w:p>
    <w:p w:rsidR="00847F7C" w:rsidRPr="00526134" w:rsidRDefault="00847F7C" w:rsidP="00847F7C">
      <w:pPr>
        <w:autoSpaceDE w:val="0"/>
        <w:autoSpaceDN w:val="0"/>
        <w:adjustRightInd w:val="0"/>
        <w:rPr>
          <w:rFonts w:cs="Arial"/>
          <w:sz w:val="21"/>
          <w:szCs w:val="21"/>
          <w:lang w:eastAsia="en-AU"/>
        </w:rPr>
      </w:pPr>
      <w:r w:rsidRPr="00526134">
        <w:rPr>
          <w:rFonts w:cs="Arial"/>
          <w:sz w:val="21"/>
          <w:szCs w:val="21"/>
          <w:lang w:eastAsia="en-AU"/>
        </w:rPr>
        <w:t>Individually present evidence of a discussion related to the group investigation and presentation. This must include:</w:t>
      </w:r>
    </w:p>
    <w:p w:rsidR="00847F7C" w:rsidRPr="00526134" w:rsidRDefault="00847F7C" w:rsidP="00847F7C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evidence of your participation and collaboration in the group planning and presentation (e.g. a verification feedback sheet, a video, audio tapes, or photographs)</w:t>
      </w:r>
    </w:p>
    <w:p w:rsidR="00847F7C" w:rsidRPr="00526134" w:rsidRDefault="00847F7C" w:rsidP="00847F7C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a personal reflection describing your preparation</w:t>
      </w:r>
    </w:p>
    <w:p w:rsidR="00847F7C" w:rsidRPr="00526134" w:rsidRDefault="00847F7C" w:rsidP="00847F7C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an evaluation of the researched information</w:t>
      </w:r>
    </w:p>
    <w:p w:rsidR="00847F7C" w:rsidRPr="00526134" w:rsidRDefault="00847F7C" w:rsidP="00847F7C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an evaluation of the factors that contributed to the effectiveness of the group exercise</w:t>
      </w:r>
    </w:p>
    <w:p w:rsidR="00847F7C" w:rsidRPr="00526134" w:rsidRDefault="00847F7C" w:rsidP="00847F7C">
      <w:pPr>
        <w:pStyle w:val="SMBullet1"/>
        <w:ind w:left="1418" w:hanging="425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an evaluation of working in the group</w:t>
      </w:r>
    </w:p>
    <w:p w:rsidR="00847F7C" w:rsidRPr="00526134" w:rsidRDefault="00847F7C" w:rsidP="00847F7C">
      <w:pPr>
        <w:pStyle w:val="SMBullet1"/>
        <w:ind w:left="1418" w:hanging="425"/>
        <w:rPr>
          <w:sz w:val="21"/>
          <w:szCs w:val="21"/>
          <w:lang w:eastAsia="en-AU"/>
        </w:rPr>
      </w:pPr>
      <w:proofErr w:type="gramStart"/>
      <w:r w:rsidRPr="00526134">
        <w:rPr>
          <w:sz w:val="21"/>
          <w:szCs w:val="21"/>
          <w:lang w:eastAsia="en-AU"/>
        </w:rPr>
        <w:t>an</w:t>
      </w:r>
      <w:proofErr w:type="gramEnd"/>
      <w:r w:rsidRPr="00526134">
        <w:rPr>
          <w:sz w:val="21"/>
          <w:szCs w:val="21"/>
          <w:lang w:eastAsia="en-AU"/>
        </w:rPr>
        <w:t xml:space="preserve"> evaluation of the health-promoting activity or recommended social action.</w:t>
      </w:r>
    </w:p>
    <w:p w:rsidR="00847F7C" w:rsidRPr="00526134" w:rsidRDefault="00847F7C" w:rsidP="00847F7C">
      <w:pPr>
        <w:pStyle w:val="SMHeading2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>Assessment Conditions</w:t>
      </w:r>
    </w:p>
    <w:p w:rsidR="00847F7C" w:rsidRPr="00526134" w:rsidRDefault="00847F7C" w:rsidP="00847F7C">
      <w:pPr>
        <w:pStyle w:val="SMBodyText"/>
        <w:rPr>
          <w:sz w:val="21"/>
          <w:szCs w:val="21"/>
          <w:lang w:eastAsia="en-AU"/>
        </w:rPr>
      </w:pPr>
      <w:r w:rsidRPr="00526134">
        <w:rPr>
          <w:sz w:val="21"/>
          <w:szCs w:val="21"/>
          <w:lang w:eastAsia="en-AU"/>
        </w:rPr>
        <w:t xml:space="preserve">The activity may take a variety of forms, such as workshops, debate, mime, </w:t>
      </w:r>
      <w:r>
        <w:rPr>
          <w:sz w:val="21"/>
          <w:szCs w:val="21"/>
          <w:lang w:eastAsia="en-AU"/>
        </w:rPr>
        <w:t xml:space="preserve">or display, </w:t>
      </w:r>
      <w:r w:rsidRPr="00526134">
        <w:rPr>
          <w:sz w:val="21"/>
          <w:szCs w:val="21"/>
          <w:lang w:eastAsia="en-AU"/>
        </w:rPr>
        <w:t>and can include print and multi-media technologies. The audience may be teacher and/or the class, or another group.</w:t>
      </w:r>
    </w:p>
    <w:p w:rsidR="00847F7C" w:rsidRDefault="00847F7C" w:rsidP="00847F7C">
      <w:pPr>
        <w:pStyle w:val="SMBodyText"/>
        <w:rPr>
          <w:sz w:val="21"/>
          <w:szCs w:val="21"/>
          <w:lang w:eastAsia="en-AU"/>
        </w:rPr>
        <w:sectPr w:rsidR="00847F7C" w:rsidSect="00847F7C">
          <w:footerReference w:type="default" r:id="rId9"/>
          <w:pgSz w:w="11906" w:h="16838" w:code="237"/>
          <w:pgMar w:top="851" w:right="851" w:bottom="851" w:left="851" w:header="397" w:footer="397" w:gutter="0"/>
          <w:cols w:space="708"/>
          <w:docGrid w:linePitch="360"/>
        </w:sectPr>
      </w:pPr>
      <w:r w:rsidRPr="00526134">
        <w:rPr>
          <w:sz w:val="21"/>
          <w:szCs w:val="21"/>
          <w:lang w:eastAsia="en-AU"/>
        </w:rPr>
        <w:t>The individual discussion is presented in written, oral or multimodal form.</w:t>
      </w:r>
    </w:p>
    <w:p w:rsidR="006A4741" w:rsidRDefault="00706D61" w:rsidP="00847F7C">
      <w:pPr>
        <w:pStyle w:val="SMBodyText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FB2F0" wp14:editId="209053FE">
                <wp:simplePos x="0" y="0"/>
                <wp:positionH relativeFrom="page">
                  <wp:posOffset>6324600</wp:posOffset>
                </wp:positionH>
                <wp:positionV relativeFrom="paragraph">
                  <wp:posOffset>7468235</wp:posOffset>
                </wp:positionV>
                <wp:extent cx="1152000" cy="1209675"/>
                <wp:effectExtent l="0" t="0" r="0" b="952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209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8FC" w:rsidRPr="0082271A" w:rsidRDefault="00BD58FC" w:rsidP="00BD58FC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Evidence </w:t>
                            </w:r>
                            <w:r w:rsidR="00993811">
                              <w:rPr>
                                <w:lang w:val="en-US"/>
                              </w:rPr>
                              <w:t xml:space="preserve">is </w:t>
                            </w:r>
                            <w:r>
                              <w:rPr>
                                <w:lang w:val="en-US"/>
                              </w:rPr>
                              <w:t xml:space="preserve">provided by teacher’s </w:t>
                            </w:r>
                            <w:r w:rsidR="00993811">
                              <w:rPr>
                                <w:lang w:val="en-US"/>
                              </w:rPr>
                              <w:t xml:space="preserve">comments </w:t>
                            </w:r>
                            <w:r w:rsidR="002D31AB">
                              <w:rPr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lang w:val="en-US"/>
                              </w:rPr>
                              <w:t>support assessment decisions for presentation.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8pt;margin-top:588.05pt;width:90.7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" fillcolor="yellow" stroked="f">
                <v:textbox>
                  <w:txbxContent>
                    <w:p w:rsidR="00BD58FC" w:rsidRPr="0082271A" w:rsidRDefault="00BD58FC" w:rsidP="00BD58FC">
                      <w:pPr>
                        <w:pStyle w:val="SMBoxTex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Evidence </w:t>
                      </w:r>
                      <w:r w:rsidR="00993811">
                        <w:rPr>
                          <w:lang w:val="en-US"/>
                        </w:rPr>
                        <w:t xml:space="preserve">is </w:t>
                      </w:r>
                      <w:r>
                        <w:rPr>
                          <w:lang w:val="en-US"/>
                        </w:rPr>
                        <w:t xml:space="preserve">provided by teacher’s </w:t>
                      </w:r>
                      <w:r w:rsidR="00993811">
                        <w:rPr>
                          <w:lang w:val="en-US"/>
                        </w:rPr>
                        <w:t xml:space="preserve">comments </w:t>
                      </w:r>
                      <w:r w:rsidR="002D31AB">
                        <w:rPr>
                          <w:lang w:val="en-US"/>
                        </w:rPr>
                        <w:t xml:space="preserve">to </w:t>
                      </w:r>
                      <w:r>
                        <w:rPr>
                          <w:lang w:val="en-US"/>
                        </w:rPr>
                        <w:t>support assessment decisions for presentation.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D4F">
        <w:rPr>
          <w:noProof/>
          <w:lang w:val="en-AU" w:eastAsia="en-AU"/>
        </w:rPr>
        <w:drawing>
          <wp:inline distT="0" distB="0" distL="0" distR="0" wp14:anchorId="5BF2F098" wp14:editId="1204CF56">
            <wp:extent cx="6515100" cy="921354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694" cy="921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31B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6D1E3" wp14:editId="33AEB37A">
                <wp:simplePos x="0" y="0"/>
                <wp:positionH relativeFrom="page">
                  <wp:posOffset>6172200</wp:posOffset>
                </wp:positionH>
                <wp:positionV relativeFrom="paragraph">
                  <wp:posOffset>2620010</wp:posOffset>
                </wp:positionV>
                <wp:extent cx="1151890" cy="1114425"/>
                <wp:effectExtent l="0" t="0" r="0" b="952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114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D61" w:rsidRDefault="004362B7" w:rsidP="00706D61">
                            <w:pPr>
                              <w:pStyle w:val="SMBoxText"/>
                              <w:rPr>
                                <w:b/>
                                <w:lang w:val="en-US"/>
                              </w:rPr>
                            </w:pPr>
                            <w:r w:rsidRPr="004362B7">
                              <w:rPr>
                                <w:b/>
                                <w:lang w:val="en-US"/>
                              </w:rPr>
                              <w:t xml:space="preserve">Critical Analysis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&amp;</w:t>
                            </w:r>
                            <w:r w:rsidRPr="004362B7">
                              <w:rPr>
                                <w:b/>
                                <w:lang w:val="en-US"/>
                              </w:rPr>
                              <w:t xml:space="preserve"> Evaluation 2</w:t>
                            </w:r>
                          </w:p>
                          <w:p w:rsidR="004362B7" w:rsidRPr="004362B7" w:rsidRDefault="004362B7" w:rsidP="00706D61">
                            <w:pPr>
                              <w:pStyle w:val="SMBoxText"/>
                              <w:rPr>
                                <w:lang w:val="en-US"/>
                              </w:rPr>
                            </w:pPr>
                            <w:r w:rsidRPr="004362B7">
                              <w:rPr>
                                <w:lang w:val="en-US"/>
                              </w:rPr>
                              <w:t>The role of the presentation, and hence education, in reducing risk is clearly stated.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86pt;margin-top:206.3pt;width:90.7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" fillcolor="yellow" stroked="f">
                <v:textbox>
                  <w:txbxContent>
                    <w:p w:rsidR="00706D61" w:rsidRDefault="004362B7" w:rsidP="00706D61">
                      <w:pPr>
                        <w:pStyle w:val="SMBoxText"/>
                        <w:rPr>
                          <w:b/>
                          <w:lang w:val="en-US"/>
                        </w:rPr>
                      </w:pPr>
                      <w:r w:rsidRPr="004362B7">
                        <w:rPr>
                          <w:b/>
                          <w:lang w:val="en-US"/>
                        </w:rPr>
                        <w:t xml:space="preserve">Critical Analysis </w:t>
                      </w:r>
                      <w:r>
                        <w:rPr>
                          <w:b/>
                          <w:lang w:val="en-US"/>
                        </w:rPr>
                        <w:t>&amp;</w:t>
                      </w:r>
                      <w:r w:rsidRPr="004362B7">
                        <w:rPr>
                          <w:b/>
                          <w:lang w:val="en-US"/>
                        </w:rPr>
                        <w:t xml:space="preserve"> Evaluation 2</w:t>
                      </w:r>
                    </w:p>
                    <w:p w:rsidR="004362B7" w:rsidRPr="004362B7" w:rsidRDefault="004362B7" w:rsidP="00706D61">
                      <w:pPr>
                        <w:pStyle w:val="SMBoxText"/>
                        <w:rPr>
                          <w:lang w:val="en-US"/>
                        </w:rPr>
                      </w:pPr>
                      <w:r w:rsidRPr="004362B7">
                        <w:rPr>
                          <w:lang w:val="en-US"/>
                        </w:rPr>
                        <w:t>The role of the presentation, and hence education, in reducing risk is clearly stated.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7B7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4C5022" wp14:editId="1AAB0C62">
                <wp:simplePos x="0" y="0"/>
                <wp:positionH relativeFrom="page">
                  <wp:posOffset>6172200</wp:posOffset>
                </wp:positionH>
                <wp:positionV relativeFrom="paragraph">
                  <wp:posOffset>4382135</wp:posOffset>
                </wp:positionV>
                <wp:extent cx="1151890" cy="1403985"/>
                <wp:effectExtent l="0" t="0" r="0" b="698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62B7" w:rsidRDefault="004362B7" w:rsidP="004362B7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Application 1</w:t>
                            </w:r>
                          </w:p>
                          <w:p w:rsidR="004362B7" w:rsidRPr="004362B7" w:rsidRDefault="004362B7" w:rsidP="004362B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Effective use of participation, interpersonal and group skills is evident. This is sustained in further comments when evaluating the group effectiveness and the research process.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86pt;margin-top:345.05pt;width:90.7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" fillcolor="yellow" stroked="f">
                <v:textbox style="mso-fit-shape-to-text:t">
                  <w:txbxContent>
                    <w:p w:rsidR="004362B7" w:rsidRDefault="004362B7" w:rsidP="004362B7">
                      <w:pPr>
                        <w:pStyle w:val="SMBoxHead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Application 1</w:t>
                      </w:r>
                    </w:p>
                    <w:p w:rsidR="004362B7" w:rsidRPr="004362B7" w:rsidRDefault="004362B7" w:rsidP="004362B7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Effective use of participation, interpersonal and group skills is evident. This is sustained in further comments when evaluating the group effectiveness and the research process.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43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A810A" wp14:editId="5A155F28">
                <wp:simplePos x="0" y="0"/>
                <wp:positionH relativeFrom="page">
                  <wp:posOffset>6172200</wp:posOffset>
                </wp:positionH>
                <wp:positionV relativeFrom="paragraph">
                  <wp:posOffset>810260</wp:posOffset>
                </wp:positionV>
                <wp:extent cx="1151890" cy="140398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D61" w:rsidRDefault="00706D61" w:rsidP="00706D61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Application 2</w:t>
                            </w:r>
                          </w:p>
                          <w:p w:rsidR="00706D61" w:rsidRPr="004362B7" w:rsidRDefault="004362B7" w:rsidP="004362B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362B7">
                              <w:rPr>
                                <w:sz w:val="18"/>
                                <w:szCs w:val="18"/>
                                <w:lang w:val="en-US"/>
                              </w:rPr>
                              <w:t>Clearly outlined is the reasoning for the selection of the topic. This is based on initial research.</w:t>
                            </w:r>
                            <w:r w:rsidR="0028331B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proofErr w:type="gramStart"/>
                            <w:r w:rsidR="0028331B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Consistent </w:t>
                            </w:r>
                            <w:proofErr w:type="spellStart"/>
                            <w:r w:rsidR="0028331B">
                              <w:rPr>
                                <w:sz w:val="18"/>
                                <w:szCs w:val="18"/>
                                <w:lang w:val="en-US"/>
                              </w:rPr>
                              <w:t>personalisation</w:t>
                            </w:r>
                            <w:proofErr w:type="spellEnd"/>
                            <w:r w:rsidR="0028331B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throughout and correct referencing.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86pt;margin-top:63.8pt;width:90.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" fillcolor="yellow" stroked="f">
                <v:textbox style="mso-fit-shape-to-text:t">
                  <w:txbxContent>
                    <w:p w:rsidR="00706D61" w:rsidRDefault="00706D61" w:rsidP="00706D61">
                      <w:pPr>
                        <w:pStyle w:val="SMBoxHead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Application 2</w:t>
                      </w:r>
                    </w:p>
                    <w:p w:rsidR="00706D61" w:rsidRPr="004362B7" w:rsidRDefault="004362B7" w:rsidP="004362B7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4362B7">
                        <w:rPr>
                          <w:sz w:val="18"/>
                          <w:szCs w:val="18"/>
                          <w:lang w:val="en-US"/>
                        </w:rPr>
                        <w:t>Clearly outlined is the reasoning for the selection of the topic. This is based on initial research.</w:t>
                      </w:r>
                      <w:r w:rsidR="0028331B">
                        <w:rPr>
                          <w:sz w:val="18"/>
                          <w:szCs w:val="18"/>
                          <w:lang w:val="en-US"/>
                        </w:rPr>
                        <w:t xml:space="preserve">  Consistent personalisation throughout and correct referencing.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D4F">
        <w:rPr>
          <w:noProof/>
          <w:lang w:val="en-AU" w:eastAsia="en-AU"/>
        </w:rPr>
        <w:drawing>
          <wp:inline distT="0" distB="0" distL="0" distR="0" wp14:anchorId="00F06B69" wp14:editId="22554183">
            <wp:extent cx="6286500" cy="9895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99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AB4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058048" wp14:editId="7C1729C3">
                <wp:simplePos x="0" y="0"/>
                <wp:positionH relativeFrom="page">
                  <wp:posOffset>6266815</wp:posOffset>
                </wp:positionH>
                <wp:positionV relativeFrom="paragraph">
                  <wp:posOffset>4200525</wp:posOffset>
                </wp:positionV>
                <wp:extent cx="1151890" cy="1403985"/>
                <wp:effectExtent l="0" t="0" r="0" b="31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7C" w:rsidRDefault="00847F7C" w:rsidP="00847F7C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Investigation 3</w:t>
                            </w:r>
                          </w:p>
                          <w:p w:rsidR="00847F7C" w:rsidRPr="00847F7C" w:rsidRDefault="000E5AB4" w:rsidP="00847F7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Cohesive discussion of t</w:t>
                            </w:r>
                            <w:r w:rsidR="00847F7C">
                              <w:rPr>
                                <w:sz w:val="18"/>
                                <w:szCs w:val="18"/>
                                <w:lang w:val="en-US"/>
                              </w:rPr>
                              <w:t>he conflict between the role of the individual and of governments in relation to systems of law is discussed and consequences outlined.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93.45pt;margin-top:330.75pt;width:90.7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" fillcolor="yellow" stroked="f">
                <v:textbox style="mso-fit-shape-to-text:t">
                  <w:txbxContent>
                    <w:p w:rsidR="00847F7C" w:rsidRDefault="00847F7C" w:rsidP="00847F7C">
                      <w:pPr>
                        <w:pStyle w:val="SMBoxHead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Investigation 3</w:t>
                      </w:r>
                    </w:p>
                    <w:p w:rsidR="00847F7C" w:rsidRPr="00847F7C" w:rsidRDefault="000E5AB4" w:rsidP="00847F7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Cohesive discussion of t</w:t>
                      </w:r>
                      <w:r w:rsidR="00847F7C">
                        <w:rPr>
                          <w:sz w:val="18"/>
                          <w:szCs w:val="18"/>
                          <w:lang w:val="en-US"/>
                        </w:rPr>
                        <w:t>he conflict between the role of the individual and of governments in relation to systems of law is discussed and consequences outlined.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5AB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4F1F4E" wp14:editId="6070E4C7">
                <wp:simplePos x="0" y="0"/>
                <wp:positionH relativeFrom="page">
                  <wp:posOffset>6276340</wp:posOffset>
                </wp:positionH>
                <wp:positionV relativeFrom="paragraph">
                  <wp:posOffset>2114550</wp:posOffset>
                </wp:positionV>
                <wp:extent cx="1151890" cy="1403985"/>
                <wp:effectExtent l="0" t="0" r="0" b="889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7C" w:rsidRPr="00F663FA" w:rsidRDefault="00847F7C" w:rsidP="00847F7C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 w:rsidRPr="00F663FA">
                              <w:rPr>
                                <w:lang w:val="en-US"/>
                              </w:rPr>
                              <w:t>Investigation 2</w:t>
                            </w:r>
                          </w:p>
                          <w:p w:rsidR="00847F7C" w:rsidRPr="00847F7C" w:rsidRDefault="00847F7C" w:rsidP="00847F7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663FA">
                              <w:rPr>
                                <w:sz w:val="18"/>
                                <w:szCs w:val="18"/>
                                <w:lang w:val="en-US"/>
                              </w:rPr>
                              <w:t>Information is logically presented and linked to further research. It is appropriately referenced and used well to illustrate the point under discussion. This indicates a productive and discerning use of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94.2pt;margin-top:166.5pt;width:90.7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" fillcolor="yellow" stroked="f">
                <v:textbox style="mso-fit-shape-to-text:t">
                  <w:txbxContent>
                    <w:p w:rsidR="00847F7C" w:rsidRPr="00F663FA" w:rsidRDefault="00847F7C" w:rsidP="00847F7C">
                      <w:pPr>
                        <w:pStyle w:val="SMBoxHeading"/>
                        <w:rPr>
                          <w:lang w:val="en-US"/>
                        </w:rPr>
                      </w:pPr>
                      <w:r w:rsidRPr="00F663FA">
                        <w:rPr>
                          <w:lang w:val="en-US"/>
                        </w:rPr>
                        <w:t>Investigation 2</w:t>
                      </w:r>
                    </w:p>
                    <w:p w:rsidR="00847F7C" w:rsidRPr="00847F7C" w:rsidRDefault="00847F7C" w:rsidP="00847F7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663FA">
                        <w:rPr>
                          <w:sz w:val="18"/>
                          <w:szCs w:val="18"/>
                          <w:lang w:val="en-US"/>
                        </w:rPr>
                        <w:t>Information is logically presented and linked to further research. It is appropriately referenced and used well to illustrate the point under discussion. This indicates a productive and discerning use of information.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F7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1E13FB" wp14:editId="69F15F25">
                <wp:simplePos x="0" y="0"/>
                <wp:positionH relativeFrom="page">
                  <wp:posOffset>6257290</wp:posOffset>
                </wp:positionH>
                <wp:positionV relativeFrom="paragraph">
                  <wp:posOffset>5905500</wp:posOffset>
                </wp:positionV>
                <wp:extent cx="1151890" cy="140398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7C" w:rsidRDefault="00847F7C" w:rsidP="00847F7C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Application 1</w:t>
                            </w:r>
                          </w:p>
                          <w:p w:rsidR="00847F7C" w:rsidRPr="00847F7C" w:rsidRDefault="00847F7C" w:rsidP="00847F7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Effective group skills and participation are evident in the discussion in these paragraphs. Reflection is made on interpersonal skills and application of practical presentation and organizational skills.</w:t>
                            </w:r>
                            <w:r w:rsidR="0028331B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28331B">
                              <w:rPr>
                                <w:sz w:val="18"/>
                                <w:szCs w:val="18"/>
                                <w:lang w:val="en-US"/>
                              </w:rPr>
                              <w:t>Excellent use of primary sources.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92.7pt;margin-top:465pt;width:90.7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" fillcolor="yellow" stroked="f">
                <v:textbox style="mso-fit-shape-to-text:t">
                  <w:txbxContent>
                    <w:p w:rsidR="00847F7C" w:rsidRDefault="00847F7C" w:rsidP="00847F7C">
                      <w:pPr>
                        <w:pStyle w:val="SMBoxHead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Application 1</w:t>
                      </w:r>
                    </w:p>
                    <w:p w:rsidR="00847F7C" w:rsidRPr="00847F7C" w:rsidRDefault="00847F7C" w:rsidP="00847F7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Effective group skills and participation are evident in the discussion in these paragraphs. Reflection is made on interpersonal skills and application of practical presentation and organizational skills.</w:t>
                      </w:r>
                      <w:r w:rsidR="0028331B">
                        <w:rPr>
                          <w:sz w:val="18"/>
                          <w:szCs w:val="18"/>
                          <w:lang w:val="en-US"/>
                        </w:rPr>
                        <w:t xml:space="preserve"> Excellent use of primary sources.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F7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44FB23" wp14:editId="4D63313A">
                <wp:simplePos x="0" y="0"/>
                <wp:positionH relativeFrom="page">
                  <wp:posOffset>6276340</wp:posOffset>
                </wp:positionH>
                <wp:positionV relativeFrom="paragraph">
                  <wp:posOffset>155575</wp:posOffset>
                </wp:positionV>
                <wp:extent cx="1151890" cy="1403985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7C" w:rsidRDefault="00847F7C" w:rsidP="00847F7C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Investigation 1</w:t>
                            </w:r>
                          </w:p>
                          <w:p w:rsidR="00847F7C" w:rsidRPr="00847F7C" w:rsidRDefault="00847F7C" w:rsidP="00847F7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In depth </w:t>
                            </w:r>
                            <w:r w:rsidR="006C7314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and critical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investigation into issues arou</w:t>
                            </w:r>
                            <w:r w:rsidR="006C7314">
                              <w:rPr>
                                <w:sz w:val="18"/>
                                <w:szCs w:val="18"/>
                                <w:lang w:val="en-US"/>
                              </w:rPr>
                              <w:t>nd ‘</w:t>
                            </w:r>
                            <w:proofErr w:type="spellStart"/>
                            <w:r w:rsidR="006C7314">
                              <w:rPr>
                                <w:sz w:val="18"/>
                                <w:szCs w:val="18"/>
                                <w:lang w:val="en-US"/>
                              </w:rPr>
                              <w:t>Schoolies</w:t>
                            </w:r>
                            <w:proofErr w:type="spellEnd"/>
                            <w:r w:rsidR="006C7314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week’ is evident through the use of quotes</w:t>
                            </w:r>
                            <w:r w:rsidR="000E5AB4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Information is gathered from a variety of sources and is targeted to the research topic.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94.2pt;margin-top:12.25pt;width:90.7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" fillcolor="yellow" stroked="f">
                <v:textbox style="mso-fit-shape-to-text:t">
                  <w:txbxContent>
                    <w:p w:rsidR="00847F7C" w:rsidRDefault="00847F7C" w:rsidP="00847F7C">
                      <w:pPr>
                        <w:pStyle w:val="SMBoxHead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Investigation 1</w:t>
                      </w:r>
                    </w:p>
                    <w:p w:rsidR="00847F7C" w:rsidRPr="00847F7C" w:rsidRDefault="00847F7C" w:rsidP="00847F7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In depth </w:t>
                      </w:r>
                      <w:r w:rsidR="006C7314">
                        <w:rPr>
                          <w:sz w:val="18"/>
                          <w:szCs w:val="18"/>
                          <w:lang w:val="en-US"/>
                        </w:rPr>
                        <w:t xml:space="preserve">and critical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investigation into issues arou</w:t>
                      </w:r>
                      <w:r w:rsidR="006C7314">
                        <w:rPr>
                          <w:sz w:val="18"/>
                          <w:szCs w:val="18"/>
                          <w:lang w:val="en-US"/>
                        </w:rPr>
                        <w:t>nd ‘Schoolies week’ is evident through the use of quotes</w:t>
                      </w:r>
                      <w:r w:rsidR="000E5AB4">
                        <w:rPr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Information is gathered from a variety of sources and is targeted to the research topic.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D4F">
        <w:rPr>
          <w:noProof/>
          <w:lang w:val="en-AU" w:eastAsia="en-AU"/>
        </w:rPr>
        <w:drawing>
          <wp:inline distT="0" distB="0" distL="0" distR="0" wp14:anchorId="4136D984" wp14:editId="7043784A">
            <wp:extent cx="6759766" cy="9560139"/>
            <wp:effectExtent l="0" t="0" r="317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827" cy="956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D2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12CB77" wp14:editId="7514629A">
                <wp:simplePos x="0" y="0"/>
                <wp:positionH relativeFrom="page">
                  <wp:posOffset>6257290</wp:posOffset>
                </wp:positionH>
                <wp:positionV relativeFrom="paragraph">
                  <wp:posOffset>334010</wp:posOffset>
                </wp:positionV>
                <wp:extent cx="1151890" cy="1403985"/>
                <wp:effectExtent l="0" t="0" r="0" b="889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7C" w:rsidRDefault="00847F7C" w:rsidP="00847F7C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Application 2 </w:t>
                            </w:r>
                          </w:p>
                          <w:p w:rsidR="00847F7C" w:rsidRPr="00847F7C" w:rsidRDefault="00847F7C" w:rsidP="00847F7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A clear understanding of the health issues associated with ‘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Schoolies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week’ and risky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behaviours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is evident and supported in the power-point and with </w:t>
                            </w:r>
                            <w:r w:rsidR="0028331B">
                              <w:rPr>
                                <w:sz w:val="18"/>
                                <w:szCs w:val="18"/>
                                <w:lang w:val="en-US"/>
                              </w:rPr>
                              <w:t>statistics which are correctly referenced.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492.7pt;margin-top:26.3pt;width:90.7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" fillcolor="yellow" stroked="f">
                <v:textbox style="mso-fit-shape-to-text:t">
                  <w:txbxContent>
                    <w:p w:rsidR="00847F7C" w:rsidRDefault="00847F7C" w:rsidP="00847F7C">
                      <w:pPr>
                        <w:pStyle w:val="SMBoxHead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Application 2 </w:t>
                      </w:r>
                    </w:p>
                    <w:p w:rsidR="00847F7C" w:rsidRPr="00847F7C" w:rsidRDefault="00847F7C" w:rsidP="00847F7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A clear understanding of the health issues associated with ‘Schoolies week’ and risky behaviours is evident and supported in the power-point and with </w:t>
                      </w:r>
                      <w:r w:rsidR="0028331B">
                        <w:rPr>
                          <w:sz w:val="18"/>
                          <w:szCs w:val="18"/>
                          <w:lang w:val="en-US"/>
                        </w:rPr>
                        <w:t>statistics which are correctly referenced.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66D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11C985" wp14:editId="3E6CD59F">
                <wp:simplePos x="0" y="0"/>
                <wp:positionH relativeFrom="page">
                  <wp:posOffset>6257290</wp:posOffset>
                </wp:positionH>
                <wp:positionV relativeFrom="paragraph">
                  <wp:posOffset>2435860</wp:posOffset>
                </wp:positionV>
                <wp:extent cx="1151890" cy="140398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7C" w:rsidRDefault="00847F7C" w:rsidP="00847F7C">
                            <w:pPr>
                              <w:pStyle w:val="SMBoxHead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Application 3</w:t>
                            </w:r>
                          </w:p>
                          <w:p w:rsidR="00847F7C" w:rsidRPr="00847F7C" w:rsidRDefault="00847F7C" w:rsidP="00847F7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Reference to the power-point </w:t>
                            </w:r>
                            <w:proofErr w:type="gramStart"/>
                            <w:r w:rsidRPr="00544439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presentation </w:t>
                            </w:r>
                            <w:r w:rsidR="009770E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and</w:t>
                            </w:r>
                            <w:proofErr w:type="gramEnd"/>
                            <w:r w:rsidR="009770E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also the brochure, photos and poster, </w:t>
                            </w:r>
                            <w:r w:rsidRPr="00544439">
                              <w:rPr>
                                <w:sz w:val="18"/>
                                <w:szCs w:val="18"/>
                                <w:lang w:val="en-US"/>
                              </w:rPr>
                              <w:t>indicates</w:t>
                            </w:r>
                            <w:r w:rsidR="009770E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highly productive involvement in </w:t>
                            </w:r>
                            <w:r w:rsidRPr="00544439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personal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and social action to improve health outcomes for </w:t>
                            </w:r>
                            <w:r w:rsidR="009770E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students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involved in ‘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Schoolies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week’.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492.7pt;margin-top:191.8pt;width:90.7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" fillcolor="yellow" stroked="f">
                <v:textbox style="mso-fit-shape-to-text:t">
                  <w:txbxContent>
                    <w:p w:rsidR="00847F7C" w:rsidRDefault="00847F7C" w:rsidP="00847F7C">
                      <w:pPr>
                        <w:pStyle w:val="SMBoxHead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Application 3</w:t>
                      </w:r>
                    </w:p>
                    <w:p w:rsidR="00847F7C" w:rsidRPr="00847F7C" w:rsidRDefault="00847F7C" w:rsidP="00847F7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Reference to the power-point </w:t>
                      </w:r>
                      <w:r w:rsidRPr="00544439">
                        <w:rPr>
                          <w:sz w:val="18"/>
                          <w:szCs w:val="18"/>
                          <w:lang w:val="en-US"/>
                        </w:rPr>
                        <w:t xml:space="preserve">presentation </w:t>
                      </w:r>
                      <w:r w:rsidR="009770E6">
                        <w:rPr>
                          <w:sz w:val="18"/>
                          <w:szCs w:val="18"/>
                          <w:lang w:val="en-US"/>
                        </w:rPr>
                        <w:t xml:space="preserve"> and also the brochure, photos and poster, </w:t>
                      </w:r>
                      <w:r w:rsidRPr="00544439">
                        <w:rPr>
                          <w:sz w:val="18"/>
                          <w:szCs w:val="18"/>
                          <w:lang w:val="en-US"/>
                        </w:rPr>
                        <w:t>indicates</w:t>
                      </w:r>
                      <w:r w:rsidR="009770E6">
                        <w:rPr>
                          <w:sz w:val="18"/>
                          <w:szCs w:val="18"/>
                          <w:lang w:val="en-US"/>
                        </w:rPr>
                        <w:t xml:space="preserve"> highly productive involvement in </w:t>
                      </w:r>
                      <w:r w:rsidRPr="00544439">
                        <w:rPr>
                          <w:sz w:val="18"/>
                          <w:szCs w:val="18"/>
                          <w:lang w:val="en-US"/>
                        </w:rPr>
                        <w:t xml:space="preserve"> personal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and social action to improve health outcomes for </w:t>
                      </w:r>
                      <w:r w:rsidR="009770E6">
                        <w:rPr>
                          <w:sz w:val="18"/>
                          <w:szCs w:val="18"/>
                          <w:lang w:val="en-US"/>
                        </w:rPr>
                        <w:t xml:space="preserve">students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involved in ‘Schoolies week’.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66D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4C1A96" wp14:editId="32A4E6ED">
                <wp:simplePos x="0" y="0"/>
                <wp:positionH relativeFrom="page">
                  <wp:posOffset>6257290</wp:posOffset>
                </wp:positionH>
                <wp:positionV relativeFrom="paragraph">
                  <wp:posOffset>4788535</wp:posOffset>
                </wp:positionV>
                <wp:extent cx="1151890" cy="1403985"/>
                <wp:effectExtent l="0" t="0" r="0" b="254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2F8" w:rsidRDefault="005D42F8" w:rsidP="005D42F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A6267"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  <w:t>Critical Analysis &amp; Evaluation 2</w:t>
                            </w:r>
                          </w:p>
                          <w:p w:rsidR="005D42F8" w:rsidRPr="00847F7C" w:rsidRDefault="005D42F8" w:rsidP="005D42F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The success of this health p</w:t>
                            </w:r>
                            <w:r w:rsidR="009770E6">
                              <w:rPr>
                                <w:sz w:val="18"/>
                                <w:szCs w:val="18"/>
                                <w:lang w:val="en-US"/>
                              </w:rPr>
                              <w:t>romoting strategy is discussed.  Comprehensive analysis demonstrated through reflection on the presentation using feedback from the audience.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492.7pt;margin-top:377.05pt;width:90.7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" fillcolor="yellow" stroked="f">
                <v:textbox style="mso-fit-shape-to-text:t">
                  <w:txbxContent>
                    <w:p w:rsidR="005D42F8" w:rsidRDefault="005D42F8" w:rsidP="005D42F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A6267"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  <w:t>Critical Analysis &amp; Evaluation 2</w:t>
                      </w:r>
                    </w:p>
                    <w:p w:rsidR="005D42F8" w:rsidRPr="00847F7C" w:rsidRDefault="005D42F8" w:rsidP="005D42F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The success of this health p</w:t>
                      </w:r>
                      <w:r w:rsidR="009770E6">
                        <w:rPr>
                          <w:sz w:val="18"/>
                          <w:szCs w:val="18"/>
                          <w:lang w:val="en-US"/>
                        </w:rPr>
                        <w:t>romoting strategy is discussed.  Comprehensive analysis demonstrated through reflection on the presentation using feedback from the audience.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70E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3BE44A" wp14:editId="43B1F50D">
                <wp:simplePos x="0" y="0"/>
                <wp:positionH relativeFrom="page">
                  <wp:posOffset>6257290</wp:posOffset>
                </wp:positionH>
                <wp:positionV relativeFrom="paragraph">
                  <wp:posOffset>6833235</wp:posOffset>
                </wp:positionV>
                <wp:extent cx="1151890" cy="140398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2F8" w:rsidRDefault="005D42F8" w:rsidP="005D42F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A6267"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  <w:t xml:space="preserve">Critical Analysis &amp; Evaluation </w:t>
                            </w:r>
                            <w:r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  <w:t>3</w:t>
                            </w:r>
                          </w:p>
                          <w:p w:rsidR="005D42F8" w:rsidRPr="00847F7C" w:rsidRDefault="005D42F8" w:rsidP="005D42F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Comment on how students derive opinions on ‘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Schoolies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week’ and importance of exposing the reality is evidence of insightful evaluation.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492.7pt;margin-top:538.05pt;width:90.7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" fillcolor="yellow" stroked="f">
                <v:textbox style="mso-fit-shape-to-text:t">
                  <w:txbxContent>
                    <w:p w:rsidR="005D42F8" w:rsidRDefault="005D42F8" w:rsidP="005D42F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A6267"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  <w:t xml:space="preserve">Critical Analysis &amp; Evaluation </w:t>
                      </w:r>
                      <w:r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  <w:t>3</w:t>
                      </w:r>
                    </w:p>
                    <w:p w:rsidR="005D42F8" w:rsidRPr="00847F7C" w:rsidRDefault="005D42F8" w:rsidP="005D42F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Comment on how students derive opinions on ‘Schoolies week’ and importance of exposing the reality is evidence of insightful evaluation.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D4F">
        <w:rPr>
          <w:noProof/>
          <w:lang w:val="en-AU" w:eastAsia="en-AU"/>
        </w:rPr>
        <w:drawing>
          <wp:inline distT="0" distB="0" distL="0" distR="0" wp14:anchorId="2421484F" wp14:editId="2BDFB1A8">
            <wp:extent cx="6753225" cy="9791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08" cy="97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2F8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393C36" wp14:editId="63C7C758">
                <wp:simplePos x="0" y="0"/>
                <wp:positionH relativeFrom="page">
                  <wp:posOffset>6229350</wp:posOffset>
                </wp:positionH>
                <wp:positionV relativeFrom="paragraph">
                  <wp:posOffset>1083310</wp:posOffset>
                </wp:positionV>
                <wp:extent cx="1151890" cy="140398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2F8" w:rsidRDefault="005D42F8" w:rsidP="005D42F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A6267"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  <w:t xml:space="preserve">Critical Analysis &amp; Evaluation </w:t>
                            </w:r>
                            <w:r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  <w:t>3</w:t>
                            </w:r>
                          </w:p>
                          <w:p w:rsidR="005D42F8" w:rsidRPr="00847F7C" w:rsidRDefault="005D42F8" w:rsidP="005D42F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The final sentence shows insight in that it links improved health outcomes to individual responsibility.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490.5pt;margin-top:85.3pt;width:90.7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" fillcolor="yellow" stroked="f">
                <v:textbox style="mso-fit-shape-to-text:t">
                  <w:txbxContent>
                    <w:p w:rsidR="005D42F8" w:rsidRDefault="005D42F8" w:rsidP="005D42F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AA6267"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  <w:t xml:space="preserve">Critical Analysis &amp; Evaluation </w:t>
                      </w:r>
                      <w:r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  <w:t>3</w:t>
                      </w:r>
                    </w:p>
                    <w:p w:rsidR="005D42F8" w:rsidRPr="00847F7C" w:rsidRDefault="005D42F8" w:rsidP="005D42F8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The final sentence shows insight in that it links improved health outcomes to individual responsibility.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D4F">
        <w:rPr>
          <w:noProof/>
          <w:lang w:val="en-AU" w:eastAsia="en-AU"/>
        </w:rPr>
        <w:drawing>
          <wp:inline distT="0" distB="0" distL="0" distR="0" wp14:anchorId="58C4D60A" wp14:editId="12541142">
            <wp:extent cx="6934200" cy="980683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80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3E26B95D" wp14:editId="6EA1FAF3">
            <wp:extent cx="6905625" cy="976642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76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57253822" wp14:editId="49E753EE">
            <wp:extent cx="6916763" cy="9782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763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D89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8BBAA9" wp14:editId="6D84C021">
                <wp:simplePos x="0" y="0"/>
                <wp:positionH relativeFrom="page">
                  <wp:posOffset>6171565</wp:posOffset>
                </wp:positionH>
                <wp:positionV relativeFrom="paragraph">
                  <wp:posOffset>5201285</wp:posOffset>
                </wp:positionV>
                <wp:extent cx="1152000" cy="1403985"/>
                <wp:effectExtent l="0" t="0" r="0" b="635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D89" w:rsidRPr="00467D89" w:rsidRDefault="00467D89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67D8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>Inclusions in the Appendix supp</w:t>
                            </w:r>
                            <w:r w:rsidR="008B41B4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ort </w:t>
                            </w:r>
                            <w:r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assessment </w:t>
                            </w:r>
                            <w:r w:rsidR="008B41B4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decisions for </w:t>
                            </w:r>
                            <w:r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the </w:t>
                            </w:r>
                            <w:r w:rsidRPr="00467D8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presentation and </w:t>
                            </w:r>
                            <w:r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the </w:t>
                            </w:r>
                            <w:r w:rsidRPr="00467D8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>reflection.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485.95pt;margin-top:409.55pt;width:90.7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" fillcolor="yellow" stroked="f">
                <v:textbox style="mso-fit-shape-to-text:t">
                  <w:txbxContent>
                    <w:p w:rsidR="00467D89" w:rsidRPr="00467D89" w:rsidRDefault="00467D89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467D8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>Inclusions in the Appendix supp</w:t>
                      </w:r>
                      <w:r w:rsidR="008B41B4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ort </w:t>
                      </w:r>
                      <w:r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assessment </w:t>
                      </w:r>
                      <w:r w:rsidR="008B41B4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decisions for </w:t>
                      </w:r>
                      <w:r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the </w:t>
                      </w:r>
                      <w:r w:rsidRPr="00467D8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presentation and </w:t>
                      </w:r>
                      <w:r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the </w:t>
                      </w:r>
                      <w:r w:rsidRPr="00467D8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>reflection.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D4F">
        <w:rPr>
          <w:noProof/>
          <w:lang w:val="en-AU" w:eastAsia="en-AU"/>
        </w:rPr>
        <w:drawing>
          <wp:inline distT="0" distB="0" distL="0" distR="0" wp14:anchorId="18CBB0EB" wp14:editId="594EF5AC">
            <wp:extent cx="6848475" cy="96855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8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41" w:rsidRDefault="006A4741">
      <w:pPr>
        <w:rPr>
          <w:rFonts w:cs="Arial"/>
          <w:szCs w:val="22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7199310" cy="86201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6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41" w:rsidRDefault="006A4741" w:rsidP="006A4741">
      <w:pPr>
        <w:jc w:val="center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Student provided background images on the</w:t>
      </w:r>
      <w:r w:rsidR="002C5F86">
        <w:rPr>
          <w:rFonts w:cs="Arial"/>
          <w:szCs w:val="22"/>
          <w:lang w:val="en-US"/>
        </w:rPr>
        <w:t>se slides.  Images</w:t>
      </w:r>
      <w:r>
        <w:rPr>
          <w:rFonts w:cs="Arial"/>
          <w:szCs w:val="22"/>
          <w:lang w:val="en-US"/>
        </w:rPr>
        <w:t xml:space="preserve"> have been removed due to copyright.</w:t>
      </w:r>
    </w:p>
    <w:p w:rsidR="0071269B" w:rsidRDefault="0071269B" w:rsidP="00847F7C">
      <w:pPr>
        <w:pStyle w:val="SMBodyText"/>
      </w:pPr>
    </w:p>
    <w:p w:rsidR="0071269B" w:rsidRDefault="0071269B">
      <w:r>
        <w:rPr>
          <w:noProof/>
          <w:lang w:eastAsia="en-AU"/>
        </w:rPr>
        <w:lastRenderedPageBreak/>
        <w:drawing>
          <wp:inline distT="0" distB="0" distL="0" distR="0" wp14:anchorId="2146EE72" wp14:editId="75619118">
            <wp:extent cx="6915150" cy="822960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69B" w:rsidRDefault="0071269B" w:rsidP="0071269B">
      <w:pPr>
        <w:jc w:val="center"/>
        <w:rPr>
          <w:rFonts w:cs="Arial"/>
          <w:szCs w:val="22"/>
          <w:lang w:val="en-US"/>
        </w:rPr>
      </w:pPr>
    </w:p>
    <w:p w:rsidR="0071269B" w:rsidRDefault="0071269B" w:rsidP="0071269B">
      <w:pPr>
        <w:jc w:val="center"/>
        <w:rPr>
          <w:rFonts w:cs="Arial"/>
          <w:szCs w:val="22"/>
          <w:lang w:val="en-US"/>
        </w:rPr>
      </w:pPr>
    </w:p>
    <w:p w:rsidR="0071269B" w:rsidRDefault="0071269B" w:rsidP="0071269B">
      <w:pPr>
        <w:jc w:val="center"/>
        <w:rPr>
          <w:rFonts w:cs="Arial"/>
          <w:szCs w:val="22"/>
          <w:lang w:val="en-US"/>
        </w:rPr>
      </w:pPr>
    </w:p>
    <w:p w:rsidR="0071269B" w:rsidRDefault="0071269B" w:rsidP="0071269B">
      <w:pPr>
        <w:jc w:val="center"/>
        <w:rPr>
          <w:rFonts w:cs="Arial"/>
          <w:szCs w:val="22"/>
          <w:lang w:val="en-US"/>
        </w:rPr>
      </w:pPr>
    </w:p>
    <w:p w:rsidR="0071269B" w:rsidRDefault="0071269B" w:rsidP="0071269B">
      <w:pPr>
        <w:jc w:val="center"/>
        <w:rPr>
          <w:rFonts w:cs="Arial"/>
          <w:szCs w:val="22"/>
          <w:lang w:val="en-US"/>
        </w:rPr>
      </w:pPr>
    </w:p>
    <w:p w:rsidR="0071269B" w:rsidRDefault="0071269B" w:rsidP="0071269B">
      <w:pPr>
        <w:jc w:val="center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Student provided background images on the</w:t>
      </w:r>
      <w:r w:rsidR="002C5F86">
        <w:rPr>
          <w:rFonts w:cs="Arial"/>
          <w:szCs w:val="22"/>
          <w:lang w:val="en-US"/>
        </w:rPr>
        <w:t>se slides.  Images</w:t>
      </w:r>
      <w:r>
        <w:rPr>
          <w:rFonts w:cs="Arial"/>
          <w:szCs w:val="22"/>
          <w:lang w:val="en-US"/>
        </w:rPr>
        <w:t xml:space="preserve"> have been removed due to copyright.</w:t>
      </w:r>
    </w:p>
    <w:p w:rsidR="006B48AB" w:rsidRDefault="006B48AB" w:rsidP="0071269B">
      <w:pPr>
        <w:jc w:val="center"/>
        <w:rPr>
          <w:rFonts w:cs="Arial"/>
          <w:szCs w:val="22"/>
          <w:lang w:val="en-US"/>
        </w:rPr>
      </w:pPr>
    </w:p>
    <w:p w:rsidR="006B48AB" w:rsidRDefault="006B48AB" w:rsidP="0071269B">
      <w:pPr>
        <w:jc w:val="center"/>
        <w:rPr>
          <w:rFonts w:cs="Arial"/>
          <w:szCs w:val="22"/>
          <w:lang w:val="en-US"/>
        </w:rPr>
      </w:pPr>
    </w:p>
    <w:p w:rsidR="006B48AB" w:rsidRDefault="006B48AB" w:rsidP="0071269B">
      <w:pPr>
        <w:jc w:val="center"/>
        <w:rPr>
          <w:rFonts w:cs="Arial"/>
          <w:szCs w:val="22"/>
          <w:lang w:val="en-US"/>
        </w:rPr>
      </w:pPr>
    </w:p>
    <w:p w:rsidR="006B48AB" w:rsidRDefault="006B48AB" w:rsidP="0071269B">
      <w:pPr>
        <w:jc w:val="center"/>
        <w:rPr>
          <w:rFonts w:cs="Arial"/>
          <w:szCs w:val="22"/>
          <w:lang w:val="en-US"/>
        </w:rPr>
      </w:pPr>
    </w:p>
    <w:p w:rsidR="006B48AB" w:rsidRDefault="006B48AB" w:rsidP="0071269B">
      <w:pPr>
        <w:jc w:val="center"/>
        <w:rPr>
          <w:rFonts w:cs="Arial"/>
          <w:szCs w:val="22"/>
          <w:lang w:val="en-US"/>
        </w:rPr>
      </w:pPr>
    </w:p>
    <w:p w:rsidR="0071269B" w:rsidRDefault="006B48AB" w:rsidP="0071269B">
      <w:pPr>
        <w:jc w:val="center"/>
        <w:rPr>
          <w:rFonts w:cs="Arial"/>
          <w:szCs w:val="22"/>
          <w:lang w:val="en-US"/>
        </w:rPr>
      </w:pPr>
      <w:r w:rsidRPr="006B48AB">
        <w:rPr>
          <w:rFonts w:cs="Arial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5F52CD" wp14:editId="6AF85FFB">
                <wp:simplePos x="0" y="0"/>
                <wp:positionH relativeFrom="margin">
                  <wp:posOffset>2305050</wp:posOffset>
                </wp:positionH>
                <wp:positionV relativeFrom="margin">
                  <wp:posOffset>3810000</wp:posOffset>
                </wp:positionV>
                <wp:extent cx="2374265" cy="1403985"/>
                <wp:effectExtent l="0" t="0" r="158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8AB" w:rsidRDefault="006B48AB">
                            <w:r>
                              <w:t xml:space="preserve">Student provided several images of Schoolies support volunteers. </w:t>
                            </w:r>
                          </w:p>
                          <w:p w:rsidR="006B48AB" w:rsidRDefault="006B48AB"/>
                          <w:p w:rsidR="006B48AB" w:rsidRDefault="006B48AB">
                            <w:r>
                              <w:t>Images removed due to copyright.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181.5pt;margin-top:300pt;width:186.95pt;height:110.55pt;z-index:251712512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">
                <v:textbox style="mso-fit-shape-to-text:t">
                  <w:txbxContent>
                    <w:p w:rsidR="006B48AB" w:rsidRDefault="006B48AB">
                      <w:r>
                        <w:t xml:space="preserve">Student provided several images of Schoolies support volunteers. </w:t>
                      </w:r>
                    </w:p>
                    <w:p w:rsidR="006B48AB" w:rsidRDefault="006B48AB"/>
                    <w:p w:rsidR="006B48AB" w:rsidRDefault="006B48AB">
                      <w:r>
                        <w:t>Images removed due to copyright.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1269B">
        <w:br w:type="page"/>
      </w:r>
    </w:p>
    <w:p w:rsidR="005D42F8" w:rsidRDefault="00E93BD5" w:rsidP="00847F7C">
      <w:pPr>
        <w:pStyle w:val="SMBodyText"/>
        <w:sectPr w:rsidR="005D42F8" w:rsidSect="009B5D4F">
          <w:pgSz w:w="11906" w:h="16838" w:code="237"/>
          <w:pgMar w:top="284" w:right="284" w:bottom="284" w:left="284" w:header="397" w:footer="397" w:gutter="0"/>
          <w:cols w:space="708"/>
          <w:docGrid w:linePitch="360"/>
        </w:sectPr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7200900" cy="10182225"/>
            <wp:effectExtent l="0" t="0" r="0" b="9525"/>
            <wp:docPr id="295" name="Picture 295" descr="C:\Users\copler01\Desktop\AT1_Group Investigation and Presentation_Schoolies_Response 1_Red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pler01\Desktop\AT1_Group Investigation and Presentation_Schoolies_Response 1_Redact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7B79C8E5" wp14:editId="0A1CED42">
            <wp:extent cx="6886575" cy="97394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7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532C374C" wp14:editId="62523034">
            <wp:extent cx="6896100" cy="9752951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7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061033AE" wp14:editId="369B4632">
            <wp:extent cx="6867525" cy="971253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71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7DE0B78A" wp14:editId="30EE1EFF">
            <wp:extent cx="6943725" cy="982030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8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3A27EBD6" wp14:editId="288F4A5C">
            <wp:extent cx="6886575" cy="973948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7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1C246831" wp14:editId="3BBDDF31">
            <wp:extent cx="6972300" cy="986071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86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7E2827E6" wp14:editId="658F9F3C">
            <wp:extent cx="6876354" cy="972502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354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A4E">
        <w:rPr>
          <w:noProof/>
          <w:lang w:val="en-AU" w:eastAsia="en-AU"/>
        </w:rPr>
        <w:lastRenderedPageBreak/>
        <w:drawing>
          <wp:inline distT="0" distB="0" distL="0" distR="0">
            <wp:extent cx="7200900" cy="10182225"/>
            <wp:effectExtent l="0" t="0" r="0" b="9525"/>
            <wp:docPr id="299" name="Picture 299" descr="C:\Users\copler01\Desktop\AT1_Group Investigation and Presentation_Schoolies_Response 1_Red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pler01\Desktop\AT1_Group Investigation and Presentation_Schoolies_Response 1_Redacte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4E">
        <w:rPr>
          <w:noProof/>
          <w:lang w:val="en-AU" w:eastAsia="en-AU"/>
        </w:rPr>
        <w:lastRenderedPageBreak/>
        <w:drawing>
          <wp:inline distT="0" distB="0" distL="0" distR="0">
            <wp:extent cx="7191375" cy="10172700"/>
            <wp:effectExtent l="0" t="0" r="9525" b="0"/>
            <wp:docPr id="300" name="Picture 300" descr="C:\Users\copler01\Desktop\AT1_Group Investigation and Presentation_Schoolies_Response 1_Redacted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pler01\Desktop\AT1_Group Investigation and Presentation_Schoolies_Response 1_Redacted_Page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4E">
        <w:rPr>
          <w:noProof/>
          <w:lang w:val="en-AU" w:eastAsia="en-AU"/>
        </w:rPr>
        <w:lastRenderedPageBreak/>
        <w:drawing>
          <wp:inline distT="0" distB="0" distL="0" distR="0">
            <wp:extent cx="7191375" cy="10172700"/>
            <wp:effectExtent l="0" t="0" r="9525" b="0"/>
            <wp:docPr id="301" name="Picture 301" descr="C:\Users\copler01\Desktop\AT1_Group Investigation and Presentation_Schoolies_Response 1_Redacted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pler01\Desktop\AT1_Group Investigation and Presentation_Schoolies_Response 1_Redacted_Page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4E">
        <w:rPr>
          <w:noProof/>
          <w:lang w:val="en-AU" w:eastAsia="en-AU"/>
        </w:rPr>
        <w:lastRenderedPageBreak/>
        <w:drawing>
          <wp:inline distT="0" distB="0" distL="0" distR="0">
            <wp:extent cx="7200900" cy="10182225"/>
            <wp:effectExtent l="0" t="0" r="0" b="9525"/>
            <wp:docPr id="302" name="Picture 302" descr="C:\Users\copler01\Desktop\AT1_Group Investigation and Presentation_Schoolies_Response 1_Redacted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pler01\Desktop\AT1_Group Investigation and Presentation_Schoolies_Response 1_Redacted_Page_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4E">
        <w:rPr>
          <w:noProof/>
          <w:lang w:val="en-AU" w:eastAsia="en-AU"/>
        </w:rPr>
        <w:lastRenderedPageBreak/>
        <w:drawing>
          <wp:inline distT="0" distB="0" distL="0" distR="0">
            <wp:extent cx="7191375" cy="10172700"/>
            <wp:effectExtent l="0" t="0" r="9525" b="0"/>
            <wp:docPr id="303" name="Picture 303" descr="C:\Users\copler01\Desktop\AT1_Group Investigation and Presentation_Schoolies_Response 1_Redacted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pler01\Desktop\AT1_Group Investigation and Presentation_Schoolies_Response 1_Redacted_Page_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368">
        <w:rPr>
          <w:noProof/>
          <w:lang w:val="en-AU" w:eastAsia="en-AU"/>
        </w:rPr>
        <w:lastRenderedPageBreak/>
        <w:drawing>
          <wp:inline distT="0" distB="0" distL="0" distR="0">
            <wp:extent cx="7191375" cy="10172700"/>
            <wp:effectExtent l="0" t="0" r="9525" b="0"/>
            <wp:docPr id="304" name="Picture 304" descr="C:\Users\copler01\Desktop\AT1_Group Investigation and Presentation_Schoolies_Response 1_Reda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pler01\Desktop\AT1_Group Investigation and Presentation_Schoolies_Response 1_Redact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B5D4F">
        <w:rPr>
          <w:noProof/>
          <w:lang w:val="en-AU" w:eastAsia="en-AU"/>
        </w:rPr>
        <w:lastRenderedPageBreak/>
        <w:drawing>
          <wp:inline distT="0" distB="0" distL="0" distR="0" wp14:anchorId="00B79911" wp14:editId="1E77CE0F">
            <wp:extent cx="6962775" cy="9847248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2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84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7AB3392B" wp14:editId="48A51C2F">
            <wp:extent cx="6990847" cy="988695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2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847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D4F">
        <w:rPr>
          <w:noProof/>
          <w:lang w:val="en-AU" w:eastAsia="en-AU"/>
        </w:rPr>
        <w:lastRenderedPageBreak/>
        <w:drawing>
          <wp:inline distT="0" distB="0" distL="0" distR="0" wp14:anchorId="013710C4" wp14:editId="388AF2F0">
            <wp:extent cx="6972300" cy="9860719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2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86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D89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96C2D2" wp14:editId="43BCCB3B">
                <wp:simplePos x="0" y="0"/>
                <wp:positionH relativeFrom="page">
                  <wp:posOffset>781050</wp:posOffset>
                </wp:positionH>
                <wp:positionV relativeFrom="paragraph">
                  <wp:posOffset>4963160</wp:posOffset>
                </wp:positionV>
                <wp:extent cx="6019800" cy="432435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432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D89" w:rsidRDefault="00467D89" w:rsidP="00467D89">
                            <w:pPr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  <w:t>Additional comments</w:t>
                            </w:r>
                          </w:p>
                          <w:p w:rsidR="00467D89" w:rsidRDefault="00467D89" w:rsidP="00467D89">
                            <w:pPr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467D89" w:rsidRDefault="00467D89" w:rsidP="00467D89">
                            <w:pPr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  <w:t>Investigation</w:t>
                            </w:r>
                          </w:p>
                          <w:p w:rsidR="00467D89" w:rsidRPr="00467D89" w:rsidRDefault="00467D89" w:rsidP="00467D89">
                            <w:pPr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467D89"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  <w:t xml:space="preserve">I1 </w:t>
                            </w:r>
                            <w:r w:rsidRPr="00467D8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>An in-depth investigation is evident when teacher evaluation of the group presentation, the individual reflection                                   and the inclusions in the Appendix are considered holistically.</w:t>
                            </w:r>
                          </w:p>
                          <w:p w:rsidR="00544439" w:rsidRDefault="00544439" w:rsidP="00467D89">
                            <w:pPr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</w:pPr>
                          </w:p>
                          <w:p w:rsidR="00467D89" w:rsidRPr="00467D89" w:rsidRDefault="00467D89" w:rsidP="00467D89">
                            <w:pPr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</w:pPr>
                            <w:r w:rsidRPr="00467D89">
                              <w:rPr>
                                <w:rFonts w:eastAsia="Calibri" w:cs="Arial"/>
                                <w:b/>
                                <w:sz w:val="18"/>
                                <w:szCs w:val="22"/>
                                <w:lang w:val="en-US"/>
                              </w:rPr>
                              <w:t>I2</w:t>
                            </w:r>
                            <w:r w:rsidRPr="00467D8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 There is evidence of an effective</w:t>
                            </w:r>
                            <w:r w:rsidR="0084282C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 and productive</w:t>
                            </w:r>
                            <w:r w:rsidRPr="00467D8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 approach to accessing, organizing and using information. The reflection is well refere</w:t>
                            </w:r>
                            <w:r w:rsidR="0054443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>nced and clearly written. The p</w:t>
                            </w:r>
                            <w:r w:rsidRPr="00467D8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>ower</w:t>
                            </w:r>
                            <w:r w:rsidR="0054443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>-</w:t>
                            </w:r>
                            <w:r w:rsidRPr="00467D8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>point and pamphlet a</w:t>
                            </w:r>
                            <w:r w:rsidR="0054443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>re thoughtfully presented. Both</w:t>
                            </w:r>
                            <w:r w:rsidRPr="00467D89">
                              <w:rPr>
                                <w:rFonts w:eastAsia="Calibri" w:cs="Arial"/>
                                <w:sz w:val="18"/>
                                <w:szCs w:val="22"/>
                                <w:lang w:val="en-US"/>
                              </w:rPr>
                              <w:t xml:space="preserve"> primary and secondary sources are sourced and cross referenced.</w:t>
                            </w:r>
                          </w:p>
                          <w:p w:rsidR="00467D89" w:rsidRDefault="00467D89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44439" w:rsidRDefault="00544439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4443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I3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The role of the individual </w:t>
                            </w:r>
                            <w:r w:rsid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>in safe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partying practices is made very clear in the </w:t>
                            </w:r>
                            <w:r w:rsid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eflection, the power-point and the pamphlet. Community responsibility is recognized through care for others. Government and personal responsibility are linked through discussion on laws.</w:t>
                            </w:r>
                          </w:p>
                          <w:p w:rsidR="00544439" w:rsidRDefault="00544439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44439" w:rsidRDefault="00544439" w:rsidP="00467D89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4443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Application</w:t>
                            </w:r>
                          </w:p>
                          <w:p w:rsidR="00544439" w:rsidRDefault="00544439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A1</w:t>
                            </w:r>
                            <w:r w:rsidRPr="00544439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Highly developed group and interpersonal</w:t>
                            </w:r>
                            <w:r w:rsid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skills are evident</w:t>
                            </w:r>
                            <w:r w:rsidRPr="00544439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. Sustained and effective participation are indicated through the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Reflection, Appendix and Teacher R</w:t>
                            </w:r>
                            <w:r w:rsidRPr="00544439">
                              <w:rPr>
                                <w:sz w:val="18"/>
                                <w:szCs w:val="18"/>
                                <w:lang w:val="en-US"/>
                              </w:rPr>
                              <w:t>eport. Practical research and reporting skills are demonstrated.</w:t>
                            </w:r>
                          </w:p>
                          <w:p w:rsidR="00544439" w:rsidRDefault="00544439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44439" w:rsidRPr="00993811" w:rsidRDefault="00544439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44439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A2</w:t>
                            </w:r>
                            <w:r w:rsidR="00993811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F048B9">
                              <w:rPr>
                                <w:sz w:val="18"/>
                                <w:szCs w:val="18"/>
                                <w:lang w:val="en-US"/>
                              </w:rPr>
                              <w:t>A well-developed</w:t>
                            </w:r>
                            <w:r w:rsidR="00993811"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understanding of health literacy is demonstrated in the </w:t>
                            </w:r>
                            <w:r w:rsidR="00F048B9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consistent </w:t>
                            </w:r>
                            <w:r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>use of terminology an</w:t>
                            </w:r>
                            <w:r w:rsidR="00F048B9">
                              <w:rPr>
                                <w:sz w:val="18"/>
                                <w:szCs w:val="18"/>
                                <w:lang w:val="en-US"/>
                              </w:rPr>
                              <w:t>d explanation of issues throughout</w:t>
                            </w:r>
                            <w:r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the investigation.</w:t>
                            </w:r>
                          </w:p>
                          <w:p w:rsidR="00544439" w:rsidRDefault="00544439" w:rsidP="00467D89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44439" w:rsidRDefault="00544439" w:rsidP="00467D89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A3 </w:t>
                            </w:r>
                            <w:r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presentation is highly effective </w:t>
                            </w:r>
                            <w:r w:rsidR="00993811"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>and reflection on feedback o</w:t>
                            </w:r>
                            <w:r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>btained is useful in measuring its effectiveness.</w:t>
                            </w:r>
                          </w:p>
                          <w:p w:rsidR="00544439" w:rsidRDefault="00544439" w:rsidP="00467D89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44439" w:rsidRDefault="00544439" w:rsidP="00467D89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Critical </w:t>
                            </w:r>
                            <w:r w:rsidR="00993811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Analysis &amp; 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valuation</w:t>
                            </w:r>
                          </w:p>
                          <w:p w:rsidR="00544439" w:rsidRDefault="00544439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="009770E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AE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1 </w:t>
                            </w:r>
                            <w:proofErr w:type="gramStart"/>
                            <w:r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Reflection, power</w:t>
                            </w:r>
                            <w:r w:rsid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>-point, pamphlet and Teacher Rep</w:t>
                            </w:r>
                            <w:r w:rsidR="00993811" w:rsidRPr="00993811">
                              <w:rPr>
                                <w:sz w:val="18"/>
                                <w:szCs w:val="18"/>
                                <w:lang w:val="en-US"/>
                              </w:rPr>
                              <w:t>ort indicate astute analysis of the issues.</w:t>
                            </w:r>
                          </w:p>
                          <w:p w:rsidR="00993811" w:rsidRDefault="00993811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993811" w:rsidRPr="00993811" w:rsidRDefault="00993811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93811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="009770E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AE</w:t>
                            </w:r>
                            <w:r w:rsidRPr="00993811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The role of education in promoting and enhan</w:t>
                            </w:r>
                            <w:r w:rsidR="00F048B9">
                              <w:rPr>
                                <w:sz w:val="18"/>
                                <w:szCs w:val="18"/>
                                <w:lang w:val="en-US"/>
                              </w:rPr>
                              <w:t>cing health outcomes is recognis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ed as important in changing risky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behaviours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. This is supported by presentation materials. Audience feedback of the presentation supports the importance of education.</w:t>
                            </w:r>
                          </w:p>
                          <w:p w:rsidR="00544439" w:rsidRDefault="00544439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993811" w:rsidRPr="00993811" w:rsidRDefault="00993811" w:rsidP="00467D8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93811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="009770E6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AE</w:t>
                            </w:r>
                            <w:r w:rsidRPr="00993811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Personal responsibility is stressed and a range of social and personal</w:t>
                            </w:r>
                            <w:r w:rsidR="00F048B9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actions for students to </w:t>
                            </w:r>
                            <w:proofErr w:type="spellStart"/>
                            <w:r w:rsidR="00F048B9">
                              <w:rPr>
                                <w:sz w:val="18"/>
                                <w:szCs w:val="18"/>
                                <w:lang w:val="en-US"/>
                              </w:rPr>
                              <w:t>minimis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adverse effects are prese</w:t>
                            </w:r>
                            <w:r w:rsidR="00F048B9">
                              <w:rPr>
                                <w:sz w:val="18"/>
                                <w:szCs w:val="18"/>
                                <w:lang w:val="en-US"/>
                              </w:rPr>
                              <w:t>nted. Strategies are well analys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61.5pt;margin-top:390.8pt;width:474pt;height:340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" fillcolor="yellow" stroked="f">
                <v:textbox>
                  <w:txbxContent>
                    <w:p w:rsidR="00467D89" w:rsidRDefault="00467D89" w:rsidP="00467D89">
                      <w:pPr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</w:pPr>
                      <w:r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  <w:t>Additional comments</w:t>
                      </w:r>
                    </w:p>
                    <w:p w:rsidR="00467D89" w:rsidRDefault="00467D89" w:rsidP="00467D89">
                      <w:pPr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</w:pPr>
                    </w:p>
                    <w:p w:rsidR="00467D89" w:rsidRDefault="00467D89" w:rsidP="00467D89">
                      <w:pPr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</w:pPr>
                      <w:r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  <w:t>Investigation</w:t>
                      </w:r>
                    </w:p>
                    <w:p w:rsidR="00467D89" w:rsidRPr="00467D89" w:rsidRDefault="00467D89" w:rsidP="00467D89">
                      <w:pPr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</w:pPr>
                      <w:r w:rsidRPr="00467D89"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  <w:t xml:space="preserve">I1 </w:t>
                      </w:r>
                      <w:r w:rsidRPr="00467D8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>An in-depth investigation is evident when teacher evaluation of the group presentation, the individual reflection                                   and the inclusions in the Appendix are considered holistically.</w:t>
                      </w:r>
                    </w:p>
                    <w:p w:rsidR="00544439" w:rsidRDefault="00544439" w:rsidP="00467D89">
                      <w:pPr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</w:pPr>
                    </w:p>
                    <w:p w:rsidR="00467D89" w:rsidRPr="00467D89" w:rsidRDefault="00467D89" w:rsidP="00467D89">
                      <w:pPr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</w:pPr>
                      <w:r w:rsidRPr="00467D89">
                        <w:rPr>
                          <w:rFonts w:eastAsia="Calibri" w:cs="Arial"/>
                          <w:b/>
                          <w:sz w:val="18"/>
                          <w:szCs w:val="22"/>
                          <w:lang w:val="en-US"/>
                        </w:rPr>
                        <w:t>I2</w:t>
                      </w:r>
                      <w:r w:rsidRPr="00467D8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 There is evidence of an effective</w:t>
                      </w:r>
                      <w:r w:rsidR="0084282C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 and productive</w:t>
                      </w:r>
                      <w:r w:rsidRPr="00467D8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 approach to accessing, organizing and using information. The reflection is well refere</w:t>
                      </w:r>
                      <w:r w:rsidR="0054443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>nced and clearly written. The p</w:t>
                      </w:r>
                      <w:r w:rsidRPr="00467D8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>ower</w:t>
                      </w:r>
                      <w:r w:rsidR="0054443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>-</w:t>
                      </w:r>
                      <w:r w:rsidRPr="00467D8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>point and pamphlet a</w:t>
                      </w:r>
                      <w:r w:rsidR="0054443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>re thoughtfully presented. Both</w:t>
                      </w:r>
                      <w:r w:rsidRPr="00467D89">
                        <w:rPr>
                          <w:rFonts w:eastAsia="Calibri" w:cs="Arial"/>
                          <w:sz w:val="18"/>
                          <w:szCs w:val="22"/>
                          <w:lang w:val="en-US"/>
                        </w:rPr>
                        <w:t xml:space="preserve"> primary and secondary sources are sourced and cross referenced.</w:t>
                      </w:r>
                    </w:p>
                    <w:p w:rsidR="00467D89" w:rsidRDefault="00467D89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544439" w:rsidRDefault="00544439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44439">
                        <w:rPr>
                          <w:b/>
                          <w:sz w:val="18"/>
                          <w:szCs w:val="18"/>
                          <w:lang w:val="en-US"/>
                        </w:rPr>
                        <w:t>I3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The role of the individual </w:t>
                      </w:r>
                      <w:r w:rsidR="00993811">
                        <w:rPr>
                          <w:sz w:val="18"/>
                          <w:szCs w:val="18"/>
                          <w:lang w:val="en-US"/>
                        </w:rPr>
                        <w:t>in safe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partying practices is made very clear in the </w:t>
                      </w:r>
                      <w:r w:rsidR="00993811">
                        <w:rPr>
                          <w:sz w:val="18"/>
                          <w:szCs w:val="18"/>
                          <w:lang w:val="en-US"/>
                        </w:rPr>
                        <w:t>R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eflection, the power-point and the pamphlet. Community responsibility is recognized through care for others. Government and personal responsibility are linked through discussion on laws.</w:t>
                      </w:r>
                    </w:p>
                    <w:p w:rsidR="00544439" w:rsidRDefault="00544439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544439" w:rsidRDefault="00544439" w:rsidP="00467D89">
                      <w:pPr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544439">
                        <w:rPr>
                          <w:b/>
                          <w:sz w:val="18"/>
                          <w:szCs w:val="18"/>
                          <w:lang w:val="en-US"/>
                        </w:rPr>
                        <w:t>Application</w:t>
                      </w:r>
                    </w:p>
                    <w:p w:rsidR="00544439" w:rsidRDefault="00544439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A1</w:t>
                      </w:r>
                      <w:r w:rsidRPr="00544439">
                        <w:rPr>
                          <w:sz w:val="18"/>
                          <w:szCs w:val="18"/>
                          <w:lang w:val="en-US"/>
                        </w:rPr>
                        <w:t xml:space="preserve"> Highly developed group and interpersonal</w:t>
                      </w:r>
                      <w:r w:rsidR="00993811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skills are evident</w:t>
                      </w:r>
                      <w:r w:rsidRPr="00544439">
                        <w:rPr>
                          <w:sz w:val="18"/>
                          <w:szCs w:val="18"/>
                          <w:lang w:val="en-US"/>
                        </w:rPr>
                        <w:t xml:space="preserve">. Sustained and effective participation are indicated through the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Reflection, Appendix and Teacher R</w:t>
                      </w:r>
                      <w:r w:rsidRPr="00544439">
                        <w:rPr>
                          <w:sz w:val="18"/>
                          <w:szCs w:val="18"/>
                          <w:lang w:val="en-US"/>
                        </w:rPr>
                        <w:t>eport. Practical research and reporting skills are demonstrated.</w:t>
                      </w:r>
                    </w:p>
                    <w:p w:rsidR="00544439" w:rsidRDefault="00544439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544439" w:rsidRPr="00993811" w:rsidRDefault="00544439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44439">
                        <w:rPr>
                          <w:b/>
                          <w:sz w:val="18"/>
                          <w:szCs w:val="18"/>
                          <w:lang w:val="en-US"/>
                        </w:rPr>
                        <w:t>A2</w:t>
                      </w:r>
                      <w:r w:rsidR="00993811"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F048B9">
                        <w:rPr>
                          <w:sz w:val="18"/>
                          <w:szCs w:val="18"/>
                          <w:lang w:val="en-US"/>
                        </w:rPr>
                        <w:t>A well-developed</w:t>
                      </w:r>
                      <w:r w:rsidR="00993811" w:rsidRPr="00993811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93811">
                        <w:rPr>
                          <w:sz w:val="18"/>
                          <w:szCs w:val="18"/>
                          <w:lang w:val="en-US"/>
                        </w:rPr>
                        <w:t xml:space="preserve">understanding of health literacy is demonstrated in the </w:t>
                      </w:r>
                      <w:r w:rsidR="00F048B9">
                        <w:rPr>
                          <w:sz w:val="18"/>
                          <w:szCs w:val="18"/>
                          <w:lang w:val="en-US"/>
                        </w:rPr>
                        <w:t xml:space="preserve">consistent </w:t>
                      </w:r>
                      <w:r w:rsidRPr="00993811">
                        <w:rPr>
                          <w:sz w:val="18"/>
                          <w:szCs w:val="18"/>
                          <w:lang w:val="en-US"/>
                        </w:rPr>
                        <w:t>use of terminology an</w:t>
                      </w:r>
                      <w:r w:rsidR="00F048B9">
                        <w:rPr>
                          <w:sz w:val="18"/>
                          <w:szCs w:val="18"/>
                          <w:lang w:val="en-US"/>
                        </w:rPr>
                        <w:t>d explanation of issues throughout</w:t>
                      </w:r>
                      <w:r w:rsidRPr="00993811">
                        <w:rPr>
                          <w:sz w:val="18"/>
                          <w:szCs w:val="18"/>
                          <w:lang w:val="en-US"/>
                        </w:rPr>
                        <w:t xml:space="preserve"> the investigation.</w:t>
                      </w:r>
                    </w:p>
                    <w:p w:rsidR="00544439" w:rsidRDefault="00544439" w:rsidP="00467D89">
                      <w:pPr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:rsidR="00544439" w:rsidRDefault="00544439" w:rsidP="00467D89">
                      <w:pPr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A3 </w:t>
                      </w:r>
                      <w:r w:rsidRPr="00993811">
                        <w:rPr>
                          <w:sz w:val="18"/>
                          <w:szCs w:val="18"/>
                          <w:lang w:val="en-US"/>
                        </w:rPr>
                        <w:t xml:space="preserve">The presentation is highly effective </w:t>
                      </w:r>
                      <w:r w:rsidR="00993811" w:rsidRPr="00993811">
                        <w:rPr>
                          <w:sz w:val="18"/>
                          <w:szCs w:val="18"/>
                          <w:lang w:val="en-US"/>
                        </w:rPr>
                        <w:t>and reflection on feedback o</w:t>
                      </w:r>
                      <w:r w:rsidRPr="00993811">
                        <w:rPr>
                          <w:sz w:val="18"/>
                          <w:szCs w:val="18"/>
                          <w:lang w:val="en-US"/>
                        </w:rPr>
                        <w:t>btained is useful in measuring its effectiveness.</w:t>
                      </w:r>
                    </w:p>
                    <w:p w:rsidR="00544439" w:rsidRDefault="00544439" w:rsidP="00467D89">
                      <w:pPr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:rsidR="00544439" w:rsidRDefault="00544439" w:rsidP="00467D89">
                      <w:pPr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Critical </w:t>
                      </w:r>
                      <w:r w:rsidR="00993811">
                        <w:rPr>
                          <w:b/>
                          <w:sz w:val="18"/>
                          <w:szCs w:val="18"/>
                          <w:lang w:val="en-US"/>
                        </w:rPr>
                        <w:t>Analysis &amp; E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valuation</w:t>
                      </w:r>
                    </w:p>
                    <w:p w:rsidR="00544439" w:rsidRDefault="00544439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C</w:t>
                      </w:r>
                      <w:r w:rsidR="009770E6">
                        <w:rPr>
                          <w:b/>
                          <w:sz w:val="18"/>
                          <w:szCs w:val="18"/>
                          <w:lang w:val="en-US"/>
                        </w:rPr>
                        <w:t>AE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1 </w:t>
                      </w:r>
                      <w:r w:rsidRPr="00993811">
                        <w:rPr>
                          <w:sz w:val="18"/>
                          <w:szCs w:val="18"/>
                          <w:lang w:val="en-US"/>
                        </w:rPr>
                        <w:t>The Reflection, power</w:t>
                      </w:r>
                      <w:r w:rsidR="00993811">
                        <w:rPr>
                          <w:sz w:val="18"/>
                          <w:szCs w:val="18"/>
                          <w:lang w:val="en-US"/>
                        </w:rPr>
                        <w:t>-point, pamphlet and Teacher Rep</w:t>
                      </w:r>
                      <w:r w:rsidR="00993811" w:rsidRPr="00993811">
                        <w:rPr>
                          <w:sz w:val="18"/>
                          <w:szCs w:val="18"/>
                          <w:lang w:val="en-US"/>
                        </w:rPr>
                        <w:t>ort indicate astute analysis of the issues.</w:t>
                      </w:r>
                    </w:p>
                    <w:p w:rsidR="00993811" w:rsidRDefault="00993811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993811" w:rsidRPr="00993811" w:rsidRDefault="00993811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93811">
                        <w:rPr>
                          <w:b/>
                          <w:sz w:val="18"/>
                          <w:szCs w:val="18"/>
                          <w:lang w:val="en-US"/>
                        </w:rPr>
                        <w:t>C</w:t>
                      </w:r>
                      <w:r w:rsidR="009770E6">
                        <w:rPr>
                          <w:b/>
                          <w:sz w:val="18"/>
                          <w:szCs w:val="18"/>
                          <w:lang w:val="en-US"/>
                        </w:rPr>
                        <w:t>AE</w:t>
                      </w:r>
                      <w:r w:rsidRPr="00993811">
                        <w:rPr>
                          <w:b/>
                          <w:sz w:val="18"/>
                          <w:szCs w:val="18"/>
                          <w:lang w:val="en-US"/>
                        </w:rPr>
                        <w:t>2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The role of education in promoting and enhan</w:t>
                      </w:r>
                      <w:r w:rsidR="00F048B9">
                        <w:rPr>
                          <w:sz w:val="18"/>
                          <w:szCs w:val="18"/>
                          <w:lang w:val="en-US"/>
                        </w:rPr>
                        <w:t>cing health outcomes is recognis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ed as important in changing risky behaviours. This is supported by presentation materials. Audience feedback of the presentation supports the importance of education.</w:t>
                      </w:r>
                    </w:p>
                    <w:p w:rsidR="00544439" w:rsidRDefault="00544439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993811" w:rsidRPr="00993811" w:rsidRDefault="00993811" w:rsidP="00467D8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993811">
                        <w:rPr>
                          <w:b/>
                          <w:sz w:val="18"/>
                          <w:szCs w:val="18"/>
                          <w:lang w:val="en-US"/>
                        </w:rPr>
                        <w:t>C</w:t>
                      </w:r>
                      <w:r w:rsidR="009770E6">
                        <w:rPr>
                          <w:b/>
                          <w:sz w:val="18"/>
                          <w:szCs w:val="18"/>
                          <w:lang w:val="en-US"/>
                        </w:rPr>
                        <w:t>AE</w:t>
                      </w:r>
                      <w:r w:rsidRPr="00993811">
                        <w:rPr>
                          <w:b/>
                          <w:sz w:val="18"/>
                          <w:szCs w:val="18"/>
                          <w:lang w:val="en-US"/>
                        </w:rPr>
                        <w:t>3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Personal responsibility is stressed and a range of social and personal</w:t>
                      </w:r>
                      <w:r w:rsidR="00F048B9">
                        <w:rPr>
                          <w:sz w:val="18"/>
                          <w:szCs w:val="18"/>
                          <w:lang w:val="en-US"/>
                        </w:rPr>
                        <w:t xml:space="preserve"> actions for students to minimis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e adverse effects are prese</w:t>
                      </w:r>
                      <w:r w:rsidR="00F048B9">
                        <w:rPr>
                          <w:sz w:val="18"/>
                          <w:szCs w:val="18"/>
                          <w:lang w:val="en-US"/>
                        </w:rPr>
                        <w:t>nted. Strategies are well analys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e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  <w:szCs w:val="18"/>
                          <w:lang w:val="en-US"/>
                        </w:rPr>
                        <w:t>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5D4F">
        <w:rPr>
          <w:noProof/>
          <w:lang w:val="en-AU" w:eastAsia="en-AU"/>
        </w:rPr>
        <w:drawing>
          <wp:inline distT="0" distB="0" distL="0" distR="0" wp14:anchorId="3CCD6136" wp14:editId="2E173919">
            <wp:extent cx="7199630" cy="10182225"/>
            <wp:effectExtent l="0" t="0" r="127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from Health_Page_3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1E1" w:rsidRDefault="005D42F8" w:rsidP="005D42F8">
      <w:pPr>
        <w:pStyle w:val="SOFinalHead3PerformanceTable"/>
        <w:ind w:left="-284"/>
      </w:pPr>
      <w:r w:rsidRPr="00F265D6">
        <w:lastRenderedPageBreak/>
        <w:t>Performance Standards for Stage 2 Health</w:t>
      </w:r>
    </w:p>
    <w:tbl>
      <w:tblPr>
        <w:tblW w:w="1071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78"/>
        <w:gridCol w:w="2573"/>
        <w:gridCol w:w="2551"/>
        <w:gridCol w:w="2416"/>
        <w:gridCol w:w="2799"/>
      </w:tblGrid>
      <w:tr w:rsidR="005D42F8" w:rsidRPr="00F265D6" w:rsidTr="00CA13B3">
        <w:trPr>
          <w:cantSplit/>
          <w:tblHeader/>
          <w:jc w:val="center"/>
        </w:trPr>
        <w:tc>
          <w:tcPr>
            <w:tcW w:w="378" w:type="dxa"/>
            <w:tcBorders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/>
        </w:tc>
        <w:tc>
          <w:tcPr>
            <w:tcW w:w="2573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>
            <w:pPr>
              <w:pStyle w:val="SOFinalPerformanceTableHead1"/>
            </w:pPr>
            <w:r w:rsidRPr="00F265D6">
              <w:t>Investigation</w:t>
            </w:r>
          </w:p>
        </w:tc>
        <w:tc>
          <w:tcPr>
            <w:tcW w:w="2551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>
            <w:pPr>
              <w:pStyle w:val="SOFinalPerformanceTableHead1"/>
            </w:pPr>
            <w:r w:rsidRPr="00F265D6">
              <w:t>Understanding</w:t>
            </w:r>
          </w:p>
        </w:tc>
        <w:tc>
          <w:tcPr>
            <w:tcW w:w="2416" w:type="dxa"/>
            <w:tcBorders>
              <w:left w:val="nil"/>
              <w:bottom w:val="single" w:sz="2" w:space="0" w:color="auto"/>
              <w:right w:val="nil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>
            <w:pPr>
              <w:pStyle w:val="SOFinalPerformanceTableHead1"/>
            </w:pPr>
            <w:r w:rsidRPr="00F265D6">
              <w:t>Application</w:t>
            </w:r>
          </w:p>
        </w:tc>
        <w:tc>
          <w:tcPr>
            <w:tcW w:w="2799" w:type="dxa"/>
            <w:tcBorders>
              <w:left w:val="nil"/>
              <w:bottom w:val="single" w:sz="2" w:space="0" w:color="auto"/>
            </w:tcBorders>
            <w:shd w:val="clear" w:color="auto" w:fill="4C4C4C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>
            <w:pPr>
              <w:pStyle w:val="SOFinalPerformanceTableHead1"/>
            </w:pPr>
            <w:r w:rsidRPr="00F265D6">
              <w:t>Critical Analysis and Evaluation</w:t>
            </w:r>
          </w:p>
        </w:tc>
      </w:tr>
      <w:tr w:rsidR="005D42F8" w:rsidRPr="00F265D6" w:rsidTr="00CA13B3">
        <w:trPr>
          <w:cantSplit/>
          <w:jc w:val="center"/>
        </w:trPr>
        <w:tc>
          <w:tcPr>
            <w:tcW w:w="378" w:type="dxa"/>
            <w:tcBorders>
              <w:top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>
            <w:pPr>
              <w:pStyle w:val="SOFinalPerformanceTableLetters"/>
            </w:pPr>
            <w:r w:rsidRPr="00F265D6">
              <w:t>A</w:t>
            </w:r>
          </w:p>
        </w:tc>
        <w:tc>
          <w:tcPr>
            <w:tcW w:w="2573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5D42F8">
              <w:rPr>
                <w:sz w:val="15"/>
                <w:szCs w:val="15"/>
                <w:highlight w:val="yellow"/>
              </w:rPr>
              <w:t>In-depth and critical investigation into and critique of current health trends and issues.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5D42F8">
              <w:rPr>
                <w:sz w:val="15"/>
                <w:szCs w:val="15"/>
                <w:highlight w:val="yellow"/>
              </w:rPr>
              <w:t>Productive and discerning approach to accessing, organising, and using information about health.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  <w:highlight w:val="yellow"/>
              </w:rPr>
              <w:t>Sustained and cohesive investigation into and critique of the roles and responsibilities of individuals, communities, and governments in addressing health and well-being issues and priorities</w:t>
            </w:r>
            <w:r w:rsidRPr="00143FCA">
              <w:rPr>
                <w:sz w:val="15"/>
                <w:szCs w:val="15"/>
              </w:rPr>
              <w:t xml:space="preserve">. </w:t>
            </w:r>
          </w:p>
        </w:tc>
        <w:tc>
          <w:tcPr>
            <w:tcW w:w="2551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In-depth, coherent, and critical understanding of a variety of influences on personal and community health and well-being.</w:t>
            </w:r>
          </w:p>
          <w:p w:rsidR="005D42F8" w:rsidRPr="00143FCA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In-depth and critical understanding of health and related social justice issues.</w:t>
            </w:r>
          </w:p>
        </w:tc>
        <w:tc>
          <w:tcPr>
            <w:tcW w:w="2416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5D42F8">
              <w:rPr>
                <w:sz w:val="15"/>
                <w:szCs w:val="15"/>
                <w:highlight w:val="yellow"/>
              </w:rPr>
              <w:t>Sustained and effective application of participation, interpersonal, practical, and group skills to an area related to health.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5D42F8">
              <w:rPr>
                <w:sz w:val="15"/>
                <w:szCs w:val="15"/>
                <w:highlight w:val="yellow"/>
              </w:rPr>
              <w:t>Consistent application of well-developed health literacy skills to relevant tasks.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5D42F8">
              <w:rPr>
                <w:sz w:val="15"/>
                <w:szCs w:val="15"/>
                <w:highlight w:val="yellow"/>
              </w:rPr>
              <w:t>Highly productive involvement in personal and social actions to promote improved health outcomes for individuals and communities.</w:t>
            </w:r>
          </w:p>
        </w:tc>
        <w:tc>
          <w:tcPr>
            <w:tcW w:w="2799" w:type="dxa"/>
            <w:tcBorders>
              <w:top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5D42F8">
              <w:rPr>
                <w:sz w:val="15"/>
                <w:szCs w:val="15"/>
                <w:highlight w:val="yellow"/>
              </w:rPr>
              <w:t>Astute and critical analysis of a variety of current health trends and issues.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5D42F8">
              <w:rPr>
                <w:sz w:val="15"/>
                <w:szCs w:val="15"/>
                <w:highlight w:val="yellow"/>
              </w:rPr>
              <w:t>Discerning and comprehensive analysis of health-promoting strategies and the role of education in promoting and enhancing health outcomes.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  <w:highlight w:val="yellow"/>
              </w:rPr>
            </w:pPr>
            <w:r w:rsidRPr="005D42F8">
              <w:rPr>
                <w:sz w:val="15"/>
                <w:szCs w:val="15"/>
                <w:highlight w:val="yellow"/>
              </w:rPr>
              <w:t>Insightful evaluation of personal and social actions to promote improved health outcomes for individuals and communities.</w:t>
            </w:r>
          </w:p>
        </w:tc>
      </w:tr>
      <w:tr w:rsidR="005D42F8" w:rsidRPr="00F265D6" w:rsidTr="00CA13B3">
        <w:trPr>
          <w:cantSplit/>
          <w:jc w:val="center"/>
        </w:trPr>
        <w:tc>
          <w:tcPr>
            <w:tcW w:w="378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>
            <w:pPr>
              <w:pStyle w:val="SOFinalPerformanceTableLetters"/>
            </w:pPr>
            <w:r w:rsidRPr="00F265D6">
              <w:t>B</w:t>
            </w:r>
          </w:p>
        </w:tc>
        <w:tc>
          <w:tcPr>
            <w:tcW w:w="2573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</w:rPr>
              <w:t>Some depth of investigation into and critique of current health trends and issues.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</w:rPr>
              <w:t>Systematic and considered approach to accessing, organising, and using information about health.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</w:rPr>
              <w:t>Thoughtful and systematic investigation into and critique of the roles and responsibilities of individuals, communities, and governments in addressing health and well-being issues and priorities.</w:t>
            </w:r>
          </w:p>
        </w:tc>
        <w:tc>
          <w:tcPr>
            <w:tcW w:w="2551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5D42F8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5D42F8">
              <w:rPr>
                <w:color w:val="A6A6A6" w:themeColor="background1" w:themeShade="A6"/>
                <w:sz w:val="15"/>
                <w:szCs w:val="15"/>
              </w:rPr>
              <w:t>Thoughtful, and some critical, understanding of a variety of influences on personal and community health and well-being.</w:t>
            </w:r>
          </w:p>
          <w:p w:rsidR="005D42F8" w:rsidRPr="005D42F8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5D42F8">
              <w:rPr>
                <w:color w:val="A6A6A6" w:themeColor="background1" w:themeShade="A6"/>
                <w:sz w:val="15"/>
                <w:szCs w:val="15"/>
              </w:rPr>
              <w:t>Some depth of understanding of health and related social justice issues.</w:t>
            </w:r>
          </w:p>
        </w:tc>
        <w:tc>
          <w:tcPr>
            <w:tcW w:w="2416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</w:rPr>
              <w:t>Effective application of participation, interpersonal, practical, and group skills to an area related to health.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</w:rPr>
              <w:t>Mostly consistent application of health literacy skills to relevant tasks.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</w:rPr>
              <w:t>Productive involvement in personal and social actions to improve health outcomes for individuals and communities.</w:t>
            </w:r>
          </w:p>
        </w:tc>
        <w:tc>
          <w:tcPr>
            <w:tcW w:w="2799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</w:rPr>
              <w:t>Thoughtful and critical analysis of a variety of current health trends and issues.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</w:rPr>
              <w:t>Clear and convincing analysis of health-promoting strategies and the role of education in promoting and enhancing health outcomes.</w:t>
            </w:r>
          </w:p>
          <w:p w:rsidR="005D42F8" w:rsidRPr="005D42F8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5D42F8">
              <w:rPr>
                <w:sz w:val="15"/>
                <w:szCs w:val="15"/>
              </w:rPr>
              <w:t>Thoughtful evaluation of personal and social actions to promote improved health outcomes for individuals and communities.</w:t>
            </w:r>
          </w:p>
        </w:tc>
      </w:tr>
      <w:tr w:rsidR="005D42F8" w:rsidRPr="00F265D6" w:rsidTr="00CA13B3">
        <w:trPr>
          <w:cantSplit/>
          <w:jc w:val="center"/>
        </w:trPr>
        <w:tc>
          <w:tcPr>
            <w:tcW w:w="378" w:type="dxa"/>
            <w:tcBorders>
              <w:top w:val="nil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>
            <w:pPr>
              <w:pStyle w:val="SOFinalPerformanceTableLetters"/>
            </w:pPr>
            <w:r w:rsidRPr="00F265D6">
              <w:t>C</w:t>
            </w:r>
          </w:p>
        </w:tc>
        <w:tc>
          <w:tcPr>
            <w:tcW w:w="2573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investigation into and critique of current health trends and issues.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Generally organised approach to accessing, organising, and using information about health.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Competent investigation into and critique of the roles and responsibilities of individuals, communities, and governments in addressing health and well-being issues and priorities. 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Some thoughtful understanding of influences on personal and community health and well-being.</w:t>
            </w:r>
          </w:p>
          <w:p w:rsidR="005D42F8" w:rsidRPr="00143FCA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Some informed understanding of health and related social justice issues.</w:t>
            </w:r>
          </w:p>
        </w:tc>
        <w:tc>
          <w:tcPr>
            <w:tcW w:w="2416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Competent application of participation, interpersonal, practical, and group skills to an area related to health.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application of health literacy skills to relevant tasks.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Competent involvement in personal and social actions to promote improved health outcomes for individuals and communities.</w:t>
            </w:r>
          </w:p>
        </w:tc>
        <w:tc>
          <w:tcPr>
            <w:tcW w:w="2799" w:type="dxa"/>
            <w:tcBorders>
              <w:top w:val="nil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Some informed and critical analysis of some current health trends and issues. 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considered analysis of health-promoting strategies and the role of education in promoting and enhancing health outcomes.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considered evaluation of personal and social actions to promote improved health outcomes for individuals and communities.</w:t>
            </w:r>
          </w:p>
        </w:tc>
      </w:tr>
      <w:tr w:rsidR="005D42F8" w:rsidRPr="00F265D6" w:rsidTr="00CA13B3">
        <w:trPr>
          <w:cantSplit/>
          <w:jc w:val="center"/>
        </w:trPr>
        <w:tc>
          <w:tcPr>
            <w:tcW w:w="378" w:type="dxa"/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>
            <w:pPr>
              <w:pStyle w:val="SOFinalPerformanceTableLetters"/>
            </w:pPr>
            <w:r w:rsidRPr="00F265D6">
              <w:t>D</w:t>
            </w:r>
          </w:p>
        </w:tc>
        <w:tc>
          <w:tcPr>
            <w:tcW w:w="2573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Identification of current health trends and issues.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attempt to access, organise, and use information about health.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Partial investigation into and description of the roles and responsibilities of individuals, communities, and governments in addressing health and well-being issues and priorities. </w:t>
            </w:r>
          </w:p>
        </w:tc>
        <w:tc>
          <w:tcPr>
            <w:tcW w:w="2551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Some awareness of influences on personal and community health and well-being.</w:t>
            </w:r>
          </w:p>
          <w:p w:rsidR="005D42F8" w:rsidRPr="00143FCA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Basic description of health issues.</w:t>
            </w:r>
          </w:p>
        </w:tc>
        <w:tc>
          <w:tcPr>
            <w:tcW w:w="2416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application of participation, interpersonal, practical, and group skills to an area related to health.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Attempted application of basic health literacy skills to tasks.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attempt to participate in personal and social actions to promote improved health outcomes for individuals or communities.</w:t>
            </w:r>
          </w:p>
        </w:tc>
        <w:tc>
          <w:tcPr>
            <w:tcW w:w="2799" w:type="dxa"/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description of current health trends and issues.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Some explanation of a health-promoting strategy and the role of education in promoting or enhancing health outcomes.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Recounts of personal and social actions to promote improved health outcomes for individuals and communities.</w:t>
            </w:r>
          </w:p>
        </w:tc>
      </w:tr>
      <w:tr w:rsidR="005D42F8" w:rsidRPr="00F265D6" w:rsidTr="00CA13B3">
        <w:trPr>
          <w:cantSplit/>
          <w:jc w:val="center"/>
        </w:trPr>
        <w:tc>
          <w:tcPr>
            <w:tcW w:w="378" w:type="dxa"/>
            <w:tcBorders>
              <w:bottom w:val="single" w:sz="2" w:space="0" w:color="auto"/>
            </w:tcBorders>
            <w:shd w:val="clear" w:color="auto" w:fill="D9D9D9"/>
            <w:tcMar>
              <w:left w:w="85" w:type="dxa"/>
              <w:bottom w:w="85" w:type="dxa"/>
              <w:right w:w="85" w:type="dxa"/>
            </w:tcMar>
          </w:tcPr>
          <w:p w:rsidR="005D42F8" w:rsidRPr="00F265D6" w:rsidRDefault="005D42F8" w:rsidP="00CA13B3">
            <w:pPr>
              <w:pStyle w:val="SOFinalPerformanceTableLetters"/>
            </w:pPr>
            <w:r w:rsidRPr="00F265D6">
              <w:t>E</w:t>
            </w:r>
          </w:p>
        </w:tc>
        <w:tc>
          <w:tcPr>
            <w:tcW w:w="2573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Attempt to recognise one or more current health trends and/or issues.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Isolated attempts to access and use information about health.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Limited and fragmented investigation into and attempted description of the roles and responsibilities of individuals, communities, or governments in addressing health and well-being issues and priorities. </w:t>
            </w:r>
          </w:p>
        </w:tc>
        <w:tc>
          <w:tcPr>
            <w:tcW w:w="2551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Emerging awareness of an influence on personal or community health and well-being.</w:t>
            </w:r>
          </w:p>
          <w:p w:rsidR="005D42F8" w:rsidRPr="00143FCA" w:rsidRDefault="005D42F8" w:rsidP="00CA13B3">
            <w:pPr>
              <w:pStyle w:val="SOFinalPerformanceTableText"/>
              <w:rPr>
                <w:color w:val="A6A6A6" w:themeColor="background1" w:themeShade="A6"/>
                <w:sz w:val="15"/>
                <w:szCs w:val="15"/>
              </w:rPr>
            </w:pPr>
            <w:r w:rsidRPr="00143FCA">
              <w:rPr>
                <w:color w:val="A6A6A6" w:themeColor="background1" w:themeShade="A6"/>
                <w:sz w:val="15"/>
                <w:szCs w:val="15"/>
              </w:rPr>
              <w:t>Emerging awareness of health issues.</w:t>
            </w:r>
          </w:p>
        </w:tc>
        <w:tc>
          <w:tcPr>
            <w:tcW w:w="2416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 xml:space="preserve">Attempted application of participation, interpersonal, practical, or group skills to an area related to health. 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Attempted application of a basic health literacy skill to a task.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Limited attempt to participate in personal or social actions to promote improved health outcomes for individuals or communities.</w:t>
            </w:r>
          </w:p>
        </w:tc>
        <w:tc>
          <w:tcPr>
            <w:tcW w:w="2799" w:type="dxa"/>
            <w:tcBorders>
              <w:bottom w:val="single" w:sz="2" w:space="0" w:color="auto"/>
            </w:tcBorders>
            <w:shd w:val="clear" w:color="auto" w:fill="auto"/>
            <w:tcMar>
              <w:left w:w="85" w:type="dxa"/>
              <w:bottom w:w="85" w:type="dxa"/>
              <w:right w:w="85" w:type="dxa"/>
            </w:tcMar>
          </w:tcPr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Brief description of current health trends or issues.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Superficial description of a health-promoting strategy or the role of education in promoting or enhancing health outcomes.</w:t>
            </w:r>
          </w:p>
          <w:p w:rsidR="005D42F8" w:rsidRPr="00143FCA" w:rsidRDefault="005D42F8" w:rsidP="00CA13B3">
            <w:pPr>
              <w:pStyle w:val="SOFinalPerformanceTableText"/>
              <w:rPr>
                <w:sz w:val="15"/>
                <w:szCs w:val="15"/>
              </w:rPr>
            </w:pPr>
            <w:r w:rsidRPr="00143FCA">
              <w:rPr>
                <w:sz w:val="15"/>
                <w:szCs w:val="15"/>
              </w:rPr>
              <w:t>Attempted recount of a personal or social action to promote health.</w:t>
            </w:r>
          </w:p>
        </w:tc>
      </w:tr>
    </w:tbl>
    <w:p w:rsidR="005D42F8" w:rsidRPr="00E551E1" w:rsidRDefault="005D42F8" w:rsidP="00847F7C">
      <w:pPr>
        <w:pStyle w:val="SMBodyText"/>
      </w:pPr>
    </w:p>
    <w:sectPr w:rsidR="005D42F8" w:rsidRPr="00E551E1" w:rsidSect="005D42F8">
      <w:pgSz w:w="11906" w:h="16838" w:code="237"/>
      <w:pgMar w:top="851" w:right="851" w:bottom="851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196" w:rsidRDefault="00E93196" w:rsidP="00B42821">
      <w:r>
        <w:separator/>
      </w:r>
    </w:p>
  </w:endnote>
  <w:endnote w:type="continuationSeparator" w:id="0">
    <w:p w:rsidR="00E93196" w:rsidRDefault="00E93196" w:rsidP="00B4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2F8" w:rsidRDefault="005D42F8" w:rsidP="005D42F8">
    <w:pPr>
      <w:pStyle w:val="SMFooter"/>
      <w:tabs>
        <w:tab w:val="clear" w:pos="9639"/>
        <w:tab w:val="right" w:pos="9923"/>
      </w:tabs>
    </w:pPr>
    <w:r>
      <w:t xml:space="preserve">Page </w:t>
    </w:r>
    <w:r w:rsidRPr="00721670">
      <w:fldChar w:fldCharType="begin"/>
    </w:r>
    <w:r w:rsidRPr="00721670">
      <w:instrText xml:space="preserve"> PAGE  \* MERGEFORMAT </w:instrText>
    </w:r>
    <w:r w:rsidRPr="00721670">
      <w:fldChar w:fldCharType="separate"/>
    </w:r>
    <w:r w:rsidR="00A869BB">
      <w:rPr>
        <w:noProof/>
      </w:rPr>
      <w:t>27</w:t>
    </w:r>
    <w:r w:rsidRPr="00721670">
      <w:fldChar w:fldCharType="end"/>
    </w:r>
    <w:r w:rsidRPr="00721670">
      <w:t xml:space="preserve"> of </w:t>
    </w:r>
    <w:r w:rsidR="00E93196">
      <w:fldChar w:fldCharType="begin"/>
    </w:r>
    <w:r w:rsidR="00E93196">
      <w:instrText xml:space="preserve"> NUMPAGES  \* MERGEFORMAT </w:instrText>
    </w:r>
    <w:r w:rsidR="00E93196">
      <w:fldChar w:fldCharType="separate"/>
    </w:r>
    <w:r w:rsidR="00A869BB">
      <w:rPr>
        <w:noProof/>
      </w:rPr>
      <w:t>31</w:t>
    </w:r>
    <w:r w:rsidR="00E93196">
      <w:rPr>
        <w:noProof/>
      </w:rPr>
      <w:fldChar w:fldCharType="end"/>
    </w:r>
    <w:r w:rsidR="006073E7">
      <w:tab/>
      <w:t>Stage 2 Health student response</w:t>
    </w:r>
  </w:p>
  <w:p w:rsidR="005D42F8" w:rsidRDefault="005D42F8" w:rsidP="005D42F8">
    <w:pPr>
      <w:pStyle w:val="SMFooter"/>
      <w:tabs>
        <w:tab w:val="clear" w:pos="9639"/>
        <w:tab w:val="right" w:pos="9923"/>
      </w:tabs>
    </w:pPr>
    <w:r>
      <w:tab/>
    </w:r>
    <w:r w:rsidRPr="00721670">
      <w:t xml:space="preserve">Ref: </w:t>
    </w:r>
    <w:r w:rsidR="00E93196">
      <w:fldChar w:fldCharType="begin"/>
    </w:r>
    <w:r w:rsidR="00E93196">
      <w:instrText xml:space="preserve"> DOCPROPERTY  Objective-Id  \* MERGEFORMAT </w:instrText>
    </w:r>
    <w:r w:rsidR="00E93196">
      <w:fldChar w:fldCharType="separate"/>
    </w:r>
    <w:r w:rsidR="00A869BB">
      <w:t>A369705</w:t>
    </w:r>
    <w:r w:rsidR="00E93196">
      <w:fldChar w:fldCharType="end"/>
    </w:r>
    <w:r w:rsidR="00F37B7F">
      <w:t xml:space="preserve"> (May 2015</w:t>
    </w:r>
    <w:r>
      <w:t>)</w:t>
    </w:r>
  </w:p>
  <w:p w:rsidR="005D42F8" w:rsidRDefault="005D42F8" w:rsidP="005D42F8">
    <w:pPr>
      <w:pStyle w:val="SMFooter"/>
      <w:tabs>
        <w:tab w:val="clear" w:pos="9639"/>
        <w:tab w:val="right" w:pos="9923"/>
      </w:tabs>
    </w:pPr>
    <w:r>
      <w:tab/>
      <w:t xml:space="preserve">© </w:t>
    </w:r>
    <w:r w:rsidRPr="00505442">
      <w:t>SA</w:t>
    </w:r>
    <w:r w:rsidR="00F37B7F">
      <w:t>CE Board of South Australia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196" w:rsidRDefault="00E93196" w:rsidP="00B42821">
      <w:r>
        <w:separator/>
      </w:r>
    </w:p>
  </w:footnote>
  <w:footnote w:type="continuationSeparator" w:id="0">
    <w:p w:rsidR="00E93196" w:rsidRDefault="00E93196" w:rsidP="00B42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645E"/>
    <w:multiLevelType w:val="hybridMultilevel"/>
    <w:tmpl w:val="86BC78D8"/>
    <w:lvl w:ilvl="0" w:tplc="84728F0A">
      <w:start w:val="1"/>
      <w:numFmt w:val="bullet"/>
      <w:pStyle w:val="SMBox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43991"/>
    <w:multiLevelType w:val="hybridMultilevel"/>
    <w:tmpl w:val="7D2C6F58"/>
    <w:lvl w:ilvl="0" w:tplc="A7B2F3A2">
      <w:start w:val="1"/>
      <w:numFmt w:val="bullet"/>
      <w:pStyle w:val="SM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A72A5"/>
    <w:multiLevelType w:val="hybridMultilevel"/>
    <w:tmpl w:val="DB82B1E2"/>
    <w:lvl w:ilvl="0" w:tplc="0C0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">
    <w:nsid w:val="21D34BBA"/>
    <w:multiLevelType w:val="hybridMultilevel"/>
    <w:tmpl w:val="A66855BA"/>
    <w:lvl w:ilvl="0" w:tplc="C4883728">
      <w:start w:val="1"/>
      <w:numFmt w:val="bullet"/>
      <w:pStyle w:val="SMBoxBullet2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F4153"/>
    <w:multiLevelType w:val="hybridMultilevel"/>
    <w:tmpl w:val="B9324836"/>
    <w:lvl w:ilvl="0" w:tplc="56AA33CA">
      <w:start w:val="1"/>
      <w:numFmt w:val="decimal"/>
      <w:pStyle w:val="SM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534BB"/>
    <w:multiLevelType w:val="hybridMultilevel"/>
    <w:tmpl w:val="AFB668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FF2C8C"/>
    <w:multiLevelType w:val="hybridMultilevel"/>
    <w:tmpl w:val="778A51B8"/>
    <w:lvl w:ilvl="0" w:tplc="A02680FC">
      <w:start w:val="1"/>
      <w:numFmt w:val="bullet"/>
      <w:pStyle w:val="SMBullet2"/>
      <w:lvlText w:val="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74F36730"/>
    <w:multiLevelType w:val="hybridMultilevel"/>
    <w:tmpl w:val="CD247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D4F"/>
    <w:rsid w:val="0000356C"/>
    <w:rsid w:val="00007E9F"/>
    <w:rsid w:val="00012237"/>
    <w:rsid w:val="000136DA"/>
    <w:rsid w:val="00022AFE"/>
    <w:rsid w:val="00023281"/>
    <w:rsid w:val="00027283"/>
    <w:rsid w:val="00030998"/>
    <w:rsid w:val="0003787E"/>
    <w:rsid w:val="00041041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B3C4C"/>
    <w:rsid w:val="000D0717"/>
    <w:rsid w:val="000D71E9"/>
    <w:rsid w:val="000D7C90"/>
    <w:rsid w:val="000E5AB4"/>
    <w:rsid w:val="000E7D84"/>
    <w:rsid w:val="000F1CD6"/>
    <w:rsid w:val="00101E10"/>
    <w:rsid w:val="00102175"/>
    <w:rsid w:val="00102B90"/>
    <w:rsid w:val="00106DA3"/>
    <w:rsid w:val="00110A29"/>
    <w:rsid w:val="00126982"/>
    <w:rsid w:val="00145879"/>
    <w:rsid w:val="00151F7A"/>
    <w:rsid w:val="00163751"/>
    <w:rsid w:val="00165366"/>
    <w:rsid w:val="00172292"/>
    <w:rsid w:val="0017434A"/>
    <w:rsid w:val="00174F7C"/>
    <w:rsid w:val="00180F61"/>
    <w:rsid w:val="00186159"/>
    <w:rsid w:val="00191CA3"/>
    <w:rsid w:val="001936A7"/>
    <w:rsid w:val="00196FAF"/>
    <w:rsid w:val="001A0CB2"/>
    <w:rsid w:val="001B2580"/>
    <w:rsid w:val="001B7A7E"/>
    <w:rsid w:val="001C6E5D"/>
    <w:rsid w:val="001D0CE4"/>
    <w:rsid w:val="001F1534"/>
    <w:rsid w:val="001F6407"/>
    <w:rsid w:val="00213558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4A1"/>
    <w:rsid w:val="00265BCC"/>
    <w:rsid w:val="00277CF3"/>
    <w:rsid w:val="0028331B"/>
    <w:rsid w:val="00294972"/>
    <w:rsid w:val="00296EBC"/>
    <w:rsid w:val="00297200"/>
    <w:rsid w:val="002A0847"/>
    <w:rsid w:val="002B0D95"/>
    <w:rsid w:val="002B395F"/>
    <w:rsid w:val="002C39BC"/>
    <w:rsid w:val="002C5F86"/>
    <w:rsid w:val="002D0D3E"/>
    <w:rsid w:val="002D31AB"/>
    <w:rsid w:val="002D525F"/>
    <w:rsid w:val="002D5274"/>
    <w:rsid w:val="002D6DA7"/>
    <w:rsid w:val="002E7530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36280"/>
    <w:rsid w:val="00342C6D"/>
    <w:rsid w:val="003432DA"/>
    <w:rsid w:val="00346026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13197"/>
    <w:rsid w:val="00414D7C"/>
    <w:rsid w:val="00427C68"/>
    <w:rsid w:val="0043314C"/>
    <w:rsid w:val="004362B7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67D89"/>
    <w:rsid w:val="00472039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36D"/>
    <w:rsid w:val="004C5784"/>
    <w:rsid w:val="004C67FD"/>
    <w:rsid w:val="004C7A45"/>
    <w:rsid w:val="004E726B"/>
    <w:rsid w:val="004F2A23"/>
    <w:rsid w:val="004F2E5B"/>
    <w:rsid w:val="004F65A3"/>
    <w:rsid w:val="004F6AE2"/>
    <w:rsid w:val="00515F2F"/>
    <w:rsid w:val="0051678F"/>
    <w:rsid w:val="00524A91"/>
    <w:rsid w:val="0053018A"/>
    <w:rsid w:val="00530FD0"/>
    <w:rsid w:val="00533D87"/>
    <w:rsid w:val="005426A0"/>
    <w:rsid w:val="00544439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848AF"/>
    <w:rsid w:val="005A2A4E"/>
    <w:rsid w:val="005A7B2B"/>
    <w:rsid w:val="005B24A2"/>
    <w:rsid w:val="005B2D29"/>
    <w:rsid w:val="005D42F8"/>
    <w:rsid w:val="005E66D2"/>
    <w:rsid w:val="006073E7"/>
    <w:rsid w:val="00611E40"/>
    <w:rsid w:val="00621841"/>
    <w:rsid w:val="00626837"/>
    <w:rsid w:val="006319F7"/>
    <w:rsid w:val="00633368"/>
    <w:rsid w:val="0063337E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7E49"/>
    <w:rsid w:val="006A4741"/>
    <w:rsid w:val="006A5D60"/>
    <w:rsid w:val="006A6855"/>
    <w:rsid w:val="006B156E"/>
    <w:rsid w:val="006B3F96"/>
    <w:rsid w:val="006B48AB"/>
    <w:rsid w:val="006C3764"/>
    <w:rsid w:val="006C3BD5"/>
    <w:rsid w:val="006C41B6"/>
    <w:rsid w:val="006C7314"/>
    <w:rsid w:val="006C7B01"/>
    <w:rsid w:val="006E432D"/>
    <w:rsid w:val="006F1A1C"/>
    <w:rsid w:val="006F2A7A"/>
    <w:rsid w:val="006F62C5"/>
    <w:rsid w:val="007016BF"/>
    <w:rsid w:val="007033AE"/>
    <w:rsid w:val="00706D61"/>
    <w:rsid w:val="0071269B"/>
    <w:rsid w:val="00714D35"/>
    <w:rsid w:val="0072062A"/>
    <w:rsid w:val="00721670"/>
    <w:rsid w:val="00721ACA"/>
    <w:rsid w:val="00726233"/>
    <w:rsid w:val="0074308D"/>
    <w:rsid w:val="00750110"/>
    <w:rsid w:val="00750A12"/>
    <w:rsid w:val="0075299C"/>
    <w:rsid w:val="007632EC"/>
    <w:rsid w:val="00780E1A"/>
    <w:rsid w:val="00781226"/>
    <w:rsid w:val="007812F6"/>
    <w:rsid w:val="007912B4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06EC0"/>
    <w:rsid w:val="00814FAC"/>
    <w:rsid w:val="008150A6"/>
    <w:rsid w:val="008159B0"/>
    <w:rsid w:val="00815CCD"/>
    <w:rsid w:val="0082271A"/>
    <w:rsid w:val="00825C1B"/>
    <w:rsid w:val="008271C5"/>
    <w:rsid w:val="0084282C"/>
    <w:rsid w:val="00844EE0"/>
    <w:rsid w:val="00847F7C"/>
    <w:rsid w:val="00854E02"/>
    <w:rsid w:val="0085748E"/>
    <w:rsid w:val="00864276"/>
    <w:rsid w:val="0087480A"/>
    <w:rsid w:val="008843EE"/>
    <w:rsid w:val="00895B13"/>
    <w:rsid w:val="008A18B3"/>
    <w:rsid w:val="008B27C6"/>
    <w:rsid w:val="008B2907"/>
    <w:rsid w:val="008B41B4"/>
    <w:rsid w:val="008B6E60"/>
    <w:rsid w:val="008C6750"/>
    <w:rsid w:val="008D717F"/>
    <w:rsid w:val="008E14D1"/>
    <w:rsid w:val="008E791A"/>
    <w:rsid w:val="00920663"/>
    <w:rsid w:val="0092176F"/>
    <w:rsid w:val="0092183B"/>
    <w:rsid w:val="00925ED6"/>
    <w:rsid w:val="00926940"/>
    <w:rsid w:val="0093737C"/>
    <w:rsid w:val="009374B0"/>
    <w:rsid w:val="00944750"/>
    <w:rsid w:val="00955E30"/>
    <w:rsid w:val="00960463"/>
    <w:rsid w:val="0096528B"/>
    <w:rsid w:val="009770D1"/>
    <w:rsid w:val="009770E6"/>
    <w:rsid w:val="00993811"/>
    <w:rsid w:val="00996C3C"/>
    <w:rsid w:val="0099796F"/>
    <w:rsid w:val="009A7D3D"/>
    <w:rsid w:val="009B27B1"/>
    <w:rsid w:val="009B5D4F"/>
    <w:rsid w:val="009C6CC2"/>
    <w:rsid w:val="009C7632"/>
    <w:rsid w:val="009D4DB6"/>
    <w:rsid w:val="009D6855"/>
    <w:rsid w:val="009E3631"/>
    <w:rsid w:val="009E39B2"/>
    <w:rsid w:val="009F6B1A"/>
    <w:rsid w:val="00A032A4"/>
    <w:rsid w:val="00A14D5A"/>
    <w:rsid w:val="00A15D02"/>
    <w:rsid w:val="00A23DE3"/>
    <w:rsid w:val="00A33E47"/>
    <w:rsid w:val="00A370E6"/>
    <w:rsid w:val="00A370F5"/>
    <w:rsid w:val="00A37805"/>
    <w:rsid w:val="00A41838"/>
    <w:rsid w:val="00A440AC"/>
    <w:rsid w:val="00A455B2"/>
    <w:rsid w:val="00A52537"/>
    <w:rsid w:val="00A54E10"/>
    <w:rsid w:val="00A573ED"/>
    <w:rsid w:val="00A6424E"/>
    <w:rsid w:val="00A65B3B"/>
    <w:rsid w:val="00A81D0E"/>
    <w:rsid w:val="00A82B69"/>
    <w:rsid w:val="00A838D5"/>
    <w:rsid w:val="00A862E5"/>
    <w:rsid w:val="00A869BB"/>
    <w:rsid w:val="00A94F14"/>
    <w:rsid w:val="00A95A04"/>
    <w:rsid w:val="00AA5255"/>
    <w:rsid w:val="00AA6028"/>
    <w:rsid w:val="00AA6267"/>
    <w:rsid w:val="00AB1AD6"/>
    <w:rsid w:val="00AB40C9"/>
    <w:rsid w:val="00AB5B62"/>
    <w:rsid w:val="00AD69EC"/>
    <w:rsid w:val="00AE4323"/>
    <w:rsid w:val="00AE75C3"/>
    <w:rsid w:val="00AF2A2A"/>
    <w:rsid w:val="00AF5EA0"/>
    <w:rsid w:val="00B007B0"/>
    <w:rsid w:val="00B052A5"/>
    <w:rsid w:val="00B05838"/>
    <w:rsid w:val="00B16A65"/>
    <w:rsid w:val="00B17235"/>
    <w:rsid w:val="00B33260"/>
    <w:rsid w:val="00B34F12"/>
    <w:rsid w:val="00B35FD0"/>
    <w:rsid w:val="00B42821"/>
    <w:rsid w:val="00B4421A"/>
    <w:rsid w:val="00B52FB4"/>
    <w:rsid w:val="00B560A4"/>
    <w:rsid w:val="00B63239"/>
    <w:rsid w:val="00B706F2"/>
    <w:rsid w:val="00B76762"/>
    <w:rsid w:val="00B77DAC"/>
    <w:rsid w:val="00B97390"/>
    <w:rsid w:val="00BA10BB"/>
    <w:rsid w:val="00BA725D"/>
    <w:rsid w:val="00BB16D3"/>
    <w:rsid w:val="00BB2B65"/>
    <w:rsid w:val="00BB339F"/>
    <w:rsid w:val="00BB693A"/>
    <w:rsid w:val="00BC65C1"/>
    <w:rsid w:val="00BD0EB2"/>
    <w:rsid w:val="00BD58FC"/>
    <w:rsid w:val="00BE3C53"/>
    <w:rsid w:val="00BE3DE2"/>
    <w:rsid w:val="00BE7279"/>
    <w:rsid w:val="00BE7FB8"/>
    <w:rsid w:val="00BF3E3C"/>
    <w:rsid w:val="00BF4C6B"/>
    <w:rsid w:val="00C13E31"/>
    <w:rsid w:val="00C317FF"/>
    <w:rsid w:val="00C450CD"/>
    <w:rsid w:val="00C51084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D2FBB"/>
    <w:rsid w:val="00CD5A41"/>
    <w:rsid w:val="00CE136D"/>
    <w:rsid w:val="00CF39CB"/>
    <w:rsid w:val="00CF3DDB"/>
    <w:rsid w:val="00D0265D"/>
    <w:rsid w:val="00D03FE2"/>
    <w:rsid w:val="00D06174"/>
    <w:rsid w:val="00D0655C"/>
    <w:rsid w:val="00D15FCD"/>
    <w:rsid w:val="00D50063"/>
    <w:rsid w:val="00D572F7"/>
    <w:rsid w:val="00D603D6"/>
    <w:rsid w:val="00D6156A"/>
    <w:rsid w:val="00D63C2E"/>
    <w:rsid w:val="00D772AA"/>
    <w:rsid w:val="00D86722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9EB"/>
    <w:rsid w:val="00DF6958"/>
    <w:rsid w:val="00E03390"/>
    <w:rsid w:val="00E04DEE"/>
    <w:rsid w:val="00E11E23"/>
    <w:rsid w:val="00E17214"/>
    <w:rsid w:val="00E1781B"/>
    <w:rsid w:val="00E201AF"/>
    <w:rsid w:val="00E22537"/>
    <w:rsid w:val="00E26B09"/>
    <w:rsid w:val="00E27045"/>
    <w:rsid w:val="00E3150B"/>
    <w:rsid w:val="00E40438"/>
    <w:rsid w:val="00E44043"/>
    <w:rsid w:val="00E4492D"/>
    <w:rsid w:val="00E45B8F"/>
    <w:rsid w:val="00E551E1"/>
    <w:rsid w:val="00E56E7A"/>
    <w:rsid w:val="00E71CEA"/>
    <w:rsid w:val="00E72709"/>
    <w:rsid w:val="00E90CA9"/>
    <w:rsid w:val="00E93196"/>
    <w:rsid w:val="00E93BD5"/>
    <w:rsid w:val="00EB20A8"/>
    <w:rsid w:val="00EB22D4"/>
    <w:rsid w:val="00EB2B08"/>
    <w:rsid w:val="00EC2A92"/>
    <w:rsid w:val="00EC3BE5"/>
    <w:rsid w:val="00EC544E"/>
    <w:rsid w:val="00EC545D"/>
    <w:rsid w:val="00ED1D1C"/>
    <w:rsid w:val="00EE2FF4"/>
    <w:rsid w:val="00EF113D"/>
    <w:rsid w:val="00EF3B17"/>
    <w:rsid w:val="00EF5A96"/>
    <w:rsid w:val="00F0445D"/>
    <w:rsid w:val="00F048B9"/>
    <w:rsid w:val="00F05064"/>
    <w:rsid w:val="00F06FCB"/>
    <w:rsid w:val="00F131EE"/>
    <w:rsid w:val="00F27820"/>
    <w:rsid w:val="00F33792"/>
    <w:rsid w:val="00F35D23"/>
    <w:rsid w:val="00F37B7F"/>
    <w:rsid w:val="00F416C8"/>
    <w:rsid w:val="00F46125"/>
    <w:rsid w:val="00F62DF7"/>
    <w:rsid w:val="00F663FA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7F7C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rsid w:val="004C7A45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C7A45"/>
    <w:rPr>
      <w:rFonts w:ascii="Arial" w:hAnsi="Arial"/>
      <w:sz w:val="22"/>
      <w:szCs w:val="24"/>
      <w:lang w:eastAsia="en-US"/>
    </w:rPr>
  </w:style>
  <w:style w:type="paragraph" w:customStyle="1" w:styleId="SMHeading1">
    <w:name w:val="SM Heading 1"/>
    <w:basedOn w:val="Normal"/>
    <w:qFormat/>
    <w:rsid w:val="00BB339F"/>
    <w:pPr>
      <w:spacing w:before="120" w:after="120"/>
      <w:jc w:val="center"/>
    </w:pPr>
    <w:rPr>
      <w:rFonts w:cs="Arial"/>
      <w:b/>
      <w:sz w:val="24"/>
      <w:szCs w:val="22"/>
      <w:lang w:val="en-US"/>
    </w:rPr>
  </w:style>
  <w:style w:type="paragraph" w:customStyle="1" w:styleId="SMHeading2">
    <w:name w:val="SM Heading 2"/>
    <w:basedOn w:val="Normal"/>
    <w:qFormat/>
    <w:rsid w:val="00BB339F"/>
    <w:pPr>
      <w:spacing w:before="360" w:after="120"/>
    </w:pPr>
    <w:rPr>
      <w:rFonts w:cs="Arial"/>
      <w:b/>
      <w:szCs w:val="22"/>
      <w:lang w:val="en-US"/>
    </w:rPr>
  </w:style>
  <w:style w:type="paragraph" w:customStyle="1" w:styleId="SMBodyText">
    <w:name w:val="SM Body Text"/>
    <w:basedOn w:val="Normal"/>
    <w:qFormat/>
    <w:rsid w:val="00BB339F"/>
    <w:pPr>
      <w:spacing w:before="60" w:after="60"/>
    </w:pPr>
    <w:rPr>
      <w:rFonts w:cs="Arial"/>
      <w:szCs w:val="22"/>
      <w:lang w:val="en-US"/>
    </w:rPr>
  </w:style>
  <w:style w:type="paragraph" w:customStyle="1" w:styleId="SMBoxBullet1">
    <w:name w:val="SM Box Bullet 1"/>
    <w:basedOn w:val="Normal"/>
    <w:qFormat/>
    <w:rsid w:val="00BB339F"/>
    <w:pPr>
      <w:numPr>
        <w:numId w:val="1"/>
      </w:numPr>
      <w:spacing w:before="40" w:after="40"/>
      <w:ind w:left="170" w:hanging="170"/>
    </w:pPr>
    <w:rPr>
      <w:rFonts w:cs="Arial"/>
      <w:sz w:val="18"/>
      <w:szCs w:val="22"/>
      <w:lang w:val="en-US"/>
    </w:rPr>
  </w:style>
  <w:style w:type="paragraph" w:customStyle="1" w:styleId="SMBoxBullet2">
    <w:name w:val="SM Box Bullet 2"/>
    <w:basedOn w:val="Normal"/>
    <w:qFormat/>
    <w:rsid w:val="00BB339F"/>
    <w:pPr>
      <w:numPr>
        <w:numId w:val="2"/>
      </w:numPr>
      <w:spacing w:before="20" w:after="20"/>
      <w:ind w:left="340" w:hanging="170"/>
    </w:pPr>
    <w:rPr>
      <w:rFonts w:cs="Arial"/>
      <w:sz w:val="18"/>
      <w:szCs w:val="22"/>
      <w:lang w:val="en-US"/>
    </w:rPr>
  </w:style>
  <w:style w:type="paragraph" w:customStyle="1" w:styleId="SMBoxHeading1">
    <w:name w:val="SM Box Heading 1"/>
    <w:basedOn w:val="Normal"/>
    <w:qFormat/>
    <w:rsid w:val="00BB339F"/>
    <w:pPr>
      <w:spacing w:before="120" w:after="40"/>
    </w:pPr>
    <w:rPr>
      <w:rFonts w:cs="Arial"/>
      <w:b/>
      <w:sz w:val="20"/>
      <w:szCs w:val="22"/>
      <w:lang w:val="en-US"/>
    </w:rPr>
  </w:style>
  <w:style w:type="paragraph" w:customStyle="1" w:styleId="SMBoxHeading2">
    <w:name w:val="SM Box Heading 2"/>
    <w:basedOn w:val="Normal"/>
    <w:qFormat/>
    <w:rsid w:val="00BB339F"/>
    <w:pPr>
      <w:spacing w:before="40" w:after="40"/>
    </w:pPr>
    <w:rPr>
      <w:b/>
      <w:sz w:val="18"/>
    </w:rPr>
  </w:style>
  <w:style w:type="paragraph" w:customStyle="1" w:styleId="SMBoxText">
    <w:name w:val="SM Box Text"/>
    <w:basedOn w:val="Normal"/>
    <w:qFormat/>
    <w:rsid w:val="00BB339F"/>
    <w:pPr>
      <w:spacing w:before="40" w:after="40"/>
    </w:pPr>
    <w:rPr>
      <w:sz w:val="18"/>
    </w:rPr>
  </w:style>
  <w:style w:type="paragraph" w:customStyle="1" w:styleId="SMBullet1">
    <w:name w:val="SM Bullet 1"/>
    <w:basedOn w:val="Normal"/>
    <w:qFormat/>
    <w:rsid w:val="00041041"/>
    <w:pPr>
      <w:numPr>
        <w:numId w:val="3"/>
      </w:numPr>
      <w:spacing w:before="60" w:after="60"/>
      <w:ind w:left="357" w:hanging="357"/>
    </w:pPr>
  </w:style>
  <w:style w:type="paragraph" w:customStyle="1" w:styleId="SMBullet2">
    <w:name w:val="SM Bullet 2"/>
    <w:basedOn w:val="Normal"/>
    <w:qFormat/>
    <w:rsid w:val="00E1781B"/>
    <w:pPr>
      <w:numPr>
        <w:numId w:val="4"/>
      </w:numPr>
      <w:spacing w:before="60" w:after="60"/>
      <w:ind w:left="714" w:hanging="357"/>
    </w:pPr>
  </w:style>
  <w:style w:type="paragraph" w:customStyle="1" w:styleId="SMList">
    <w:name w:val="SM List"/>
    <w:basedOn w:val="Normal"/>
    <w:qFormat/>
    <w:rsid w:val="00E1781B"/>
    <w:pPr>
      <w:numPr>
        <w:numId w:val="5"/>
      </w:numPr>
      <w:spacing w:before="60" w:after="60"/>
      <w:ind w:left="357" w:hanging="357"/>
    </w:pPr>
  </w:style>
  <w:style w:type="paragraph" w:customStyle="1" w:styleId="SMFooter">
    <w:name w:val="SM Footer"/>
    <w:next w:val="Normal"/>
    <w:qFormat/>
    <w:rsid w:val="00B42821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SMBoxHeading">
    <w:name w:val="SM Box Heading"/>
    <w:next w:val="Normal"/>
    <w:qFormat/>
    <w:rsid w:val="00A14D5A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styleId="Header">
    <w:name w:val="header"/>
    <w:basedOn w:val="Normal"/>
    <w:link w:val="HeaderChar"/>
    <w:rsid w:val="00102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2175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02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2175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9B5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5D4F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467D89"/>
    <w:pPr>
      <w:ind w:left="720"/>
      <w:contextualSpacing/>
    </w:pPr>
  </w:style>
  <w:style w:type="paragraph" w:customStyle="1" w:styleId="SOFinalPerformanceTableHead1">
    <w:name w:val="SO Final Performance Table Head 1"/>
    <w:rsid w:val="005D42F8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5D42F8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5D42F8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SOFinalHead3PerformanceTable">
    <w:name w:val="SO Final Head 3 (Performance Table)"/>
    <w:rsid w:val="005D42F8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7F7C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rsid w:val="004C7A45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C7A45"/>
    <w:rPr>
      <w:rFonts w:ascii="Arial" w:hAnsi="Arial"/>
      <w:sz w:val="22"/>
      <w:szCs w:val="24"/>
      <w:lang w:eastAsia="en-US"/>
    </w:rPr>
  </w:style>
  <w:style w:type="paragraph" w:customStyle="1" w:styleId="SMHeading1">
    <w:name w:val="SM Heading 1"/>
    <w:basedOn w:val="Normal"/>
    <w:qFormat/>
    <w:rsid w:val="00BB339F"/>
    <w:pPr>
      <w:spacing w:before="120" w:after="120"/>
      <w:jc w:val="center"/>
    </w:pPr>
    <w:rPr>
      <w:rFonts w:cs="Arial"/>
      <w:b/>
      <w:sz w:val="24"/>
      <w:szCs w:val="22"/>
      <w:lang w:val="en-US"/>
    </w:rPr>
  </w:style>
  <w:style w:type="paragraph" w:customStyle="1" w:styleId="SMHeading2">
    <w:name w:val="SM Heading 2"/>
    <w:basedOn w:val="Normal"/>
    <w:qFormat/>
    <w:rsid w:val="00BB339F"/>
    <w:pPr>
      <w:spacing w:before="360" w:after="120"/>
    </w:pPr>
    <w:rPr>
      <w:rFonts w:cs="Arial"/>
      <w:b/>
      <w:szCs w:val="22"/>
      <w:lang w:val="en-US"/>
    </w:rPr>
  </w:style>
  <w:style w:type="paragraph" w:customStyle="1" w:styleId="SMBodyText">
    <w:name w:val="SM Body Text"/>
    <w:basedOn w:val="Normal"/>
    <w:qFormat/>
    <w:rsid w:val="00BB339F"/>
    <w:pPr>
      <w:spacing w:before="60" w:after="60"/>
    </w:pPr>
    <w:rPr>
      <w:rFonts w:cs="Arial"/>
      <w:szCs w:val="22"/>
      <w:lang w:val="en-US"/>
    </w:rPr>
  </w:style>
  <w:style w:type="paragraph" w:customStyle="1" w:styleId="SMBoxBullet1">
    <w:name w:val="SM Box Bullet 1"/>
    <w:basedOn w:val="Normal"/>
    <w:qFormat/>
    <w:rsid w:val="00BB339F"/>
    <w:pPr>
      <w:numPr>
        <w:numId w:val="1"/>
      </w:numPr>
      <w:spacing w:before="40" w:after="40"/>
      <w:ind w:left="170" w:hanging="170"/>
    </w:pPr>
    <w:rPr>
      <w:rFonts w:cs="Arial"/>
      <w:sz w:val="18"/>
      <w:szCs w:val="22"/>
      <w:lang w:val="en-US"/>
    </w:rPr>
  </w:style>
  <w:style w:type="paragraph" w:customStyle="1" w:styleId="SMBoxBullet2">
    <w:name w:val="SM Box Bullet 2"/>
    <w:basedOn w:val="Normal"/>
    <w:qFormat/>
    <w:rsid w:val="00BB339F"/>
    <w:pPr>
      <w:numPr>
        <w:numId w:val="2"/>
      </w:numPr>
      <w:spacing w:before="20" w:after="20"/>
      <w:ind w:left="340" w:hanging="170"/>
    </w:pPr>
    <w:rPr>
      <w:rFonts w:cs="Arial"/>
      <w:sz w:val="18"/>
      <w:szCs w:val="22"/>
      <w:lang w:val="en-US"/>
    </w:rPr>
  </w:style>
  <w:style w:type="paragraph" w:customStyle="1" w:styleId="SMBoxHeading1">
    <w:name w:val="SM Box Heading 1"/>
    <w:basedOn w:val="Normal"/>
    <w:qFormat/>
    <w:rsid w:val="00BB339F"/>
    <w:pPr>
      <w:spacing w:before="120" w:after="40"/>
    </w:pPr>
    <w:rPr>
      <w:rFonts w:cs="Arial"/>
      <w:b/>
      <w:sz w:val="20"/>
      <w:szCs w:val="22"/>
      <w:lang w:val="en-US"/>
    </w:rPr>
  </w:style>
  <w:style w:type="paragraph" w:customStyle="1" w:styleId="SMBoxHeading2">
    <w:name w:val="SM Box Heading 2"/>
    <w:basedOn w:val="Normal"/>
    <w:qFormat/>
    <w:rsid w:val="00BB339F"/>
    <w:pPr>
      <w:spacing w:before="40" w:after="40"/>
    </w:pPr>
    <w:rPr>
      <w:b/>
      <w:sz w:val="18"/>
    </w:rPr>
  </w:style>
  <w:style w:type="paragraph" w:customStyle="1" w:styleId="SMBoxText">
    <w:name w:val="SM Box Text"/>
    <w:basedOn w:val="Normal"/>
    <w:qFormat/>
    <w:rsid w:val="00BB339F"/>
    <w:pPr>
      <w:spacing w:before="40" w:after="40"/>
    </w:pPr>
    <w:rPr>
      <w:sz w:val="18"/>
    </w:rPr>
  </w:style>
  <w:style w:type="paragraph" w:customStyle="1" w:styleId="SMBullet1">
    <w:name w:val="SM Bullet 1"/>
    <w:basedOn w:val="Normal"/>
    <w:qFormat/>
    <w:rsid w:val="00041041"/>
    <w:pPr>
      <w:numPr>
        <w:numId w:val="3"/>
      </w:numPr>
      <w:spacing w:before="60" w:after="60"/>
      <w:ind w:left="357" w:hanging="357"/>
    </w:pPr>
  </w:style>
  <w:style w:type="paragraph" w:customStyle="1" w:styleId="SMBullet2">
    <w:name w:val="SM Bullet 2"/>
    <w:basedOn w:val="Normal"/>
    <w:qFormat/>
    <w:rsid w:val="00E1781B"/>
    <w:pPr>
      <w:numPr>
        <w:numId w:val="4"/>
      </w:numPr>
      <w:spacing w:before="60" w:after="60"/>
      <w:ind w:left="714" w:hanging="357"/>
    </w:pPr>
  </w:style>
  <w:style w:type="paragraph" w:customStyle="1" w:styleId="SMList">
    <w:name w:val="SM List"/>
    <w:basedOn w:val="Normal"/>
    <w:qFormat/>
    <w:rsid w:val="00E1781B"/>
    <w:pPr>
      <w:numPr>
        <w:numId w:val="5"/>
      </w:numPr>
      <w:spacing w:before="60" w:after="60"/>
      <w:ind w:left="357" w:hanging="357"/>
    </w:pPr>
  </w:style>
  <w:style w:type="paragraph" w:customStyle="1" w:styleId="SMFooter">
    <w:name w:val="SM Footer"/>
    <w:next w:val="Normal"/>
    <w:qFormat/>
    <w:rsid w:val="00B42821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SMBoxHeading">
    <w:name w:val="SM Box Heading"/>
    <w:next w:val="Normal"/>
    <w:qFormat/>
    <w:rsid w:val="00A14D5A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styleId="Header">
    <w:name w:val="header"/>
    <w:basedOn w:val="Normal"/>
    <w:link w:val="HeaderChar"/>
    <w:rsid w:val="00102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2175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102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2175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9B5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5D4F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467D89"/>
    <w:pPr>
      <w:ind w:left="720"/>
      <w:contextualSpacing/>
    </w:pPr>
  </w:style>
  <w:style w:type="paragraph" w:customStyle="1" w:styleId="SOFinalPerformanceTableHead1">
    <w:name w:val="SO Final Performance Table Head 1"/>
    <w:rsid w:val="005D42F8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5D42F8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5D42F8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SOFinalHead3PerformanceTable">
    <w:name w:val="SO Final Head 3 (Performance Table)"/>
    <w:rsid w:val="005D42F8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emf"/><Relationship Id="rId26" Type="http://schemas.openxmlformats.org/officeDocument/2006/relationships/image" Target="media/image17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warm01\AppData\Roaming\Microsoft\Templates\Support%20Materials%20Tas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9AF55-DC46-4DA2-A835-2ED8D9C00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 Materials Task Template.dotx</Template>
  <TotalTime>734</TotalTime>
  <Pages>1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Edwards</dc:creator>
  <cp:lastModifiedBy> </cp:lastModifiedBy>
  <cp:revision>25</cp:revision>
  <cp:lastPrinted>2015-05-26T02:03:00Z</cp:lastPrinted>
  <dcterms:created xsi:type="dcterms:W3CDTF">2014-05-29T23:28:00Z</dcterms:created>
  <dcterms:modified xsi:type="dcterms:W3CDTF">2015-05-26T02:04:00Z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A369705</vt:lpwstr>
  </property>
  <property fmtid="{D5CDD505-2E9C-101B-9397-08002B2CF9AE}" pid="3" name="Objective-Title">
    <vt:lpwstr>AT1_Group Investigation and Presentation_Schoolies_Response 1</vt:lpwstr>
  </property>
  <property fmtid="{D5CDD505-2E9C-101B-9397-08002B2CF9AE}" pid="4" name="Objective-Comment">
    <vt:lpwstr/>
  </property>
  <property fmtid="{D5CDD505-2E9C-101B-9397-08002B2CF9AE}" pid="5" name="Objective-CreationStamp">
    <vt:filetime>2014-05-29T23:36:49Z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2015-05-26T01:20:03Z</vt:filetime>
  </property>
  <property fmtid="{D5CDD505-2E9C-101B-9397-08002B2CF9AE}" pid="10" name="Objective-Owner">
    <vt:lpwstr>Matthew Edwards</vt:lpwstr>
  </property>
  <property fmtid="{D5CDD505-2E9C-101B-9397-08002B2CF9AE}" pid="11" name="Objective-Path">
    <vt:lpwstr>Objective Global Folder:SACE Support Materials:SACE Support Materials Stage 2:Health and Physical Education:Health:Tasks and Student Work:</vt:lpwstr>
  </property>
  <property fmtid="{D5CDD505-2E9C-101B-9397-08002B2CF9AE}" pid="12" name="Objective-Parent">
    <vt:lpwstr>Tasks and Student Work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0.8</vt:lpwstr>
  </property>
  <property fmtid="{D5CDD505-2E9C-101B-9397-08002B2CF9AE}" pid="15" name="Objective-VersionNumber">
    <vt:r8>8</vt:r8>
  </property>
  <property fmtid="{D5CDD505-2E9C-101B-9397-08002B2CF9AE}" pid="16" name="Objective-VersionComment">
    <vt:lpwstr/>
  </property>
  <property fmtid="{D5CDD505-2E9C-101B-9397-08002B2CF9AE}" pid="17" name="Objective-FileNumber">
    <vt:lpwstr>qA6134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</Properties>
</file>