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E" w:rsidRDefault="001236FE" w:rsidP="001236FE">
      <w:pPr>
        <w:pStyle w:val="SMHeading1"/>
      </w:pPr>
      <w:r>
        <w:t>Stage 2 Health</w:t>
      </w:r>
    </w:p>
    <w:p w:rsidR="001236FE" w:rsidRDefault="001236FE" w:rsidP="001236FE">
      <w:pPr>
        <w:pStyle w:val="SMHeading1"/>
        <w:tabs>
          <w:tab w:val="left" w:pos="709"/>
        </w:tabs>
      </w:pPr>
      <w:r>
        <w:t>Assessment Type 1: Group Investigation and Presentation</w:t>
      </w:r>
    </w:p>
    <w:p w:rsidR="001236FE" w:rsidRPr="00526134" w:rsidRDefault="001236FE" w:rsidP="001236FE">
      <w:pPr>
        <w:pStyle w:val="SMHeading2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Purpose:</w:t>
      </w:r>
    </w:p>
    <w:p w:rsidR="001236FE" w:rsidRPr="00526134" w:rsidRDefault="001236FE" w:rsidP="001236FE">
      <w:pPr>
        <w:pStyle w:val="SMBodyText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 xml:space="preserve">To identify </w:t>
      </w:r>
      <w:r w:rsidRPr="00526134">
        <w:rPr>
          <w:sz w:val="21"/>
          <w:szCs w:val="21"/>
        </w:rPr>
        <w:t>and</w:t>
      </w:r>
      <w:r w:rsidRPr="00526134">
        <w:rPr>
          <w:sz w:val="21"/>
          <w:szCs w:val="21"/>
          <w:lang w:eastAsia="en-AU"/>
        </w:rPr>
        <w:t xml:space="preserve"> evaluate the effectiveness of a health promoting strategy in maintaining and/or improving the wellbeing of adolescents, plan and implement a health promoting strategy or social action to a sub-population at the                       High School community.</w:t>
      </w:r>
    </w:p>
    <w:p w:rsidR="001236FE" w:rsidRPr="00526134" w:rsidRDefault="001236FE" w:rsidP="001236FE">
      <w:pPr>
        <w:pStyle w:val="SMHeading2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Description of Assessment:</w:t>
      </w:r>
    </w:p>
    <w:p w:rsidR="001236FE" w:rsidRPr="00526134" w:rsidRDefault="001236FE" w:rsidP="001236FE">
      <w:pPr>
        <w:pStyle w:val="SMBodyText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This assessment consists of two parts, a group investigation and presentation, and an individual discussion.</w:t>
      </w:r>
    </w:p>
    <w:p w:rsidR="001236FE" w:rsidRPr="00526134" w:rsidRDefault="001236FE" w:rsidP="001236FE">
      <w:pPr>
        <w:pStyle w:val="SMBodyText"/>
        <w:rPr>
          <w:sz w:val="21"/>
          <w:szCs w:val="21"/>
          <w:lang w:eastAsia="en-AU"/>
        </w:rPr>
      </w:pPr>
    </w:p>
    <w:p w:rsidR="001236FE" w:rsidRPr="00526134" w:rsidRDefault="001236FE" w:rsidP="001236FE">
      <w:pPr>
        <w:pStyle w:val="SMBodyText"/>
        <w:rPr>
          <w:rFonts w:eastAsia="HiddenHorzOCR"/>
          <w:i/>
          <w:sz w:val="21"/>
          <w:szCs w:val="21"/>
          <w:lang w:eastAsia="en-AU"/>
        </w:rPr>
      </w:pPr>
      <w:r w:rsidRPr="00526134">
        <w:rPr>
          <w:i/>
          <w:sz w:val="21"/>
          <w:szCs w:val="21"/>
          <w:lang w:eastAsia="en-AU"/>
        </w:rPr>
        <w:t xml:space="preserve">Part 1: </w:t>
      </w:r>
      <w:r w:rsidRPr="00526134">
        <w:rPr>
          <w:i/>
          <w:iCs/>
          <w:sz w:val="21"/>
          <w:szCs w:val="21"/>
          <w:lang w:eastAsia="en-AU"/>
        </w:rPr>
        <w:t>Group Investigation</w:t>
      </w:r>
      <w:r w:rsidRPr="00526134">
        <w:rPr>
          <w:i/>
          <w:sz w:val="21"/>
          <w:szCs w:val="21"/>
          <w:lang w:eastAsia="en-AU"/>
        </w:rPr>
        <w:t xml:space="preserve"> and Presentation</w:t>
      </w:r>
    </w:p>
    <w:p w:rsidR="001236FE" w:rsidRPr="00526134" w:rsidRDefault="001236FE" w:rsidP="001236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>As a group, select a contemporary health issue associated with a topic of study, and then investigate the impact of the issue on the health and well-being of adolescents.</w:t>
      </w:r>
    </w:p>
    <w:p w:rsidR="001236FE" w:rsidRPr="00526134" w:rsidRDefault="001236FE" w:rsidP="001236FE">
      <w:p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</w:p>
    <w:p w:rsidR="001236FE" w:rsidRPr="00526134" w:rsidRDefault="001236FE" w:rsidP="001236FE">
      <w:pPr>
        <w:autoSpaceDE w:val="0"/>
        <w:autoSpaceDN w:val="0"/>
        <w:adjustRightInd w:val="0"/>
        <w:ind w:left="709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>Possible health concerns that can generate health issues include:</w:t>
      </w:r>
    </w:p>
    <w:p w:rsidR="001236FE" w:rsidRPr="00526134" w:rsidRDefault="001236FE" w:rsidP="001236FE">
      <w:pPr>
        <w:pStyle w:val="SMBullet1"/>
        <w:numPr>
          <w:ilvl w:val="0"/>
          <w:numId w:val="8"/>
        </w:numPr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stress management</w:t>
      </w:r>
    </w:p>
    <w:p w:rsidR="001236FE" w:rsidRPr="00526134" w:rsidRDefault="001236FE" w:rsidP="001236FE">
      <w:pPr>
        <w:pStyle w:val="SMBullet1"/>
        <w:numPr>
          <w:ilvl w:val="0"/>
          <w:numId w:val="8"/>
        </w:numPr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fitness</w:t>
      </w:r>
    </w:p>
    <w:p w:rsidR="001236FE" w:rsidRPr="00526134" w:rsidRDefault="001236FE" w:rsidP="001236FE">
      <w:pPr>
        <w:pStyle w:val="SMBullet1"/>
        <w:numPr>
          <w:ilvl w:val="0"/>
          <w:numId w:val="8"/>
        </w:numPr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cyber safety</w:t>
      </w:r>
    </w:p>
    <w:p w:rsidR="001236FE" w:rsidRPr="00526134" w:rsidRDefault="001236FE" w:rsidP="001236FE">
      <w:pPr>
        <w:pStyle w:val="SMBullet1"/>
        <w:numPr>
          <w:ilvl w:val="0"/>
          <w:numId w:val="8"/>
        </w:numPr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use of drugs</w:t>
      </w:r>
    </w:p>
    <w:p w:rsidR="001236FE" w:rsidRPr="00526134" w:rsidRDefault="001236FE" w:rsidP="001236FE">
      <w:pPr>
        <w:pStyle w:val="SMBullet1"/>
        <w:numPr>
          <w:ilvl w:val="0"/>
          <w:numId w:val="8"/>
        </w:numPr>
        <w:rPr>
          <w:sz w:val="21"/>
          <w:szCs w:val="21"/>
          <w:lang w:eastAsia="en-AU"/>
        </w:rPr>
      </w:pPr>
      <w:proofErr w:type="gramStart"/>
      <w:r w:rsidRPr="00526134">
        <w:rPr>
          <w:sz w:val="21"/>
          <w:szCs w:val="21"/>
          <w:lang w:eastAsia="en-AU"/>
        </w:rPr>
        <w:t>body</w:t>
      </w:r>
      <w:proofErr w:type="gramEnd"/>
      <w:r w:rsidRPr="00526134">
        <w:rPr>
          <w:sz w:val="21"/>
          <w:szCs w:val="21"/>
          <w:lang w:eastAsia="en-AU"/>
        </w:rPr>
        <w:t xml:space="preserve"> image.</w:t>
      </w:r>
    </w:p>
    <w:p w:rsidR="001236FE" w:rsidRPr="00526134" w:rsidRDefault="001236FE" w:rsidP="001236FE">
      <w:pPr>
        <w:pStyle w:val="SMBullet1"/>
        <w:numPr>
          <w:ilvl w:val="0"/>
          <w:numId w:val="0"/>
        </w:numPr>
        <w:ind w:left="1356"/>
        <w:rPr>
          <w:sz w:val="21"/>
          <w:szCs w:val="21"/>
          <w:lang w:eastAsia="en-AU"/>
        </w:rPr>
      </w:pPr>
    </w:p>
    <w:p w:rsidR="001236FE" w:rsidRPr="00526134" w:rsidRDefault="001236FE" w:rsidP="001236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>Gather relevant information from a variety of primary and secondary sources such as observations, interviews, surveys, information fr</w:t>
      </w:r>
      <w:r>
        <w:rPr>
          <w:rFonts w:cs="Arial"/>
          <w:sz w:val="21"/>
          <w:szCs w:val="21"/>
          <w:lang w:eastAsia="en-AU"/>
        </w:rPr>
        <w:t>om health agencies, print and/or</w:t>
      </w:r>
      <w:r w:rsidRPr="00526134">
        <w:rPr>
          <w:rFonts w:cs="Arial"/>
          <w:sz w:val="21"/>
          <w:szCs w:val="21"/>
          <w:lang w:eastAsia="en-AU"/>
        </w:rPr>
        <w:t xml:space="preserve"> electronic sources. Relevant community agencies and/or health professionals are also a helpful source of information.</w:t>
      </w:r>
    </w:p>
    <w:p w:rsidR="001236FE" w:rsidRPr="00526134" w:rsidRDefault="001236FE" w:rsidP="001236FE">
      <w:pPr>
        <w:pStyle w:val="ListParagraph"/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</w:p>
    <w:p w:rsidR="001236FE" w:rsidRPr="00526134" w:rsidRDefault="001236FE" w:rsidP="001236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 xml:space="preserve">As a group, evaluate the effectiveness of an appropriate health-promoting strategy in maintaining </w:t>
      </w:r>
      <w:r w:rsidRPr="00526134">
        <w:rPr>
          <w:rFonts w:cs="Arial"/>
          <w:iCs/>
          <w:sz w:val="21"/>
          <w:szCs w:val="21"/>
          <w:lang w:eastAsia="en-AU"/>
        </w:rPr>
        <w:t>or improving</w:t>
      </w:r>
      <w:r w:rsidRPr="00526134">
        <w:rPr>
          <w:rFonts w:cs="Arial"/>
          <w:sz w:val="21"/>
          <w:szCs w:val="21"/>
          <w:lang w:eastAsia="en-AU"/>
        </w:rPr>
        <w:t xml:space="preserve"> the health and well-being of adolescents, relevant to your selected issue.</w:t>
      </w:r>
    </w:p>
    <w:p w:rsidR="001236FE" w:rsidRPr="00526134" w:rsidRDefault="001236FE" w:rsidP="001236FE">
      <w:pPr>
        <w:pStyle w:val="ListParagraph"/>
        <w:rPr>
          <w:rFonts w:cs="Arial"/>
          <w:sz w:val="21"/>
          <w:szCs w:val="21"/>
          <w:lang w:eastAsia="en-AU"/>
        </w:rPr>
      </w:pPr>
    </w:p>
    <w:p w:rsidR="001236FE" w:rsidRPr="00526134" w:rsidRDefault="001236FE" w:rsidP="001236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 xml:space="preserve">As a group, plan, research, and present your Idea for a health-promoting activity </w:t>
      </w:r>
      <w:r w:rsidRPr="00526134">
        <w:rPr>
          <w:rFonts w:cs="Arial"/>
          <w:iCs/>
          <w:sz w:val="21"/>
          <w:szCs w:val="21"/>
          <w:lang w:eastAsia="en-AU"/>
        </w:rPr>
        <w:t>or</w:t>
      </w:r>
      <w:r w:rsidRPr="00526134">
        <w:rPr>
          <w:rFonts w:cs="Arial"/>
          <w:i/>
          <w:iCs/>
          <w:sz w:val="21"/>
          <w:szCs w:val="21"/>
          <w:lang w:eastAsia="en-AU"/>
        </w:rPr>
        <w:t xml:space="preserve"> </w:t>
      </w:r>
      <w:r w:rsidRPr="00526134">
        <w:rPr>
          <w:rFonts w:cs="Arial"/>
          <w:sz w:val="21"/>
          <w:szCs w:val="21"/>
          <w:lang w:eastAsia="en-AU"/>
        </w:rPr>
        <w:t>social action to an audience.</w:t>
      </w:r>
      <w:r>
        <w:rPr>
          <w:rFonts w:cs="Arial"/>
          <w:sz w:val="21"/>
          <w:szCs w:val="21"/>
          <w:lang w:eastAsia="en-AU"/>
        </w:rPr>
        <w:t xml:space="preserve">  The presentation will be recorded.</w:t>
      </w:r>
    </w:p>
    <w:p w:rsidR="001236FE" w:rsidRPr="00526134" w:rsidRDefault="001236FE" w:rsidP="001236FE">
      <w:pPr>
        <w:pStyle w:val="ListParagraph"/>
        <w:rPr>
          <w:rFonts w:cs="Arial"/>
          <w:sz w:val="21"/>
          <w:szCs w:val="21"/>
          <w:lang w:eastAsia="en-AU"/>
        </w:rPr>
      </w:pPr>
    </w:p>
    <w:p w:rsidR="001236FE" w:rsidRPr="00526134" w:rsidRDefault="001236FE" w:rsidP="001236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 xml:space="preserve">Present your findings to your target audience, relating the impact of the health issue, your findings, and the health-promoting strategies developed. Evaluate the Influence of existing health promoting activities and the role </w:t>
      </w:r>
      <w:r w:rsidRPr="00526134">
        <w:rPr>
          <w:rFonts w:cs="Arial"/>
          <w:iCs/>
          <w:sz w:val="21"/>
          <w:szCs w:val="21"/>
          <w:lang w:eastAsia="en-AU"/>
        </w:rPr>
        <w:t xml:space="preserve">at </w:t>
      </w:r>
      <w:r w:rsidRPr="00526134">
        <w:rPr>
          <w:rFonts w:cs="Arial"/>
          <w:sz w:val="21"/>
          <w:szCs w:val="21"/>
          <w:lang w:eastAsia="en-AU"/>
        </w:rPr>
        <w:t>the community agencies that you accessed.</w:t>
      </w:r>
    </w:p>
    <w:p w:rsidR="001236FE" w:rsidRPr="00526134" w:rsidRDefault="001236FE" w:rsidP="001236FE">
      <w:p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</w:p>
    <w:p w:rsidR="001236FE" w:rsidRPr="00526134" w:rsidRDefault="001236FE" w:rsidP="001236FE">
      <w:pPr>
        <w:pStyle w:val="SMBodyText"/>
        <w:rPr>
          <w:i/>
          <w:sz w:val="21"/>
          <w:szCs w:val="21"/>
          <w:lang w:eastAsia="en-AU"/>
        </w:rPr>
      </w:pPr>
      <w:r w:rsidRPr="00526134">
        <w:rPr>
          <w:i/>
          <w:sz w:val="21"/>
          <w:szCs w:val="21"/>
          <w:lang w:eastAsia="en-AU"/>
        </w:rPr>
        <w:t>Part 2: Individual Discussion</w:t>
      </w:r>
    </w:p>
    <w:p w:rsidR="001236FE" w:rsidRPr="00526134" w:rsidRDefault="001236FE" w:rsidP="001236FE">
      <w:pPr>
        <w:autoSpaceDE w:val="0"/>
        <w:autoSpaceDN w:val="0"/>
        <w:adjustRightInd w:val="0"/>
        <w:rPr>
          <w:rFonts w:cs="Arial"/>
          <w:sz w:val="21"/>
          <w:szCs w:val="21"/>
          <w:lang w:eastAsia="en-AU"/>
        </w:rPr>
      </w:pPr>
      <w:r w:rsidRPr="00526134">
        <w:rPr>
          <w:rFonts w:cs="Arial"/>
          <w:sz w:val="21"/>
          <w:szCs w:val="21"/>
          <w:lang w:eastAsia="en-AU"/>
        </w:rPr>
        <w:t>Individually present evidence of a discussion related to the group investigation and presentation. This must include:</w:t>
      </w:r>
      <w:bookmarkStart w:id="0" w:name="_GoBack"/>
      <w:bookmarkEnd w:id="0"/>
    </w:p>
    <w:p w:rsidR="001236FE" w:rsidRPr="00526134" w:rsidRDefault="001236FE" w:rsidP="001236FE">
      <w:pPr>
        <w:pStyle w:val="SMBullet1"/>
        <w:ind w:left="1418" w:hanging="425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evidence of your participation and collaboration in the group planning and presentation (e.g. a verification feedback sheet, a video, audio tapes, or photographs)</w:t>
      </w:r>
    </w:p>
    <w:p w:rsidR="001236FE" w:rsidRPr="00526134" w:rsidRDefault="001236FE" w:rsidP="001236FE">
      <w:pPr>
        <w:pStyle w:val="SMBullet1"/>
        <w:ind w:left="1418" w:hanging="425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a personal reflection describing your preparation</w:t>
      </w:r>
    </w:p>
    <w:p w:rsidR="001236FE" w:rsidRPr="00526134" w:rsidRDefault="001236FE" w:rsidP="001236FE">
      <w:pPr>
        <w:pStyle w:val="SMBullet1"/>
        <w:ind w:left="1418" w:hanging="425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an evaluation of the researched information</w:t>
      </w:r>
    </w:p>
    <w:p w:rsidR="001236FE" w:rsidRPr="00526134" w:rsidRDefault="001236FE" w:rsidP="001236FE">
      <w:pPr>
        <w:pStyle w:val="SMBullet1"/>
        <w:ind w:left="1418" w:hanging="425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an evaluation of the factors that contributed to the effectiveness of the group exercise</w:t>
      </w:r>
    </w:p>
    <w:p w:rsidR="001236FE" w:rsidRPr="00526134" w:rsidRDefault="001236FE" w:rsidP="001236FE">
      <w:pPr>
        <w:pStyle w:val="SMBullet1"/>
        <w:ind w:left="1418" w:hanging="425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an evaluation of working in the group</w:t>
      </w:r>
    </w:p>
    <w:p w:rsidR="001236FE" w:rsidRPr="00526134" w:rsidRDefault="001236FE" w:rsidP="001236FE">
      <w:pPr>
        <w:pStyle w:val="SMBullet1"/>
        <w:ind w:left="1418" w:hanging="425"/>
        <w:rPr>
          <w:sz w:val="21"/>
          <w:szCs w:val="21"/>
          <w:lang w:eastAsia="en-AU"/>
        </w:rPr>
      </w:pPr>
      <w:proofErr w:type="gramStart"/>
      <w:r w:rsidRPr="00526134">
        <w:rPr>
          <w:sz w:val="21"/>
          <w:szCs w:val="21"/>
          <w:lang w:eastAsia="en-AU"/>
        </w:rPr>
        <w:t>an</w:t>
      </w:r>
      <w:proofErr w:type="gramEnd"/>
      <w:r w:rsidRPr="00526134">
        <w:rPr>
          <w:sz w:val="21"/>
          <w:szCs w:val="21"/>
          <w:lang w:eastAsia="en-AU"/>
        </w:rPr>
        <w:t xml:space="preserve"> evaluation of the health-promoting activity or recommended social action.</w:t>
      </w:r>
    </w:p>
    <w:p w:rsidR="001236FE" w:rsidRPr="00526134" w:rsidRDefault="001236FE" w:rsidP="001236FE">
      <w:pPr>
        <w:pStyle w:val="SMHeading2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>Assessment Conditions</w:t>
      </w:r>
    </w:p>
    <w:p w:rsidR="001236FE" w:rsidRPr="00526134" w:rsidRDefault="001236FE" w:rsidP="001236FE">
      <w:pPr>
        <w:pStyle w:val="SMBodyText"/>
        <w:rPr>
          <w:sz w:val="21"/>
          <w:szCs w:val="21"/>
          <w:lang w:eastAsia="en-AU"/>
        </w:rPr>
      </w:pPr>
      <w:r w:rsidRPr="00526134">
        <w:rPr>
          <w:sz w:val="21"/>
          <w:szCs w:val="21"/>
          <w:lang w:eastAsia="en-AU"/>
        </w:rPr>
        <w:t xml:space="preserve">The activity may take a variety of forms, such as workshops, debate, mime, </w:t>
      </w:r>
      <w:r>
        <w:rPr>
          <w:sz w:val="21"/>
          <w:szCs w:val="21"/>
          <w:lang w:eastAsia="en-AU"/>
        </w:rPr>
        <w:t xml:space="preserve">or display, </w:t>
      </w:r>
      <w:r w:rsidRPr="00526134">
        <w:rPr>
          <w:sz w:val="21"/>
          <w:szCs w:val="21"/>
          <w:lang w:eastAsia="en-AU"/>
        </w:rPr>
        <w:t>and can include print and multi-media technologies. The audience may be teacher and/or the class, or another group.</w:t>
      </w:r>
    </w:p>
    <w:p w:rsidR="00D44471" w:rsidRPr="00E23A13" w:rsidRDefault="001236FE" w:rsidP="00860878">
      <w:pPr>
        <w:pStyle w:val="SMBodyText"/>
      </w:pPr>
      <w:r w:rsidRPr="00526134">
        <w:rPr>
          <w:sz w:val="21"/>
          <w:szCs w:val="21"/>
          <w:lang w:eastAsia="en-AU"/>
        </w:rPr>
        <w:t>The individual discussion is presented in w</w:t>
      </w:r>
      <w:r w:rsidR="00860878">
        <w:rPr>
          <w:sz w:val="21"/>
          <w:szCs w:val="21"/>
          <w:lang w:eastAsia="en-AU"/>
        </w:rPr>
        <w:t>ritten, oral or multimodal form.</w:t>
      </w:r>
    </w:p>
    <w:sectPr w:rsidR="00D44471" w:rsidRPr="00E23A13" w:rsidSect="00860878">
      <w:footerReference w:type="default" r:id="rId8"/>
      <w:pgSz w:w="11906" w:h="16838" w:code="237"/>
      <w:pgMar w:top="709" w:right="1133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08" w:rsidRDefault="00947F08" w:rsidP="00B42821">
      <w:r>
        <w:separator/>
      </w:r>
    </w:p>
  </w:endnote>
  <w:endnote w:type="continuationSeparator" w:id="0">
    <w:p w:rsidR="00947F08" w:rsidRDefault="00947F08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E" w:rsidRDefault="001236FE" w:rsidP="005D42F8">
    <w:pPr>
      <w:pStyle w:val="SMFooter"/>
      <w:tabs>
        <w:tab w:val="clear" w:pos="9639"/>
        <w:tab w:val="right" w:pos="9923"/>
      </w:tabs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860878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690C78">
        <w:rPr>
          <w:noProof/>
        </w:rPr>
        <w:t>1</w:t>
      </w:r>
    </w:fldSimple>
    <w:r>
      <w:tab/>
      <w:t>Stage 2 Health Task</w:t>
    </w:r>
  </w:p>
  <w:p w:rsidR="001236FE" w:rsidRDefault="001236FE" w:rsidP="005D42F8">
    <w:pPr>
      <w:pStyle w:val="SMFooter"/>
      <w:tabs>
        <w:tab w:val="clear" w:pos="9639"/>
        <w:tab w:val="right" w:pos="9923"/>
      </w:tabs>
    </w:pPr>
    <w:r>
      <w:tab/>
    </w:r>
    <w:r w:rsidRPr="00721670">
      <w:t xml:space="preserve">Ref: </w:t>
    </w:r>
    <w:fldSimple w:instr=" DOCPROPERTY  Objective-Id  \* MERGEFORMAT ">
      <w:r w:rsidR="00690C78">
        <w:t>A453619</w:t>
      </w:r>
    </w:fldSimple>
    <w:r>
      <w:t xml:space="preserve"> (May 2015)</w:t>
    </w:r>
  </w:p>
  <w:p w:rsidR="001236FE" w:rsidRDefault="001236FE" w:rsidP="005D42F8">
    <w:pPr>
      <w:pStyle w:val="SMFooter"/>
      <w:tabs>
        <w:tab w:val="clear" w:pos="9639"/>
        <w:tab w:val="right" w:pos="9923"/>
      </w:tabs>
    </w:pPr>
    <w:r>
      <w:tab/>
      <w:t xml:space="preserve">© </w:t>
    </w:r>
    <w:r w:rsidRPr="00505442">
      <w:t>SA</w:t>
    </w:r>
    <w:r>
      <w:t>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08" w:rsidRDefault="00947F08" w:rsidP="00B42821">
      <w:r>
        <w:separator/>
      </w:r>
    </w:p>
  </w:footnote>
  <w:footnote w:type="continuationSeparator" w:id="0">
    <w:p w:rsidR="00947F08" w:rsidRDefault="00947F08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2A5"/>
    <w:multiLevelType w:val="hybridMultilevel"/>
    <w:tmpl w:val="DB82B1E2"/>
    <w:lvl w:ilvl="0" w:tplc="0C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4BB"/>
    <w:multiLevelType w:val="hybridMultilevel"/>
    <w:tmpl w:val="AFB668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FE"/>
    <w:rsid w:val="0000356C"/>
    <w:rsid w:val="00007E9F"/>
    <w:rsid w:val="00012237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36FE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0C78"/>
    <w:rsid w:val="006A1DA4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0878"/>
    <w:rsid w:val="00864276"/>
    <w:rsid w:val="0087480A"/>
    <w:rsid w:val="00880DA6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47F08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44471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8260A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6F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123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6F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12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ler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Template.dotx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8</cp:revision>
  <cp:lastPrinted>2015-05-26T01:18:00Z</cp:lastPrinted>
  <dcterms:created xsi:type="dcterms:W3CDTF">2015-05-21T03:27:00Z</dcterms:created>
  <dcterms:modified xsi:type="dcterms:W3CDTF">2015-05-26T01:19:00Z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A453619</vt:lpwstr>
  </property>
  <property fmtid="{D5CDD505-2E9C-101B-9397-08002B2CF9AE}" pid="3" name="Objective-Title">
    <vt:lpwstr>Group Investigation and Presentation Task</vt:lpwstr>
  </property>
  <property fmtid="{D5CDD505-2E9C-101B-9397-08002B2CF9AE}" pid="4" name="Objective-Comment">
    <vt:lpwstr/>
  </property>
  <property fmtid="{D5CDD505-2E9C-101B-9397-08002B2CF9AE}" pid="5" name="Objective-CreationStamp">
    <vt:filetime>2015-05-21T03:31:29Z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2015-05-26T01:16:38Z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2:Health and Physical Education:Health:Tasks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qA6134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