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9306CE" w:rsidP="001A0F23">
      <w:pPr>
        <w:pStyle w:val="BodyText1"/>
      </w:pPr>
      <w:bookmarkStart w:id="0" w:name="_GoBack"/>
      <w:bookmarkEnd w:id="0"/>
      <w:r>
        <w:rPr>
          <w:noProof/>
          <w:lang w:eastAsia="en-AU"/>
        </w:rPr>
        <w:drawing>
          <wp:inline distT="0" distB="0" distL="0" distR="0" wp14:anchorId="059B15BD" wp14:editId="299DA603">
            <wp:extent cx="2087999" cy="736425"/>
            <wp:effectExtent l="0" t="0" r="7620" b="6985"/>
            <wp:docPr id="2" name="Picture 2" descr="SACE Logo CoBrand Black grayscale"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rsidR="00204291" w:rsidRPr="0054520B" w:rsidRDefault="00204291" w:rsidP="0054520B"/>
    <w:p w:rsidR="001A0F23" w:rsidRPr="00C01636" w:rsidRDefault="00F718C8">
      <w:pPr>
        <w:pStyle w:val="FrontPageHeading"/>
      </w:pPr>
      <w:r>
        <w:t xml:space="preserve">Modern History </w:t>
      </w:r>
    </w:p>
    <w:p w:rsidR="001A0F23" w:rsidRPr="00225FC5" w:rsidRDefault="001A0F23" w:rsidP="001A0F23">
      <w:pPr>
        <w:pStyle w:val="FrontPageSub-heading"/>
      </w:pPr>
      <w:r>
        <w:t>201</w:t>
      </w:r>
      <w:r w:rsidR="00CC5AF9">
        <w:t>6</w:t>
      </w:r>
      <w:r>
        <w:t xml:space="preserve"> Chief Assessor’s Report</w:t>
      </w:r>
    </w:p>
    <w:p w:rsidR="001A0F23" w:rsidRDefault="001A0F23" w:rsidP="001A0F23">
      <w:pPr>
        <w:pStyle w:val="BodyText1"/>
      </w:pPr>
    </w:p>
    <w:p w:rsidR="001A0F23" w:rsidRDefault="001A0F23" w:rsidP="001A0F23">
      <w:pPr>
        <w:pStyle w:val="BodyText1"/>
        <w:sectPr w:rsidR="001A0F23">
          <w:footerReference w:type="even" r:id="rId11"/>
          <w:footerReference w:type="default" r:id="rId12"/>
          <w:headerReference w:type="first" r:id="rId13"/>
          <w:pgSz w:w="11907" w:h="16840" w:code="9"/>
          <w:pgMar w:top="1440" w:right="1797" w:bottom="1440" w:left="1797" w:header="720" w:footer="720" w:gutter="0"/>
          <w:paperSrc w:first="1" w:other="1"/>
          <w:pgNumType w:start="1"/>
          <w:cols w:space="720"/>
          <w:titlePg/>
        </w:sectPr>
      </w:pPr>
    </w:p>
    <w:p w:rsidR="00B1461F" w:rsidRPr="00A81CA3" w:rsidRDefault="006F2212" w:rsidP="00A81CA3">
      <w:pPr>
        <w:pStyle w:val="Heading1"/>
      </w:pPr>
      <w:r>
        <w:lastRenderedPageBreak/>
        <w:t>Modern History</w:t>
      </w:r>
    </w:p>
    <w:p w:rsidR="001A0F23" w:rsidRDefault="001A0F23" w:rsidP="00A81CA3">
      <w:pPr>
        <w:pStyle w:val="Heading1"/>
      </w:pPr>
      <w:r w:rsidRPr="00A81CA3">
        <w:t>201</w:t>
      </w:r>
      <w:r w:rsidR="00CC5AF9">
        <w:t>6</w:t>
      </w:r>
      <w:r w:rsidRPr="00A81CA3">
        <w:t xml:space="preserve"> </w:t>
      </w:r>
      <w:r w:rsidR="00B1461F" w:rsidRPr="00A81CA3">
        <w:t>Chief Assessor’s Report</w:t>
      </w:r>
    </w:p>
    <w:p w:rsidR="002F34A8" w:rsidRDefault="002F34A8" w:rsidP="004B0E3C"/>
    <w:p w:rsidR="00CC5AF9" w:rsidRPr="00A5184E" w:rsidRDefault="00532959" w:rsidP="004B0E3C">
      <w:pPr>
        <w:pStyle w:val="Heading2"/>
      </w:pPr>
      <w:r w:rsidRPr="002F34A8">
        <w:t>Overview</w:t>
      </w:r>
    </w:p>
    <w:p w:rsidR="001A0F23" w:rsidRDefault="001A0F23" w:rsidP="001A0F23">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577D16" w:rsidRPr="00012027" w:rsidRDefault="00577D16" w:rsidP="001A0F23">
      <w:pPr>
        <w:pStyle w:val="BodyText1"/>
      </w:pPr>
      <w:r>
        <w:t xml:space="preserve">Across all components of the course in 2016 the overall standard of student responses and evidence against the performance standards improved in comparison </w:t>
      </w:r>
      <w:r w:rsidR="00F718C8">
        <w:t xml:space="preserve">with </w:t>
      </w:r>
      <w:r>
        <w:t xml:space="preserve">previous years. The number of students who studied Modern History in 2016 was 1381. </w:t>
      </w:r>
    </w:p>
    <w:p w:rsidR="002F34A8" w:rsidRPr="002F34A8" w:rsidRDefault="002F34A8">
      <w:pPr>
        <w:pStyle w:val="Heading2"/>
      </w:pPr>
      <w:r w:rsidRPr="002F34A8">
        <w:t>School Assessment</w:t>
      </w:r>
    </w:p>
    <w:p w:rsidR="000D387F" w:rsidRPr="00CD32DE" w:rsidRDefault="000D387F" w:rsidP="000D387F">
      <w:pPr>
        <w:pStyle w:val="AssessmentTypeHeading"/>
      </w:pPr>
      <w:r w:rsidRPr="00CD32DE">
        <w:t xml:space="preserve">Assessment Type 1: </w:t>
      </w:r>
      <w:r w:rsidR="00577D16">
        <w:t xml:space="preserve">Folio </w:t>
      </w:r>
    </w:p>
    <w:p w:rsidR="000D387F" w:rsidRDefault="000D387F" w:rsidP="00CF0A35">
      <w:pPr>
        <w:pStyle w:val="dotpoints"/>
        <w:numPr>
          <w:ilvl w:val="0"/>
          <w:numId w:val="0"/>
        </w:numPr>
        <w:ind w:left="360" w:hanging="360"/>
        <w:rPr>
          <w:color w:val="0070C0"/>
        </w:rPr>
      </w:pPr>
    </w:p>
    <w:p w:rsidR="00822073" w:rsidRDefault="000D387F" w:rsidP="004B0E3C">
      <w:pPr>
        <w:pStyle w:val="dotpoints"/>
        <w:numPr>
          <w:ilvl w:val="0"/>
          <w:numId w:val="0"/>
        </w:numPr>
        <w:ind w:left="360" w:hanging="360"/>
      </w:pPr>
      <w:r w:rsidRPr="00140DD1">
        <w:rPr>
          <w:rFonts w:ascii="Arial Narrow" w:hAnsi="Arial Narrow"/>
          <w:b/>
          <w:bCs/>
        </w:rPr>
        <w:t>The more successful responses</w:t>
      </w:r>
      <w:r w:rsidR="00FA6F9B">
        <w:rPr>
          <w:rFonts w:ascii="Arial Narrow" w:hAnsi="Arial Narrow"/>
          <w:b/>
          <w:bCs/>
        </w:rPr>
        <w:t xml:space="preserve"> </w:t>
      </w:r>
    </w:p>
    <w:p w:rsidR="005517B0" w:rsidRPr="004B0E3C" w:rsidRDefault="005517B0" w:rsidP="004B0E3C">
      <w:pPr>
        <w:pStyle w:val="dotpoints"/>
        <w:numPr>
          <w:ilvl w:val="0"/>
          <w:numId w:val="0"/>
        </w:numPr>
        <w:ind w:left="720" w:hanging="360"/>
        <w:rPr>
          <w:u w:val="single"/>
        </w:rPr>
      </w:pPr>
    </w:p>
    <w:p w:rsidR="00A25A23" w:rsidRDefault="005517B0" w:rsidP="00C9187C">
      <w:pPr>
        <w:pStyle w:val="dotpoints"/>
        <w:tabs>
          <w:tab w:val="clear" w:pos="720"/>
          <w:tab w:val="num" w:pos="360"/>
          <w:tab w:val="left" w:pos="426"/>
        </w:tabs>
        <w:ind w:left="426" w:hanging="426"/>
      </w:pPr>
      <w:r w:rsidRPr="00C12F49">
        <w:t>Best task design allowed students to develop and demonstrate a selection of the performance standards in each task, rather than assessing the complete range.</w:t>
      </w:r>
    </w:p>
    <w:p w:rsidR="00A25A23" w:rsidRDefault="00A25A23" w:rsidP="00C9187C">
      <w:pPr>
        <w:pStyle w:val="dotpoints"/>
        <w:tabs>
          <w:tab w:val="clear" w:pos="720"/>
          <w:tab w:val="num" w:pos="360"/>
          <w:tab w:val="left" w:pos="426"/>
        </w:tabs>
        <w:ind w:left="426" w:hanging="426"/>
      </w:pPr>
      <w:r w:rsidRPr="004B0E3C">
        <w:t xml:space="preserve">There has been an increase in the number of creative type tasks being submitted. </w:t>
      </w:r>
      <w:r>
        <w:t xml:space="preserve">These tasks were often seen to be </w:t>
      </w:r>
      <w:r w:rsidR="00B80778">
        <w:t>accessible</w:t>
      </w:r>
      <w:r>
        <w:t xml:space="preserve"> for more students and provide them </w:t>
      </w:r>
      <w:r w:rsidR="00C82514">
        <w:t xml:space="preserve">with </w:t>
      </w:r>
      <w:r>
        <w:t xml:space="preserve">more freedom to </w:t>
      </w:r>
      <w:r w:rsidR="00A9221D">
        <w:t>meet the assessment design criteria</w:t>
      </w:r>
      <w:r w:rsidR="009F36D1">
        <w:t>.</w:t>
      </w:r>
      <w:r>
        <w:t xml:space="preserve"> </w:t>
      </w:r>
    </w:p>
    <w:p w:rsidR="00A25A23" w:rsidRDefault="00A25A23" w:rsidP="00C9187C">
      <w:pPr>
        <w:pStyle w:val="dotpoints"/>
        <w:tabs>
          <w:tab w:val="clear" w:pos="720"/>
          <w:tab w:val="num" w:pos="360"/>
          <w:tab w:val="left" w:pos="426"/>
        </w:tabs>
        <w:ind w:left="426" w:hanging="426"/>
      </w:pPr>
      <w:r>
        <w:t>Tasks</w:t>
      </w:r>
      <w:r w:rsidRPr="007309EE">
        <w:t xml:space="preserve"> that were a cha</w:t>
      </w:r>
      <w:r>
        <w:t>nge from traditional style assessments</w:t>
      </w:r>
      <w:r w:rsidRPr="007309EE">
        <w:t xml:space="preserve"> included photo stories, biographies</w:t>
      </w:r>
      <w:r>
        <w:t xml:space="preserve">, </w:t>
      </w:r>
      <w:r w:rsidR="003E0172">
        <w:t>newspapers</w:t>
      </w:r>
      <w:r>
        <w:t>, speeches</w:t>
      </w:r>
      <w:r w:rsidR="003E0172">
        <w:t>,</w:t>
      </w:r>
      <w:r>
        <w:t xml:space="preserve"> </w:t>
      </w:r>
      <w:r w:rsidRPr="007309EE">
        <w:t xml:space="preserve">and creating and analysing propaganda. </w:t>
      </w:r>
    </w:p>
    <w:p w:rsidR="00A25A23" w:rsidRDefault="00A25A23" w:rsidP="00C9187C">
      <w:pPr>
        <w:pStyle w:val="dotpoints"/>
        <w:tabs>
          <w:tab w:val="clear" w:pos="720"/>
          <w:tab w:val="num" w:pos="360"/>
          <w:tab w:val="left" w:pos="426"/>
        </w:tabs>
        <w:ind w:left="426" w:hanging="426"/>
      </w:pPr>
      <w:r w:rsidRPr="007309EE">
        <w:t>It was refreshing to see a number of interesting tasks that required students to conduct an interview with various people from historical periods and analyse different individuals’ motivations and actions</w:t>
      </w:r>
      <w:r w:rsidR="00FF113F">
        <w:t>.</w:t>
      </w:r>
      <w:r w:rsidRPr="007309EE">
        <w:t xml:space="preserve"> </w:t>
      </w:r>
      <w:r w:rsidR="00FF113F">
        <w:t>This</w:t>
      </w:r>
      <w:r w:rsidR="00FF113F" w:rsidRPr="007309EE">
        <w:t xml:space="preserve"> </w:t>
      </w:r>
      <w:r w:rsidRPr="007309EE">
        <w:t xml:space="preserve">allowed students to achieve at the higher </w:t>
      </w:r>
      <w:r w:rsidR="00FF113F">
        <w:t xml:space="preserve">grade </w:t>
      </w:r>
      <w:r w:rsidRPr="007309EE">
        <w:t>levels of</w:t>
      </w:r>
      <w:r w:rsidR="00FF113F">
        <w:t xml:space="preserve"> the</w:t>
      </w:r>
      <w:r w:rsidRPr="007309EE">
        <w:t xml:space="preserve"> inquiry and analysis and reflection and evaluation</w:t>
      </w:r>
      <w:r w:rsidR="00FF113F">
        <w:t xml:space="preserve"> criteria</w:t>
      </w:r>
      <w:r w:rsidRPr="007309EE">
        <w:t>.</w:t>
      </w:r>
    </w:p>
    <w:p w:rsidR="00514BC5" w:rsidRDefault="00FF113F" w:rsidP="00C9187C">
      <w:pPr>
        <w:pStyle w:val="dotpoints"/>
        <w:tabs>
          <w:tab w:val="clear" w:pos="720"/>
          <w:tab w:val="num" w:pos="360"/>
          <w:tab w:val="left" w:pos="426"/>
        </w:tabs>
        <w:ind w:left="426" w:hanging="426"/>
      </w:pPr>
      <w:r w:rsidRPr="004B0E3C">
        <w:t>Empathy</w:t>
      </w:r>
      <w:r>
        <w:t>-</w:t>
      </w:r>
      <w:r w:rsidR="00A25A23" w:rsidRPr="004B0E3C">
        <w:t>type tasks continue to be popular and it was noted that such tasks require a strong grounding in knowledge and understanding to effectively demonstrate reflection and evaluation.</w:t>
      </w:r>
    </w:p>
    <w:p w:rsidR="00A25A23" w:rsidRPr="00C9187C" w:rsidRDefault="00A25A23" w:rsidP="00C9187C">
      <w:pPr>
        <w:pStyle w:val="dotpoints"/>
        <w:tabs>
          <w:tab w:val="clear" w:pos="720"/>
          <w:tab w:val="num" w:pos="360"/>
          <w:tab w:val="left" w:pos="426"/>
        </w:tabs>
        <w:ind w:left="426" w:hanging="426"/>
      </w:pPr>
      <w:r w:rsidRPr="004B0E3C">
        <w:t xml:space="preserve">It is recommended that explicit teaching of how to incorporate multiple perspectives in these types of tasks would probably allow students to achieve at the higher </w:t>
      </w:r>
      <w:r w:rsidR="00FF113F">
        <w:t>grade</w:t>
      </w:r>
      <w:r w:rsidR="00FF113F" w:rsidRPr="004B0E3C">
        <w:t xml:space="preserve"> </w:t>
      </w:r>
      <w:r w:rsidR="0049437F">
        <w:t>levels</w:t>
      </w:r>
      <w:r w:rsidRPr="004B0E3C">
        <w:t xml:space="preserve">. </w:t>
      </w:r>
    </w:p>
    <w:p w:rsidR="00575FD7" w:rsidRPr="00C354D4" w:rsidRDefault="00822073" w:rsidP="00C9187C">
      <w:pPr>
        <w:pStyle w:val="dotpoints"/>
        <w:tabs>
          <w:tab w:val="clear" w:pos="720"/>
          <w:tab w:val="num" w:pos="360"/>
          <w:tab w:val="left" w:pos="426"/>
        </w:tabs>
        <w:ind w:left="426" w:hanging="426"/>
      </w:pPr>
      <w:r w:rsidRPr="00C354D4">
        <w:t xml:space="preserve">There were a number of excellent tasks </w:t>
      </w:r>
      <w:r w:rsidR="00FF113F">
        <w:t xml:space="preserve">that </w:t>
      </w:r>
      <w:r w:rsidR="00766981">
        <w:t>encouraged</w:t>
      </w:r>
      <w:r w:rsidR="00766981" w:rsidRPr="00C354D4">
        <w:t xml:space="preserve"> </w:t>
      </w:r>
      <w:r w:rsidRPr="00C354D4">
        <w:t xml:space="preserve">students </w:t>
      </w:r>
      <w:r w:rsidR="00766981">
        <w:t xml:space="preserve">to </w:t>
      </w:r>
      <w:r w:rsidRPr="00C354D4">
        <w:t>identify their own</w:t>
      </w:r>
      <w:r w:rsidR="00912639" w:rsidRPr="00C354D4">
        <w:t xml:space="preserve"> historical topic </w:t>
      </w:r>
      <w:r w:rsidR="00766981">
        <w:t>which related</w:t>
      </w:r>
      <w:r w:rsidR="00912639" w:rsidRPr="00C354D4">
        <w:t xml:space="preserve"> to the </w:t>
      </w:r>
      <w:r w:rsidR="009C2F34">
        <w:t>d</w:t>
      </w:r>
      <w:r w:rsidR="00912639" w:rsidRPr="00C354D4">
        <w:t xml:space="preserve">epth topics studied in class or their </w:t>
      </w:r>
      <w:r w:rsidR="009C2F34">
        <w:t>i</w:t>
      </w:r>
      <w:r w:rsidR="00912639" w:rsidRPr="00C354D4">
        <w:t xml:space="preserve">ndividual </w:t>
      </w:r>
      <w:r w:rsidR="009C2F34">
        <w:t>e</w:t>
      </w:r>
      <w:r w:rsidR="00912639" w:rsidRPr="00C354D4">
        <w:t>ssays</w:t>
      </w:r>
      <w:r w:rsidR="00766981">
        <w:t>.</w:t>
      </w:r>
      <w:r w:rsidR="00912639" w:rsidRPr="00C354D4">
        <w:t xml:space="preserve"> </w:t>
      </w:r>
      <w:r w:rsidR="00766981">
        <w:t>They also</w:t>
      </w:r>
      <w:r w:rsidR="00766981" w:rsidRPr="00C354D4">
        <w:t xml:space="preserve"> construct</w:t>
      </w:r>
      <w:r w:rsidR="00766981">
        <w:t>ed</w:t>
      </w:r>
      <w:r w:rsidR="00766981" w:rsidRPr="00C354D4">
        <w:t xml:space="preserve"> </w:t>
      </w:r>
      <w:r w:rsidR="00912639" w:rsidRPr="00C354D4">
        <w:t xml:space="preserve">their own sources analysis broadsheet and </w:t>
      </w:r>
      <w:r w:rsidR="00766981" w:rsidRPr="00C354D4">
        <w:t>provid</w:t>
      </w:r>
      <w:r w:rsidR="00766981">
        <w:t>ed</w:t>
      </w:r>
      <w:r w:rsidR="00766981" w:rsidRPr="00C354D4">
        <w:t xml:space="preserve"> </w:t>
      </w:r>
      <w:r w:rsidR="00912639" w:rsidRPr="00C354D4">
        <w:t xml:space="preserve">an answer sheet. These tasks often allowed students to </w:t>
      </w:r>
      <w:r w:rsidR="00CC65D2" w:rsidRPr="00C354D4">
        <w:t>demonstrate</w:t>
      </w:r>
      <w:r w:rsidR="00912639" w:rsidRPr="00C354D4">
        <w:t xml:space="preserve"> evidence of learning at the A grade bands of </w:t>
      </w:r>
      <w:r w:rsidR="00766981">
        <w:t>i</w:t>
      </w:r>
      <w:r w:rsidR="00766981" w:rsidRPr="00C354D4">
        <w:t xml:space="preserve">nquiry </w:t>
      </w:r>
      <w:r w:rsidR="00912639" w:rsidRPr="00C354D4">
        <w:t xml:space="preserve">and </w:t>
      </w:r>
      <w:r w:rsidR="00766981">
        <w:t>a</w:t>
      </w:r>
      <w:r w:rsidR="00766981" w:rsidRPr="00C354D4">
        <w:t>nalysis</w:t>
      </w:r>
      <w:r w:rsidR="00912639" w:rsidRPr="00C354D4">
        <w:t xml:space="preserve">. </w:t>
      </w:r>
    </w:p>
    <w:p w:rsidR="005517B0" w:rsidRPr="00C354D4" w:rsidRDefault="005517B0" w:rsidP="00C9187C">
      <w:pPr>
        <w:pStyle w:val="dotpoints"/>
        <w:tabs>
          <w:tab w:val="clear" w:pos="720"/>
          <w:tab w:val="num" w:pos="360"/>
          <w:tab w:val="left" w:pos="426"/>
        </w:tabs>
        <w:ind w:left="426" w:hanging="426"/>
      </w:pPr>
      <w:r w:rsidRPr="00C354D4">
        <w:lastRenderedPageBreak/>
        <w:t xml:space="preserve">Some teachers </w:t>
      </w:r>
      <w:r w:rsidR="00766981" w:rsidRPr="00C354D4">
        <w:t>provid</w:t>
      </w:r>
      <w:r w:rsidR="00766981">
        <w:t>ed</w:t>
      </w:r>
      <w:r w:rsidR="00766981" w:rsidRPr="00C354D4">
        <w:t xml:space="preserve"> </w:t>
      </w:r>
      <w:r w:rsidRPr="00C354D4">
        <w:t xml:space="preserve">effectively constructed and </w:t>
      </w:r>
      <w:r w:rsidR="00B80778" w:rsidRPr="00C354D4">
        <w:t>accessible</w:t>
      </w:r>
      <w:r w:rsidRPr="00C354D4">
        <w:t xml:space="preserve"> scaffolding material</w:t>
      </w:r>
      <w:r w:rsidR="00766981">
        <w:t xml:space="preserve"> — s</w:t>
      </w:r>
      <w:r w:rsidRPr="00C354D4">
        <w:t>pecifically to sources analysis type tasks and essay tasks</w:t>
      </w:r>
      <w:r w:rsidR="00766981">
        <w:t xml:space="preserve"> —</w:t>
      </w:r>
      <w:r w:rsidR="00766981" w:rsidRPr="00C354D4">
        <w:t xml:space="preserve"> </w:t>
      </w:r>
      <w:r w:rsidR="00562717">
        <w:t>that</w:t>
      </w:r>
      <w:r w:rsidR="00766981">
        <w:t xml:space="preserve"> </w:t>
      </w:r>
      <w:r w:rsidRPr="00C354D4">
        <w:t xml:space="preserve">helped students </w:t>
      </w:r>
      <w:r w:rsidR="00766981">
        <w:t>to meet the communication criteria.</w:t>
      </w:r>
    </w:p>
    <w:p w:rsidR="00514BC5" w:rsidRPr="004B0E3C" w:rsidRDefault="00575FD7" w:rsidP="00C9187C">
      <w:pPr>
        <w:pStyle w:val="dotpoints"/>
        <w:tabs>
          <w:tab w:val="clear" w:pos="720"/>
          <w:tab w:val="num" w:pos="360"/>
          <w:tab w:val="left" w:pos="426"/>
        </w:tabs>
        <w:ind w:left="426" w:hanging="426"/>
      </w:pPr>
      <w:r w:rsidRPr="004B0E3C">
        <w:t xml:space="preserve">Moderators noted that there were some effective tasks that allowed students to draw on their knowledge and understanding of all issues related to a topic, demonstrating an </w:t>
      </w:r>
      <w:r w:rsidR="00766981" w:rsidRPr="004B0E3C">
        <w:t>in</w:t>
      </w:r>
      <w:r w:rsidR="00766981">
        <w:t>-</w:t>
      </w:r>
      <w:r w:rsidRPr="004B0E3C">
        <w:t>depth understanding of continuity and change.</w:t>
      </w:r>
    </w:p>
    <w:p w:rsidR="00575FD7" w:rsidRPr="004B0E3C" w:rsidRDefault="00575FD7" w:rsidP="00C9187C">
      <w:pPr>
        <w:pStyle w:val="dotpoints"/>
        <w:tabs>
          <w:tab w:val="clear" w:pos="720"/>
          <w:tab w:val="num" w:pos="360"/>
          <w:tab w:val="left" w:pos="426"/>
        </w:tabs>
        <w:ind w:left="426" w:hanging="426"/>
      </w:pPr>
      <w:r w:rsidRPr="004B0E3C">
        <w:t>Teaching all four issues is vital to provide a broad and sophisticated understanding of forces and change over an extended time.</w:t>
      </w:r>
    </w:p>
    <w:p w:rsidR="00514BC5" w:rsidRPr="004B0E3C" w:rsidRDefault="00575FD7" w:rsidP="00C9187C">
      <w:pPr>
        <w:pStyle w:val="dotpoints"/>
        <w:tabs>
          <w:tab w:val="clear" w:pos="720"/>
          <w:tab w:val="num" w:pos="360"/>
          <w:tab w:val="left" w:pos="426"/>
        </w:tabs>
        <w:ind w:left="426" w:hanging="426"/>
      </w:pPr>
      <w:r w:rsidRPr="004B0E3C">
        <w:t xml:space="preserve">There were a number of interesting and increasingly sophisticated tasks that included the study of different historical schools of thought </w:t>
      </w:r>
      <w:r w:rsidR="00514BC5" w:rsidRPr="004B0E3C">
        <w:t>and the writing of history</w:t>
      </w:r>
      <w:r w:rsidR="001279BA">
        <w:t>.</w:t>
      </w:r>
      <w:r w:rsidR="001279BA" w:rsidRPr="004B0E3C">
        <w:t xml:space="preserve"> </w:t>
      </w:r>
      <w:r w:rsidR="001279BA">
        <w:t>T</w:t>
      </w:r>
      <w:r w:rsidR="00514BC5" w:rsidRPr="004B0E3C">
        <w:t>asks requir</w:t>
      </w:r>
      <w:r w:rsidR="001279BA">
        <w:t>ed</w:t>
      </w:r>
      <w:r w:rsidR="00514BC5" w:rsidRPr="004B0E3C">
        <w:t xml:space="preserve"> students to compare and contrast specific historians such A</w:t>
      </w:r>
      <w:r w:rsidR="00C9187C">
        <w:t>.</w:t>
      </w:r>
      <w:r w:rsidR="00514BC5" w:rsidRPr="004B0E3C">
        <w:t>J</w:t>
      </w:r>
      <w:r w:rsidR="00C9187C">
        <w:t>.</w:t>
      </w:r>
      <w:r w:rsidR="00514BC5" w:rsidRPr="004B0E3C">
        <w:t>P</w:t>
      </w:r>
      <w:r w:rsidR="00C9187C">
        <w:t>.</w:t>
      </w:r>
      <w:r w:rsidR="00514BC5" w:rsidRPr="004B0E3C">
        <w:t xml:space="preserve"> Taylor, Laurence Rees</w:t>
      </w:r>
      <w:r w:rsidR="001279BA">
        <w:t>,</w:t>
      </w:r>
      <w:r w:rsidR="00514BC5" w:rsidRPr="004B0E3C">
        <w:t xml:space="preserve"> and Ian Kershaw. </w:t>
      </w:r>
    </w:p>
    <w:p w:rsidR="00C354D4" w:rsidRPr="004B0E3C" w:rsidRDefault="00C354D4" w:rsidP="00C9187C">
      <w:pPr>
        <w:pStyle w:val="dotpoints"/>
        <w:tabs>
          <w:tab w:val="clear" w:pos="720"/>
          <w:tab w:val="num" w:pos="360"/>
          <w:tab w:val="left" w:pos="426"/>
        </w:tabs>
        <w:ind w:left="426" w:hanging="426"/>
      </w:pPr>
      <w:r w:rsidRPr="004B0E3C">
        <w:t>As in previous years, the knowledge and understanding criterion was demonstrated the most clearly</w:t>
      </w:r>
      <w:r w:rsidR="00C9187C">
        <w:t>,</w:t>
      </w:r>
      <w:r w:rsidRPr="004B0E3C">
        <w:t xml:space="preserve"> and generally saw students achieve at </w:t>
      </w:r>
      <w:r w:rsidR="00A00C15" w:rsidRPr="004B0E3C">
        <w:t>th</w:t>
      </w:r>
      <w:r w:rsidR="00A00C15">
        <w:t>e</w:t>
      </w:r>
      <w:r w:rsidR="00A00C15" w:rsidRPr="004B0E3C">
        <w:t xml:space="preserve"> </w:t>
      </w:r>
      <w:r w:rsidRPr="004B0E3C">
        <w:t xml:space="preserve">highest </w:t>
      </w:r>
      <w:r w:rsidRPr="002273F6">
        <w:t>grade band</w:t>
      </w:r>
      <w:r w:rsidR="00A00C15" w:rsidRPr="002273F6">
        <w:t>.</w:t>
      </w:r>
    </w:p>
    <w:p w:rsidR="00575FD7" w:rsidRPr="004B0E3C" w:rsidRDefault="00514BC5" w:rsidP="00C9187C">
      <w:pPr>
        <w:pStyle w:val="dotpoints"/>
        <w:tabs>
          <w:tab w:val="clear" w:pos="720"/>
          <w:tab w:val="num" w:pos="360"/>
          <w:tab w:val="left" w:pos="426"/>
        </w:tabs>
        <w:ind w:left="426" w:hanging="426"/>
      </w:pPr>
      <w:r w:rsidRPr="004B0E3C">
        <w:t>Tasks that</w:t>
      </w:r>
      <w:r w:rsidR="00575FD7" w:rsidRPr="004B0E3C">
        <w:t xml:space="preserve"> required a consistent form of referencing and a bibliography </w:t>
      </w:r>
      <w:r w:rsidR="00894CBF">
        <w:t>allowed</w:t>
      </w:r>
      <w:r w:rsidR="00575FD7" w:rsidRPr="004B0E3C">
        <w:t xml:space="preserve"> students </w:t>
      </w:r>
      <w:r w:rsidR="00894CBF">
        <w:t xml:space="preserve">show </w:t>
      </w:r>
      <w:r w:rsidR="00575FD7" w:rsidRPr="004B0E3C">
        <w:t>achieve</w:t>
      </w:r>
      <w:r w:rsidR="00894CBF">
        <w:t>ments that</w:t>
      </w:r>
      <w:r w:rsidR="00575FD7" w:rsidRPr="004B0E3C">
        <w:t xml:space="preserve"> </w:t>
      </w:r>
      <w:r w:rsidR="00894CBF">
        <w:t>met</w:t>
      </w:r>
      <w:r w:rsidR="00894CBF" w:rsidRPr="004B0E3C">
        <w:t xml:space="preserve"> </w:t>
      </w:r>
      <w:r w:rsidR="00575FD7" w:rsidRPr="004B0E3C">
        <w:t>the second communication criteria</w:t>
      </w:r>
      <w:r w:rsidR="00894CBF">
        <w:t xml:space="preserve"> (C2: use of subject-specific language and conventions)</w:t>
      </w:r>
      <w:r w:rsidR="00575FD7" w:rsidRPr="004B0E3C">
        <w:t xml:space="preserve">. </w:t>
      </w:r>
    </w:p>
    <w:p w:rsidR="00575FD7" w:rsidRPr="00C9187C" w:rsidRDefault="00FF47F6" w:rsidP="00C9187C">
      <w:pPr>
        <w:pStyle w:val="dotpoints"/>
        <w:tabs>
          <w:tab w:val="clear" w:pos="720"/>
          <w:tab w:val="num" w:pos="360"/>
          <w:tab w:val="left" w:pos="426"/>
        </w:tabs>
        <w:ind w:left="426" w:hanging="426"/>
      </w:pPr>
      <w:r w:rsidRPr="00C9187C">
        <w:t xml:space="preserve">Folios that included a range of different types of assessments </w:t>
      </w:r>
      <w:r w:rsidR="00894CBF" w:rsidRPr="00C9187C">
        <w:t xml:space="preserve">such as </w:t>
      </w:r>
      <w:r w:rsidRPr="00C9187C">
        <w:t>research analytical essays, multimodal tasks, sources analysis, creative</w:t>
      </w:r>
      <w:r w:rsidR="005728FA" w:rsidRPr="00C9187C">
        <w:t xml:space="preserve"> and </w:t>
      </w:r>
      <w:r w:rsidR="00850102" w:rsidRPr="00C9187C">
        <w:t>empathy-</w:t>
      </w:r>
      <w:r w:rsidR="005728FA" w:rsidRPr="00C9187C">
        <w:t>type tasks</w:t>
      </w:r>
      <w:r w:rsidR="00894CBF" w:rsidRPr="00C9187C">
        <w:t xml:space="preserve"> were more successful than those that only had a few types of assessment.</w:t>
      </w:r>
    </w:p>
    <w:p w:rsidR="005728FA" w:rsidRPr="004B0E3C" w:rsidRDefault="005728FA" w:rsidP="004B0E3C">
      <w:pPr>
        <w:pStyle w:val="dotpoints"/>
        <w:numPr>
          <w:ilvl w:val="0"/>
          <w:numId w:val="0"/>
        </w:numPr>
        <w:ind w:left="360"/>
        <w:rPr>
          <w:b/>
          <w:bCs/>
        </w:rPr>
      </w:pPr>
    </w:p>
    <w:p w:rsidR="000D387F" w:rsidRPr="00C354D4" w:rsidRDefault="000D387F" w:rsidP="000D387F">
      <w:pPr>
        <w:pStyle w:val="dotpoints"/>
        <w:numPr>
          <w:ilvl w:val="0"/>
          <w:numId w:val="0"/>
        </w:numPr>
        <w:tabs>
          <w:tab w:val="left" w:pos="426"/>
        </w:tabs>
        <w:ind w:left="426" w:hanging="426"/>
      </w:pPr>
    </w:p>
    <w:p w:rsidR="000D387F" w:rsidRPr="00C46CED" w:rsidRDefault="000D387F" w:rsidP="000D387F">
      <w:pPr>
        <w:pStyle w:val="dotpoints"/>
        <w:numPr>
          <w:ilvl w:val="0"/>
          <w:numId w:val="0"/>
        </w:numPr>
        <w:tabs>
          <w:tab w:val="left" w:pos="426"/>
        </w:tabs>
        <w:ind w:left="426" w:hanging="426"/>
        <w:rPr>
          <w:rFonts w:ascii="Arial Narrow" w:hAnsi="Arial Narrow"/>
          <w:b/>
          <w:bCs/>
        </w:rPr>
      </w:pPr>
      <w:r w:rsidRPr="00C46CED">
        <w:rPr>
          <w:rFonts w:ascii="Arial Narrow" w:hAnsi="Arial Narrow"/>
          <w:b/>
          <w:bCs/>
        </w:rPr>
        <w:t>The less successful responses</w:t>
      </w:r>
      <w:r w:rsidR="001F70D4" w:rsidRPr="00C46CED">
        <w:rPr>
          <w:rFonts w:ascii="Arial Narrow" w:hAnsi="Arial Narrow"/>
          <w:b/>
          <w:bCs/>
        </w:rPr>
        <w:t xml:space="preserve"> </w:t>
      </w:r>
    </w:p>
    <w:p w:rsidR="005517B0" w:rsidRPr="00C354D4" w:rsidRDefault="00575FD7" w:rsidP="000D387F">
      <w:pPr>
        <w:pStyle w:val="dotpoints"/>
        <w:tabs>
          <w:tab w:val="clear" w:pos="720"/>
          <w:tab w:val="num" w:pos="360"/>
          <w:tab w:val="left" w:pos="426"/>
        </w:tabs>
        <w:ind w:left="426" w:hanging="426"/>
      </w:pPr>
      <w:r w:rsidRPr="00C354D4">
        <w:t xml:space="preserve"> </w:t>
      </w:r>
      <w:r w:rsidR="005517B0" w:rsidRPr="00C354D4">
        <w:t xml:space="preserve">Students were </w:t>
      </w:r>
      <w:r w:rsidR="005E5DC0">
        <w:t xml:space="preserve">often </w:t>
      </w:r>
      <w:r w:rsidR="005517B0" w:rsidRPr="00C354D4">
        <w:t xml:space="preserve">disadvantaged when teachers assessed too many performance standards in one task. More effective task designs tended to </w:t>
      </w:r>
      <w:r w:rsidR="005E5DC0">
        <w:t xml:space="preserve">set up </w:t>
      </w:r>
      <w:r w:rsidR="005517B0" w:rsidRPr="00C354D4">
        <w:t xml:space="preserve">conditions and </w:t>
      </w:r>
      <w:r w:rsidR="005E5DC0">
        <w:t xml:space="preserve">provide </w:t>
      </w:r>
      <w:r w:rsidR="005517B0" w:rsidRPr="00C354D4">
        <w:t xml:space="preserve">explicit detail on how specific performance standards were being assessed. </w:t>
      </w:r>
    </w:p>
    <w:p w:rsidR="00912639" w:rsidRPr="00C354D4" w:rsidRDefault="00822073" w:rsidP="000D387F">
      <w:pPr>
        <w:pStyle w:val="dotpoints"/>
        <w:tabs>
          <w:tab w:val="clear" w:pos="720"/>
          <w:tab w:val="num" w:pos="360"/>
          <w:tab w:val="left" w:pos="426"/>
        </w:tabs>
        <w:ind w:left="426" w:hanging="426"/>
      </w:pPr>
      <w:r w:rsidRPr="00C354D4">
        <w:t>Some teachers used formative style tasks that lack</w:t>
      </w:r>
      <w:r w:rsidR="005E5DC0">
        <w:t>ed</w:t>
      </w:r>
      <w:r w:rsidRPr="00C354D4">
        <w:t xml:space="preserve"> complexity and </w:t>
      </w:r>
      <w:r w:rsidR="005E5DC0">
        <w:t>did</w:t>
      </w:r>
      <w:r w:rsidR="005E5DC0" w:rsidRPr="00C354D4">
        <w:t xml:space="preserve"> </w:t>
      </w:r>
      <w:r w:rsidRPr="00C354D4">
        <w:t xml:space="preserve">not provide enough scope for achieving at the </w:t>
      </w:r>
      <w:r w:rsidR="00177FF6">
        <w:t>higher grade levels</w:t>
      </w:r>
      <w:r w:rsidRPr="00C354D4">
        <w:t xml:space="preserve"> for </w:t>
      </w:r>
      <w:r w:rsidR="005E5DC0">
        <w:t>i</w:t>
      </w:r>
      <w:r w:rsidR="005E5DC0" w:rsidRPr="00C354D4">
        <w:t xml:space="preserve">nquiry </w:t>
      </w:r>
      <w:r w:rsidRPr="00C354D4">
        <w:t xml:space="preserve">and </w:t>
      </w:r>
      <w:r w:rsidR="005E5DC0">
        <w:t>a</w:t>
      </w:r>
      <w:r w:rsidR="005E5DC0" w:rsidRPr="00C354D4">
        <w:t xml:space="preserve">nalysis </w:t>
      </w:r>
      <w:r w:rsidR="005E5DC0">
        <w:t xml:space="preserve">(IA1 and IA2) </w:t>
      </w:r>
      <w:r w:rsidRPr="00C354D4">
        <w:t xml:space="preserve">and </w:t>
      </w:r>
      <w:r w:rsidR="005E5DC0">
        <w:t>r</w:t>
      </w:r>
      <w:r w:rsidR="005E5DC0" w:rsidRPr="00C354D4">
        <w:t xml:space="preserve">eflection </w:t>
      </w:r>
      <w:r w:rsidRPr="00C354D4">
        <w:t xml:space="preserve">and </w:t>
      </w:r>
      <w:r w:rsidR="005E5DC0">
        <w:t>e</w:t>
      </w:r>
      <w:r w:rsidR="005E5DC0" w:rsidRPr="00C354D4">
        <w:t>valuation</w:t>
      </w:r>
      <w:r w:rsidR="005E5DC0">
        <w:t xml:space="preserve"> (RE1 and RE2).</w:t>
      </w:r>
    </w:p>
    <w:p w:rsidR="00C354D4" w:rsidRPr="00C354D4" w:rsidRDefault="00C354D4">
      <w:pPr>
        <w:pStyle w:val="dotpoints"/>
        <w:tabs>
          <w:tab w:val="clear" w:pos="720"/>
          <w:tab w:val="num" w:pos="360"/>
          <w:tab w:val="left" w:pos="426"/>
        </w:tabs>
        <w:ind w:left="426" w:hanging="426"/>
      </w:pPr>
      <w:r w:rsidRPr="00C354D4">
        <w:t xml:space="preserve">The criterion of inquiry and analysis </w:t>
      </w:r>
      <w:r w:rsidR="001F70D4">
        <w:t>was rarely addressed;</w:t>
      </w:r>
      <w:r w:rsidRPr="00C354D4">
        <w:t xml:space="preserve"> </w:t>
      </w:r>
      <w:r w:rsidR="001F70D4">
        <w:t>when it was addressed, it distinguished between</w:t>
      </w:r>
      <w:r w:rsidRPr="00C354D4">
        <w:t xml:space="preserve"> the different grade bands</w:t>
      </w:r>
      <w:r w:rsidR="001F70D4">
        <w:t xml:space="preserve"> and showed evidence at a higher </w:t>
      </w:r>
      <w:r w:rsidR="00F75C68">
        <w:t>band</w:t>
      </w:r>
      <w:r w:rsidRPr="00C354D4">
        <w:t xml:space="preserve">. </w:t>
      </w:r>
    </w:p>
    <w:p w:rsidR="00912639" w:rsidRPr="00C354D4" w:rsidRDefault="00912639" w:rsidP="000D387F">
      <w:pPr>
        <w:pStyle w:val="dotpoints"/>
        <w:tabs>
          <w:tab w:val="clear" w:pos="720"/>
          <w:tab w:val="num" w:pos="360"/>
          <w:tab w:val="left" w:pos="426"/>
        </w:tabs>
        <w:ind w:left="426" w:hanging="426"/>
      </w:pPr>
      <w:r w:rsidRPr="00C354D4">
        <w:t>A number of students at the lower grade bands failed to adhere to the time limits for oral/multimedia tasks or word count for written tasks</w:t>
      </w:r>
      <w:r w:rsidR="001F70D4">
        <w:t>.</w:t>
      </w:r>
    </w:p>
    <w:p w:rsidR="00575FD7" w:rsidRPr="00C354D4" w:rsidRDefault="005517B0" w:rsidP="000D387F">
      <w:pPr>
        <w:pStyle w:val="dotpoints"/>
        <w:tabs>
          <w:tab w:val="clear" w:pos="720"/>
          <w:tab w:val="num" w:pos="360"/>
          <w:tab w:val="left" w:pos="426"/>
        </w:tabs>
        <w:ind w:left="426" w:hanging="426"/>
      </w:pPr>
      <w:r w:rsidRPr="00C354D4">
        <w:t>Oral pres</w:t>
      </w:r>
      <w:r w:rsidR="00575FD7" w:rsidRPr="00C354D4">
        <w:t>entations that simply recorded</w:t>
      </w:r>
      <w:r w:rsidRPr="00C354D4">
        <w:t xml:space="preserve"> a student reading a speech or submitted only a transcript tended to achieve at the lower grade bands of the performance standards</w:t>
      </w:r>
      <w:r w:rsidR="00063B30">
        <w:t>.</w:t>
      </w:r>
      <w:r w:rsidR="00912639" w:rsidRPr="00C354D4">
        <w:t xml:space="preserve"> </w:t>
      </w:r>
    </w:p>
    <w:p w:rsidR="005728FA" w:rsidRPr="00C354D4" w:rsidRDefault="00063B30" w:rsidP="000D387F">
      <w:pPr>
        <w:pStyle w:val="dotpoints"/>
        <w:tabs>
          <w:tab w:val="clear" w:pos="720"/>
          <w:tab w:val="num" w:pos="360"/>
          <w:tab w:val="left" w:pos="426"/>
        </w:tabs>
        <w:ind w:left="426" w:hanging="426"/>
      </w:pPr>
      <w:r w:rsidRPr="00C354D4">
        <w:t>Open</w:t>
      </w:r>
      <w:r>
        <w:t>-</w:t>
      </w:r>
      <w:r w:rsidR="005728FA" w:rsidRPr="00C354D4">
        <w:t xml:space="preserve">ended research and </w:t>
      </w:r>
      <w:r w:rsidRPr="00C354D4">
        <w:t>report</w:t>
      </w:r>
      <w:r>
        <w:t>-</w:t>
      </w:r>
      <w:r w:rsidR="005728FA" w:rsidRPr="00C354D4">
        <w:t xml:space="preserve">style tasks do not give students the opportunity to </w:t>
      </w:r>
      <w:r>
        <w:t>meet</w:t>
      </w:r>
      <w:r w:rsidRPr="00C354D4">
        <w:t xml:space="preserve"> </w:t>
      </w:r>
      <w:r w:rsidR="005728FA" w:rsidRPr="00C354D4">
        <w:t>the reflection and evaluation, and inquiry and analysis criteria</w:t>
      </w:r>
      <w:r>
        <w:t>.</w:t>
      </w:r>
    </w:p>
    <w:p w:rsidR="005728FA" w:rsidRPr="00C354D4" w:rsidRDefault="0011109F" w:rsidP="000D387F">
      <w:pPr>
        <w:pStyle w:val="dotpoints"/>
        <w:tabs>
          <w:tab w:val="clear" w:pos="720"/>
          <w:tab w:val="num" w:pos="360"/>
          <w:tab w:val="left" w:pos="426"/>
        </w:tabs>
        <w:ind w:left="426" w:hanging="426"/>
      </w:pPr>
      <w:r w:rsidRPr="00C354D4">
        <w:t>T</w:t>
      </w:r>
      <w:r w:rsidR="005728FA" w:rsidRPr="00C354D4">
        <w:t xml:space="preserve">oo much scaffolding that </w:t>
      </w:r>
      <w:r w:rsidRPr="00C354D4">
        <w:t xml:space="preserve">directed students to answer a series of </w:t>
      </w:r>
      <w:r w:rsidR="00063B30" w:rsidRPr="00C354D4">
        <w:t>research</w:t>
      </w:r>
      <w:r w:rsidR="00063B30">
        <w:t>-</w:t>
      </w:r>
      <w:r w:rsidRPr="00C354D4">
        <w:t>type questions</w:t>
      </w:r>
      <w:r w:rsidR="00063B30">
        <w:t xml:space="preserve"> did not allow students to achieve at the higher grade bands.</w:t>
      </w:r>
    </w:p>
    <w:p w:rsidR="0011109F" w:rsidRPr="00C354D4" w:rsidRDefault="0011109F" w:rsidP="000D387F">
      <w:pPr>
        <w:pStyle w:val="dotpoints"/>
        <w:tabs>
          <w:tab w:val="clear" w:pos="720"/>
          <w:tab w:val="num" w:pos="360"/>
          <w:tab w:val="left" w:pos="426"/>
        </w:tabs>
        <w:ind w:left="426" w:hanging="426"/>
      </w:pPr>
      <w:r w:rsidRPr="00C354D4">
        <w:t xml:space="preserve">The study of one case study in depth allows more complex knowledge and understanding to be communicated. </w:t>
      </w:r>
    </w:p>
    <w:p w:rsidR="0011109F" w:rsidRPr="00C354D4" w:rsidRDefault="0011109F" w:rsidP="004B0E3C">
      <w:pPr>
        <w:pStyle w:val="dotpoints"/>
        <w:tabs>
          <w:tab w:val="clear" w:pos="720"/>
          <w:tab w:val="num" w:pos="360"/>
          <w:tab w:val="left" w:pos="426"/>
        </w:tabs>
        <w:ind w:left="426" w:hanging="426"/>
      </w:pPr>
      <w:r w:rsidRPr="00C354D4">
        <w:t>Tasks that assessed all specific features tended to demonstrate uneven and superficial evidence against some of the performance standards</w:t>
      </w:r>
      <w:r w:rsidR="00063B30">
        <w:t>.</w:t>
      </w:r>
    </w:p>
    <w:p w:rsidR="00785871" w:rsidRPr="00C354D4" w:rsidRDefault="00785871" w:rsidP="004B0E3C">
      <w:pPr>
        <w:pStyle w:val="dotpoints"/>
        <w:tabs>
          <w:tab w:val="clear" w:pos="720"/>
          <w:tab w:val="num" w:pos="360"/>
          <w:tab w:val="left" w:pos="426"/>
        </w:tabs>
        <w:ind w:left="426" w:hanging="426"/>
      </w:pPr>
      <w:r w:rsidRPr="00C354D4">
        <w:t>It was noted that in some student samples there was no identification of research undertaken in any task throughout a folio, with no use of referencing or bibliography</w:t>
      </w:r>
      <w:r w:rsidR="00433DEE">
        <w:t>; this is an important aspect of the folio.</w:t>
      </w:r>
    </w:p>
    <w:p w:rsidR="004B63B8" w:rsidRDefault="00C354D4" w:rsidP="004B0E3C">
      <w:pPr>
        <w:pStyle w:val="dotpoints"/>
        <w:tabs>
          <w:tab w:val="clear" w:pos="720"/>
          <w:tab w:val="num" w:pos="360"/>
          <w:tab w:val="left" w:pos="426"/>
        </w:tabs>
        <w:ind w:left="426" w:hanging="426"/>
      </w:pPr>
      <w:r>
        <w:t xml:space="preserve">Poor essay questions </w:t>
      </w:r>
      <w:r w:rsidR="00FC0D59">
        <w:t xml:space="preserve">set in a way </w:t>
      </w:r>
      <w:r>
        <w:t xml:space="preserve">that invited a narrative response </w:t>
      </w:r>
      <w:r w:rsidR="00FC0D59">
        <w:t xml:space="preserve">— </w:t>
      </w:r>
      <w:r>
        <w:t xml:space="preserve">e.g. </w:t>
      </w:r>
      <w:r w:rsidR="00FC0D59">
        <w:t>‘</w:t>
      </w:r>
      <w:r>
        <w:t>why</w:t>
      </w:r>
      <w:r w:rsidR="00FC0D59">
        <w:t>’</w:t>
      </w:r>
      <w:r>
        <w:t xml:space="preserve"> or </w:t>
      </w:r>
      <w:r w:rsidR="00FC0D59">
        <w:t>‘</w:t>
      </w:r>
      <w:r>
        <w:t>what</w:t>
      </w:r>
      <w:r w:rsidR="00FC0D59">
        <w:t>’</w:t>
      </w:r>
      <w:r w:rsidR="002273F6">
        <w:t xml:space="preserve"> </w:t>
      </w:r>
      <w:r w:rsidR="00FC0D59">
        <w:t xml:space="preserve">— </w:t>
      </w:r>
      <w:r w:rsidR="00433DEE">
        <w:t>did not allow students to show a deeper understanding of the topic.</w:t>
      </w:r>
    </w:p>
    <w:p w:rsidR="00C354D4" w:rsidRPr="00C354D4" w:rsidRDefault="00C354D4" w:rsidP="004B0E3C">
      <w:pPr>
        <w:pStyle w:val="dotpoints"/>
        <w:tabs>
          <w:tab w:val="clear" w:pos="720"/>
          <w:tab w:val="num" w:pos="360"/>
          <w:tab w:val="left" w:pos="426"/>
        </w:tabs>
        <w:ind w:left="426" w:hanging="426"/>
      </w:pPr>
      <w:r>
        <w:t>The lack of use and application of history conventions in essays and sources analysis tasks</w:t>
      </w:r>
      <w:r w:rsidR="002273F6">
        <w:t xml:space="preserve"> did not allow students to achieve at the higher grade levels.</w:t>
      </w:r>
    </w:p>
    <w:p w:rsidR="00785871" w:rsidRPr="00C354D4" w:rsidRDefault="00433DEE" w:rsidP="004B0E3C">
      <w:pPr>
        <w:pStyle w:val="dotpoints"/>
        <w:tabs>
          <w:tab w:val="clear" w:pos="720"/>
          <w:tab w:val="num" w:pos="360"/>
          <w:tab w:val="left" w:pos="426"/>
        </w:tabs>
        <w:ind w:left="426" w:hanging="426"/>
      </w:pPr>
      <w:r>
        <w:lastRenderedPageBreak/>
        <w:t>When students were not given</w:t>
      </w:r>
      <w:r w:rsidRPr="00C354D4">
        <w:t xml:space="preserve"> a variety of task types and conditions</w:t>
      </w:r>
      <w:r>
        <w:t xml:space="preserve">, </w:t>
      </w:r>
      <w:r w:rsidR="00177FF6">
        <w:t>it limited the depth and range of skill and understanding that they were able to show.</w:t>
      </w:r>
    </w:p>
    <w:p w:rsidR="000D387F" w:rsidRDefault="000D387F" w:rsidP="000D387F">
      <w:pPr>
        <w:pStyle w:val="dotpoints"/>
        <w:numPr>
          <w:ilvl w:val="0"/>
          <w:numId w:val="0"/>
        </w:numPr>
      </w:pPr>
    </w:p>
    <w:p w:rsidR="000D387F" w:rsidRPr="00A11833" w:rsidRDefault="000D387F" w:rsidP="00CF0A35">
      <w:pPr>
        <w:pStyle w:val="dotpoints"/>
        <w:numPr>
          <w:ilvl w:val="0"/>
          <w:numId w:val="0"/>
        </w:numPr>
        <w:rPr>
          <w:rFonts w:ascii="Arial Narrow" w:hAnsi="Arial Narrow"/>
          <w:b/>
        </w:rPr>
      </w:pPr>
      <w:r w:rsidRPr="00A11833">
        <w:rPr>
          <w:rFonts w:ascii="Arial Narrow" w:hAnsi="Arial Narrow"/>
          <w:b/>
        </w:rPr>
        <w:t>General information</w:t>
      </w:r>
    </w:p>
    <w:p w:rsidR="00734E3F" w:rsidRPr="004B0E3C" w:rsidRDefault="00734E3F" w:rsidP="00CF0A35">
      <w:pPr>
        <w:pStyle w:val="dotpoints"/>
        <w:numPr>
          <w:ilvl w:val="0"/>
          <w:numId w:val="0"/>
        </w:numPr>
        <w:rPr>
          <w:bCs/>
        </w:rPr>
      </w:pPr>
    </w:p>
    <w:p w:rsidR="00734E3F" w:rsidRPr="004B0E3C" w:rsidRDefault="00872A07" w:rsidP="00CF0A35">
      <w:pPr>
        <w:pStyle w:val="dotpoints"/>
        <w:numPr>
          <w:ilvl w:val="0"/>
          <w:numId w:val="0"/>
        </w:numPr>
        <w:rPr>
          <w:bCs/>
        </w:rPr>
      </w:pPr>
      <w:r>
        <w:rPr>
          <w:bCs/>
        </w:rPr>
        <w:t>It was evident</w:t>
      </w:r>
      <w:r w:rsidR="00734E3F" w:rsidRPr="004B0E3C">
        <w:rPr>
          <w:bCs/>
        </w:rPr>
        <w:t xml:space="preserve"> during the moderation process that more teachers and students </w:t>
      </w:r>
      <w:r>
        <w:rPr>
          <w:bCs/>
        </w:rPr>
        <w:t>accessed the</w:t>
      </w:r>
      <w:r w:rsidR="00734E3F" w:rsidRPr="004B0E3C">
        <w:rPr>
          <w:bCs/>
        </w:rPr>
        <w:t xml:space="preserve"> 2015 Chief Assessor’s report and, where appropriate, amended and improved practices based on </w:t>
      </w:r>
      <w:r w:rsidR="00FC0D59">
        <w:rPr>
          <w:bCs/>
        </w:rPr>
        <w:t xml:space="preserve">the </w:t>
      </w:r>
      <w:r w:rsidR="00734E3F" w:rsidRPr="004B0E3C">
        <w:rPr>
          <w:bCs/>
        </w:rPr>
        <w:t>advice provided. As a result</w:t>
      </w:r>
      <w:r w:rsidR="008F3902">
        <w:rPr>
          <w:bCs/>
        </w:rPr>
        <w:t>,</w:t>
      </w:r>
      <w:r w:rsidR="00734E3F" w:rsidRPr="004B0E3C">
        <w:rPr>
          <w:bCs/>
        </w:rPr>
        <w:t xml:space="preserve"> moderators observed </w:t>
      </w:r>
      <w:r w:rsidR="008F3902">
        <w:rPr>
          <w:bCs/>
        </w:rPr>
        <w:t>an improvement</w:t>
      </w:r>
      <w:r w:rsidR="00734E3F" w:rsidRPr="004B0E3C">
        <w:rPr>
          <w:bCs/>
        </w:rPr>
        <w:t xml:space="preserve"> each year </w:t>
      </w:r>
      <w:r w:rsidR="008F3902">
        <w:rPr>
          <w:bCs/>
        </w:rPr>
        <w:t xml:space="preserve">in </w:t>
      </w:r>
      <w:r w:rsidR="00734E3F" w:rsidRPr="004B0E3C">
        <w:rPr>
          <w:bCs/>
        </w:rPr>
        <w:t>teachers’ overall understanding and identification of the types of evidence of student achievement that should be found at the different grade bands. Evidently</w:t>
      </w:r>
      <w:r w:rsidR="008F3902">
        <w:rPr>
          <w:bCs/>
        </w:rPr>
        <w:t>,</w:t>
      </w:r>
      <w:r w:rsidR="00734E3F" w:rsidRPr="004B0E3C">
        <w:rPr>
          <w:bCs/>
        </w:rPr>
        <w:t xml:space="preserve"> more teachers are demonstrating confidence and a clear understanding of each of the performance standards, and using a variety of methods to clearly identify evidence aga</w:t>
      </w:r>
      <w:r w:rsidR="00B806DB" w:rsidRPr="004B0E3C">
        <w:rPr>
          <w:bCs/>
        </w:rPr>
        <w:t>inst these. Teachers used a number of ways to signpost evidence, including annotations on student work, using a colour code system</w:t>
      </w:r>
      <w:r>
        <w:rPr>
          <w:bCs/>
        </w:rPr>
        <w:t>,</w:t>
      </w:r>
      <w:r w:rsidR="00B806DB" w:rsidRPr="004B0E3C">
        <w:rPr>
          <w:bCs/>
        </w:rPr>
        <w:t xml:space="preserve"> and providing a breakdown of the student’s work against </w:t>
      </w:r>
      <w:r>
        <w:rPr>
          <w:bCs/>
        </w:rPr>
        <w:t xml:space="preserve">the </w:t>
      </w:r>
      <w:r w:rsidR="00B806DB" w:rsidRPr="004B0E3C">
        <w:rPr>
          <w:bCs/>
        </w:rPr>
        <w:t xml:space="preserve">individual performance standards being assessed. Moderators again noted as in previous years that the inclusion of written feedback on individual tasks assisted </w:t>
      </w:r>
      <w:r w:rsidR="00DE491D">
        <w:rPr>
          <w:bCs/>
        </w:rPr>
        <w:t xml:space="preserve">them </w:t>
      </w:r>
      <w:r w:rsidR="00B806DB" w:rsidRPr="004B0E3C">
        <w:rPr>
          <w:bCs/>
        </w:rPr>
        <w:t>in confirming standards</w:t>
      </w:r>
      <w:r>
        <w:rPr>
          <w:bCs/>
        </w:rPr>
        <w:t>.</w:t>
      </w:r>
    </w:p>
    <w:p w:rsidR="00B806DB" w:rsidRPr="004B0E3C" w:rsidRDefault="00B806DB" w:rsidP="00CF0A35">
      <w:pPr>
        <w:pStyle w:val="dotpoints"/>
        <w:numPr>
          <w:ilvl w:val="0"/>
          <w:numId w:val="0"/>
        </w:numPr>
        <w:rPr>
          <w:bCs/>
        </w:rPr>
      </w:pPr>
    </w:p>
    <w:p w:rsidR="00D223FB" w:rsidRPr="004B0E3C" w:rsidRDefault="00B806DB" w:rsidP="00CF0A35">
      <w:pPr>
        <w:pStyle w:val="dotpoints"/>
        <w:numPr>
          <w:ilvl w:val="0"/>
          <w:numId w:val="0"/>
        </w:numPr>
        <w:rPr>
          <w:bCs/>
        </w:rPr>
      </w:pPr>
      <w:r w:rsidRPr="004B0E3C">
        <w:rPr>
          <w:bCs/>
        </w:rPr>
        <w:t>In 2016 it was noted that the majority of teachers arranged and organised their materials following the guidelines outlined by the SACE instru</w:t>
      </w:r>
      <w:r w:rsidR="00D223FB" w:rsidRPr="004B0E3C">
        <w:rPr>
          <w:bCs/>
        </w:rPr>
        <w:t>ctional manual. Moderators once again affirmed</w:t>
      </w:r>
      <w:r w:rsidRPr="004B0E3C">
        <w:rPr>
          <w:bCs/>
        </w:rPr>
        <w:t xml:space="preserve"> that teachers </w:t>
      </w:r>
      <w:r w:rsidR="00DE491D">
        <w:rPr>
          <w:bCs/>
        </w:rPr>
        <w:t>who</w:t>
      </w:r>
      <w:r w:rsidR="00DE491D" w:rsidRPr="004B0E3C">
        <w:rPr>
          <w:bCs/>
        </w:rPr>
        <w:t xml:space="preserve"> </w:t>
      </w:r>
      <w:r w:rsidRPr="004B0E3C">
        <w:rPr>
          <w:bCs/>
        </w:rPr>
        <w:t>organise</w:t>
      </w:r>
      <w:r w:rsidR="00FD33FA">
        <w:rPr>
          <w:bCs/>
        </w:rPr>
        <w:t>d</w:t>
      </w:r>
      <w:r w:rsidRPr="004B0E3C">
        <w:rPr>
          <w:bCs/>
        </w:rPr>
        <w:t xml:space="preserve"> their moderation material</w:t>
      </w:r>
      <w:r w:rsidR="00D223FB" w:rsidRPr="004B0E3C">
        <w:rPr>
          <w:bCs/>
        </w:rPr>
        <w:t>s</w:t>
      </w:r>
      <w:r w:rsidRPr="004B0E3C">
        <w:rPr>
          <w:bCs/>
        </w:rPr>
        <w:t xml:space="preserve"> by student</w:t>
      </w:r>
      <w:r w:rsidR="00DE491D">
        <w:rPr>
          <w:bCs/>
        </w:rPr>
        <w:t xml:space="preserve"> — </w:t>
      </w:r>
      <w:r w:rsidRPr="004B0E3C">
        <w:rPr>
          <w:bCs/>
        </w:rPr>
        <w:t>rather than separating each folio task into separate groups for a whole class</w:t>
      </w:r>
      <w:r w:rsidR="00DE491D">
        <w:rPr>
          <w:bCs/>
        </w:rPr>
        <w:t xml:space="preserve"> — </w:t>
      </w:r>
      <w:r w:rsidR="002273F6">
        <w:rPr>
          <w:bCs/>
        </w:rPr>
        <w:t xml:space="preserve">used </w:t>
      </w:r>
      <w:r w:rsidR="00D223FB" w:rsidRPr="004B0E3C">
        <w:rPr>
          <w:bCs/>
        </w:rPr>
        <w:t xml:space="preserve">the most effective way to present their material. </w:t>
      </w:r>
    </w:p>
    <w:p w:rsidR="008F3902" w:rsidRDefault="008F3902" w:rsidP="00CF0A35">
      <w:pPr>
        <w:pStyle w:val="dotpoints"/>
        <w:numPr>
          <w:ilvl w:val="0"/>
          <w:numId w:val="0"/>
        </w:numPr>
        <w:rPr>
          <w:bCs/>
        </w:rPr>
      </w:pPr>
    </w:p>
    <w:p w:rsidR="00D223FB" w:rsidRPr="004B0E3C" w:rsidRDefault="00D223FB" w:rsidP="00CF0A35">
      <w:pPr>
        <w:pStyle w:val="dotpoints"/>
        <w:numPr>
          <w:ilvl w:val="0"/>
          <w:numId w:val="0"/>
        </w:numPr>
        <w:rPr>
          <w:bCs/>
        </w:rPr>
      </w:pPr>
      <w:r w:rsidRPr="004B0E3C">
        <w:rPr>
          <w:bCs/>
        </w:rPr>
        <w:t>It was pleasing that most teachers provid</w:t>
      </w:r>
      <w:r w:rsidR="00A913E8">
        <w:rPr>
          <w:bCs/>
        </w:rPr>
        <w:t>ed</w:t>
      </w:r>
      <w:r w:rsidRPr="004B0E3C">
        <w:rPr>
          <w:bCs/>
        </w:rPr>
        <w:t xml:space="preserve"> a</w:t>
      </w:r>
      <w:r w:rsidR="00A913E8">
        <w:rPr>
          <w:bCs/>
        </w:rPr>
        <w:t xml:space="preserve"> </w:t>
      </w:r>
      <w:r w:rsidRPr="004B0E3C">
        <w:rPr>
          <w:bCs/>
        </w:rPr>
        <w:t xml:space="preserve">summary sheet of </w:t>
      </w:r>
      <w:r w:rsidR="0062608B">
        <w:rPr>
          <w:bCs/>
        </w:rPr>
        <w:t xml:space="preserve">each </w:t>
      </w:r>
      <w:r w:rsidRPr="004B0E3C">
        <w:rPr>
          <w:bCs/>
        </w:rPr>
        <w:t>student’s overall collated grade for each individual folio task against the performance standards</w:t>
      </w:r>
      <w:r w:rsidR="0062608B">
        <w:rPr>
          <w:bCs/>
        </w:rPr>
        <w:t>.</w:t>
      </w:r>
      <w:r w:rsidR="00E870FA" w:rsidRPr="004B0E3C">
        <w:rPr>
          <w:bCs/>
        </w:rPr>
        <w:t xml:space="preserve"> </w:t>
      </w:r>
      <w:r w:rsidR="00CF1EB2" w:rsidRPr="004B0E3C">
        <w:rPr>
          <w:bCs/>
        </w:rPr>
        <w:t>Additionally</w:t>
      </w:r>
      <w:r w:rsidR="00971176">
        <w:rPr>
          <w:bCs/>
        </w:rPr>
        <w:t>,</w:t>
      </w:r>
      <w:r w:rsidR="00CF1EB2" w:rsidRPr="004B0E3C">
        <w:rPr>
          <w:bCs/>
        </w:rPr>
        <w:t xml:space="preserve"> teachers are asked to clearly label each student</w:t>
      </w:r>
      <w:r w:rsidR="00CC65D2" w:rsidRPr="004B0E3C">
        <w:rPr>
          <w:bCs/>
        </w:rPr>
        <w:t>’</w:t>
      </w:r>
      <w:r w:rsidR="00CF1EB2" w:rsidRPr="004B0E3C">
        <w:rPr>
          <w:bCs/>
        </w:rPr>
        <w:t xml:space="preserve">s piece of work with their SACE number and name to assist in the moderation process. </w:t>
      </w:r>
    </w:p>
    <w:p w:rsidR="00E870FA" w:rsidRPr="004B0E3C" w:rsidRDefault="00E870FA" w:rsidP="00CF0A35">
      <w:pPr>
        <w:pStyle w:val="dotpoints"/>
        <w:numPr>
          <w:ilvl w:val="0"/>
          <w:numId w:val="0"/>
        </w:numPr>
        <w:rPr>
          <w:bCs/>
        </w:rPr>
      </w:pPr>
    </w:p>
    <w:p w:rsidR="00E870FA" w:rsidRPr="004B0E3C" w:rsidRDefault="00E870FA" w:rsidP="00CF0A35">
      <w:pPr>
        <w:pStyle w:val="dotpoints"/>
        <w:numPr>
          <w:ilvl w:val="0"/>
          <w:numId w:val="0"/>
        </w:numPr>
        <w:rPr>
          <w:bCs/>
        </w:rPr>
      </w:pPr>
      <w:r w:rsidRPr="004B0E3C">
        <w:rPr>
          <w:bCs/>
        </w:rPr>
        <w:t>As has been the trend over the last few years, more teach</w:t>
      </w:r>
      <w:r w:rsidR="00785871" w:rsidRPr="004B0E3C">
        <w:rPr>
          <w:bCs/>
        </w:rPr>
        <w:t>ers are incorporating multimedia</w:t>
      </w:r>
      <w:r w:rsidRPr="004B0E3C">
        <w:rPr>
          <w:bCs/>
        </w:rPr>
        <w:t xml:space="preserve"> tasks in the </w:t>
      </w:r>
      <w:r w:rsidR="00B44C0E">
        <w:rPr>
          <w:bCs/>
        </w:rPr>
        <w:t>f</w:t>
      </w:r>
      <w:r w:rsidR="00B44C0E" w:rsidRPr="004B0E3C">
        <w:rPr>
          <w:bCs/>
        </w:rPr>
        <w:t>olio</w:t>
      </w:r>
      <w:r w:rsidRPr="004B0E3C">
        <w:rPr>
          <w:bCs/>
        </w:rPr>
        <w:t>. This has been seen as a positive development in the delivery and assessment of this subject, with students being able to demonstrate their learning against the performance standards</w:t>
      </w:r>
      <w:r w:rsidR="00B44C0E">
        <w:rPr>
          <w:bCs/>
        </w:rPr>
        <w:t xml:space="preserve"> by</w:t>
      </w:r>
      <w:r w:rsidR="00B44C0E" w:rsidRPr="004B0E3C">
        <w:rPr>
          <w:bCs/>
        </w:rPr>
        <w:t xml:space="preserve"> </w:t>
      </w:r>
      <w:r w:rsidRPr="004B0E3C">
        <w:rPr>
          <w:bCs/>
        </w:rPr>
        <w:t xml:space="preserve">using more diverse creative and critical thinking tools. The range of digital </w:t>
      </w:r>
      <w:r w:rsidR="00CF1EB2" w:rsidRPr="004B0E3C">
        <w:rPr>
          <w:bCs/>
        </w:rPr>
        <w:t>technology tools</w:t>
      </w:r>
      <w:r w:rsidRPr="004B0E3C">
        <w:rPr>
          <w:bCs/>
        </w:rPr>
        <w:t xml:space="preserve"> </w:t>
      </w:r>
      <w:r w:rsidR="00B44C0E">
        <w:rPr>
          <w:bCs/>
        </w:rPr>
        <w:t>being used</w:t>
      </w:r>
      <w:r w:rsidR="00B44C0E" w:rsidRPr="004B0E3C">
        <w:rPr>
          <w:bCs/>
        </w:rPr>
        <w:t xml:space="preserve"> </w:t>
      </w:r>
      <w:r w:rsidR="00CF1EB2" w:rsidRPr="004B0E3C">
        <w:rPr>
          <w:bCs/>
        </w:rPr>
        <w:t>and types of tasks constructed</w:t>
      </w:r>
      <w:r w:rsidRPr="004B0E3C">
        <w:rPr>
          <w:bCs/>
        </w:rPr>
        <w:t xml:space="preserve"> continues to </w:t>
      </w:r>
      <w:r w:rsidR="00CF1EB2" w:rsidRPr="004B0E3C">
        <w:rPr>
          <w:bCs/>
        </w:rPr>
        <w:t>diversify, including the creation of documentaries, historiographical analysis, podcasts, forums</w:t>
      </w:r>
      <w:r w:rsidR="00B44C0E">
        <w:rPr>
          <w:bCs/>
        </w:rPr>
        <w:t>,</w:t>
      </w:r>
      <w:r w:rsidR="00CF1EB2" w:rsidRPr="004B0E3C">
        <w:rPr>
          <w:bCs/>
        </w:rPr>
        <w:t xml:space="preserve"> and radio broadcasts. It was noted that there was a much greater range of highly effective multimedia tasks that allowed students to successfully demonstrate knowledge and understanding and </w:t>
      </w:r>
      <w:r w:rsidR="00B44C0E">
        <w:rPr>
          <w:bCs/>
        </w:rPr>
        <w:t>i</w:t>
      </w:r>
      <w:r w:rsidR="00B44C0E" w:rsidRPr="004B0E3C">
        <w:rPr>
          <w:bCs/>
        </w:rPr>
        <w:t xml:space="preserve">nquiry </w:t>
      </w:r>
      <w:r w:rsidR="00CF1EB2" w:rsidRPr="004B0E3C">
        <w:rPr>
          <w:bCs/>
        </w:rPr>
        <w:t xml:space="preserve">and </w:t>
      </w:r>
      <w:r w:rsidR="00B44C0E">
        <w:rPr>
          <w:bCs/>
        </w:rPr>
        <w:t>a</w:t>
      </w:r>
      <w:r w:rsidR="00B44C0E" w:rsidRPr="004B0E3C">
        <w:rPr>
          <w:bCs/>
        </w:rPr>
        <w:t xml:space="preserve">nalysis </w:t>
      </w:r>
      <w:r w:rsidR="00CF1EB2" w:rsidRPr="004B0E3C">
        <w:rPr>
          <w:bCs/>
        </w:rPr>
        <w:t xml:space="preserve">at the A </w:t>
      </w:r>
      <w:r w:rsidR="00B44C0E">
        <w:rPr>
          <w:bCs/>
        </w:rPr>
        <w:t xml:space="preserve">grade </w:t>
      </w:r>
      <w:r w:rsidR="00CF1EB2" w:rsidRPr="004B0E3C">
        <w:rPr>
          <w:bCs/>
        </w:rPr>
        <w:t xml:space="preserve">band. Teachers are reminded that is essential </w:t>
      </w:r>
      <w:r w:rsidR="00B44C0E">
        <w:rPr>
          <w:bCs/>
        </w:rPr>
        <w:t>that</w:t>
      </w:r>
      <w:r w:rsidR="00CF1EB2" w:rsidRPr="004B0E3C">
        <w:rPr>
          <w:bCs/>
        </w:rPr>
        <w:t xml:space="preserve"> multimedia tasks are clearly labelled and easily </w:t>
      </w:r>
      <w:r w:rsidR="00514BC5" w:rsidRPr="004B0E3C">
        <w:rPr>
          <w:bCs/>
        </w:rPr>
        <w:t>accessible</w:t>
      </w:r>
      <w:r w:rsidR="00CF1EB2" w:rsidRPr="004B0E3C">
        <w:rPr>
          <w:bCs/>
        </w:rPr>
        <w:t xml:space="preserve"> </w:t>
      </w:r>
      <w:r w:rsidR="00B44C0E">
        <w:rPr>
          <w:bCs/>
        </w:rPr>
        <w:t>for viewing during</w:t>
      </w:r>
      <w:r w:rsidR="00CF1EB2" w:rsidRPr="004B0E3C">
        <w:rPr>
          <w:bCs/>
        </w:rPr>
        <w:t xml:space="preserve"> the moderation process. </w:t>
      </w:r>
    </w:p>
    <w:p w:rsidR="00B806DB" w:rsidRDefault="00B806DB" w:rsidP="00CF0A35">
      <w:pPr>
        <w:pStyle w:val="dotpoints"/>
        <w:numPr>
          <w:ilvl w:val="0"/>
          <w:numId w:val="0"/>
        </w:numPr>
        <w:rPr>
          <w:b/>
          <w:bCs/>
        </w:rPr>
      </w:pPr>
    </w:p>
    <w:p w:rsidR="001A0F23" w:rsidRDefault="001A0F23" w:rsidP="001A0F23">
      <w:pPr>
        <w:pStyle w:val="AssessmentTypeHeading"/>
      </w:pPr>
      <w:r w:rsidRPr="00D108CB">
        <w:t xml:space="preserve">Assessment Type </w:t>
      </w:r>
      <w:r w:rsidR="00B121CB">
        <w:t>2</w:t>
      </w:r>
      <w:r w:rsidRPr="00D108CB">
        <w:t>:</w:t>
      </w:r>
      <w:r w:rsidRPr="00F02D47">
        <w:t xml:space="preserve"> </w:t>
      </w:r>
      <w:r w:rsidR="00725549">
        <w:t xml:space="preserve">Individual Essay </w:t>
      </w:r>
    </w:p>
    <w:p w:rsidR="00B121CB" w:rsidRDefault="00B121CB" w:rsidP="00B121CB">
      <w:pPr>
        <w:pStyle w:val="dotpoints"/>
        <w:numPr>
          <w:ilvl w:val="0"/>
          <w:numId w:val="0"/>
        </w:numPr>
        <w:ind w:left="360" w:hanging="360"/>
        <w:rPr>
          <w:b/>
          <w:bCs/>
        </w:rPr>
      </w:pPr>
    </w:p>
    <w:p w:rsidR="00B121CB" w:rsidRPr="00CF0A35" w:rsidRDefault="00B121CB" w:rsidP="00B121CB">
      <w:pPr>
        <w:pStyle w:val="dotpoints"/>
        <w:numPr>
          <w:ilvl w:val="0"/>
          <w:numId w:val="0"/>
        </w:numPr>
        <w:ind w:left="360" w:hanging="360"/>
        <w:rPr>
          <w:rFonts w:ascii="Arial Narrow" w:hAnsi="Arial Narrow"/>
          <w:b/>
          <w:bCs/>
        </w:rPr>
      </w:pPr>
      <w:r w:rsidRPr="00CF0A35">
        <w:rPr>
          <w:rFonts w:ascii="Arial Narrow" w:hAnsi="Arial Narrow"/>
          <w:b/>
          <w:bCs/>
        </w:rPr>
        <w:t>The more successful responses</w:t>
      </w:r>
    </w:p>
    <w:p w:rsidR="005552A0" w:rsidRDefault="005552A0" w:rsidP="00CF0A35">
      <w:pPr>
        <w:pStyle w:val="dotpoints"/>
        <w:tabs>
          <w:tab w:val="clear" w:pos="720"/>
          <w:tab w:val="left" w:pos="426"/>
        </w:tabs>
        <w:ind w:left="426" w:hanging="426"/>
      </w:pPr>
      <w:r>
        <w:t>Students who attempted to extend themselves and focus on a historical topic that had a clearly defined and specific scope, including time frame and place</w:t>
      </w:r>
      <w:r w:rsidR="00B44C0E">
        <w:t>, were able to achieve at the higher grade levels.</w:t>
      </w:r>
    </w:p>
    <w:p w:rsidR="00251D9C" w:rsidRDefault="00251D9C" w:rsidP="00CF0A35">
      <w:pPr>
        <w:pStyle w:val="dotpoints"/>
        <w:tabs>
          <w:tab w:val="clear" w:pos="720"/>
          <w:tab w:val="left" w:pos="426"/>
        </w:tabs>
        <w:ind w:left="426" w:hanging="426"/>
      </w:pPr>
      <w:r>
        <w:t xml:space="preserve">Students who saw </w:t>
      </w:r>
      <w:r w:rsidR="00B44C0E">
        <w:t xml:space="preserve">the individual essay </w:t>
      </w:r>
      <w:r>
        <w:t>as an opportunity to construct an independent academic historical inquiry by focusing on an area of particular intere</w:t>
      </w:r>
      <w:r w:rsidR="00B44C0E">
        <w:t>st were able to achieve at the higher grade levels.</w:t>
      </w:r>
    </w:p>
    <w:p w:rsidR="00251D9C" w:rsidRDefault="005552A0" w:rsidP="00CF0A35">
      <w:pPr>
        <w:pStyle w:val="dotpoints"/>
        <w:tabs>
          <w:tab w:val="clear" w:pos="720"/>
          <w:tab w:val="left" w:pos="426"/>
        </w:tabs>
        <w:ind w:left="426" w:hanging="426"/>
      </w:pPr>
      <w:r>
        <w:lastRenderedPageBreak/>
        <w:t xml:space="preserve">Formulation of a question that invites reasoned historical argument </w:t>
      </w:r>
      <w:r w:rsidR="00B44C0E">
        <w:t xml:space="preserve">is </w:t>
      </w:r>
      <w:r>
        <w:t xml:space="preserve">critical to allow students the opportunity to achieve at the higher grade bands </w:t>
      </w:r>
      <w:r w:rsidR="004C0A9E">
        <w:t>of</w:t>
      </w:r>
      <w:r>
        <w:t xml:space="preserve"> </w:t>
      </w:r>
      <w:r w:rsidR="00B44C0E">
        <w:t>knowledge and understanding</w:t>
      </w:r>
      <w:r>
        <w:t xml:space="preserve"> and </w:t>
      </w:r>
      <w:r w:rsidR="00B44C0E">
        <w:t>inquiry and analysis.</w:t>
      </w:r>
      <w:r>
        <w:t xml:space="preserve"> </w:t>
      </w:r>
    </w:p>
    <w:p w:rsidR="00251D9C" w:rsidRDefault="00251D9C" w:rsidP="00CF0A35">
      <w:pPr>
        <w:pStyle w:val="dotpoints"/>
        <w:tabs>
          <w:tab w:val="clear" w:pos="720"/>
          <w:tab w:val="left" w:pos="426"/>
        </w:tabs>
        <w:ind w:left="426" w:hanging="426"/>
      </w:pPr>
      <w:r>
        <w:t xml:space="preserve">Evidence of ongoing guidance provided by teachers in the initial stages to help in the formulation </w:t>
      </w:r>
      <w:r w:rsidR="00B44C0E">
        <w:t xml:space="preserve">of </w:t>
      </w:r>
      <w:r>
        <w:t>effective historical essay questions</w:t>
      </w:r>
      <w:r w:rsidR="002F2C2F">
        <w:t xml:space="preserve"> allowed students to achieve at the higher grade bands.</w:t>
      </w:r>
    </w:p>
    <w:p w:rsidR="00D0412A" w:rsidRDefault="00251D9C" w:rsidP="002F2C2F">
      <w:pPr>
        <w:pStyle w:val="dotpoints"/>
        <w:tabs>
          <w:tab w:val="clear" w:pos="720"/>
          <w:tab w:val="left" w:pos="426"/>
        </w:tabs>
        <w:ind w:left="426" w:hanging="426"/>
      </w:pPr>
      <w:r>
        <w:t>The use of the maximum five sources in their essays</w:t>
      </w:r>
      <w:r w:rsidR="002F2C2F">
        <w:t xml:space="preserve"> and c</w:t>
      </w:r>
      <w:r>
        <w:t>areful consideration of what constitutes a source when students choose their five sources</w:t>
      </w:r>
      <w:r w:rsidR="00FF47F6">
        <w:t xml:space="preserve"> </w:t>
      </w:r>
      <w:r w:rsidR="002F2C2F">
        <w:t>allowed students to achieve at the higher grade bands.</w:t>
      </w:r>
    </w:p>
    <w:p w:rsidR="00B121CB" w:rsidRDefault="00D0412A" w:rsidP="00CF0A35">
      <w:pPr>
        <w:pStyle w:val="dotpoints"/>
        <w:tabs>
          <w:tab w:val="clear" w:pos="720"/>
          <w:tab w:val="left" w:pos="426"/>
        </w:tabs>
        <w:ind w:left="426" w:hanging="426"/>
      </w:pPr>
      <w:r>
        <w:t>Students who used carefully chosen sources that constitute a whole work of potential sources</w:t>
      </w:r>
      <w:r w:rsidR="002F2C2F">
        <w:t xml:space="preserve"> — </w:t>
      </w:r>
      <w:r>
        <w:t>for example</w:t>
      </w:r>
      <w:r w:rsidR="002F2C2F">
        <w:t>,</w:t>
      </w:r>
      <w:r>
        <w:t xml:space="preserve"> secondary sources such as Orlando </w:t>
      </w:r>
      <w:r w:rsidR="00B80778">
        <w:t>Fig</w:t>
      </w:r>
      <w:r w:rsidR="00C354D4">
        <w:t>e</w:t>
      </w:r>
      <w:r w:rsidR="00B80778">
        <w:t>s</w:t>
      </w:r>
      <w:r>
        <w:t>’</w:t>
      </w:r>
      <w:r w:rsidR="002F2C2F">
        <w:t>s</w:t>
      </w:r>
      <w:r>
        <w:t xml:space="preserve"> </w:t>
      </w:r>
      <w:r w:rsidRPr="00145260">
        <w:rPr>
          <w:i/>
        </w:rPr>
        <w:t xml:space="preserve">Revolutionary Russia </w:t>
      </w:r>
      <w:r w:rsidR="002F2C2F">
        <w:rPr>
          <w:i/>
        </w:rPr>
        <w:t>18</w:t>
      </w:r>
      <w:r w:rsidR="002F2C2F" w:rsidRPr="00145260">
        <w:rPr>
          <w:i/>
        </w:rPr>
        <w:t>91</w:t>
      </w:r>
      <w:r w:rsidR="002F2C2F">
        <w:rPr>
          <w:i/>
        </w:rPr>
        <w:t>–</w:t>
      </w:r>
      <w:r w:rsidRPr="00145260">
        <w:rPr>
          <w:i/>
        </w:rPr>
        <w:t>1991</w:t>
      </w:r>
      <w:r w:rsidRPr="00C12F49">
        <w:t xml:space="preserve">, textbooks like </w:t>
      </w:r>
      <w:r>
        <w:t>K</w:t>
      </w:r>
      <w:r w:rsidR="003243B3">
        <w:t>.</w:t>
      </w:r>
      <w:r>
        <w:t xml:space="preserve"> J</w:t>
      </w:r>
      <w:r w:rsidR="003243B3">
        <w:t>.</w:t>
      </w:r>
      <w:r>
        <w:t xml:space="preserve"> Mason and Phillip </w:t>
      </w:r>
      <w:r w:rsidR="00944DC1">
        <w:t xml:space="preserve">Feilden’s </w:t>
      </w:r>
      <w:r w:rsidR="00C354D4">
        <w:rPr>
          <w:i/>
        </w:rPr>
        <w:t xml:space="preserve">Republic to </w:t>
      </w:r>
      <w:r w:rsidRPr="00145260">
        <w:rPr>
          <w:i/>
        </w:rPr>
        <w:t>Reich 1918</w:t>
      </w:r>
      <w:r w:rsidR="002F2C2F">
        <w:rPr>
          <w:i/>
        </w:rPr>
        <w:t>–</w:t>
      </w:r>
      <w:r w:rsidRPr="00145260">
        <w:rPr>
          <w:i/>
        </w:rPr>
        <w:t>1939</w:t>
      </w:r>
      <w:r w:rsidR="00944DC1">
        <w:rPr>
          <w:iCs/>
        </w:rPr>
        <w:t>,</w:t>
      </w:r>
      <w:r w:rsidRPr="00C12F49">
        <w:t xml:space="preserve"> or carefully chosen website</w:t>
      </w:r>
      <w:r>
        <w:t>s</w:t>
      </w:r>
      <w:r w:rsidRPr="00C12F49">
        <w:t xml:space="preserve"> such as </w:t>
      </w:r>
      <w:r w:rsidR="004B63B8">
        <w:t xml:space="preserve">Alpha History or </w:t>
      </w:r>
      <w:r w:rsidR="00CC65D2">
        <w:t>Ya</w:t>
      </w:r>
      <w:r w:rsidR="00B80778">
        <w:t>d</w:t>
      </w:r>
      <w:r>
        <w:t xml:space="preserve"> </w:t>
      </w:r>
      <w:r w:rsidR="00CC65D2">
        <w:t>V</w:t>
      </w:r>
      <w:r w:rsidR="00B80778">
        <w:t>ashem</w:t>
      </w:r>
      <w:r w:rsidR="00C354D4">
        <w:t xml:space="preserve"> </w:t>
      </w:r>
      <w:r w:rsidR="00944DC1">
        <w:t xml:space="preserve">— </w:t>
      </w:r>
      <w:r w:rsidRPr="00C12F49">
        <w:t>can be highly effective</w:t>
      </w:r>
      <w:r w:rsidDel="005552A0">
        <w:t xml:space="preserve"> </w:t>
      </w:r>
    </w:p>
    <w:p w:rsidR="009B6F6C" w:rsidRDefault="009B6F6C" w:rsidP="00CF0A35">
      <w:pPr>
        <w:pStyle w:val="dotpoints"/>
        <w:tabs>
          <w:tab w:val="clear" w:pos="720"/>
          <w:tab w:val="left" w:pos="426"/>
        </w:tabs>
        <w:ind w:left="426" w:hanging="426"/>
      </w:pPr>
      <w:r>
        <w:t>Students who used a variety of primary and secondary sources</w:t>
      </w:r>
      <w:r w:rsidR="00EC71A6">
        <w:t xml:space="preserve"> — </w:t>
      </w:r>
      <w:r>
        <w:t>including speeches, diaries, artwork, propaganda</w:t>
      </w:r>
      <w:r w:rsidR="00EC71A6">
        <w:t>,</w:t>
      </w:r>
      <w:r>
        <w:t xml:space="preserve"> and eyewitness accounts</w:t>
      </w:r>
      <w:r w:rsidR="00EC71A6">
        <w:t xml:space="preserve"> — </w:t>
      </w:r>
      <w:r>
        <w:t>were often able to demonstrate a critical understanding of evidence and construction of arguments</w:t>
      </w:r>
      <w:r w:rsidR="00E305B2">
        <w:t>.</w:t>
      </w:r>
    </w:p>
    <w:p w:rsidR="00FF47F6" w:rsidRDefault="00FF47F6" w:rsidP="00CF0A35">
      <w:pPr>
        <w:pStyle w:val="dotpoints"/>
        <w:tabs>
          <w:tab w:val="clear" w:pos="720"/>
          <w:tab w:val="left" w:pos="426"/>
        </w:tabs>
        <w:ind w:left="426" w:hanging="426"/>
      </w:pPr>
      <w:r>
        <w:t xml:space="preserve">The use of five appropriate sources directly (often several times) within the essay </w:t>
      </w:r>
      <w:r w:rsidR="00E305B2">
        <w:t xml:space="preserve">helped </w:t>
      </w:r>
      <w:r>
        <w:t xml:space="preserve">to support the development of </w:t>
      </w:r>
      <w:r w:rsidR="00E305B2">
        <w:t xml:space="preserve">a </w:t>
      </w:r>
      <w:r>
        <w:t>reasoned historical argument</w:t>
      </w:r>
      <w:r w:rsidR="00E305B2">
        <w:t>.</w:t>
      </w:r>
    </w:p>
    <w:p w:rsidR="002747B0" w:rsidRDefault="002747B0" w:rsidP="00CF0A35">
      <w:pPr>
        <w:pStyle w:val="dotpoints"/>
        <w:tabs>
          <w:tab w:val="clear" w:pos="720"/>
          <w:tab w:val="left" w:pos="426"/>
        </w:tabs>
        <w:ind w:left="426" w:hanging="426"/>
      </w:pPr>
      <w:r>
        <w:t xml:space="preserve">Students who </w:t>
      </w:r>
      <w:r w:rsidR="00E305B2">
        <w:t xml:space="preserve">were </w:t>
      </w:r>
      <w:r>
        <w:t xml:space="preserve">evidently passionate about their topic </w:t>
      </w:r>
      <w:r w:rsidR="00E305B2">
        <w:t>and could</w:t>
      </w:r>
      <w:r>
        <w:t xml:space="preserve"> clearly articulate and engage in an argument</w:t>
      </w:r>
      <w:r w:rsidR="00E305B2">
        <w:t xml:space="preserve"> were able to achieve at the higher grade levels.</w:t>
      </w:r>
    </w:p>
    <w:p w:rsidR="002747B0" w:rsidRDefault="002747B0" w:rsidP="00CF0A35">
      <w:pPr>
        <w:pStyle w:val="dotpoints"/>
        <w:tabs>
          <w:tab w:val="clear" w:pos="720"/>
          <w:tab w:val="left" w:pos="426"/>
        </w:tabs>
        <w:ind w:left="426" w:hanging="426"/>
      </w:pPr>
      <w:r>
        <w:t>Extensive background research conducted on topic</w:t>
      </w:r>
      <w:r w:rsidR="00E305B2">
        <w:t xml:space="preserve"> gave students the ability to write with more depth and comprehensive understanding.</w:t>
      </w:r>
    </w:p>
    <w:p w:rsidR="00FF47F6" w:rsidRDefault="005F4D18">
      <w:pPr>
        <w:pStyle w:val="dotpoints"/>
        <w:tabs>
          <w:tab w:val="clear" w:pos="720"/>
          <w:tab w:val="left" w:pos="426"/>
        </w:tabs>
        <w:ind w:left="426" w:hanging="426"/>
      </w:pPr>
      <w:r>
        <w:t>Some excellent film analysis and literature analysis style questions saw higher achieving students use these texts as historical sources</w:t>
      </w:r>
      <w:r w:rsidR="00E305B2">
        <w:t xml:space="preserve">, </w:t>
      </w:r>
      <w:r w:rsidR="003C7958">
        <w:t xml:space="preserve">which </w:t>
      </w:r>
      <w:r w:rsidR="00E305B2">
        <w:t>enabled them to</w:t>
      </w:r>
      <w:r>
        <w:t xml:space="preserve"> engage in a reasoned historical argument of reliability and limitations. Most successful essays carefully chose other primary and secondary sources to compare and contrast </w:t>
      </w:r>
      <w:r w:rsidR="00E305B2">
        <w:t xml:space="preserve">with </w:t>
      </w:r>
      <w:r>
        <w:t>these.</w:t>
      </w:r>
    </w:p>
    <w:p w:rsidR="00FF47F6" w:rsidRDefault="00FF47F6" w:rsidP="00FF47F6">
      <w:pPr>
        <w:pStyle w:val="dotpoints"/>
        <w:tabs>
          <w:tab w:val="clear" w:pos="720"/>
          <w:tab w:val="left" w:pos="426"/>
        </w:tabs>
        <w:ind w:left="426" w:hanging="426"/>
      </w:pPr>
      <w:r>
        <w:t>The use of correct conventions of history essay writing, with clearly defined and relevant arguments</w:t>
      </w:r>
      <w:r w:rsidR="00E305B2">
        <w:t xml:space="preserve">, enabled students to achieve at </w:t>
      </w:r>
      <w:r w:rsidR="003C7958">
        <w:t xml:space="preserve">the </w:t>
      </w:r>
      <w:r w:rsidR="00E305B2">
        <w:t>higher grade levels.</w:t>
      </w:r>
    </w:p>
    <w:p w:rsidR="00FF47F6" w:rsidRDefault="00FF47F6" w:rsidP="00FF47F6">
      <w:pPr>
        <w:pStyle w:val="dotpoints"/>
        <w:tabs>
          <w:tab w:val="clear" w:pos="720"/>
          <w:tab w:val="left" w:pos="426"/>
        </w:tabs>
        <w:ind w:left="426" w:hanging="426"/>
      </w:pPr>
      <w:r>
        <w:t>Essay</w:t>
      </w:r>
      <w:r w:rsidR="00E305B2">
        <w:t>s</w:t>
      </w:r>
      <w:r>
        <w:t xml:space="preserve"> that offered a clear </w:t>
      </w:r>
      <w:r w:rsidR="00E305B2">
        <w:t>counter</w:t>
      </w:r>
      <w:r w:rsidR="000A24D7">
        <w:t>-</w:t>
      </w:r>
      <w:r>
        <w:t xml:space="preserve">argument tended to achieve at the higher </w:t>
      </w:r>
      <w:r w:rsidR="00E305B2">
        <w:t xml:space="preserve">grade </w:t>
      </w:r>
      <w:r w:rsidR="003C7958">
        <w:t>levels.</w:t>
      </w:r>
    </w:p>
    <w:p w:rsidR="00FF47F6" w:rsidRDefault="00FF47F6" w:rsidP="00FF47F6">
      <w:pPr>
        <w:pStyle w:val="dotpoints"/>
        <w:tabs>
          <w:tab w:val="clear" w:pos="720"/>
          <w:tab w:val="left" w:pos="426"/>
        </w:tabs>
        <w:ind w:left="426" w:hanging="426"/>
      </w:pPr>
      <w:r>
        <w:t>The use of a consistent form of referencing and a bibliography</w:t>
      </w:r>
      <w:r w:rsidR="003C7958">
        <w:t xml:space="preserve"> enabled students to achieve at the higher grade levels.</w:t>
      </w:r>
    </w:p>
    <w:p w:rsidR="00FF47F6" w:rsidRDefault="00E305B2" w:rsidP="00FF47F6">
      <w:pPr>
        <w:pStyle w:val="dotpoints"/>
        <w:tabs>
          <w:tab w:val="clear" w:pos="720"/>
          <w:tab w:val="left" w:pos="426"/>
        </w:tabs>
        <w:ind w:left="426" w:hanging="426"/>
      </w:pPr>
      <w:r>
        <w:t xml:space="preserve">An increasing trend </w:t>
      </w:r>
      <w:r w:rsidR="005B3E20">
        <w:t>in</w:t>
      </w:r>
      <w:r w:rsidR="00FF47F6">
        <w:t xml:space="preserve"> </w:t>
      </w:r>
      <w:r>
        <w:t xml:space="preserve">successful responses </w:t>
      </w:r>
      <w:r w:rsidR="005B3E20">
        <w:t xml:space="preserve">was that they </w:t>
      </w:r>
      <w:r w:rsidR="00FF47F6">
        <w:t>show</w:t>
      </w:r>
      <w:r w:rsidR="005B3E20">
        <w:t>ed</w:t>
      </w:r>
      <w:r w:rsidR="00FF47F6">
        <w:t xml:space="preserve"> a sophisticated use and engagement of historiography </w:t>
      </w:r>
      <w:r w:rsidR="005B3E20">
        <w:t>and</w:t>
      </w:r>
      <w:r w:rsidR="00FF47F6">
        <w:t xml:space="preserve"> demonstrated a high level of academic research</w:t>
      </w:r>
      <w:r w:rsidR="003C7958">
        <w:t>.</w:t>
      </w:r>
    </w:p>
    <w:p w:rsidR="00FF47F6" w:rsidRDefault="003C7958" w:rsidP="00FF47F6">
      <w:pPr>
        <w:pStyle w:val="dotpoints"/>
        <w:tabs>
          <w:tab w:val="clear" w:pos="720"/>
          <w:tab w:val="left" w:pos="426"/>
        </w:tabs>
        <w:ind w:left="426" w:hanging="426"/>
      </w:pPr>
      <w:r>
        <w:t xml:space="preserve">Clear instructions from teachers relating to </w:t>
      </w:r>
      <w:r w:rsidR="00FF47F6">
        <w:t xml:space="preserve">sourcing and referencing </w:t>
      </w:r>
      <w:r w:rsidR="005B3E20">
        <w:t>led</w:t>
      </w:r>
      <w:r w:rsidR="00FF47F6">
        <w:t xml:space="preserve"> to more effective essay</w:t>
      </w:r>
      <w:r>
        <w:t>s</w:t>
      </w:r>
      <w:r w:rsidR="00E305B2">
        <w:t>.</w:t>
      </w:r>
    </w:p>
    <w:p w:rsidR="0024262D" w:rsidRDefault="00FF47F6">
      <w:pPr>
        <w:pStyle w:val="dotpoints"/>
        <w:tabs>
          <w:tab w:val="clear" w:pos="720"/>
          <w:tab w:val="left" w:pos="426"/>
        </w:tabs>
        <w:ind w:left="426" w:hanging="426"/>
      </w:pPr>
      <w:r>
        <w:t>Those that adhered to the word count</w:t>
      </w:r>
      <w:r w:rsidR="00E305B2">
        <w:t xml:space="preserve"> were able to achieve at the higher grade </w:t>
      </w:r>
      <w:r w:rsidR="003C7958">
        <w:t>levels</w:t>
      </w:r>
      <w:r w:rsidR="00E305B2">
        <w:t>.</w:t>
      </w:r>
    </w:p>
    <w:p w:rsidR="00B121CB" w:rsidRDefault="0024262D">
      <w:pPr>
        <w:pStyle w:val="dotpoints"/>
        <w:tabs>
          <w:tab w:val="clear" w:pos="720"/>
          <w:tab w:val="left" w:pos="426"/>
        </w:tabs>
        <w:ind w:left="426" w:hanging="426"/>
      </w:pPr>
      <w:r>
        <w:t xml:space="preserve">Carefully edited and drafted </w:t>
      </w:r>
      <w:r w:rsidR="00E305B2">
        <w:t xml:space="preserve">essays were able </w:t>
      </w:r>
      <w:r>
        <w:t>to ensure effective communication</w:t>
      </w:r>
      <w:r w:rsidR="003C7958">
        <w:t xml:space="preserve"> and enabled students to achieve at the higher grade levels</w:t>
      </w:r>
      <w:r w:rsidR="00E305B2">
        <w:t>.</w:t>
      </w:r>
    </w:p>
    <w:p w:rsidR="00B121CB" w:rsidRDefault="00B121CB" w:rsidP="00221532">
      <w:pPr>
        <w:pStyle w:val="dotpoints"/>
        <w:numPr>
          <w:ilvl w:val="0"/>
          <w:numId w:val="0"/>
        </w:numPr>
        <w:tabs>
          <w:tab w:val="left" w:pos="426"/>
        </w:tabs>
        <w:ind w:left="426" w:hanging="426"/>
      </w:pPr>
    </w:p>
    <w:p w:rsidR="00B121CB" w:rsidRPr="00CF0A35" w:rsidRDefault="00B121CB" w:rsidP="00221532">
      <w:pPr>
        <w:pStyle w:val="dotpoints"/>
        <w:numPr>
          <w:ilvl w:val="0"/>
          <w:numId w:val="0"/>
        </w:numPr>
        <w:tabs>
          <w:tab w:val="left" w:pos="426"/>
        </w:tabs>
        <w:ind w:left="426" w:hanging="426"/>
        <w:rPr>
          <w:rFonts w:ascii="Arial Narrow" w:hAnsi="Arial Narrow"/>
          <w:b/>
          <w:bCs/>
        </w:rPr>
      </w:pPr>
      <w:r w:rsidRPr="00CF0A35">
        <w:rPr>
          <w:rFonts w:ascii="Arial Narrow" w:hAnsi="Arial Narrow"/>
          <w:b/>
          <w:bCs/>
        </w:rPr>
        <w:t>The less successful responses</w:t>
      </w:r>
    </w:p>
    <w:p w:rsidR="005552A0" w:rsidRDefault="005552A0" w:rsidP="00221532">
      <w:pPr>
        <w:pStyle w:val="dotpoints"/>
        <w:tabs>
          <w:tab w:val="clear" w:pos="720"/>
          <w:tab w:val="num" w:pos="360"/>
          <w:tab w:val="left" w:pos="426"/>
        </w:tabs>
        <w:ind w:left="426" w:hanging="426"/>
      </w:pPr>
      <w:r>
        <w:t xml:space="preserve">Responses that </w:t>
      </w:r>
      <w:r w:rsidR="002527CE">
        <w:t xml:space="preserve">were only </w:t>
      </w:r>
      <w:r>
        <w:t xml:space="preserve">narrative </w:t>
      </w:r>
      <w:r w:rsidR="002527CE">
        <w:t>and lacked a reasoned historical argument were less likely to achieve at the higher grade levels.</w:t>
      </w:r>
    </w:p>
    <w:p w:rsidR="009B6F6C" w:rsidRDefault="005552A0" w:rsidP="00221532">
      <w:pPr>
        <w:pStyle w:val="dotpoints"/>
        <w:tabs>
          <w:tab w:val="clear" w:pos="720"/>
          <w:tab w:val="num" w:pos="360"/>
          <w:tab w:val="left" w:pos="426"/>
        </w:tabs>
        <w:ind w:left="426" w:hanging="426"/>
      </w:pPr>
      <w:r>
        <w:t xml:space="preserve">Topics that </w:t>
      </w:r>
      <w:r w:rsidR="003C7958">
        <w:t xml:space="preserve">were </w:t>
      </w:r>
      <w:r>
        <w:t>not selected from the time frames prece</w:t>
      </w:r>
      <w:r w:rsidR="009B6F6C">
        <w:t>ding 1500</w:t>
      </w:r>
      <w:r w:rsidR="003C7958">
        <w:t xml:space="preserve"> could not produce a successful response.</w:t>
      </w:r>
    </w:p>
    <w:p w:rsidR="002747B0" w:rsidRDefault="002747B0" w:rsidP="00221532">
      <w:pPr>
        <w:pStyle w:val="dotpoints"/>
        <w:tabs>
          <w:tab w:val="clear" w:pos="720"/>
          <w:tab w:val="num" w:pos="360"/>
          <w:tab w:val="left" w:pos="426"/>
        </w:tabs>
        <w:ind w:left="426" w:hanging="426"/>
      </w:pPr>
      <w:r>
        <w:t xml:space="preserve">Questions </w:t>
      </w:r>
      <w:r w:rsidR="003C7958">
        <w:t>that didn’t help</w:t>
      </w:r>
      <w:r>
        <w:t xml:space="preserve"> students to manage the information</w:t>
      </w:r>
      <w:r w:rsidR="009F5C2D">
        <w:t xml:space="preserve"> — </w:t>
      </w:r>
      <w:r w:rsidR="003C7958">
        <w:t>for example,</w:t>
      </w:r>
      <w:r>
        <w:t xml:space="preserve"> </w:t>
      </w:r>
      <w:r w:rsidR="003C7958">
        <w:t>relating them to</w:t>
      </w:r>
      <w:r>
        <w:t xml:space="preserve"> both </w:t>
      </w:r>
      <w:r w:rsidR="003C7958">
        <w:t xml:space="preserve">the First World War </w:t>
      </w:r>
      <w:r>
        <w:t xml:space="preserve">and </w:t>
      </w:r>
      <w:r w:rsidR="003C7958">
        <w:t xml:space="preserve">the Second World War </w:t>
      </w:r>
      <w:r w:rsidR="009F5C2D">
        <w:t xml:space="preserve">— </w:t>
      </w:r>
      <w:r w:rsidR="003C7958">
        <w:t>made</w:t>
      </w:r>
      <w:r>
        <w:t xml:space="preserve"> it difficult for a student to show </w:t>
      </w:r>
      <w:r w:rsidR="009F5C2D">
        <w:t xml:space="preserve">in-depth </w:t>
      </w:r>
      <w:r>
        <w:t>knowledge and understanding</w:t>
      </w:r>
      <w:r w:rsidR="003C7958">
        <w:t>.</w:t>
      </w:r>
      <w:r>
        <w:t xml:space="preserve"> </w:t>
      </w:r>
    </w:p>
    <w:p w:rsidR="002747B0" w:rsidRDefault="002747B0" w:rsidP="00221532">
      <w:pPr>
        <w:pStyle w:val="dotpoints"/>
        <w:tabs>
          <w:tab w:val="clear" w:pos="720"/>
          <w:tab w:val="num" w:pos="360"/>
          <w:tab w:val="left" w:pos="426"/>
        </w:tabs>
        <w:ind w:left="426" w:hanging="426"/>
      </w:pPr>
      <w:r>
        <w:lastRenderedPageBreak/>
        <w:t>Recount</w:t>
      </w:r>
      <w:r w:rsidR="003C7958">
        <w:t>s</w:t>
      </w:r>
      <w:r>
        <w:t xml:space="preserve"> </w:t>
      </w:r>
      <w:r w:rsidR="003C7958">
        <w:t xml:space="preserve">should </w:t>
      </w:r>
      <w:r>
        <w:t>be discouraged; questions need</w:t>
      </w:r>
      <w:r w:rsidR="003C7958">
        <w:t>ed</w:t>
      </w:r>
      <w:r>
        <w:t xml:space="preserve"> to be worded carefully so </w:t>
      </w:r>
      <w:r w:rsidR="003C7958">
        <w:t>they did</w:t>
      </w:r>
      <w:r>
        <w:t xml:space="preserve"> not lead to students simply retelling how events and developments unfolded</w:t>
      </w:r>
      <w:r w:rsidR="003C7958">
        <w:t>.</w:t>
      </w:r>
    </w:p>
    <w:p w:rsidR="009B6F6C" w:rsidRDefault="009B6F6C" w:rsidP="00221532">
      <w:pPr>
        <w:pStyle w:val="dotpoints"/>
        <w:tabs>
          <w:tab w:val="clear" w:pos="720"/>
          <w:tab w:val="num" w:pos="360"/>
          <w:tab w:val="left" w:pos="426"/>
        </w:tabs>
        <w:ind w:left="426" w:hanging="426"/>
      </w:pPr>
      <w:r>
        <w:t xml:space="preserve">Topics that </w:t>
      </w:r>
      <w:r w:rsidR="003C7958">
        <w:t xml:space="preserve">were </w:t>
      </w:r>
      <w:r>
        <w:t xml:space="preserve">not of a historical nature, </w:t>
      </w:r>
      <w:r w:rsidR="003C7958">
        <w:t xml:space="preserve">such as </w:t>
      </w:r>
      <w:r>
        <w:t>moral or philosophical arguments</w:t>
      </w:r>
      <w:r w:rsidR="003C7958">
        <w:t>,</w:t>
      </w:r>
      <w:r>
        <w:t xml:space="preserve"> </w:t>
      </w:r>
      <w:r w:rsidR="003C7958">
        <w:t xml:space="preserve">did </w:t>
      </w:r>
      <w:r>
        <w:t>not meet the assessment design criteria</w:t>
      </w:r>
      <w:r w:rsidR="003C7958">
        <w:t xml:space="preserve"> or allow students to achieve at the higher grade levels. </w:t>
      </w:r>
    </w:p>
    <w:p w:rsidR="009B6F6C" w:rsidRDefault="009B6F6C" w:rsidP="00221532">
      <w:pPr>
        <w:pStyle w:val="dotpoints"/>
        <w:tabs>
          <w:tab w:val="clear" w:pos="720"/>
          <w:tab w:val="num" w:pos="360"/>
          <w:tab w:val="left" w:pos="426"/>
        </w:tabs>
        <w:ind w:left="426" w:hanging="426"/>
      </w:pPr>
      <w:r>
        <w:t xml:space="preserve">Topics of a contemporary nature </w:t>
      </w:r>
      <w:r w:rsidR="00E45B55">
        <w:t xml:space="preserve">did </w:t>
      </w:r>
      <w:r>
        <w:t>not meet the assessment design criteria</w:t>
      </w:r>
      <w:r w:rsidR="00E45B55">
        <w:t>,</w:t>
      </w:r>
      <w:r>
        <w:t xml:space="preserve"> such as </w:t>
      </w:r>
      <w:r w:rsidR="00E45B55">
        <w:t xml:space="preserve">an </w:t>
      </w:r>
      <w:r>
        <w:t>analysis of legal cases or current issues</w:t>
      </w:r>
      <w:r w:rsidR="00E45B55">
        <w:t>.</w:t>
      </w:r>
    </w:p>
    <w:p w:rsidR="009B6F6C" w:rsidRDefault="009B6F6C" w:rsidP="00221532">
      <w:pPr>
        <w:pStyle w:val="dotpoints"/>
        <w:tabs>
          <w:tab w:val="clear" w:pos="720"/>
          <w:tab w:val="num" w:pos="360"/>
          <w:tab w:val="left" w:pos="426"/>
        </w:tabs>
        <w:ind w:left="426" w:hanging="426"/>
      </w:pPr>
      <w:r>
        <w:t xml:space="preserve">More than five sources used and an </w:t>
      </w:r>
      <w:r w:rsidR="00E45B55">
        <w:t>over-</w:t>
      </w:r>
      <w:r>
        <w:t>reliance on secondary sources</w:t>
      </w:r>
      <w:r w:rsidR="00E45B55">
        <w:t xml:space="preserve"> did not allow students to show the necessary skills and understanding</w:t>
      </w:r>
      <w:r w:rsidR="00661182">
        <w:t xml:space="preserve"> to achieve at the higher grade levels.</w:t>
      </w:r>
    </w:p>
    <w:p w:rsidR="00251D9C" w:rsidRDefault="009B6F6C" w:rsidP="00221532">
      <w:pPr>
        <w:pStyle w:val="dotpoints"/>
        <w:tabs>
          <w:tab w:val="clear" w:pos="720"/>
          <w:tab w:val="num" w:pos="360"/>
          <w:tab w:val="left" w:pos="426"/>
        </w:tabs>
        <w:ind w:left="426" w:hanging="426"/>
      </w:pPr>
      <w:r>
        <w:t>There continues to be an overuse of internet sources, which makes it vital that students are critically evaluating the types of sources they use</w:t>
      </w:r>
      <w:r w:rsidR="00661182">
        <w:t>.</w:t>
      </w:r>
    </w:p>
    <w:p w:rsidR="00B121CB" w:rsidRDefault="00661182" w:rsidP="00661182">
      <w:pPr>
        <w:pStyle w:val="dotpoints"/>
        <w:tabs>
          <w:tab w:val="clear" w:pos="720"/>
          <w:tab w:val="num" w:pos="360"/>
          <w:tab w:val="left" w:pos="426"/>
        </w:tabs>
        <w:ind w:left="426" w:hanging="426"/>
      </w:pPr>
      <w:r>
        <w:t xml:space="preserve">Students could not achieve at the higher grade levels if engagement </w:t>
      </w:r>
      <w:r w:rsidR="00251D9C">
        <w:t xml:space="preserve">with the sources </w:t>
      </w:r>
      <w:r w:rsidR="009F5C2D">
        <w:t>was</w:t>
      </w:r>
      <w:r w:rsidR="00251D9C">
        <w:t xml:space="preserve"> not clear</w:t>
      </w:r>
      <w:r>
        <w:t xml:space="preserve">, or they had relied </w:t>
      </w:r>
      <w:r w:rsidR="00251D9C">
        <w:t>on non-scholarly websites</w:t>
      </w:r>
      <w:r>
        <w:t>.</w:t>
      </w:r>
    </w:p>
    <w:p w:rsidR="005552A0" w:rsidRDefault="005552A0" w:rsidP="00221532">
      <w:pPr>
        <w:pStyle w:val="dotpoints"/>
        <w:tabs>
          <w:tab w:val="clear" w:pos="720"/>
          <w:tab w:val="num" w:pos="360"/>
          <w:tab w:val="left" w:pos="426"/>
        </w:tabs>
        <w:ind w:left="426" w:hanging="426"/>
      </w:pPr>
      <w:r>
        <w:t xml:space="preserve">Some very extensive and generic scaffolding </w:t>
      </w:r>
      <w:r w:rsidR="000C7B91">
        <w:t xml:space="preserve">made </w:t>
      </w:r>
      <w:r w:rsidR="005F4D18">
        <w:t xml:space="preserve">it difficult for students to </w:t>
      </w:r>
      <w:r w:rsidR="000C7B91">
        <w:t>achieve at the higher grade levels.</w:t>
      </w:r>
      <w:r>
        <w:t xml:space="preserve"> </w:t>
      </w:r>
    </w:p>
    <w:p w:rsidR="005F4D18" w:rsidRDefault="005F4D18" w:rsidP="00221532">
      <w:pPr>
        <w:pStyle w:val="dotpoints"/>
        <w:tabs>
          <w:tab w:val="clear" w:pos="720"/>
          <w:tab w:val="num" w:pos="360"/>
          <w:tab w:val="left" w:pos="426"/>
        </w:tabs>
        <w:ind w:left="426" w:hanging="426"/>
      </w:pPr>
      <w:r>
        <w:t>Essays that were too prescriptive and/or used as part of their learning during the course</w:t>
      </w:r>
      <w:r w:rsidR="000C7B91">
        <w:t xml:space="preserve"> did not produce a successful response.</w:t>
      </w:r>
      <w:r>
        <w:t xml:space="preserve"> </w:t>
      </w:r>
    </w:p>
    <w:p w:rsidR="00251D9C" w:rsidRDefault="000C7B91" w:rsidP="000C7B91">
      <w:pPr>
        <w:pStyle w:val="dotpoints"/>
        <w:tabs>
          <w:tab w:val="clear" w:pos="720"/>
          <w:tab w:val="num" w:pos="360"/>
          <w:tab w:val="left" w:pos="426"/>
        </w:tabs>
        <w:ind w:left="426" w:hanging="426"/>
      </w:pPr>
      <w:r>
        <w:t xml:space="preserve">Unsuccessful responses often lacked a </w:t>
      </w:r>
      <w:r w:rsidR="005552A0">
        <w:t>consistent form of referencing and use of bibliography</w:t>
      </w:r>
      <w:r>
        <w:t>,</w:t>
      </w:r>
      <w:r w:rsidR="005552A0">
        <w:t xml:space="preserve"> </w:t>
      </w:r>
      <w:r>
        <w:t>or produced e</w:t>
      </w:r>
      <w:r w:rsidR="009B6F6C">
        <w:t>ssays that used sub headings</w:t>
      </w:r>
      <w:r>
        <w:t>, or p</w:t>
      </w:r>
      <w:r w:rsidR="00251D9C">
        <w:t xml:space="preserve">oorly structured essays that lacked </w:t>
      </w:r>
      <w:r w:rsidR="009F5C2D">
        <w:t xml:space="preserve">a </w:t>
      </w:r>
      <w:r w:rsidR="00251D9C">
        <w:t>clear topic and closing sentences</w:t>
      </w:r>
      <w:r>
        <w:t>.</w:t>
      </w:r>
    </w:p>
    <w:p w:rsidR="00251D9C" w:rsidRDefault="000C7B91" w:rsidP="00221532">
      <w:pPr>
        <w:pStyle w:val="dotpoints"/>
        <w:tabs>
          <w:tab w:val="clear" w:pos="720"/>
          <w:tab w:val="num" w:pos="360"/>
          <w:tab w:val="left" w:pos="426"/>
        </w:tabs>
        <w:ind w:left="426" w:hanging="426"/>
      </w:pPr>
      <w:r>
        <w:t xml:space="preserve">The lack </w:t>
      </w:r>
      <w:r w:rsidR="00251D9C">
        <w:t>of a counter</w:t>
      </w:r>
      <w:r w:rsidR="000A24D7">
        <w:t>-</w:t>
      </w:r>
      <w:r w:rsidR="00251D9C">
        <w:t xml:space="preserve">argument </w:t>
      </w:r>
      <w:r>
        <w:t>made it difficult for students to achieve at the higher grade levels.</w:t>
      </w:r>
    </w:p>
    <w:p w:rsidR="005F4D18" w:rsidRDefault="005F4D18" w:rsidP="00221532">
      <w:pPr>
        <w:pStyle w:val="dotpoints"/>
        <w:tabs>
          <w:tab w:val="clear" w:pos="720"/>
          <w:tab w:val="num" w:pos="360"/>
          <w:tab w:val="left" w:pos="426"/>
        </w:tabs>
        <w:ind w:left="426" w:hanging="426"/>
      </w:pPr>
      <w:r>
        <w:t>Film analysis style questions were common</w:t>
      </w:r>
      <w:r w:rsidR="009F5C2D">
        <w:t xml:space="preserve"> and</w:t>
      </w:r>
      <w:r>
        <w:t xml:space="preserve"> were often not completed effectively and relied too heavily on providing a film review</w:t>
      </w:r>
      <w:r w:rsidR="009F5C2D">
        <w:t xml:space="preserve">; </w:t>
      </w:r>
      <w:r w:rsidR="000C7B91">
        <w:t>for example</w:t>
      </w:r>
      <w:r w:rsidR="009F5C2D">
        <w:t>:</w:t>
      </w:r>
      <w:r w:rsidR="000C7B91">
        <w:t xml:space="preserve"> ‘</w:t>
      </w:r>
      <w:r>
        <w:t xml:space="preserve">To what extent did </w:t>
      </w:r>
      <w:r w:rsidRPr="004B0E3C">
        <w:rPr>
          <w:i/>
        </w:rPr>
        <w:t>Saving Private Ryan</w:t>
      </w:r>
      <w:r>
        <w:t xml:space="preserve"> accurately depict the D Day landings?</w:t>
      </w:r>
      <w:r w:rsidR="009F5C2D">
        <w:t>’.</w:t>
      </w:r>
      <w:r>
        <w:t xml:space="preserve"> In too many cases</w:t>
      </w:r>
      <w:r w:rsidR="009F5C2D">
        <w:t>,</w:t>
      </w:r>
      <w:r>
        <w:t xml:space="preserve"> students ended up reviewing the text rather than </w:t>
      </w:r>
      <w:r w:rsidR="000C7B91">
        <w:t xml:space="preserve">providing </w:t>
      </w:r>
      <w:r>
        <w:t xml:space="preserve">arguments about the history. </w:t>
      </w:r>
    </w:p>
    <w:p w:rsidR="00FF47F6" w:rsidRDefault="00FF47F6" w:rsidP="00221532">
      <w:pPr>
        <w:pStyle w:val="dotpoints"/>
        <w:tabs>
          <w:tab w:val="clear" w:pos="720"/>
          <w:tab w:val="num" w:pos="360"/>
          <w:tab w:val="left" w:pos="426"/>
        </w:tabs>
        <w:ind w:left="426" w:hanging="426"/>
      </w:pPr>
      <w:r>
        <w:t>Essays that exceeded the word limit</w:t>
      </w:r>
      <w:r w:rsidR="000C7B91">
        <w:t xml:space="preserve"> could not achieve at the higher grade levels.</w:t>
      </w:r>
    </w:p>
    <w:p w:rsidR="00221532" w:rsidRDefault="00221532" w:rsidP="004B0E3C">
      <w:pPr>
        <w:pStyle w:val="dotpoints"/>
        <w:numPr>
          <w:ilvl w:val="0"/>
          <w:numId w:val="0"/>
        </w:numPr>
        <w:tabs>
          <w:tab w:val="left" w:pos="426"/>
        </w:tabs>
      </w:pPr>
    </w:p>
    <w:p w:rsidR="00B121CB" w:rsidRDefault="00B121CB" w:rsidP="00B121CB">
      <w:pPr>
        <w:pStyle w:val="dotpoints"/>
        <w:numPr>
          <w:ilvl w:val="0"/>
          <w:numId w:val="0"/>
        </w:numPr>
      </w:pPr>
    </w:p>
    <w:p w:rsidR="00B121CB" w:rsidRDefault="00B121CB">
      <w:pPr>
        <w:pStyle w:val="dotpoints"/>
        <w:numPr>
          <w:ilvl w:val="0"/>
          <w:numId w:val="0"/>
        </w:numPr>
        <w:rPr>
          <w:rFonts w:ascii="Arial Narrow" w:hAnsi="Arial Narrow"/>
          <w:b/>
          <w:bCs/>
        </w:rPr>
      </w:pPr>
      <w:r w:rsidRPr="00CF0A35">
        <w:rPr>
          <w:rFonts w:ascii="Arial Narrow" w:hAnsi="Arial Narrow"/>
          <w:b/>
          <w:bCs/>
        </w:rPr>
        <w:t>General information</w:t>
      </w:r>
    </w:p>
    <w:p w:rsidR="000455CD" w:rsidRPr="003948C3" w:rsidRDefault="000455CD" w:rsidP="000455CD">
      <w:pPr>
        <w:pStyle w:val="BodyText1"/>
      </w:pPr>
      <w:r>
        <w:t>The most desirable way to present the essay is to prepare a separate package that contains the essays of all selected students. Each essay should be clearly labelled with the student’s name and SACE number. Essays that provide a cover sheet with the essay question, student’s name, SACE number</w:t>
      </w:r>
      <w:r w:rsidR="000C7B91">
        <w:t>,</w:t>
      </w:r>
      <w:r>
        <w:t xml:space="preserve"> and word count are also desirable. </w:t>
      </w:r>
    </w:p>
    <w:p w:rsidR="00580BF6" w:rsidRPr="001D778F" w:rsidRDefault="000D387F" w:rsidP="001D778F">
      <w:pPr>
        <w:pStyle w:val="AssessmentTypeHeading"/>
      </w:pPr>
      <w:r w:rsidRPr="001D778F">
        <w:t>External Assessment</w:t>
      </w:r>
      <w:r w:rsidR="00580BF6" w:rsidRPr="001D778F">
        <w:t xml:space="preserve"> </w:t>
      </w:r>
      <w:r w:rsidR="003D7309" w:rsidRPr="001D778F">
        <w:t xml:space="preserve">Type 3: </w:t>
      </w:r>
      <w:r w:rsidR="00785871" w:rsidRPr="001D778F">
        <w:t xml:space="preserve">Examination </w:t>
      </w:r>
    </w:p>
    <w:p w:rsidR="00580BF6" w:rsidRPr="001D778F" w:rsidRDefault="00580BF6" w:rsidP="004B0E3C">
      <w:pPr>
        <w:pStyle w:val="NoSpacing"/>
        <w:rPr>
          <w:rFonts w:ascii="Arial" w:hAnsi="Arial" w:cs="Arial"/>
          <w:b/>
          <w:sz w:val="22"/>
          <w:szCs w:val="22"/>
        </w:rPr>
      </w:pPr>
    </w:p>
    <w:p w:rsidR="00580BF6" w:rsidRPr="001D778F" w:rsidRDefault="00580BF6" w:rsidP="004B0E3C">
      <w:pPr>
        <w:pStyle w:val="NoSpacing"/>
        <w:rPr>
          <w:rFonts w:ascii="Arial" w:hAnsi="Arial" w:cs="Arial"/>
          <w:b/>
          <w:sz w:val="22"/>
          <w:szCs w:val="22"/>
        </w:rPr>
      </w:pPr>
      <w:r w:rsidRPr="001D778F">
        <w:rPr>
          <w:rFonts w:ascii="Arial" w:hAnsi="Arial" w:cs="Arial"/>
          <w:b/>
          <w:sz w:val="22"/>
          <w:szCs w:val="22"/>
        </w:rPr>
        <w:t xml:space="preserve">General </w:t>
      </w:r>
      <w:r w:rsidR="009F5C2D">
        <w:rPr>
          <w:rFonts w:ascii="Arial" w:hAnsi="Arial" w:cs="Arial"/>
          <w:b/>
          <w:sz w:val="22"/>
          <w:szCs w:val="22"/>
        </w:rPr>
        <w:t>c</w:t>
      </w:r>
      <w:r w:rsidRPr="001D778F">
        <w:rPr>
          <w:rFonts w:ascii="Arial" w:hAnsi="Arial" w:cs="Arial"/>
          <w:b/>
          <w:sz w:val="22"/>
          <w:szCs w:val="22"/>
        </w:rPr>
        <w:t>omments</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 xml:space="preserve">The 2016 examination provided opportunities for students at all </w:t>
      </w:r>
      <w:r w:rsidR="00A11833">
        <w:rPr>
          <w:rFonts w:ascii="Arial" w:hAnsi="Arial" w:cs="Arial"/>
          <w:sz w:val="22"/>
          <w:szCs w:val="22"/>
        </w:rPr>
        <w:t xml:space="preserve">levels of </w:t>
      </w:r>
      <w:r w:rsidRPr="001D778F">
        <w:rPr>
          <w:rFonts w:ascii="Arial" w:hAnsi="Arial" w:cs="Arial"/>
          <w:sz w:val="22"/>
          <w:szCs w:val="22"/>
        </w:rPr>
        <w:t>ability. Students were presented with a broad scope of questions that challenged them to not only demonstrate the extent of their learning</w:t>
      </w:r>
      <w:r w:rsidR="001C7E0D">
        <w:rPr>
          <w:rFonts w:ascii="Arial" w:hAnsi="Arial" w:cs="Arial"/>
          <w:sz w:val="22"/>
          <w:szCs w:val="22"/>
        </w:rPr>
        <w:t>,</w:t>
      </w:r>
      <w:r w:rsidRPr="001D778F">
        <w:rPr>
          <w:rFonts w:ascii="Arial" w:hAnsi="Arial" w:cs="Arial"/>
          <w:sz w:val="22"/>
          <w:szCs w:val="22"/>
        </w:rPr>
        <w:t xml:space="preserve"> but also </w:t>
      </w:r>
      <w:r w:rsidR="001C7E0D">
        <w:rPr>
          <w:rFonts w:ascii="Arial" w:hAnsi="Arial" w:cs="Arial"/>
          <w:sz w:val="22"/>
          <w:szCs w:val="22"/>
        </w:rPr>
        <w:t xml:space="preserve">to </w:t>
      </w:r>
      <w:r w:rsidRPr="001D778F">
        <w:rPr>
          <w:rFonts w:ascii="Arial" w:hAnsi="Arial" w:cs="Arial"/>
          <w:sz w:val="22"/>
          <w:szCs w:val="22"/>
        </w:rPr>
        <w:t xml:space="preserve">apply the skills they had developed throughout the year. </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 xml:space="preserve">The questions in both parts required students to show their understanding of the key concepts of </w:t>
      </w:r>
      <w:r w:rsidR="007D1881">
        <w:rPr>
          <w:rFonts w:ascii="Arial" w:hAnsi="Arial" w:cs="Arial"/>
          <w:sz w:val="22"/>
          <w:szCs w:val="22"/>
        </w:rPr>
        <w:t>h</w:t>
      </w:r>
      <w:r w:rsidR="007D1881" w:rsidRPr="001D778F">
        <w:rPr>
          <w:rFonts w:ascii="Arial" w:hAnsi="Arial" w:cs="Arial"/>
          <w:sz w:val="22"/>
          <w:szCs w:val="22"/>
        </w:rPr>
        <w:t>istory</w:t>
      </w:r>
      <w:r w:rsidR="002A2585">
        <w:rPr>
          <w:rFonts w:ascii="Arial" w:hAnsi="Arial" w:cs="Arial"/>
          <w:sz w:val="22"/>
          <w:szCs w:val="22"/>
        </w:rPr>
        <w:t>, such as:</w:t>
      </w:r>
    </w:p>
    <w:p w:rsidR="00580BF6" w:rsidRPr="001D778F" w:rsidRDefault="002A2585" w:rsidP="00580BF6">
      <w:pPr>
        <w:pStyle w:val="NoSpacing"/>
        <w:numPr>
          <w:ilvl w:val="0"/>
          <w:numId w:val="24"/>
        </w:numPr>
        <w:rPr>
          <w:rFonts w:ascii="Arial" w:hAnsi="Arial" w:cs="Arial"/>
          <w:sz w:val="22"/>
          <w:szCs w:val="22"/>
        </w:rPr>
      </w:pPr>
      <w:r>
        <w:rPr>
          <w:rFonts w:ascii="Arial" w:hAnsi="Arial" w:cs="Arial"/>
          <w:sz w:val="22"/>
          <w:szCs w:val="22"/>
        </w:rPr>
        <w:t>s</w:t>
      </w:r>
      <w:r w:rsidR="007D1881" w:rsidRPr="001D778F">
        <w:rPr>
          <w:rFonts w:ascii="Arial" w:hAnsi="Arial" w:cs="Arial"/>
          <w:sz w:val="22"/>
          <w:szCs w:val="22"/>
        </w:rPr>
        <w:t xml:space="preserve">ources </w:t>
      </w:r>
      <w:r w:rsidR="00580BF6" w:rsidRPr="001D778F">
        <w:rPr>
          <w:rFonts w:ascii="Arial" w:hAnsi="Arial" w:cs="Arial"/>
          <w:sz w:val="22"/>
          <w:szCs w:val="22"/>
        </w:rPr>
        <w:t>and evidence</w:t>
      </w:r>
    </w:p>
    <w:p w:rsidR="00580BF6" w:rsidRPr="001D778F" w:rsidRDefault="002A2585" w:rsidP="00580BF6">
      <w:pPr>
        <w:pStyle w:val="NoSpacing"/>
        <w:numPr>
          <w:ilvl w:val="0"/>
          <w:numId w:val="24"/>
        </w:numPr>
        <w:rPr>
          <w:rFonts w:ascii="Arial" w:hAnsi="Arial" w:cs="Arial"/>
          <w:sz w:val="22"/>
          <w:szCs w:val="22"/>
        </w:rPr>
      </w:pPr>
      <w:r>
        <w:rPr>
          <w:rFonts w:ascii="Arial" w:hAnsi="Arial" w:cs="Arial"/>
          <w:sz w:val="22"/>
          <w:szCs w:val="22"/>
        </w:rPr>
        <w:t>c</w:t>
      </w:r>
      <w:r w:rsidR="007D1881" w:rsidRPr="001D778F">
        <w:rPr>
          <w:rFonts w:ascii="Arial" w:hAnsi="Arial" w:cs="Arial"/>
          <w:sz w:val="22"/>
          <w:szCs w:val="22"/>
        </w:rPr>
        <w:t xml:space="preserve">ause </w:t>
      </w:r>
      <w:r w:rsidR="00580BF6" w:rsidRPr="001D778F">
        <w:rPr>
          <w:rFonts w:ascii="Arial" w:hAnsi="Arial" w:cs="Arial"/>
          <w:sz w:val="22"/>
          <w:szCs w:val="22"/>
        </w:rPr>
        <w:t>and effect</w:t>
      </w:r>
    </w:p>
    <w:p w:rsidR="00580BF6" w:rsidRPr="001D778F" w:rsidRDefault="002A2585" w:rsidP="00580BF6">
      <w:pPr>
        <w:pStyle w:val="NoSpacing"/>
        <w:numPr>
          <w:ilvl w:val="0"/>
          <w:numId w:val="24"/>
        </w:numPr>
        <w:rPr>
          <w:rFonts w:ascii="Arial" w:hAnsi="Arial" w:cs="Arial"/>
          <w:sz w:val="22"/>
          <w:szCs w:val="22"/>
        </w:rPr>
      </w:pPr>
      <w:r>
        <w:rPr>
          <w:rFonts w:ascii="Arial" w:hAnsi="Arial" w:cs="Arial"/>
          <w:sz w:val="22"/>
          <w:szCs w:val="22"/>
        </w:rPr>
        <w:lastRenderedPageBreak/>
        <w:t>p</w:t>
      </w:r>
      <w:r w:rsidR="007D1881" w:rsidRPr="001D778F">
        <w:rPr>
          <w:rFonts w:ascii="Arial" w:hAnsi="Arial" w:cs="Arial"/>
          <w:sz w:val="22"/>
          <w:szCs w:val="22"/>
        </w:rPr>
        <w:t>erspectives</w:t>
      </w:r>
    </w:p>
    <w:p w:rsidR="00580BF6" w:rsidRPr="001D778F" w:rsidRDefault="002A2585" w:rsidP="00580BF6">
      <w:pPr>
        <w:pStyle w:val="NoSpacing"/>
        <w:numPr>
          <w:ilvl w:val="0"/>
          <w:numId w:val="24"/>
        </w:numPr>
        <w:rPr>
          <w:rFonts w:ascii="Arial" w:hAnsi="Arial" w:cs="Arial"/>
          <w:sz w:val="22"/>
          <w:szCs w:val="22"/>
        </w:rPr>
      </w:pPr>
      <w:r>
        <w:rPr>
          <w:rFonts w:ascii="Arial" w:hAnsi="Arial" w:cs="Arial"/>
          <w:sz w:val="22"/>
          <w:szCs w:val="22"/>
        </w:rPr>
        <w:t>e</w:t>
      </w:r>
      <w:r w:rsidR="007D1881" w:rsidRPr="001D778F">
        <w:rPr>
          <w:rFonts w:ascii="Arial" w:hAnsi="Arial" w:cs="Arial"/>
          <w:sz w:val="22"/>
          <w:szCs w:val="22"/>
        </w:rPr>
        <w:t>mpathy</w:t>
      </w:r>
    </w:p>
    <w:p w:rsidR="00580BF6" w:rsidRPr="001D778F" w:rsidRDefault="002A2585" w:rsidP="00580BF6">
      <w:pPr>
        <w:pStyle w:val="NoSpacing"/>
        <w:numPr>
          <w:ilvl w:val="0"/>
          <w:numId w:val="24"/>
        </w:numPr>
        <w:rPr>
          <w:rFonts w:ascii="Arial" w:hAnsi="Arial" w:cs="Arial"/>
          <w:sz w:val="22"/>
          <w:szCs w:val="22"/>
        </w:rPr>
      </w:pPr>
      <w:r>
        <w:rPr>
          <w:rFonts w:ascii="Arial" w:hAnsi="Arial" w:cs="Arial"/>
          <w:sz w:val="22"/>
          <w:szCs w:val="22"/>
        </w:rPr>
        <w:t>s</w:t>
      </w:r>
      <w:r w:rsidR="007D1881" w:rsidRPr="001D778F">
        <w:rPr>
          <w:rFonts w:ascii="Arial" w:hAnsi="Arial" w:cs="Arial"/>
          <w:sz w:val="22"/>
          <w:szCs w:val="22"/>
        </w:rPr>
        <w:t>ignificance</w:t>
      </w:r>
    </w:p>
    <w:p w:rsidR="00580BF6" w:rsidRPr="001D778F" w:rsidRDefault="002A2585" w:rsidP="00580BF6">
      <w:pPr>
        <w:pStyle w:val="NoSpacing"/>
        <w:numPr>
          <w:ilvl w:val="0"/>
          <w:numId w:val="24"/>
        </w:numPr>
        <w:rPr>
          <w:rFonts w:ascii="Arial" w:hAnsi="Arial" w:cs="Arial"/>
          <w:sz w:val="22"/>
          <w:szCs w:val="22"/>
        </w:rPr>
      </w:pPr>
      <w:r>
        <w:rPr>
          <w:rFonts w:ascii="Arial" w:hAnsi="Arial" w:cs="Arial"/>
          <w:sz w:val="22"/>
          <w:szCs w:val="22"/>
        </w:rPr>
        <w:t>c</w:t>
      </w:r>
      <w:r w:rsidR="007D1881" w:rsidRPr="001D778F">
        <w:rPr>
          <w:rFonts w:ascii="Arial" w:hAnsi="Arial" w:cs="Arial"/>
          <w:sz w:val="22"/>
          <w:szCs w:val="22"/>
        </w:rPr>
        <w:t>ontestability</w:t>
      </w:r>
      <w:r w:rsidR="007D1881">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 xml:space="preserve">This year’s cohort of students demonstrated a wide range of skills and levels of understanding both of the content and the concepts. However, when formulating an argument, too few students demonstrated high levels of skills because many of their answers were overloaded with information and did not establish and develop a coherent argument related to the question.  </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Markers also made</w:t>
      </w:r>
      <w:r w:rsidR="00F218AF">
        <w:rPr>
          <w:rFonts w:ascii="Arial" w:hAnsi="Arial" w:cs="Arial"/>
          <w:sz w:val="22"/>
          <w:szCs w:val="22"/>
        </w:rPr>
        <w:t xml:space="preserve"> the following general observations.</w:t>
      </w:r>
    </w:p>
    <w:p w:rsidR="00580BF6" w:rsidRPr="001D778F" w:rsidRDefault="00580BF6" w:rsidP="00580BF6">
      <w:pPr>
        <w:pStyle w:val="NoSpacing"/>
        <w:numPr>
          <w:ilvl w:val="0"/>
          <w:numId w:val="25"/>
        </w:numPr>
        <w:rPr>
          <w:rFonts w:ascii="Arial" w:hAnsi="Arial" w:cs="Arial"/>
          <w:sz w:val="22"/>
          <w:szCs w:val="22"/>
        </w:rPr>
      </w:pPr>
      <w:r w:rsidRPr="001D778F">
        <w:rPr>
          <w:rFonts w:ascii="Arial" w:hAnsi="Arial" w:cs="Arial"/>
          <w:sz w:val="22"/>
          <w:szCs w:val="22"/>
        </w:rPr>
        <w:t>There were fewer apparently pre-prepared arguments</w:t>
      </w:r>
      <w:r w:rsidR="003A7A61">
        <w:rPr>
          <w:rFonts w:ascii="Arial" w:hAnsi="Arial" w:cs="Arial"/>
          <w:sz w:val="22"/>
          <w:szCs w:val="22"/>
        </w:rPr>
        <w:t>.</w:t>
      </w:r>
    </w:p>
    <w:p w:rsidR="00580BF6" w:rsidRPr="001D778F" w:rsidRDefault="00580BF6" w:rsidP="00580BF6">
      <w:pPr>
        <w:pStyle w:val="NoSpacing"/>
        <w:numPr>
          <w:ilvl w:val="0"/>
          <w:numId w:val="25"/>
        </w:numPr>
        <w:rPr>
          <w:rFonts w:ascii="Arial" w:hAnsi="Arial" w:cs="Arial"/>
          <w:sz w:val="22"/>
          <w:szCs w:val="22"/>
        </w:rPr>
      </w:pPr>
      <w:r w:rsidRPr="001D778F">
        <w:rPr>
          <w:rFonts w:ascii="Arial" w:hAnsi="Arial" w:cs="Arial"/>
          <w:sz w:val="22"/>
          <w:szCs w:val="22"/>
        </w:rPr>
        <w:t xml:space="preserve">There is a need </w:t>
      </w:r>
      <w:r w:rsidR="003A7A61">
        <w:rPr>
          <w:rFonts w:ascii="Arial" w:hAnsi="Arial" w:cs="Arial"/>
          <w:sz w:val="22"/>
          <w:szCs w:val="22"/>
        </w:rPr>
        <w:t xml:space="preserve">for students to learn </w:t>
      </w:r>
      <w:r w:rsidRPr="001D778F">
        <w:rPr>
          <w:rFonts w:ascii="Arial" w:hAnsi="Arial" w:cs="Arial"/>
          <w:sz w:val="22"/>
          <w:szCs w:val="22"/>
        </w:rPr>
        <w:t xml:space="preserve">to develop a clear </w:t>
      </w:r>
      <w:r w:rsidR="003A7A61" w:rsidRPr="001D778F">
        <w:rPr>
          <w:rFonts w:ascii="Arial" w:hAnsi="Arial" w:cs="Arial"/>
          <w:sz w:val="22"/>
          <w:szCs w:val="22"/>
        </w:rPr>
        <w:t>counter</w:t>
      </w:r>
      <w:r w:rsidR="000A24D7">
        <w:rPr>
          <w:rFonts w:ascii="Arial" w:hAnsi="Arial" w:cs="Arial"/>
          <w:sz w:val="22"/>
          <w:szCs w:val="22"/>
        </w:rPr>
        <w:t>-</w:t>
      </w:r>
      <w:r w:rsidRPr="001D778F">
        <w:rPr>
          <w:rFonts w:ascii="Arial" w:hAnsi="Arial" w:cs="Arial"/>
          <w:sz w:val="22"/>
          <w:szCs w:val="22"/>
        </w:rPr>
        <w:t>argument</w:t>
      </w:r>
      <w:r w:rsidR="003A7A61">
        <w:rPr>
          <w:rFonts w:ascii="Arial" w:hAnsi="Arial" w:cs="Arial"/>
          <w:sz w:val="22"/>
          <w:szCs w:val="22"/>
        </w:rPr>
        <w:t>.</w:t>
      </w:r>
    </w:p>
    <w:p w:rsidR="00580BF6" w:rsidRPr="001D778F" w:rsidRDefault="00580BF6" w:rsidP="00580BF6">
      <w:pPr>
        <w:pStyle w:val="NoSpacing"/>
        <w:numPr>
          <w:ilvl w:val="0"/>
          <w:numId w:val="25"/>
        </w:numPr>
        <w:rPr>
          <w:rFonts w:ascii="Arial" w:hAnsi="Arial" w:cs="Arial"/>
          <w:sz w:val="22"/>
          <w:szCs w:val="22"/>
        </w:rPr>
      </w:pPr>
      <w:r w:rsidRPr="001D778F">
        <w:rPr>
          <w:rFonts w:ascii="Arial" w:hAnsi="Arial" w:cs="Arial"/>
          <w:sz w:val="22"/>
          <w:szCs w:val="22"/>
        </w:rPr>
        <w:t>More students used quotes but their effectiveness was mixed</w:t>
      </w:r>
      <w:r w:rsidR="003A7A61">
        <w:rPr>
          <w:rFonts w:ascii="Arial" w:hAnsi="Arial" w:cs="Arial"/>
          <w:sz w:val="22"/>
          <w:szCs w:val="22"/>
        </w:rPr>
        <w:t>.</w:t>
      </w:r>
    </w:p>
    <w:p w:rsidR="00580BF6" w:rsidRPr="001D778F" w:rsidRDefault="00580BF6" w:rsidP="00580BF6">
      <w:pPr>
        <w:pStyle w:val="NoSpacing"/>
        <w:numPr>
          <w:ilvl w:val="0"/>
          <w:numId w:val="25"/>
        </w:numPr>
        <w:rPr>
          <w:rFonts w:ascii="Arial" w:hAnsi="Arial" w:cs="Arial"/>
          <w:sz w:val="22"/>
          <w:szCs w:val="22"/>
        </w:rPr>
      </w:pPr>
      <w:r w:rsidRPr="001D778F">
        <w:rPr>
          <w:rFonts w:ascii="Arial" w:hAnsi="Arial" w:cs="Arial"/>
          <w:sz w:val="22"/>
          <w:szCs w:val="22"/>
        </w:rPr>
        <w:t>Almost all students agreed with the premise of the question</w:t>
      </w:r>
      <w:r w:rsidR="003A7A61">
        <w:rPr>
          <w:rFonts w:ascii="Arial" w:hAnsi="Arial" w:cs="Arial"/>
          <w:sz w:val="22"/>
          <w:szCs w:val="22"/>
        </w:rPr>
        <w:t xml:space="preserve"> they chose.</w:t>
      </w:r>
    </w:p>
    <w:p w:rsidR="00580BF6" w:rsidRPr="001D778F" w:rsidRDefault="00580BF6" w:rsidP="00580BF6">
      <w:pPr>
        <w:pStyle w:val="NoSpacing"/>
        <w:numPr>
          <w:ilvl w:val="0"/>
          <w:numId w:val="25"/>
        </w:numPr>
        <w:rPr>
          <w:rFonts w:ascii="Arial" w:hAnsi="Arial" w:cs="Arial"/>
          <w:sz w:val="22"/>
          <w:szCs w:val="22"/>
        </w:rPr>
      </w:pPr>
      <w:r w:rsidRPr="001D778F">
        <w:rPr>
          <w:rFonts w:ascii="Arial" w:hAnsi="Arial" w:cs="Arial"/>
          <w:sz w:val="22"/>
          <w:szCs w:val="22"/>
        </w:rPr>
        <w:t>Students should clearly articulate what they mean by key words or terms in the question (e.</w:t>
      </w:r>
      <w:r w:rsidR="004A2601">
        <w:rPr>
          <w:rFonts w:ascii="Arial" w:hAnsi="Arial" w:cs="Arial"/>
          <w:sz w:val="22"/>
          <w:szCs w:val="22"/>
        </w:rPr>
        <w:t>g. ‘their policies’, ‘coercion’</w:t>
      </w:r>
      <w:r w:rsidRPr="001D778F">
        <w:rPr>
          <w:rFonts w:ascii="Arial" w:hAnsi="Arial" w:cs="Arial"/>
          <w:sz w:val="22"/>
          <w:szCs w:val="22"/>
        </w:rPr>
        <w:t>)</w:t>
      </w:r>
      <w:r w:rsidR="003A7A61">
        <w:rPr>
          <w:rFonts w:ascii="Arial" w:hAnsi="Arial" w:cs="Arial"/>
          <w:sz w:val="22"/>
          <w:szCs w:val="22"/>
        </w:rPr>
        <w:t>.</w:t>
      </w:r>
    </w:p>
    <w:p w:rsidR="00580BF6" w:rsidRPr="001D778F" w:rsidRDefault="00580BF6" w:rsidP="00580BF6">
      <w:pPr>
        <w:pStyle w:val="NoSpacing"/>
        <w:numPr>
          <w:ilvl w:val="0"/>
          <w:numId w:val="25"/>
        </w:numPr>
        <w:rPr>
          <w:rFonts w:ascii="Arial" w:hAnsi="Arial" w:cs="Arial"/>
          <w:sz w:val="22"/>
          <w:szCs w:val="22"/>
        </w:rPr>
      </w:pPr>
      <w:r w:rsidRPr="001D778F">
        <w:rPr>
          <w:rFonts w:ascii="Arial" w:hAnsi="Arial" w:cs="Arial"/>
          <w:sz w:val="22"/>
          <w:szCs w:val="22"/>
        </w:rPr>
        <w:t>More successful arguments addressed the premise of the question first before engaging in counter</w:t>
      </w:r>
      <w:r w:rsidR="000A24D7">
        <w:rPr>
          <w:rFonts w:ascii="Arial" w:hAnsi="Arial" w:cs="Arial"/>
          <w:sz w:val="22"/>
          <w:szCs w:val="22"/>
        </w:rPr>
        <w:t>-</w:t>
      </w:r>
      <w:r w:rsidRPr="001D778F">
        <w:rPr>
          <w:rFonts w:ascii="Arial" w:hAnsi="Arial" w:cs="Arial"/>
          <w:sz w:val="22"/>
          <w:szCs w:val="22"/>
        </w:rPr>
        <w:t>arguments</w:t>
      </w:r>
      <w:r w:rsidR="003A7A61">
        <w:rPr>
          <w:rFonts w:ascii="Arial" w:hAnsi="Arial" w:cs="Arial"/>
          <w:sz w:val="22"/>
          <w:szCs w:val="22"/>
        </w:rPr>
        <w:t>.</w:t>
      </w:r>
    </w:p>
    <w:p w:rsidR="00580BF6" w:rsidRPr="001D778F" w:rsidRDefault="00580BF6" w:rsidP="00580BF6">
      <w:pPr>
        <w:pStyle w:val="NoSpacing"/>
        <w:numPr>
          <w:ilvl w:val="0"/>
          <w:numId w:val="25"/>
        </w:numPr>
        <w:rPr>
          <w:rFonts w:ascii="Arial" w:hAnsi="Arial" w:cs="Arial"/>
          <w:sz w:val="22"/>
          <w:szCs w:val="22"/>
        </w:rPr>
      </w:pPr>
      <w:r w:rsidRPr="001D778F">
        <w:rPr>
          <w:rFonts w:ascii="Arial" w:hAnsi="Arial" w:cs="Arial"/>
          <w:sz w:val="22"/>
          <w:szCs w:val="22"/>
        </w:rPr>
        <w:t>More successful arguments contained body paragraphs that started with topic sentences connected to the overall argument</w:t>
      </w:r>
      <w:r w:rsidR="00D10C79">
        <w:rPr>
          <w:rFonts w:ascii="Arial" w:hAnsi="Arial" w:cs="Arial"/>
          <w:sz w:val="22"/>
          <w:szCs w:val="22"/>
        </w:rPr>
        <w:t>, and</w:t>
      </w:r>
      <w:r w:rsidRPr="001D778F">
        <w:rPr>
          <w:rFonts w:ascii="Arial" w:hAnsi="Arial" w:cs="Arial"/>
          <w:sz w:val="22"/>
          <w:szCs w:val="22"/>
        </w:rPr>
        <w:t xml:space="preserve"> then supported </w:t>
      </w:r>
      <w:r w:rsidR="00D10C79">
        <w:rPr>
          <w:rFonts w:ascii="Arial" w:hAnsi="Arial" w:cs="Arial"/>
          <w:sz w:val="22"/>
          <w:szCs w:val="22"/>
        </w:rPr>
        <w:t>each</w:t>
      </w:r>
      <w:r w:rsidR="00D10C79" w:rsidRPr="001D778F">
        <w:rPr>
          <w:rFonts w:ascii="Arial" w:hAnsi="Arial" w:cs="Arial"/>
          <w:sz w:val="22"/>
          <w:szCs w:val="22"/>
        </w:rPr>
        <w:t xml:space="preserve"> </w:t>
      </w:r>
      <w:r w:rsidRPr="001D778F">
        <w:rPr>
          <w:rFonts w:ascii="Arial" w:hAnsi="Arial" w:cs="Arial"/>
          <w:sz w:val="22"/>
          <w:szCs w:val="22"/>
        </w:rPr>
        <w:t>point with relevant and brief examples and explanations</w:t>
      </w:r>
      <w:r w:rsidR="00D10C79">
        <w:rPr>
          <w:rFonts w:ascii="Arial" w:hAnsi="Arial" w:cs="Arial"/>
          <w:sz w:val="22"/>
          <w:szCs w:val="22"/>
        </w:rPr>
        <w:t>.</w:t>
      </w:r>
    </w:p>
    <w:p w:rsidR="00580BF6" w:rsidRPr="001D778F" w:rsidRDefault="00580BF6" w:rsidP="00580BF6">
      <w:pPr>
        <w:pStyle w:val="NoSpacing"/>
        <w:numPr>
          <w:ilvl w:val="0"/>
          <w:numId w:val="25"/>
        </w:numPr>
        <w:rPr>
          <w:rFonts w:ascii="Arial" w:hAnsi="Arial" w:cs="Arial"/>
          <w:sz w:val="22"/>
          <w:szCs w:val="22"/>
        </w:rPr>
      </w:pPr>
      <w:r w:rsidRPr="001D778F">
        <w:rPr>
          <w:rFonts w:ascii="Arial" w:hAnsi="Arial" w:cs="Arial"/>
          <w:sz w:val="22"/>
          <w:szCs w:val="22"/>
        </w:rPr>
        <w:t>More successful arguments contained relevant information, examples</w:t>
      </w:r>
      <w:r w:rsidR="00D10C79">
        <w:rPr>
          <w:rFonts w:ascii="Arial" w:hAnsi="Arial" w:cs="Arial"/>
          <w:sz w:val="22"/>
          <w:szCs w:val="22"/>
        </w:rPr>
        <w:t>,</w:t>
      </w:r>
      <w:r w:rsidRPr="001D778F">
        <w:rPr>
          <w:rFonts w:ascii="Arial" w:hAnsi="Arial" w:cs="Arial"/>
          <w:sz w:val="22"/>
          <w:szCs w:val="22"/>
        </w:rPr>
        <w:t xml:space="preserve"> and quotes to support the point being made </w:t>
      </w:r>
      <w:r w:rsidR="00D10C79">
        <w:rPr>
          <w:rFonts w:ascii="Arial" w:hAnsi="Arial" w:cs="Arial"/>
          <w:sz w:val="22"/>
          <w:szCs w:val="22"/>
        </w:rPr>
        <w:t xml:space="preserve">and </w:t>
      </w:r>
      <w:r w:rsidRPr="001D778F">
        <w:rPr>
          <w:rFonts w:ascii="Arial" w:hAnsi="Arial" w:cs="Arial"/>
          <w:sz w:val="22"/>
          <w:szCs w:val="22"/>
        </w:rPr>
        <w:t>then connect it to the overall argument</w:t>
      </w:r>
      <w:r w:rsidR="00D10C79">
        <w:rPr>
          <w:rFonts w:ascii="Arial" w:hAnsi="Arial" w:cs="Arial"/>
          <w:sz w:val="22"/>
          <w:szCs w:val="22"/>
        </w:rPr>
        <w:t>.</w:t>
      </w:r>
    </w:p>
    <w:p w:rsidR="00580BF6" w:rsidRPr="001D778F" w:rsidRDefault="00580BF6" w:rsidP="00580BF6">
      <w:pPr>
        <w:pStyle w:val="NoSpacing"/>
        <w:numPr>
          <w:ilvl w:val="0"/>
          <w:numId w:val="25"/>
        </w:numPr>
        <w:rPr>
          <w:rFonts w:ascii="Arial" w:hAnsi="Arial" w:cs="Arial"/>
          <w:sz w:val="22"/>
          <w:szCs w:val="22"/>
        </w:rPr>
      </w:pPr>
      <w:r w:rsidRPr="001D778F">
        <w:rPr>
          <w:rFonts w:ascii="Arial" w:hAnsi="Arial" w:cs="Arial"/>
          <w:sz w:val="22"/>
          <w:szCs w:val="22"/>
        </w:rPr>
        <w:t>Less</w:t>
      </w:r>
      <w:r w:rsidR="00D10C79">
        <w:rPr>
          <w:rFonts w:ascii="Arial" w:hAnsi="Arial" w:cs="Arial"/>
          <w:sz w:val="22"/>
          <w:szCs w:val="22"/>
        </w:rPr>
        <w:t xml:space="preserve"> </w:t>
      </w:r>
      <w:r w:rsidRPr="001D778F">
        <w:rPr>
          <w:rFonts w:ascii="Arial" w:hAnsi="Arial" w:cs="Arial"/>
          <w:sz w:val="22"/>
          <w:szCs w:val="22"/>
        </w:rPr>
        <w:t>successful arguments made generali</w:t>
      </w:r>
      <w:r w:rsidR="002701FB">
        <w:rPr>
          <w:rFonts w:ascii="Arial" w:hAnsi="Arial" w:cs="Arial"/>
          <w:sz w:val="22"/>
          <w:szCs w:val="22"/>
        </w:rPr>
        <w:t>s</w:t>
      </w:r>
      <w:r w:rsidRPr="001D778F">
        <w:rPr>
          <w:rFonts w:ascii="Arial" w:hAnsi="Arial" w:cs="Arial"/>
          <w:sz w:val="22"/>
          <w:szCs w:val="22"/>
        </w:rPr>
        <w:t>ed statements about ‘the people’ or ‘society’</w:t>
      </w:r>
      <w:r w:rsidR="00D10C79">
        <w:rPr>
          <w:rFonts w:ascii="Arial" w:hAnsi="Arial" w:cs="Arial"/>
          <w:sz w:val="22"/>
          <w:szCs w:val="22"/>
        </w:rPr>
        <w:t>.</w:t>
      </w:r>
    </w:p>
    <w:p w:rsidR="00580BF6" w:rsidRPr="001D778F" w:rsidRDefault="00580BF6" w:rsidP="00580BF6">
      <w:pPr>
        <w:pStyle w:val="NoSpacing"/>
        <w:numPr>
          <w:ilvl w:val="0"/>
          <w:numId w:val="25"/>
        </w:numPr>
        <w:rPr>
          <w:rFonts w:ascii="Arial" w:hAnsi="Arial" w:cs="Arial"/>
          <w:sz w:val="22"/>
          <w:szCs w:val="22"/>
        </w:rPr>
      </w:pPr>
      <w:r w:rsidRPr="001D778F">
        <w:rPr>
          <w:rFonts w:ascii="Arial" w:hAnsi="Arial" w:cs="Arial"/>
          <w:sz w:val="22"/>
          <w:szCs w:val="22"/>
        </w:rPr>
        <w:t>Less</w:t>
      </w:r>
      <w:r w:rsidR="00D10C79">
        <w:rPr>
          <w:rFonts w:ascii="Arial" w:hAnsi="Arial" w:cs="Arial"/>
          <w:sz w:val="22"/>
          <w:szCs w:val="22"/>
        </w:rPr>
        <w:t xml:space="preserve"> </w:t>
      </w:r>
      <w:r w:rsidRPr="001D778F">
        <w:rPr>
          <w:rFonts w:ascii="Arial" w:hAnsi="Arial" w:cs="Arial"/>
          <w:sz w:val="22"/>
          <w:szCs w:val="22"/>
        </w:rPr>
        <w:t>successful arguments also avoided committing to a position by stating that a particular factor was important ‘to an extent’ or ‘to some extent’</w:t>
      </w:r>
      <w:r w:rsidR="00D10C79">
        <w:rPr>
          <w:rFonts w:ascii="Arial" w:hAnsi="Arial" w:cs="Arial"/>
          <w:sz w:val="22"/>
          <w:szCs w:val="22"/>
        </w:rPr>
        <w:t>.</w:t>
      </w:r>
    </w:p>
    <w:p w:rsidR="00580BF6" w:rsidRPr="001D778F" w:rsidRDefault="00580BF6" w:rsidP="00580BF6">
      <w:pPr>
        <w:pStyle w:val="NoSpacing"/>
        <w:numPr>
          <w:ilvl w:val="0"/>
          <w:numId w:val="25"/>
        </w:numPr>
        <w:rPr>
          <w:rFonts w:ascii="Arial" w:hAnsi="Arial" w:cs="Arial"/>
          <w:sz w:val="22"/>
          <w:szCs w:val="22"/>
        </w:rPr>
      </w:pPr>
      <w:r w:rsidRPr="001D778F">
        <w:rPr>
          <w:rFonts w:ascii="Arial" w:hAnsi="Arial" w:cs="Arial"/>
          <w:sz w:val="22"/>
          <w:szCs w:val="22"/>
        </w:rPr>
        <w:t xml:space="preserve">Less successful arguments contained body paragraphs that started with a fact or an event </w:t>
      </w:r>
      <w:r w:rsidR="00D10C79">
        <w:rPr>
          <w:rFonts w:ascii="Arial" w:hAnsi="Arial" w:cs="Arial"/>
          <w:sz w:val="22"/>
          <w:szCs w:val="22"/>
        </w:rPr>
        <w:t xml:space="preserve">and </w:t>
      </w:r>
      <w:r w:rsidRPr="001D778F">
        <w:rPr>
          <w:rFonts w:ascii="Arial" w:hAnsi="Arial" w:cs="Arial"/>
          <w:sz w:val="22"/>
          <w:szCs w:val="22"/>
        </w:rPr>
        <w:t>then proceeded to describe it in considerable detail</w:t>
      </w:r>
      <w:r w:rsidR="00D10C79">
        <w:rPr>
          <w:rFonts w:ascii="Arial" w:hAnsi="Arial" w:cs="Arial"/>
          <w:sz w:val="22"/>
          <w:szCs w:val="22"/>
        </w:rPr>
        <w:t>.</w:t>
      </w:r>
    </w:p>
    <w:p w:rsidR="00580BF6" w:rsidRPr="001D778F" w:rsidRDefault="00580BF6" w:rsidP="00580BF6">
      <w:pPr>
        <w:pStyle w:val="NoSpacing"/>
        <w:numPr>
          <w:ilvl w:val="0"/>
          <w:numId w:val="25"/>
        </w:numPr>
        <w:rPr>
          <w:rFonts w:ascii="Arial" w:hAnsi="Arial" w:cs="Arial"/>
          <w:sz w:val="22"/>
          <w:szCs w:val="22"/>
        </w:rPr>
      </w:pPr>
      <w:r w:rsidRPr="001D778F">
        <w:rPr>
          <w:rFonts w:ascii="Arial" w:hAnsi="Arial" w:cs="Arial"/>
          <w:sz w:val="22"/>
          <w:szCs w:val="22"/>
        </w:rPr>
        <w:t xml:space="preserve">The focus of the question was often left until the latter part of the essay or, in some cases, mentioned in passing or </w:t>
      </w:r>
      <w:r w:rsidR="004A2601">
        <w:rPr>
          <w:rFonts w:ascii="Arial" w:hAnsi="Arial" w:cs="Arial"/>
          <w:sz w:val="22"/>
          <w:szCs w:val="22"/>
        </w:rPr>
        <w:t>did not</w:t>
      </w:r>
      <w:r w:rsidRPr="001D778F">
        <w:rPr>
          <w:rFonts w:ascii="Arial" w:hAnsi="Arial" w:cs="Arial"/>
          <w:sz w:val="22"/>
          <w:szCs w:val="22"/>
        </w:rPr>
        <w:t xml:space="preserve"> address at all</w:t>
      </w:r>
      <w:r w:rsidR="00D10C79">
        <w:rPr>
          <w:rFonts w:ascii="Arial" w:hAnsi="Arial" w:cs="Arial"/>
          <w:sz w:val="22"/>
          <w:szCs w:val="22"/>
        </w:rPr>
        <w:t>.</w:t>
      </w:r>
    </w:p>
    <w:p w:rsidR="00580BF6" w:rsidRPr="001D778F" w:rsidRDefault="00580BF6" w:rsidP="00580BF6">
      <w:pPr>
        <w:pStyle w:val="NoSpacing"/>
        <w:numPr>
          <w:ilvl w:val="0"/>
          <w:numId w:val="25"/>
        </w:numPr>
        <w:rPr>
          <w:rFonts w:ascii="Arial" w:hAnsi="Arial" w:cs="Arial"/>
          <w:sz w:val="22"/>
          <w:szCs w:val="22"/>
        </w:rPr>
      </w:pPr>
      <w:r w:rsidRPr="001D778F">
        <w:rPr>
          <w:rFonts w:ascii="Arial" w:hAnsi="Arial" w:cs="Arial"/>
          <w:sz w:val="22"/>
          <w:szCs w:val="22"/>
        </w:rPr>
        <w:t xml:space="preserve">More students than in previous years did not write the numbers of the questions they had answered on the front cover of their response booklet which sometimes made it difficult for markers to ascertain which question students were answering. </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 xml:space="preserve">Only a few students answered more than one question from each </w:t>
      </w:r>
      <w:r w:rsidR="00D10C79">
        <w:rPr>
          <w:rFonts w:ascii="Arial" w:hAnsi="Arial" w:cs="Arial"/>
          <w:sz w:val="22"/>
          <w:szCs w:val="22"/>
        </w:rPr>
        <w:t>p</w:t>
      </w:r>
      <w:r w:rsidR="00D10C79" w:rsidRPr="001D778F">
        <w:rPr>
          <w:rFonts w:ascii="Arial" w:hAnsi="Arial" w:cs="Arial"/>
          <w:sz w:val="22"/>
          <w:szCs w:val="22"/>
        </w:rPr>
        <w:t>art</w:t>
      </w:r>
      <w:r w:rsidRPr="001D778F">
        <w:rPr>
          <w:rFonts w:ascii="Arial" w:hAnsi="Arial" w:cs="Arial"/>
          <w:sz w:val="22"/>
          <w:szCs w:val="22"/>
        </w:rPr>
        <w:t xml:space="preserve">. There were more cases where a student answered each question from a topic. Markers were instructed to read each response and apply a mark to the best one. Due to the brevity of the responses, these students only received low marks. </w:t>
      </w:r>
      <w:r w:rsidR="00D10C79">
        <w:rPr>
          <w:rFonts w:ascii="Arial" w:hAnsi="Arial" w:cs="Arial"/>
          <w:sz w:val="22"/>
          <w:szCs w:val="22"/>
        </w:rPr>
        <w:t>Teachers are encouraged to remind students of the format of the examination so that this mistake can be avoided.</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Students found the sources in Question 45 balanced and accessible as they highlighted the achievements of the first woman in space, Valentina Tereshkova, and provided differing perspectives of her qualities and achievements. The combination of primary and secondary print and text sources provided students with opportunities to deeply analyse sources and compare them.</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Many students presented sound answers to questions (a), (b)</w:t>
      </w:r>
      <w:r w:rsidR="00D10C79">
        <w:rPr>
          <w:rFonts w:ascii="Arial" w:hAnsi="Arial" w:cs="Arial"/>
          <w:sz w:val="22"/>
          <w:szCs w:val="22"/>
        </w:rPr>
        <w:t>,</w:t>
      </w:r>
      <w:r w:rsidRPr="001D778F">
        <w:rPr>
          <w:rFonts w:ascii="Arial" w:hAnsi="Arial" w:cs="Arial"/>
          <w:sz w:val="22"/>
          <w:szCs w:val="22"/>
        </w:rPr>
        <w:t xml:space="preserve"> and (c) but their answers to the other questions tended to be simplistic and sometimes poorly </w:t>
      </w:r>
      <w:r w:rsidRPr="001D778F">
        <w:rPr>
          <w:rFonts w:ascii="Arial" w:hAnsi="Arial" w:cs="Arial"/>
          <w:sz w:val="22"/>
          <w:szCs w:val="22"/>
        </w:rPr>
        <w:lastRenderedPageBreak/>
        <w:t>structured. This last aspect made it particularly difficult for markers to give students credit for the way in which they engaged with a particular source.</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 xml:space="preserve">Teachers are advised to spend time refining their students’ </w:t>
      </w:r>
      <w:r w:rsidR="003602C4">
        <w:rPr>
          <w:rFonts w:ascii="Arial" w:hAnsi="Arial" w:cs="Arial"/>
          <w:sz w:val="22"/>
          <w:szCs w:val="22"/>
        </w:rPr>
        <w:t>s</w:t>
      </w:r>
      <w:r w:rsidR="003602C4" w:rsidRPr="001D778F">
        <w:rPr>
          <w:rFonts w:ascii="Arial" w:hAnsi="Arial" w:cs="Arial"/>
          <w:sz w:val="22"/>
          <w:szCs w:val="22"/>
        </w:rPr>
        <w:t xml:space="preserve">enior </w:t>
      </w:r>
      <w:r w:rsidR="003602C4">
        <w:rPr>
          <w:rFonts w:ascii="Arial" w:hAnsi="Arial" w:cs="Arial"/>
          <w:sz w:val="22"/>
          <w:szCs w:val="22"/>
        </w:rPr>
        <w:t>h</w:t>
      </w:r>
      <w:r w:rsidR="003602C4" w:rsidRPr="001D778F">
        <w:rPr>
          <w:rFonts w:ascii="Arial" w:hAnsi="Arial" w:cs="Arial"/>
          <w:sz w:val="22"/>
          <w:szCs w:val="22"/>
        </w:rPr>
        <w:t xml:space="preserve">istory </w:t>
      </w:r>
      <w:r w:rsidR="003602C4">
        <w:rPr>
          <w:rFonts w:ascii="Arial" w:hAnsi="Arial" w:cs="Arial"/>
          <w:sz w:val="22"/>
          <w:szCs w:val="22"/>
        </w:rPr>
        <w:t>s</w:t>
      </w:r>
      <w:r w:rsidR="003602C4" w:rsidRPr="001D778F">
        <w:rPr>
          <w:rFonts w:ascii="Arial" w:hAnsi="Arial" w:cs="Arial"/>
          <w:sz w:val="22"/>
          <w:szCs w:val="22"/>
        </w:rPr>
        <w:t xml:space="preserve">kills </w:t>
      </w:r>
      <w:r w:rsidRPr="001D778F">
        <w:rPr>
          <w:rFonts w:ascii="Arial" w:hAnsi="Arial" w:cs="Arial"/>
          <w:sz w:val="22"/>
          <w:szCs w:val="22"/>
        </w:rPr>
        <w:t xml:space="preserve">contained in the </w:t>
      </w:r>
      <w:r w:rsidR="00D10C79">
        <w:rPr>
          <w:rFonts w:ascii="Arial" w:hAnsi="Arial" w:cs="Arial"/>
          <w:sz w:val="22"/>
          <w:szCs w:val="22"/>
        </w:rPr>
        <w:t>s</w:t>
      </w:r>
      <w:r w:rsidR="00D10C79" w:rsidRPr="001D778F">
        <w:rPr>
          <w:rFonts w:ascii="Arial" w:hAnsi="Arial" w:cs="Arial"/>
          <w:sz w:val="22"/>
          <w:szCs w:val="22"/>
        </w:rPr>
        <w:t xml:space="preserve">ubject </w:t>
      </w:r>
      <w:r w:rsidR="00D10C79">
        <w:rPr>
          <w:rFonts w:ascii="Arial" w:hAnsi="Arial" w:cs="Arial"/>
          <w:sz w:val="22"/>
          <w:szCs w:val="22"/>
        </w:rPr>
        <w:t>o</w:t>
      </w:r>
      <w:r w:rsidR="00D10C79" w:rsidRPr="001D778F">
        <w:rPr>
          <w:rFonts w:ascii="Arial" w:hAnsi="Arial" w:cs="Arial"/>
          <w:sz w:val="22"/>
          <w:szCs w:val="22"/>
        </w:rPr>
        <w:t>utline</w:t>
      </w:r>
      <w:r w:rsidRPr="001D778F">
        <w:rPr>
          <w:rFonts w:ascii="Arial" w:hAnsi="Arial" w:cs="Arial"/>
          <w:sz w:val="22"/>
          <w:szCs w:val="22"/>
        </w:rPr>
        <w:t>, particularly:</w:t>
      </w:r>
    </w:p>
    <w:p w:rsidR="00580BF6" w:rsidRPr="001D778F" w:rsidRDefault="00D10C79" w:rsidP="00580BF6">
      <w:pPr>
        <w:pStyle w:val="NoSpacing"/>
        <w:numPr>
          <w:ilvl w:val="0"/>
          <w:numId w:val="23"/>
        </w:numPr>
        <w:rPr>
          <w:rFonts w:ascii="Arial" w:hAnsi="Arial" w:cs="Arial"/>
          <w:sz w:val="22"/>
          <w:szCs w:val="22"/>
        </w:rPr>
      </w:pPr>
      <w:r>
        <w:rPr>
          <w:rFonts w:ascii="Arial" w:hAnsi="Arial" w:cs="Arial"/>
          <w:sz w:val="22"/>
          <w:szCs w:val="22"/>
        </w:rPr>
        <w:t>r</w:t>
      </w:r>
      <w:r w:rsidRPr="001D778F">
        <w:rPr>
          <w:rFonts w:ascii="Arial" w:hAnsi="Arial" w:cs="Arial"/>
          <w:sz w:val="22"/>
          <w:szCs w:val="22"/>
        </w:rPr>
        <w:t>esearching</w:t>
      </w:r>
      <w:r w:rsidR="00580BF6" w:rsidRPr="001D778F">
        <w:rPr>
          <w:rFonts w:ascii="Arial" w:hAnsi="Arial" w:cs="Arial"/>
          <w:sz w:val="22"/>
          <w:szCs w:val="22"/>
        </w:rPr>
        <w:t>, evaluating, interpreting</w:t>
      </w:r>
      <w:r w:rsidR="006325B2">
        <w:rPr>
          <w:rFonts w:ascii="Arial" w:hAnsi="Arial" w:cs="Arial"/>
          <w:sz w:val="22"/>
          <w:szCs w:val="22"/>
        </w:rPr>
        <w:t>,</w:t>
      </w:r>
      <w:r w:rsidR="00580BF6" w:rsidRPr="001D778F">
        <w:rPr>
          <w:rFonts w:ascii="Arial" w:hAnsi="Arial" w:cs="Arial"/>
          <w:sz w:val="22"/>
          <w:szCs w:val="22"/>
        </w:rPr>
        <w:t xml:space="preserve"> and </w:t>
      </w:r>
      <w:r w:rsidRPr="001D778F">
        <w:rPr>
          <w:rFonts w:ascii="Arial" w:hAnsi="Arial" w:cs="Arial"/>
          <w:sz w:val="22"/>
          <w:szCs w:val="22"/>
        </w:rPr>
        <w:t>analy</w:t>
      </w:r>
      <w:r>
        <w:rPr>
          <w:rFonts w:ascii="Arial" w:hAnsi="Arial" w:cs="Arial"/>
          <w:sz w:val="22"/>
          <w:szCs w:val="22"/>
        </w:rPr>
        <w:t>s</w:t>
      </w:r>
      <w:r w:rsidRPr="001D778F">
        <w:rPr>
          <w:rFonts w:ascii="Arial" w:hAnsi="Arial" w:cs="Arial"/>
          <w:sz w:val="22"/>
          <w:szCs w:val="22"/>
        </w:rPr>
        <w:t xml:space="preserve">ing </w:t>
      </w:r>
      <w:r w:rsidR="00580BF6" w:rsidRPr="001D778F">
        <w:rPr>
          <w:rFonts w:ascii="Arial" w:hAnsi="Arial" w:cs="Arial"/>
          <w:sz w:val="22"/>
          <w:szCs w:val="22"/>
        </w:rPr>
        <w:t>historical materials</w:t>
      </w:r>
    </w:p>
    <w:p w:rsidR="00580BF6" w:rsidRPr="001D778F" w:rsidRDefault="00D10C79" w:rsidP="00580BF6">
      <w:pPr>
        <w:pStyle w:val="NoSpacing"/>
        <w:numPr>
          <w:ilvl w:val="0"/>
          <w:numId w:val="23"/>
        </w:numPr>
        <w:rPr>
          <w:rFonts w:ascii="Arial" w:hAnsi="Arial" w:cs="Arial"/>
          <w:sz w:val="22"/>
          <w:szCs w:val="22"/>
        </w:rPr>
      </w:pPr>
      <w:r>
        <w:rPr>
          <w:rFonts w:ascii="Arial" w:hAnsi="Arial" w:cs="Arial"/>
          <w:sz w:val="22"/>
          <w:szCs w:val="22"/>
        </w:rPr>
        <w:t>t</w:t>
      </w:r>
      <w:r w:rsidRPr="001D778F">
        <w:rPr>
          <w:rFonts w:ascii="Arial" w:hAnsi="Arial" w:cs="Arial"/>
          <w:sz w:val="22"/>
          <w:szCs w:val="22"/>
        </w:rPr>
        <w:t xml:space="preserve">hinking </w:t>
      </w:r>
      <w:r w:rsidR="00580BF6" w:rsidRPr="001D778F">
        <w:rPr>
          <w:rFonts w:ascii="Arial" w:hAnsi="Arial" w:cs="Arial"/>
          <w:sz w:val="22"/>
          <w:szCs w:val="22"/>
        </w:rPr>
        <w:t>critically about the uses and limitations of primary and secondary sources</w:t>
      </w:r>
    </w:p>
    <w:p w:rsidR="00580BF6" w:rsidRPr="001D778F" w:rsidRDefault="00D10C79" w:rsidP="00580BF6">
      <w:pPr>
        <w:pStyle w:val="NoSpacing"/>
        <w:numPr>
          <w:ilvl w:val="0"/>
          <w:numId w:val="23"/>
        </w:numPr>
        <w:rPr>
          <w:rFonts w:ascii="Arial" w:hAnsi="Arial" w:cs="Arial"/>
          <w:sz w:val="22"/>
          <w:szCs w:val="22"/>
        </w:rPr>
      </w:pPr>
      <w:r>
        <w:rPr>
          <w:rFonts w:ascii="Arial" w:hAnsi="Arial" w:cs="Arial"/>
          <w:sz w:val="22"/>
          <w:szCs w:val="22"/>
        </w:rPr>
        <w:t>f</w:t>
      </w:r>
      <w:r w:rsidRPr="001D778F">
        <w:rPr>
          <w:rFonts w:ascii="Arial" w:hAnsi="Arial" w:cs="Arial"/>
          <w:sz w:val="22"/>
          <w:szCs w:val="22"/>
        </w:rPr>
        <w:t xml:space="preserve">orming </w:t>
      </w:r>
      <w:r w:rsidR="00580BF6" w:rsidRPr="001D778F">
        <w:rPr>
          <w:rFonts w:ascii="Arial" w:hAnsi="Arial" w:cs="Arial"/>
          <w:sz w:val="22"/>
          <w:szCs w:val="22"/>
        </w:rPr>
        <w:t>judgments and defending them</w:t>
      </w:r>
    </w:p>
    <w:p w:rsidR="00580BF6" w:rsidRPr="001D778F" w:rsidRDefault="00D10C79" w:rsidP="00580BF6">
      <w:pPr>
        <w:pStyle w:val="NoSpacing"/>
        <w:numPr>
          <w:ilvl w:val="0"/>
          <w:numId w:val="23"/>
        </w:numPr>
        <w:rPr>
          <w:rFonts w:ascii="Arial" w:hAnsi="Arial" w:cs="Arial"/>
          <w:sz w:val="22"/>
          <w:szCs w:val="22"/>
        </w:rPr>
      </w:pPr>
      <w:r>
        <w:rPr>
          <w:rFonts w:ascii="Arial" w:hAnsi="Arial" w:cs="Arial"/>
          <w:sz w:val="22"/>
          <w:szCs w:val="22"/>
        </w:rPr>
        <w:t>c</w:t>
      </w:r>
      <w:r w:rsidRPr="001D778F">
        <w:rPr>
          <w:rFonts w:ascii="Arial" w:hAnsi="Arial" w:cs="Arial"/>
          <w:sz w:val="22"/>
          <w:szCs w:val="22"/>
        </w:rPr>
        <w:t xml:space="preserve">ommunicating </w:t>
      </w:r>
      <w:r w:rsidR="00580BF6" w:rsidRPr="001D778F">
        <w:rPr>
          <w:rFonts w:ascii="Arial" w:hAnsi="Arial" w:cs="Arial"/>
          <w:sz w:val="22"/>
          <w:szCs w:val="22"/>
        </w:rPr>
        <w:t>ideas and arguments in clear and effective speech and writing</w:t>
      </w:r>
      <w:r>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 xml:space="preserve">Those teachers who are not encouraging their students to read relevant sections of the Chief Examiner’s reports from previous years are advised to direct their students to </w:t>
      </w:r>
      <w:r w:rsidR="00D10C79">
        <w:rPr>
          <w:rFonts w:ascii="Arial" w:hAnsi="Arial" w:cs="Arial"/>
          <w:sz w:val="22"/>
          <w:szCs w:val="22"/>
        </w:rPr>
        <w:t>this</w:t>
      </w:r>
      <w:r w:rsidR="00D10C79" w:rsidRPr="001D778F">
        <w:rPr>
          <w:rFonts w:ascii="Arial" w:hAnsi="Arial" w:cs="Arial"/>
          <w:sz w:val="22"/>
          <w:szCs w:val="22"/>
        </w:rPr>
        <w:t xml:space="preserve"> </w:t>
      </w:r>
      <w:r w:rsidRPr="001D778F">
        <w:rPr>
          <w:rFonts w:ascii="Arial" w:hAnsi="Arial" w:cs="Arial"/>
          <w:sz w:val="22"/>
          <w:szCs w:val="22"/>
        </w:rPr>
        <w:t xml:space="preserve">early in the year. Their students would benefit from highlighting the key points, especially the ones that are consistently made over a number of years, and </w:t>
      </w:r>
      <w:r w:rsidR="00D10C79" w:rsidRPr="001D778F">
        <w:rPr>
          <w:rFonts w:ascii="Arial" w:hAnsi="Arial" w:cs="Arial"/>
          <w:sz w:val="22"/>
          <w:szCs w:val="22"/>
        </w:rPr>
        <w:t>practi</w:t>
      </w:r>
      <w:r w:rsidR="00D10C79">
        <w:rPr>
          <w:rFonts w:ascii="Arial" w:hAnsi="Arial" w:cs="Arial"/>
          <w:sz w:val="22"/>
          <w:szCs w:val="22"/>
        </w:rPr>
        <w:t>s</w:t>
      </w:r>
      <w:r w:rsidR="00D10C79" w:rsidRPr="001D778F">
        <w:rPr>
          <w:rFonts w:ascii="Arial" w:hAnsi="Arial" w:cs="Arial"/>
          <w:sz w:val="22"/>
          <w:szCs w:val="22"/>
        </w:rPr>
        <w:t xml:space="preserve">e </w:t>
      </w:r>
      <w:r w:rsidRPr="001D778F">
        <w:rPr>
          <w:rFonts w:ascii="Arial" w:hAnsi="Arial" w:cs="Arial"/>
          <w:sz w:val="22"/>
          <w:szCs w:val="22"/>
        </w:rPr>
        <w:t>them throughout the year.</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 xml:space="preserve">It would also be helpful for markers if teachers impressed on their students the importance of reading the instructions on the front page of the examination and </w:t>
      </w:r>
      <w:r w:rsidR="00D10C79" w:rsidRPr="001D778F">
        <w:rPr>
          <w:rFonts w:ascii="Arial" w:hAnsi="Arial" w:cs="Arial"/>
          <w:sz w:val="22"/>
          <w:szCs w:val="22"/>
        </w:rPr>
        <w:t>writ</w:t>
      </w:r>
      <w:r w:rsidR="00D10C79">
        <w:rPr>
          <w:rFonts w:ascii="Arial" w:hAnsi="Arial" w:cs="Arial"/>
          <w:sz w:val="22"/>
          <w:szCs w:val="22"/>
        </w:rPr>
        <w:t>ing</w:t>
      </w:r>
      <w:r w:rsidR="00D10C79" w:rsidRPr="001D778F">
        <w:rPr>
          <w:rFonts w:ascii="Arial" w:hAnsi="Arial" w:cs="Arial"/>
          <w:sz w:val="22"/>
          <w:szCs w:val="22"/>
        </w:rPr>
        <w:t xml:space="preserve"> </w:t>
      </w:r>
      <w:r w:rsidRPr="001D778F">
        <w:rPr>
          <w:rFonts w:ascii="Arial" w:hAnsi="Arial" w:cs="Arial"/>
          <w:sz w:val="22"/>
          <w:szCs w:val="22"/>
        </w:rPr>
        <w:t>the numbers of the questions they have answered on the front page of their response booklet.</w:t>
      </w:r>
    </w:p>
    <w:p w:rsidR="00580BF6" w:rsidRDefault="00580BF6" w:rsidP="00580BF6">
      <w:pPr>
        <w:pStyle w:val="NoSpacing"/>
        <w:rPr>
          <w:rFonts w:ascii="Arial" w:hAnsi="Arial" w:cs="Arial"/>
          <w:sz w:val="22"/>
          <w:szCs w:val="22"/>
        </w:rPr>
      </w:pPr>
    </w:p>
    <w:p w:rsidR="006325B2" w:rsidRPr="001D778F" w:rsidRDefault="006325B2" w:rsidP="00580BF6">
      <w:pPr>
        <w:pStyle w:val="NoSpacing"/>
        <w:rPr>
          <w:rFonts w:ascii="Arial" w:hAnsi="Arial" w:cs="Arial"/>
          <w:sz w:val="22"/>
          <w:szCs w:val="22"/>
        </w:rPr>
      </w:pPr>
    </w:p>
    <w:p w:rsidR="00580BF6" w:rsidRPr="00A11833" w:rsidRDefault="00580BF6" w:rsidP="00580BF6">
      <w:pPr>
        <w:pStyle w:val="NoSpacing"/>
        <w:rPr>
          <w:rFonts w:ascii="Arial Narrow" w:hAnsi="Arial Narrow" w:cs="Arial"/>
          <w:b/>
          <w:sz w:val="22"/>
          <w:szCs w:val="22"/>
        </w:rPr>
      </w:pPr>
      <w:r w:rsidRPr="00A11833">
        <w:rPr>
          <w:rFonts w:ascii="Arial Narrow" w:hAnsi="Arial Narrow" w:cs="Arial"/>
          <w:b/>
          <w:sz w:val="22"/>
          <w:szCs w:val="22"/>
        </w:rPr>
        <w:t>Specific comments in relation to the assessment design criteria</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i/>
          <w:sz w:val="22"/>
          <w:szCs w:val="22"/>
        </w:rPr>
      </w:pPr>
      <w:r w:rsidRPr="001D778F">
        <w:rPr>
          <w:rFonts w:ascii="Arial" w:hAnsi="Arial" w:cs="Arial"/>
          <w:i/>
          <w:sz w:val="22"/>
          <w:szCs w:val="22"/>
        </w:rPr>
        <w:t>Knowledge and Understanding</w:t>
      </w: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Overall, students demonstrated a good to high level of knowledge and understanding of the topics they had studied throughout the year. Even more students than last year used quotes</w:t>
      </w:r>
      <w:r w:rsidR="00D10C79">
        <w:rPr>
          <w:rFonts w:ascii="Arial" w:hAnsi="Arial" w:cs="Arial"/>
          <w:sz w:val="22"/>
          <w:szCs w:val="22"/>
        </w:rPr>
        <w:t>,</w:t>
      </w:r>
      <w:r w:rsidRPr="001D778F">
        <w:rPr>
          <w:rFonts w:ascii="Arial" w:hAnsi="Arial" w:cs="Arial"/>
          <w:sz w:val="22"/>
          <w:szCs w:val="22"/>
        </w:rPr>
        <w:t xml:space="preserve"> but they were sometimes misplaced or misused. It seemed in some cases that students had memorised some key quotes and were willing to use them even if they did not contribute to their argument. </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 xml:space="preserve">Many students made relevant points </w:t>
      </w:r>
      <w:r w:rsidR="00D10C79">
        <w:rPr>
          <w:rFonts w:ascii="Arial" w:hAnsi="Arial" w:cs="Arial"/>
          <w:sz w:val="22"/>
          <w:szCs w:val="22"/>
        </w:rPr>
        <w:t>that</w:t>
      </w:r>
      <w:r w:rsidR="00D10C79" w:rsidRPr="001D778F">
        <w:rPr>
          <w:rFonts w:ascii="Arial" w:hAnsi="Arial" w:cs="Arial"/>
          <w:sz w:val="22"/>
          <w:szCs w:val="22"/>
        </w:rPr>
        <w:t xml:space="preserve"> </w:t>
      </w:r>
      <w:r w:rsidRPr="001D778F">
        <w:rPr>
          <w:rFonts w:ascii="Arial" w:hAnsi="Arial" w:cs="Arial"/>
          <w:sz w:val="22"/>
          <w:szCs w:val="22"/>
        </w:rPr>
        <w:t>were not expanded upon, indicating a lack of knowledge or analysis.</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Once again, as has been noted for many years, too many students relied primarily on their ability to recall knowledge and provided detailed narratives to answer essay questions. Teachers are advised to help students identify relevant pieces of information and use them succinctly to support their argument. Many markers reported that they could identify a less well-argued response by the first sentence of the body paragraphs. When those paragraphs started with a fact or a piece of information, it was highly likely that the rest of the paragraph would continue to provide lengthy descriptions of an event such as Bloody Sunday or the outbreak of the First World War.</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Also, as has happened for a number of years, too many students used prepared arguments, especially when responding to Questions 9, 10, 29, 30, 34</w:t>
      </w:r>
      <w:r w:rsidR="00D10C79">
        <w:rPr>
          <w:rFonts w:ascii="Arial" w:hAnsi="Arial" w:cs="Arial"/>
          <w:sz w:val="22"/>
          <w:szCs w:val="22"/>
        </w:rPr>
        <w:t>,</w:t>
      </w:r>
      <w:r w:rsidRPr="001D778F">
        <w:rPr>
          <w:rFonts w:ascii="Arial" w:hAnsi="Arial" w:cs="Arial"/>
          <w:sz w:val="22"/>
          <w:szCs w:val="22"/>
        </w:rPr>
        <w:t xml:space="preserve"> and 35. While some aspects of their prepared argument could have been used to develop a </w:t>
      </w:r>
      <w:r w:rsidR="00D10C79" w:rsidRPr="001D778F">
        <w:rPr>
          <w:rFonts w:ascii="Arial" w:hAnsi="Arial" w:cs="Arial"/>
          <w:sz w:val="22"/>
          <w:szCs w:val="22"/>
        </w:rPr>
        <w:t>counter</w:t>
      </w:r>
      <w:r w:rsidR="00745049">
        <w:rPr>
          <w:rFonts w:ascii="Arial" w:hAnsi="Arial" w:cs="Arial"/>
          <w:sz w:val="22"/>
          <w:szCs w:val="22"/>
        </w:rPr>
        <w:t>-</w:t>
      </w:r>
      <w:r w:rsidRPr="001D778F">
        <w:rPr>
          <w:rFonts w:ascii="Arial" w:hAnsi="Arial" w:cs="Arial"/>
          <w:sz w:val="22"/>
          <w:szCs w:val="22"/>
        </w:rPr>
        <w:t>argument, most of those students did not adequately address the premise of the question first.</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 xml:space="preserve">Finally, many students seemed to have limited or no understanding of key words or terms in the more popular questions, such as ‘concerns of the people’, ‘policies’, </w:t>
      </w:r>
      <w:r w:rsidRPr="001D778F">
        <w:rPr>
          <w:rFonts w:ascii="Arial" w:hAnsi="Arial" w:cs="Arial"/>
          <w:sz w:val="22"/>
          <w:szCs w:val="22"/>
        </w:rPr>
        <w:lastRenderedPageBreak/>
        <w:t>‘mistrust’, ‘innovation’, ‘national interest’, ‘popular support’, ‘coercion of the people’</w:t>
      </w:r>
      <w:r w:rsidR="00D10C79">
        <w:rPr>
          <w:rFonts w:ascii="Arial" w:hAnsi="Arial" w:cs="Arial"/>
          <w:sz w:val="22"/>
          <w:szCs w:val="22"/>
        </w:rPr>
        <w:t>,</w:t>
      </w:r>
      <w:r w:rsidRPr="001D778F">
        <w:rPr>
          <w:rFonts w:ascii="Arial" w:hAnsi="Arial" w:cs="Arial"/>
          <w:sz w:val="22"/>
          <w:szCs w:val="22"/>
        </w:rPr>
        <w:t xml:space="preserve"> and ‘unaligned nations’. This made it very difficult for them to select relevant information to support an argument or counter-argument. Instead</w:t>
      </w:r>
      <w:r w:rsidR="00D10C79">
        <w:rPr>
          <w:rFonts w:ascii="Arial" w:hAnsi="Arial" w:cs="Arial"/>
          <w:sz w:val="22"/>
          <w:szCs w:val="22"/>
        </w:rPr>
        <w:t>,</w:t>
      </w:r>
      <w:r w:rsidRPr="001D778F">
        <w:rPr>
          <w:rFonts w:ascii="Arial" w:hAnsi="Arial" w:cs="Arial"/>
          <w:sz w:val="22"/>
          <w:szCs w:val="22"/>
        </w:rPr>
        <w:t xml:space="preserve"> they tended to present generalised information which was within the </w:t>
      </w:r>
      <w:r w:rsidR="00D10C79">
        <w:rPr>
          <w:rFonts w:ascii="Arial" w:hAnsi="Arial" w:cs="Arial"/>
          <w:sz w:val="22"/>
          <w:szCs w:val="22"/>
        </w:rPr>
        <w:t>k</w:t>
      </w:r>
      <w:r w:rsidR="00D10C79" w:rsidRPr="001D778F">
        <w:rPr>
          <w:rFonts w:ascii="Arial" w:hAnsi="Arial" w:cs="Arial"/>
          <w:sz w:val="22"/>
          <w:szCs w:val="22"/>
        </w:rPr>
        <w:t xml:space="preserve">ey </w:t>
      </w:r>
      <w:r w:rsidR="00D10C79">
        <w:rPr>
          <w:rFonts w:ascii="Arial" w:hAnsi="Arial" w:cs="Arial"/>
          <w:sz w:val="22"/>
          <w:szCs w:val="22"/>
        </w:rPr>
        <w:t>a</w:t>
      </w:r>
      <w:r w:rsidR="00D10C79" w:rsidRPr="001D778F">
        <w:rPr>
          <w:rFonts w:ascii="Arial" w:hAnsi="Arial" w:cs="Arial"/>
          <w:sz w:val="22"/>
          <w:szCs w:val="22"/>
        </w:rPr>
        <w:t>re</w:t>
      </w:r>
      <w:r w:rsidR="00D10C79">
        <w:rPr>
          <w:rFonts w:ascii="Arial" w:hAnsi="Arial" w:cs="Arial"/>
          <w:sz w:val="22"/>
          <w:szCs w:val="22"/>
        </w:rPr>
        <w:t>a</w:t>
      </w:r>
      <w:r w:rsidR="00D10C79" w:rsidRPr="001D778F">
        <w:rPr>
          <w:rFonts w:ascii="Arial" w:hAnsi="Arial" w:cs="Arial"/>
          <w:sz w:val="22"/>
          <w:szCs w:val="22"/>
        </w:rPr>
        <w:t xml:space="preserve"> </w:t>
      </w:r>
      <w:r w:rsidRPr="001D778F">
        <w:rPr>
          <w:rFonts w:ascii="Arial" w:hAnsi="Arial" w:cs="Arial"/>
          <w:sz w:val="22"/>
          <w:szCs w:val="22"/>
        </w:rPr>
        <w:t xml:space="preserve">of </w:t>
      </w:r>
      <w:r w:rsidR="00D10C79">
        <w:rPr>
          <w:rFonts w:ascii="Arial" w:hAnsi="Arial" w:cs="Arial"/>
          <w:sz w:val="22"/>
          <w:szCs w:val="22"/>
        </w:rPr>
        <w:t>i</w:t>
      </w:r>
      <w:r w:rsidR="00D10C79" w:rsidRPr="001D778F">
        <w:rPr>
          <w:rFonts w:ascii="Arial" w:hAnsi="Arial" w:cs="Arial"/>
          <w:sz w:val="22"/>
          <w:szCs w:val="22"/>
        </w:rPr>
        <w:t>nvestigation</w:t>
      </w:r>
      <w:r w:rsidRPr="001D778F">
        <w:rPr>
          <w:rFonts w:ascii="Arial" w:hAnsi="Arial" w:cs="Arial"/>
          <w:sz w:val="22"/>
          <w:szCs w:val="22"/>
        </w:rPr>
        <w:t>, in most cases, but did not create a clear and sustained argument.</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It is recommended that teachers encourage their students to read the question carefully and clearly understand every word contained in it</w:t>
      </w:r>
      <w:r w:rsidR="00D10C79">
        <w:rPr>
          <w:rFonts w:ascii="Arial" w:hAnsi="Arial" w:cs="Arial"/>
          <w:sz w:val="22"/>
          <w:szCs w:val="22"/>
        </w:rPr>
        <w:t>;</w:t>
      </w:r>
      <w:r w:rsidR="00D10C79" w:rsidRPr="001D778F">
        <w:rPr>
          <w:rFonts w:ascii="Arial" w:hAnsi="Arial" w:cs="Arial"/>
          <w:sz w:val="22"/>
          <w:szCs w:val="22"/>
        </w:rPr>
        <w:t xml:space="preserve"> </w:t>
      </w:r>
      <w:r w:rsidRPr="001D778F">
        <w:rPr>
          <w:rFonts w:ascii="Arial" w:hAnsi="Arial" w:cs="Arial"/>
          <w:sz w:val="22"/>
          <w:szCs w:val="22"/>
        </w:rPr>
        <w:t xml:space="preserve">for example, </w:t>
      </w:r>
      <w:r w:rsidR="00D10C79">
        <w:rPr>
          <w:rFonts w:ascii="Arial" w:hAnsi="Arial" w:cs="Arial"/>
          <w:sz w:val="22"/>
          <w:szCs w:val="22"/>
        </w:rPr>
        <w:t xml:space="preserve">terms such as </w:t>
      </w:r>
      <w:r w:rsidRPr="001D778F">
        <w:rPr>
          <w:rFonts w:ascii="Arial" w:hAnsi="Arial" w:cs="Arial"/>
          <w:sz w:val="22"/>
          <w:szCs w:val="22"/>
        </w:rPr>
        <w:t>‘cultural superiority’ (Q</w:t>
      </w:r>
      <w:r w:rsidR="00D10C79">
        <w:rPr>
          <w:rFonts w:ascii="Arial" w:hAnsi="Arial" w:cs="Arial"/>
          <w:sz w:val="22"/>
          <w:szCs w:val="22"/>
        </w:rPr>
        <w:t xml:space="preserve">uestion </w:t>
      </w:r>
      <w:r w:rsidRPr="001D778F">
        <w:rPr>
          <w:rFonts w:ascii="Arial" w:hAnsi="Arial" w:cs="Arial"/>
          <w:sz w:val="22"/>
          <w:szCs w:val="22"/>
        </w:rPr>
        <w:t>5), ‘unwilling’ (Q</w:t>
      </w:r>
      <w:r w:rsidR="00D10C79">
        <w:rPr>
          <w:rFonts w:ascii="Arial" w:hAnsi="Arial" w:cs="Arial"/>
          <w:sz w:val="22"/>
          <w:szCs w:val="22"/>
        </w:rPr>
        <w:t>uestion</w:t>
      </w:r>
      <w:r w:rsidR="00D10C79" w:rsidRPr="001D778F">
        <w:rPr>
          <w:rFonts w:ascii="Arial" w:hAnsi="Arial" w:cs="Arial"/>
          <w:sz w:val="22"/>
          <w:szCs w:val="22"/>
        </w:rPr>
        <w:t xml:space="preserve"> </w:t>
      </w:r>
      <w:r w:rsidRPr="001D778F">
        <w:rPr>
          <w:rFonts w:ascii="Arial" w:hAnsi="Arial" w:cs="Arial"/>
          <w:sz w:val="22"/>
          <w:szCs w:val="22"/>
        </w:rPr>
        <w:t>9), ‘forced to change’ (Q</w:t>
      </w:r>
      <w:r w:rsidR="00D10C79">
        <w:rPr>
          <w:rFonts w:ascii="Arial" w:hAnsi="Arial" w:cs="Arial"/>
          <w:sz w:val="22"/>
          <w:szCs w:val="22"/>
        </w:rPr>
        <w:t xml:space="preserve">uestion </w:t>
      </w:r>
      <w:r w:rsidRPr="001D778F">
        <w:rPr>
          <w:rFonts w:ascii="Arial" w:hAnsi="Arial" w:cs="Arial"/>
          <w:sz w:val="22"/>
          <w:szCs w:val="22"/>
        </w:rPr>
        <w:t>10), ‘lasting impact’ (Q</w:t>
      </w:r>
      <w:r w:rsidR="00D10C79">
        <w:rPr>
          <w:rFonts w:ascii="Arial" w:hAnsi="Arial" w:cs="Arial"/>
          <w:sz w:val="22"/>
          <w:szCs w:val="22"/>
        </w:rPr>
        <w:t xml:space="preserve">uestion </w:t>
      </w:r>
      <w:r w:rsidRPr="001D778F">
        <w:rPr>
          <w:rFonts w:ascii="Arial" w:hAnsi="Arial" w:cs="Arial"/>
          <w:sz w:val="22"/>
          <w:szCs w:val="22"/>
        </w:rPr>
        <w:t>31)</w:t>
      </w:r>
      <w:r w:rsidR="00D10C79">
        <w:rPr>
          <w:rFonts w:ascii="Arial" w:hAnsi="Arial" w:cs="Arial"/>
          <w:sz w:val="22"/>
          <w:szCs w:val="22"/>
        </w:rPr>
        <w:t>,</w:t>
      </w:r>
      <w:r w:rsidRPr="001D778F">
        <w:rPr>
          <w:rFonts w:ascii="Arial" w:hAnsi="Arial" w:cs="Arial"/>
          <w:sz w:val="22"/>
          <w:szCs w:val="22"/>
        </w:rPr>
        <w:t xml:space="preserve"> and ‘access’ (Q</w:t>
      </w:r>
      <w:r w:rsidR="00D10C79">
        <w:rPr>
          <w:rFonts w:ascii="Arial" w:hAnsi="Arial" w:cs="Arial"/>
          <w:sz w:val="22"/>
          <w:szCs w:val="22"/>
        </w:rPr>
        <w:t>uestion</w:t>
      </w:r>
      <w:r w:rsidRPr="001D778F">
        <w:rPr>
          <w:rFonts w:ascii="Arial" w:hAnsi="Arial" w:cs="Arial"/>
          <w:sz w:val="22"/>
          <w:szCs w:val="22"/>
        </w:rPr>
        <w:t xml:space="preserve"> 39</w:t>
      </w:r>
      <w:r w:rsidR="006636B4" w:rsidRPr="001D778F">
        <w:rPr>
          <w:rFonts w:ascii="Arial" w:hAnsi="Arial" w:cs="Arial"/>
          <w:sz w:val="22"/>
          <w:szCs w:val="22"/>
        </w:rPr>
        <w:t>)</w:t>
      </w:r>
      <w:r w:rsidR="006636B4">
        <w:rPr>
          <w:rFonts w:ascii="Arial" w:hAnsi="Arial" w:cs="Arial"/>
          <w:sz w:val="22"/>
          <w:szCs w:val="22"/>
        </w:rPr>
        <w:t>.</w:t>
      </w:r>
      <w:r w:rsidR="006636B4" w:rsidRPr="001D778F">
        <w:rPr>
          <w:rFonts w:ascii="Arial" w:hAnsi="Arial" w:cs="Arial"/>
          <w:sz w:val="22"/>
          <w:szCs w:val="22"/>
        </w:rPr>
        <w:t xml:space="preserve"> </w:t>
      </w:r>
      <w:r w:rsidR="006636B4">
        <w:rPr>
          <w:rFonts w:ascii="Arial" w:hAnsi="Arial" w:cs="Arial"/>
          <w:sz w:val="22"/>
          <w:szCs w:val="22"/>
        </w:rPr>
        <w:t xml:space="preserve">Understanding these terms gives students </w:t>
      </w:r>
      <w:r w:rsidRPr="001D778F">
        <w:rPr>
          <w:rFonts w:ascii="Arial" w:hAnsi="Arial" w:cs="Arial"/>
          <w:sz w:val="22"/>
          <w:szCs w:val="22"/>
        </w:rPr>
        <w:t xml:space="preserve">the best chance </w:t>
      </w:r>
      <w:r w:rsidR="006636B4">
        <w:rPr>
          <w:rFonts w:ascii="Arial" w:hAnsi="Arial" w:cs="Arial"/>
          <w:sz w:val="22"/>
          <w:szCs w:val="22"/>
        </w:rPr>
        <w:t>of giving</w:t>
      </w:r>
      <w:r w:rsidRPr="001D778F">
        <w:rPr>
          <w:rFonts w:ascii="Arial" w:hAnsi="Arial" w:cs="Arial"/>
          <w:sz w:val="22"/>
          <w:szCs w:val="22"/>
        </w:rPr>
        <w:t xml:space="preserve"> a quality response. </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i/>
          <w:sz w:val="22"/>
          <w:szCs w:val="22"/>
        </w:rPr>
      </w:pPr>
      <w:r w:rsidRPr="001D778F">
        <w:rPr>
          <w:rFonts w:ascii="Arial" w:hAnsi="Arial" w:cs="Arial"/>
          <w:i/>
          <w:sz w:val="22"/>
          <w:szCs w:val="22"/>
        </w:rPr>
        <w:t>Inquiry and Analysis</w:t>
      </w: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 xml:space="preserve">This is where the majority of students struggled as demonstrated </w:t>
      </w:r>
      <w:r w:rsidR="006636B4">
        <w:rPr>
          <w:rFonts w:ascii="Arial" w:hAnsi="Arial" w:cs="Arial"/>
          <w:sz w:val="22"/>
          <w:szCs w:val="22"/>
        </w:rPr>
        <w:t>by</w:t>
      </w:r>
      <w:r w:rsidR="006636B4" w:rsidRPr="001D778F">
        <w:rPr>
          <w:rFonts w:ascii="Arial" w:hAnsi="Arial" w:cs="Arial"/>
          <w:sz w:val="22"/>
          <w:szCs w:val="22"/>
        </w:rPr>
        <w:t xml:space="preserve"> </w:t>
      </w:r>
      <w:r w:rsidRPr="001D778F">
        <w:rPr>
          <w:rFonts w:ascii="Arial" w:hAnsi="Arial" w:cs="Arial"/>
          <w:sz w:val="22"/>
          <w:szCs w:val="22"/>
        </w:rPr>
        <w:t>the lack of depth in their responses. In some cases there were only two or three body paragraphs</w:t>
      </w:r>
      <w:r w:rsidR="006636B4">
        <w:rPr>
          <w:rFonts w:ascii="Arial" w:hAnsi="Arial" w:cs="Arial"/>
          <w:sz w:val="22"/>
          <w:szCs w:val="22"/>
        </w:rPr>
        <w:t>,</w:t>
      </w:r>
      <w:r w:rsidRPr="001D778F">
        <w:rPr>
          <w:rFonts w:ascii="Arial" w:hAnsi="Arial" w:cs="Arial"/>
          <w:sz w:val="22"/>
          <w:szCs w:val="22"/>
        </w:rPr>
        <w:t xml:space="preserve"> which </w:t>
      </w:r>
      <w:r w:rsidR="006636B4" w:rsidRPr="001D778F">
        <w:rPr>
          <w:rFonts w:ascii="Arial" w:hAnsi="Arial" w:cs="Arial"/>
          <w:sz w:val="22"/>
          <w:szCs w:val="22"/>
        </w:rPr>
        <w:t>ma</w:t>
      </w:r>
      <w:r w:rsidR="006636B4">
        <w:rPr>
          <w:rFonts w:ascii="Arial" w:hAnsi="Arial" w:cs="Arial"/>
          <w:sz w:val="22"/>
          <w:szCs w:val="22"/>
        </w:rPr>
        <w:t>de</w:t>
      </w:r>
      <w:r w:rsidR="006636B4" w:rsidRPr="001D778F">
        <w:rPr>
          <w:rFonts w:ascii="Arial" w:hAnsi="Arial" w:cs="Arial"/>
          <w:sz w:val="22"/>
          <w:szCs w:val="22"/>
        </w:rPr>
        <w:t xml:space="preserve"> </w:t>
      </w:r>
      <w:r w:rsidRPr="001D778F">
        <w:rPr>
          <w:rFonts w:ascii="Arial" w:hAnsi="Arial" w:cs="Arial"/>
          <w:sz w:val="22"/>
          <w:szCs w:val="22"/>
        </w:rPr>
        <w:t>it very difficult to provide much analysis. Many other students attempted to outline an argument in their introduction</w:t>
      </w:r>
      <w:r w:rsidR="006636B4">
        <w:rPr>
          <w:rFonts w:ascii="Arial" w:hAnsi="Arial" w:cs="Arial"/>
          <w:sz w:val="22"/>
          <w:szCs w:val="22"/>
        </w:rPr>
        <w:t>,</w:t>
      </w:r>
      <w:r w:rsidRPr="001D778F">
        <w:rPr>
          <w:rFonts w:ascii="Arial" w:hAnsi="Arial" w:cs="Arial"/>
          <w:sz w:val="22"/>
          <w:szCs w:val="22"/>
        </w:rPr>
        <w:t xml:space="preserve"> wrote everything they knew about that time period</w:t>
      </w:r>
      <w:r w:rsidR="006636B4">
        <w:rPr>
          <w:rFonts w:ascii="Arial" w:hAnsi="Arial" w:cs="Arial"/>
          <w:sz w:val="22"/>
          <w:szCs w:val="22"/>
        </w:rPr>
        <w:t>,</w:t>
      </w:r>
      <w:r w:rsidRPr="001D778F">
        <w:rPr>
          <w:rFonts w:ascii="Arial" w:hAnsi="Arial" w:cs="Arial"/>
          <w:sz w:val="22"/>
          <w:szCs w:val="22"/>
        </w:rPr>
        <w:t xml:space="preserve"> and </w:t>
      </w:r>
      <w:r w:rsidR="006636B4">
        <w:rPr>
          <w:rFonts w:ascii="Arial" w:hAnsi="Arial" w:cs="Arial"/>
          <w:sz w:val="22"/>
          <w:szCs w:val="22"/>
        </w:rPr>
        <w:t xml:space="preserve">then </w:t>
      </w:r>
      <w:r w:rsidRPr="001D778F">
        <w:rPr>
          <w:rFonts w:ascii="Arial" w:hAnsi="Arial" w:cs="Arial"/>
          <w:sz w:val="22"/>
          <w:szCs w:val="22"/>
        </w:rPr>
        <w:t>finally attempted to write a conclusion that linked back to the question. These responses attracted low marks.</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It seemed that many students answered what they hoped the question would be rather than looking closely at the question to determine what they were required to do. Teachers are advised to show their students how to thoroughly address the focus of the question in the opening body paragraphs before detailing any counter-argument.</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Better responses clearly identified multiple perspectives on an event, period</w:t>
      </w:r>
      <w:r w:rsidR="006636B4">
        <w:rPr>
          <w:rFonts w:ascii="Arial" w:hAnsi="Arial" w:cs="Arial"/>
          <w:sz w:val="22"/>
          <w:szCs w:val="22"/>
        </w:rPr>
        <w:t>,</w:t>
      </w:r>
      <w:r w:rsidRPr="001D778F">
        <w:rPr>
          <w:rFonts w:ascii="Arial" w:hAnsi="Arial" w:cs="Arial"/>
          <w:sz w:val="22"/>
          <w:szCs w:val="22"/>
        </w:rPr>
        <w:t xml:space="preserve"> or issue and were able to discriminate between different political, economic</w:t>
      </w:r>
      <w:r w:rsidR="006636B4">
        <w:rPr>
          <w:rFonts w:ascii="Arial" w:hAnsi="Arial" w:cs="Arial"/>
          <w:sz w:val="22"/>
          <w:szCs w:val="22"/>
        </w:rPr>
        <w:t>,</w:t>
      </w:r>
      <w:r w:rsidRPr="001D778F">
        <w:rPr>
          <w:rFonts w:ascii="Arial" w:hAnsi="Arial" w:cs="Arial"/>
          <w:sz w:val="22"/>
          <w:szCs w:val="22"/>
        </w:rPr>
        <w:t xml:space="preserve"> and/or social categories of people. Simpler answers tended to </w:t>
      </w:r>
      <w:r w:rsidR="006636B4">
        <w:rPr>
          <w:rFonts w:ascii="Arial" w:hAnsi="Arial" w:cs="Arial"/>
          <w:sz w:val="22"/>
          <w:szCs w:val="22"/>
        </w:rPr>
        <w:t xml:space="preserve">describe </w:t>
      </w:r>
      <w:r w:rsidRPr="001D778F">
        <w:rPr>
          <w:rFonts w:ascii="Arial" w:hAnsi="Arial" w:cs="Arial"/>
          <w:sz w:val="22"/>
          <w:szCs w:val="22"/>
        </w:rPr>
        <w:t>groups of people (e.g. the government, the people, society, the revolutionaries, radical minority) as a homogenous group that were all affected or responded in the same way.</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i/>
          <w:sz w:val="22"/>
          <w:szCs w:val="22"/>
        </w:rPr>
      </w:pPr>
      <w:r w:rsidRPr="001D778F">
        <w:rPr>
          <w:rFonts w:ascii="Arial" w:hAnsi="Arial" w:cs="Arial"/>
          <w:i/>
          <w:sz w:val="22"/>
          <w:szCs w:val="22"/>
        </w:rPr>
        <w:t>Reflection and Evaluation</w:t>
      </w: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 xml:space="preserve">This criteria is closely linked with </w:t>
      </w:r>
      <w:r w:rsidR="006636B4">
        <w:rPr>
          <w:rFonts w:ascii="Arial" w:hAnsi="Arial" w:cs="Arial"/>
          <w:sz w:val="22"/>
          <w:szCs w:val="22"/>
        </w:rPr>
        <w:t>inquiry and analysis</w:t>
      </w:r>
      <w:r w:rsidRPr="001D778F">
        <w:rPr>
          <w:rFonts w:ascii="Arial" w:hAnsi="Arial" w:cs="Arial"/>
          <w:sz w:val="22"/>
          <w:szCs w:val="22"/>
        </w:rPr>
        <w:t>. Students who demonstrated good inquiry and analytical skills tended to score well in this criteria. Better answers clearly explained how, when and, particularly, why individuals or groups</w:t>
      </w:r>
      <w:r w:rsidR="00745049">
        <w:rPr>
          <w:rFonts w:ascii="Arial" w:hAnsi="Arial" w:cs="Arial"/>
          <w:sz w:val="22"/>
          <w:szCs w:val="22"/>
        </w:rPr>
        <w:t xml:space="preserve"> — </w:t>
      </w:r>
      <w:r w:rsidRPr="001D778F">
        <w:rPr>
          <w:rFonts w:ascii="Arial" w:hAnsi="Arial" w:cs="Arial"/>
          <w:sz w:val="22"/>
          <w:szCs w:val="22"/>
        </w:rPr>
        <w:t>such as a national leader or government</w:t>
      </w:r>
      <w:r w:rsidR="00745049">
        <w:rPr>
          <w:rFonts w:ascii="Arial" w:hAnsi="Arial" w:cs="Arial"/>
          <w:sz w:val="22"/>
          <w:szCs w:val="22"/>
        </w:rPr>
        <w:t xml:space="preserve"> — </w:t>
      </w:r>
      <w:r w:rsidRPr="001D778F">
        <w:rPr>
          <w:rFonts w:ascii="Arial" w:hAnsi="Arial" w:cs="Arial"/>
          <w:sz w:val="22"/>
          <w:szCs w:val="22"/>
        </w:rPr>
        <w:t xml:space="preserve">acted as they did at that time as well as over an extended period of time. They also showed, or attempted to show, the </w:t>
      </w:r>
      <w:r w:rsidR="006656D6">
        <w:rPr>
          <w:rFonts w:ascii="Arial" w:hAnsi="Arial" w:cs="Arial"/>
          <w:sz w:val="22"/>
          <w:szCs w:val="22"/>
        </w:rPr>
        <w:br/>
      </w:r>
      <w:r w:rsidRPr="001D778F">
        <w:rPr>
          <w:rFonts w:ascii="Arial" w:hAnsi="Arial" w:cs="Arial"/>
          <w:sz w:val="22"/>
          <w:szCs w:val="22"/>
        </w:rPr>
        <w:t>inter-relationship between people, group</w:t>
      </w:r>
      <w:r w:rsidR="006636B4">
        <w:rPr>
          <w:rFonts w:ascii="Arial" w:hAnsi="Arial" w:cs="Arial"/>
          <w:sz w:val="22"/>
          <w:szCs w:val="22"/>
        </w:rPr>
        <w:t>s</w:t>
      </w:r>
      <w:r w:rsidRPr="001D778F">
        <w:rPr>
          <w:rFonts w:ascii="Arial" w:hAnsi="Arial" w:cs="Arial"/>
          <w:sz w:val="22"/>
          <w:szCs w:val="22"/>
        </w:rPr>
        <w:t>, events</w:t>
      </w:r>
      <w:r w:rsidR="006636B4">
        <w:rPr>
          <w:rFonts w:ascii="Arial" w:hAnsi="Arial" w:cs="Arial"/>
          <w:sz w:val="22"/>
          <w:szCs w:val="22"/>
        </w:rPr>
        <w:t>,</w:t>
      </w:r>
      <w:r w:rsidRPr="001D778F">
        <w:rPr>
          <w:rFonts w:ascii="Arial" w:hAnsi="Arial" w:cs="Arial"/>
          <w:sz w:val="22"/>
          <w:szCs w:val="22"/>
        </w:rPr>
        <w:t xml:space="preserve"> and phenomena </w:t>
      </w:r>
      <w:r w:rsidR="006636B4">
        <w:rPr>
          <w:rFonts w:ascii="Arial" w:hAnsi="Arial" w:cs="Arial"/>
          <w:sz w:val="22"/>
          <w:szCs w:val="22"/>
        </w:rPr>
        <w:t>and how they linked to</w:t>
      </w:r>
      <w:r w:rsidRPr="001D778F">
        <w:rPr>
          <w:rFonts w:ascii="Arial" w:hAnsi="Arial" w:cs="Arial"/>
          <w:sz w:val="22"/>
          <w:szCs w:val="22"/>
        </w:rPr>
        <w:t xml:space="preserve"> the focus of the question.</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There was more evidence of coherent arguments in which paragraphs were linked and content foreshadowed, often using adverbs and phrases such as ‘furthermore’, ‘additionally’, ‘nevertheless’, ‘on the other hand’, ‘despite’</w:t>
      </w:r>
      <w:r w:rsidR="004A21F1">
        <w:rPr>
          <w:rFonts w:ascii="Arial" w:hAnsi="Arial" w:cs="Arial"/>
          <w:sz w:val="22"/>
          <w:szCs w:val="22"/>
        </w:rPr>
        <w:t>,</w:t>
      </w:r>
      <w:r w:rsidRPr="001D778F">
        <w:rPr>
          <w:rFonts w:ascii="Arial" w:hAnsi="Arial" w:cs="Arial"/>
          <w:sz w:val="22"/>
          <w:szCs w:val="22"/>
        </w:rPr>
        <w:t xml:space="preserve"> and ‘therefore’.</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The overwhelming majority of responses agreed with the premise of the question and very few challenged it before developing a counter</w:t>
      </w:r>
      <w:r w:rsidR="009B3FF6">
        <w:rPr>
          <w:rFonts w:ascii="Arial" w:hAnsi="Arial" w:cs="Arial"/>
          <w:sz w:val="22"/>
          <w:szCs w:val="22"/>
        </w:rPr>
        <w:t>-</w:t>
      </w:r>
      <w:r w:rsidRPr="001D778F">
        <w:rPr>
          <w:rFonts w:ascii="Arial" w:hAnsi="Arial" w:cs="Arial"/>
          <w:sz w:val="22"/>
          <w:szCs w:val="22"/>
        </w:rPr>
        <w:t xml:space="preserve">argument. A typical response would agree that, for example, ‘coercion of the people was the key feature of a dictator’s regime’, explain </w:t>
      </w:r>
      <w:r w:rsidR="004A21F1">
        <w:rPr>
          <w:rFonts w:ascii="Arial" w:hAnsi="Arial" w:cs="Arial"/>
          <w:sz w:val="22"/>
          <w:szCs w:val="22"/>
        </w:rPr>
        <w:t>what this meant</w:t>
      </w:r>
      <w:r w:rsidR="009B3FF6">
        <w:rPr>
          <w:rFonts w:ascii="Arial" w:hAnsi="Arial" w:cs="Arial"/>
          <w:sz w:val="22"/>
          <w:szCs w:val="22"/>
        </w:rPr>
        <w:t>,</w:t>
      </w:r>
      <w:r w:rsidR="004A21F1">
        <w:rPr>
          <w:rFonts w:ascii="Arial" w:hAnsi="Arial" w:cs="Arial"/>
          <w:sz w:val="22"/>
          <w:szCs w:val="22"/>
        </w:rPr>
        <w:t xml:space="preserve"> and</w:t>
      </w:r>
      <w:r w:rsidR="004A21F1" w:rsidRPr="001D778F">
        <w:rPr>
          <w:rFonts w:ascii="Arial" w:hAnsi="Arial" w:cs="Arial"/>
          <w:sz w:val="22"/>
          <w:szCs w:val="22"/>
        </w:rPr>
        <w:t xml:space="preserve"> </w:t>
      </w:r>
      <w:r w:rsidRPr="001D778F">
        <w:rPr>
          <w:rFonts w:ascii="Arial" w:hAnsi="Arial" w:cs="Arial"/>
          <w:sz w:val="22"/>
          <w:szCs w:val="22"/>
        </w:rPr>
        <w:t xml:space="preserve">then argue that there were other factors that characterised the dictator’s regime. Students are encouraged to have confidence in their own line of argument </w:t>
      </w:r>
      <w:r w:rsidR="004A21F1">
        <w:rPr>
          <w:rFonts w:ascii="Arial" w:hAnsi="Arial" w:cs="Arial"/>
          <w:sz w:val="22"/>
          <w:szCs w:val="22"/>
        </w:rPr>
        <w:t>and to</w:t>
      </w:r>
      <w:r w:rsidR="004A21F1" w:rsidRPr="001D778F">
        <w:rPr>
          <w:rFonts w:ascii="Arial" w:hAnsi="Arial" w:cs="Arial"/>
          <w:sz w:val="22"/>
          <w:szCs w:val="22"/>
        </w:rPr>
        <w:t xml:space="preserve"> </w:t>
      </w:r>
      <w:r w:rsidRPr="001D778F">
        <w:rPr>
          <w:rFonts w:ascii="Arial" w:hAnsi="Arial" w:cs="Arial"/>
          <w:sz w:val="22"/>
          <w:szCs w:val="22"/>
        </w:rPr>
        <w:t>argue it convincingly.</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lastRenderedPageBreak/>
        <w:t>Most conclusions summed up the argument quite well or better. However</w:t>
      </w:r>
      <w:r w:rsidR="004A21F1">
        <w:rPr>
          <w:rFonts w:ascii="Arial" w:hAnsi="Arial" w:cs="Arial"/>
          <w:sz w:val="22"/>
          <w:szCs w:val="22"/>
        </w:rPr>
        <w:t>,</w:t>
      </w:r>
      <w:r w:rsidRPr="001D778F">
        <w:rPr>
          <w:rFonts w:ascii="Arial" w:hAnsi="Arial" w:cs="Arial"/>
          <w:sz w:val="22"/>
          <w:szCs w:val="22"/>
        </w:rPr>
        <w:t xml:space="preserve"> there were </w:t>
      </w:r>
      <w:r w:rsidR="009B3FF6">
        <w:rPr>
          <w:rFonts w:ascii="Arial" w:hAnsi="Arial" w:cs="Arial"/>
          <w:sz w:val="22"/>
          <w:szCs w:val="22"/>
        </w:rPr>
        <w:t xml:space="preserve">a </w:t>
      </w:r>
      <w:r w:rsidRPr="001D778F">
        <w:rPr>
          <w:rFonts w:ascii="Arial" w:hAnsi="Arial" w:cs="Arial"/>
          <w:sz w:val="22"/>
          <w:szCs w:val="22"/>
        </w:rPr>
        <w:t>few conclusions that reflected on the person, event</w:t>
      </w:r>
      <w:r w:rsidR="004A21F1">
        <w:rPr>
          <w:rFonts w:ascii="Arial" w:hAnsi="Arial" w:cs="Arial"/>
          <w:sz w:val="22"/>
          <w:szCs w:val="22"/>
        </w:rPr>
        <w:t>,</w:t>
      </w:r>
      <w:r w:rsidRPr="001D778F">
        <w:rPr>
          <w:rFonts w:ascii="Arial" w:hAnsi="Arial" w:cs="Arial"/>
          <w:sz w:val="22"/>
          <w:szCs w:val="22"/>
        </w:rPr>
        <w:t xml:space="preserve"> or issue over a longer period beyond the time frame of the question.</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i/>
          <w:sz w:val="22"/>
          <w:szCs w:val="22"/>
        </w:rPr>
      </w:pPr>
      <w:r w:rsidRPr="001D778F">
        <w:rPr>
          <w:rFonts w:ascii="Arial" w:hAnsi="Arial" w:cs="Arial"/>
          <w:i/>
          <w:sz w:val="22"/>
          <w:szCs w:val="22"/>
        </w:rPr>
        <w:t>Communication</w:t>
      </w: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Once again</w:t>
      </w:r>
      <w:r w:rsidR="004A21F1">
        <w:rPr>
          <w:rFonts w:ascii="Arial" w:hAnsi="Arial" w:cs="Arial"/>
          <w:sz w:val="22"/>
          <w:szCs w:val="22"/>
        </w:rPr>
        <w:t>,</w:t>
      </w:r>
      <w:r w:rsidRPr="001D778F">
        <w:rPr>
          <w:rFonts w:ascii="Arial" w:hAnsi="Arial" w:cs="Arial"/>
          <w:sz w:val="22"/>
          <w:szCs w:val="22"/>
        </w:rPr>
        <w:t xml:space="preserve"> the large majority of students demonstrated generally coherent or better communication skills in that there was a structure to their responses and their arguments were generally easy to follow. However, there seems to be a large gap between those students with strong written literacy </w:t>
      </w:r>
      <w:r w:rsidR="00721306">
        <w:rPr>
          <w:rFonts w:ascii="Arial" w:hAnsi="Arial" w:cs="Arial"/>
          <w:sz w:val="22"/>
          <w:szCs w:val="22"/>
        </w:rPr>
        <w:t xml:space="preserve">skills </w:t>
      </w:r>
      <w:r w:rsidRPr="001D778F">
        <w:rPr>
          <w:rFonts w:ascii="Arial" w:hAnsi="Arial" w:cs="Arial"/>
          <w:sz w:val="22"/>
          <w:szCs w:val="22"/>
        </w:rPr>
        <w:t>and those without. This may be difficult to address within one year and perhaps needs wider attention prior to students entering Year 12.</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There were many instances of students using casual conversational language as part of their responses (e.g. ‘things started to go downhill’) which added to the generalised nature of their essays. In other cases, there were common points of confusion over words like there/their, bias/biased</w:t>
      </w:r>
      <w:r w:rsidR="00721306">
        <w:rPr>
          <w:rFonts w:ascii="Arial" w:hAnsi="Arial" w:cs="Arial"/>
          <w:sz w:val="22"/>
          <w:szCs w:val="22"/>
        </w:rPr>
        <w:t>,</w:t>
      </w:r>
      <w:r w:rsidRPr="001D778F">
        <w:rPr>
          <w:rFonts w:ascii="Arial" w:hAnsi="Arial" w:cs="Arial"/>
          <w:sz w:val="22"/>
          <w:szCs w:val="22"/>
        </w:rPr>
        <w:t xml:space="preserve"> and instances of poor choices of words (e.g. ‘the source is limiting’ instead of ‘limited’ and ‘Batista dictated the country’). As in previous years, there was considerable confusion when answering Q</w:t>
      </w:r>
      <w:r w:rsidR="00721306">
        <w:rPr>
          <w:rFonts w:ascii="Arial" w:hAnsi="Arial" w:cs="Arial"/>
          <w:sz w:val="22"/>
          <w:szCs w:val="22"/>
        </w:rPr>
        <w:t>uestion</w:t>
      </w:r>
      <w:r w:rsidRPr="001D778F">
        <w:rPr>
          <w:rFonts w:ascii="Arial" w:hAnsi="Arial" w:cs="Arial"/>
          <w:sz w:val="22"/>
          <w:szCs w:val="22"/>
        </w:rPr>
        <w:t xml:space="preserve"> 45 over the use of ‘bias’ (a noun or a verb) and ‘biased’ (an adjective).</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p>
    <w:p w:rsidR="00580BF6" w:rsidRPr="004C0A9E" w:rsidRDefault="00580BF6" w:rsidP="00BA265B">
      <w:pPr>
        <w:rPr>
          <w:rFonts w:ascii="Arial" w:hAnsi="Arial" w:cs="Arial"/>
          <w:b/>
          <w:szCs w:val="22"/>
        </w:rPr>
      </w:pPr>
      <w:r w:rsidRPr="004C0A9E">
        <w:rPr>
          <w:rFonts w:ascii="Arial" w:hAnsi="Arial" w:cs="Arial"/>
          <w:b/>
          <w:szCs w:val="22"/>
        </w:rPr>
        <w:t>Specific comments about individual questions</w:t>
      </w:r>
    </w:p>
    <w:p w:rsidR="00BA265B" w:rsidRDefault="00BA265B" w:rsidP="00BA265B">
      <w:pPr>
        <w:pStyle w:val="NoSpacing"/>
        <w:jc w:val="center"/>
        <w:rPr>
          <w:rFonts w:ascii="Arial Narrow" w:hAnsi="Arial Narrow" w:cs="Arial"/>
          <w:b/>
        </w:rPr>
      </w:pPr>
    </w:p>
    <w:p w:rsidR="00580BF6" w:rsidRDefault="00580BF6" w:rsidP="00BA265B">
      <w:pPr>
        <w:pStyle w:val="NoSpacing"/>
        <w:jc w:val="center"/>
        <w:rPr>
          <w:rFonts w:ascii="Arial Narrow" w:hAnsi="Arial Narrow" w:cs="Arial"/>
          <w:b/>
        </w:rPr>
      </w:pPr>
      <w:r w:rsidRPr="00BA265B">
        <w:rPr>
          <w:rFonts w:ascii="Arial Narrow" w:hAnsi="Arial Narrow" w:cs="Arial"/>
          <w:b/>
        </w:rPr>
        <w:t>Part</w:t>
      </w:r>
      <w:r w:rsidR="00A601C8">
        <w:rPr>
          <w:rFonts w:ascii="Arial Narrow" w:hAnsi="Arial Narrow" w:cs="Arial"/>
          <w:b/>
        </w:rPr>
        <w:t xml:space="preserve"> </w:t>
      </w:r>
      <w:r w:rsidRPr="00BA265B">
        <w:rPr>
          <w:rFonts w:ascii="Arial Narrow" w:hAnsi="Arial Narrow" w:cs="Arial"/>
          <w:b/>
        </w:rPr>
        <w:t>1: Thematic Study</w:t>
      </w:r>
    </w:p>
    <w:p w:rsidR="00C31020" w:rsidRDefault="00C31020" w:rsidP="00C31020">
      <w:pPr>
        <w:pStyle w:val="NoSpacing"/>
        <w:rPr>
          <w:rFonts w:ascii="Arial Narrow" w:hAnsi="Arial Narrow" w:cs="Arial"/>
          <w:b/>
        </w:rPr>
      </w:pPr>
    </w:p>
    <w:p w:rsidR="00580BF6" w:rsidRPr="00C31020" w:rsidRDefault="00580BF6" w:rsidP="00580BF6">
      <w:pPr>
        <w:pStyle w:val="NoSpacing"/>
        <w:rPr>
          <w:rFonts w:ascii="Arial" w:hAnsi="Arial" w:cs="Arial"/>
          <w:bCs/>
          <w:i/>
          <w:iCs/>
          <w:sz w:val="22"/>
          <w:szCs w:val="22"/>
        </w:rPr>
      </w:pPr>
      <w:r w:rsidRPr="00C31020">
        <w:rPr>
          <w:rFonts w:ascii="Arial" w:hAnsi="Arial" w:cs="Arial"/>
          <w:bCs/>
          <w:i/>
          <w:iCs/>
          <w:sz w:val="22"/>
          <w:szCs w:val="22"/>
        </w:rPr>
        <w:t>Question 1</w:t>
      </w: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Very few responses</w:t>
      </w:r>
      <w:r w:rsidR="009B3FF6">
        <w:rPr>
          <w:rFonts w:ascii="Arial" w:hAnsi="Arial" w:cs="Arial"/>
          <w:sz w:val="22"/>
          <w:szCs w:val="22"/>
        </w:rPr>
        <w:t>.</w:t>
      </w:r>
    </w:p>
    <w:p w:rsidR="00580BF6" w:rsidRPr="001D778F" w:rsidRDefault="00580BF6" w:rsidP="00580BF6">
      <w:pPr>
        <w:pStyle w:val="NoSpacing"/>
        <w:rPr>
          <w:rFonts w:ascii="Arial" w:hAnsi="Arial" w:cs="Arial"/>
          <w:b/>
          <w:sz w:val="22"/>
          <w:szCs w:val="22"/>
        </w:rPr>
      </w:pPr>
    </w:p>
    <w:p w:rsidR="00580BF6" w:rsidRPr="001D778F" w:rsidRDefault="00580BF6" w:rsidP="00580BF6">
      <w:pPr>
        <w:pStyle w:val="NoSpacing"/>
        <w:rPr>
          <w:rFonts w:ascii="Arial" w:hAnsi="Arial" w:cs="Arial"/>
          <w:b/>
          <w:sz w:val="22"/>
          <w:szCs w:val="22"/>
        </w:rPr>
      </w:pPr>
    </w:p>
    <w:p w:rsidR="00580BF6" w:rsidRPr="00C31020" w:rsidRDefault="00580BF6" w:rsidP="00580BF6">
      <w:pPr>
        <w:pStyle w:val="NoSpacing"/>
        <w:rPr>
          <w:rFonts w:ascii="Arial" w:hAnsi="Arial" w:cs="Arial"/>
          <w:bCs/>
          <w:i/>
          <w:iCs/>
          <w:sz w:val="22"/>
          <w:szCs w:val="22"/>
        </w:rPr>
      </w:pPr>
      <w:r w:rsidRPr="00C31020">
        <w:rPr>
          <w:rFonts w:ascii="Arial" w:hAnsi="Arial" w:cs="Arial"/>
          <w:bCs/>
          <w:i/>
          <w:iCs/>
          <w:sz w:val="22"/>
          <w:szCs w:val="22"/>
        </w:rPr>
        <w:t>Question 2</w:t>
      </w: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Those few students who did respond answered the question in relation to Britain and provided no counter</w:t>
      </w:r>
      <w:r w:rsidR="009B3FF6">
        <w:rPr>
          <w:rFonts w:ascii="Arial" w:hAnsi="Arial" w:cs="Arial"/>
          <w:sz w:val="22"/>
          <w:szCs w:val="22"/>
        </w:rPr>
        <w:t>-</w:t>
      </w:r>
      <w:r w:rsidRPr="001D778F">
        <w:rPr>
          <w:rFonts w:ascii="Arial" w:hAnsi="Arial" w:cs="Arial"/>
          <w:sz w:val="22"/>
          <w:szCs w:val="22"/>
        </w:rPr>
        <w:t>argument.</w:t>
      </w:r>
    </w:p>
    <w:p w:rsidR="00580BF6" w:rsidRPr="001D778F" w:rsidRDefault="00580BF6" w:rsidP="00580BF6">
      <w:pPr>
        <w:pStyle w:val="NoSpacing"/>
        <w:rPr>
          <w:rFonts w:ascii="Arial" w:hAnsi="Arial" w:cs="Arial"/>
          <w:b/>
          <w:sz w:val="22"/>
          <w:szCs w:val="22"/>
        </w:rPr>
      </w:pPr>
    </w:p>
    <w:p w:rsidR="00580BF6" w:rsidRPr="001D778F" w:rsidRDefault="00580BF6" w:rsidP="00580BF6">
      <w:pPr>
        <w:pStyle w:val="NoSpacing"/>
        <w:rPr>
          <w:rFonts w:ascii="Arial" w:hAnsi="Arial" w:cs="Arial"/>
          <w:b/>
          <w:sz w:val="22"/>
          <w:szCs w:val="22"/>
        </w:rPr>
      </w:pPr>
    </w:p>
    <w:p w:rsidR="00580BF6" w:rsidRPr="00C31020" w:rsidRDefault="00580BF6" w:rsidP="00580BF6">
      <w:pPr>
        <w:pStyle w:val="NoSpacing"/>
        <w:rPr>
          <w:rFonts w:ascii="Arial" w:hAnsi="Arial" w:cs="Arial"/>
          <w:bCs/>
          <w:i/>
          <w:iCs/>
          <w:sz w:val="22"/>
          <w:szCs w:val="22"/>
        </w:rPr>
      </w:pPr>
      <w:r w:rsidRPr="00C31020">
        <w:rPr>
          <w:rFonts w:ascii="Arial" w:hAnsi="Arial" w:cs="Arial"/>
          <w:bCs/>
          <w:i/>
          <w:iCs/>
          <w:sz w:val="22"/>
          <w:szCs w:val="22"/>
        </w:rPr>
        <w:t>Question 3</w:t>
      </w: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 xml:space="preserve">There were a few essays that addressed </w:t>
      </w:r>
      <w:r w:rsidR="00721306" w:rsidRPr="001D778F">
        <w:rPr>
          <w:rFonts w:ascii="Arial" w:hAnsi="Arial" w:cs="Arial"/>
          <w:sz w:val="22"/>
          <w:szCs w:val="22"/>
        </w:rPr>
        <w:t>moderni</w:t>
      </w:r>
      <w:r w:rsidR="00721306">
        <w:rPr>
          <w:rFonts w:ascii="Arial" w:hAnsi="Arial" w:cs="Arial"/>
          <w:sz w:val="22"/>
          <w:szCs w:val="22"/>
        </w:rPr>
        <w:t>s</w:t>
      </w:r>
      <w:r w:rsidR="00721306" w:rsidRPr="001D778F">
        <w:rPr>
          <w:rFonts w:ascii="Arial" w:hAnsi="Arial" w:cs="Arial"/>
          <w:sz w:val="22"/>
          <w:szCs w:val="22"/>
        </w:rPr>
        <w:t xml:space="preserve">ation </w:t>
      </w:r>
      <w:r w:rsidRPr="001D778F">
        <w:rPr>
          <w:rFonts w:ascii="Arial" w:hAnsi="Arial" w:cs="Arial"/>
          <w:sz w:val="22"/>
          <w:szCs w:val="22"/>
        </w:rPr>
        <w:t>in Japan.</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p>
    <w:p w:rsidR="00580BF6" w:rsidRPr="00C31020" w:rsidRDefault="00580BF6" w:rsidP="00580BF6">
      <w:pPr>
        <w:pStyle w:val="NoSpacing"/>
        <w:rPr>
          <w:rFonts w:ascii="Arial" w:hAnsi="Arial" w:cs="Arial"/>
          <w:bCs/>
          <w:i/>
          <w:iCs/>
          <w:sz w:val="22"/>
          <w:szCs w:val="22"/>
        </w:rPr>
      </w:pPr>
      <w:r w:rsidRPr="00C31020">
        <w:rPr>
          <w:rFonts w:ascii="Arial" w:hAnsi="Arial" w:cs="Arial"/>
          <w:bCs/>
          <w:i/>
          <w:iCs/>
          <w:sz w:val="22"/>
          <w:szCs w:val="22"/>
        </w:rPr>
        <w:t>Question 4</w:t>
      </w: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 xml:space="preserve">One essay argued strongly against the premise with little detail but did explain other changes triggered by </w:t>
      </w:r>
      <w:r w:rsidRPr="001D778F">
        <w:rPr>
          <w:rFonts w:ascii="Arial" w:hAnsi="Arial" w:cs="Arial"/>
          <w:sz w:val="22"/>
          <w:szCs w:val="22"/>
          <w:lang w:val="en-AU"/>
        </w:rPr>
        <w:t>modernisation</w:t>
      </w:r>
      <w:r w:rsidRPr="001D778F">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p>
    <w:p w:rsidR="00580BF6" w:rsidRPr="00C31020" w:rsidRDefault="00580BF6" w:rsidP="00580BF6">
      <w:pPr>
        <w:pStyle w:val="NoSpacing"/>
        <w:rPr>
          <w:rFonts w:ascii="Arial" w:hAnsi="Arial" w:cs="Arial"/>
          <w:bCs/>
          <w:i/>
          <w:iCs/>
          <w:sz w:val="22"/>
          <w:szCs w:val="22"/>
        </w:rPr>
      </w:pPr>
      <w:r w:rsidRPr="00C31020">
        <w:rPr>
          <w:rFonts w:ascii="Arial" w:hAnsi="Arial" w:cs="Arial"/>
          <w:bCs/>
          <w:i/>
          <w:iCs/>
          <w:sz w:val="22"/>
          <w:szCs w:val="22"/>
        </w:rPr>
        <w:t>Question 5</w:t>
      </w: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 xml:space="preserve">Students need to be clear on what ‘cultural superiority’ was and how, if at all, it motivated imperial expansion. </w:t>
      </w:r>
    </w:p>
    <w:p w:rsidR="00580BF6" w:rsidRPr="001D778F" w:rsidRDefault="00580BF6" w:rsidP="00580BF6">
      <w:pPr>
        <w:pStyle w:val="NoSpacing"/>
        <w:rPr>
          <w:rFonts w:ascii="Arial" w:hAnsi="Arial" w:cs="Arial"/>
          <w:sz w:val="22"/>
          <w:szCs w:val="22"/>
        </w:rPr>
      </w:pPr>
    </w:p>
    <w:p w:rsidR="00580BF6" w:rsidRPr="00C31020" w:rsidRDefault="00580BF6" w:rsidP="00580BF6">
      <w:pPr>
        <w:pStyle w:val="NoSpacing"/>
        <w:rPr>
          <w:rFonts w:ascii="Arial" w:hAnsi="Arial" w:cs="Arial"/>
          <w:bCs/>
          <w:i/>
          <w:iCs/>
          <w:sz w:val="22"/>
          <w:szCs w:val="22"/>
        </w:rPr>
      </w:pPr>
      <w:r w:rsidRPr="00C31020">
        <w:rPr>
          <w:rFonts w:ascii="Arial" w:hAnsi="Arial" w:cs="Arial"/>
          <w:bCs/>
          <w:i/>
          <w:iCs/>
          <w:sz w:val="22"/>
          <w:szCs w:val="22"/>
        </w:rPr>
        <w:t>Question 7</w:t>
      </w: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 xml:space="preserve">While there were only a few responses, </w:t>
      </w:r>
      <w:r w:rsidR="00721306" w:rsidRPr="001D778F">
        <w:rPr>
          <w:rFonts w:ascii="Arial" w:hAnsi="Arial" w:cs="Arial"/>
          <w:sz w:val="22"/>
          <w:szCs w:val="22"/>
        </w:rPr>
        <w:t>the</w:t>
      </w:r>
      <w:r w:rsidR="00721306">
        <w:rPr>
          <w:rFonts w:ascii="Arial" w:hAnsi="Arial" w:cs="Arial"/>
          <w:sz w:val="22"/>
          <w:szCs w:val="22"/>
        </w:rPr>
        <w:t>se</w:t>
      </w:r>
      <w:r w:rsidR="00721306" w:rsidRPr="001D778F">
        <w:rPr>
          <w:rFonts w:ascii="Arial" w:hAnsi="Arial" w:cs="Arial"/>
          <w:sz w:val="22"/>
          <w:szCs w:val="22"/>
        </w:rPr>
        <w:t xml:space="preserve"> </w:t>
      </w:r>
      <w:r w:rsidRPr="001D778F">
        <w:rPr>
          <w:rFonts w:ascii="Arial" w:hAnsi="Arial" w:cs="Arial"/>
          <w:sz w:val="22"/>
          <w:szCs w:val="22"/>
        </w:rPr>
        <w:t>did not clear</w:t>
      </w:r>
      <w:r w:rsidR="00721306">
        <w:rPr>
          <w:rFonts w:ascii="Arial" w:hAnsi="Arial" w:cs="Arial"/>
          <w:sz w:val="22"/>
          <w:szCs w:val="22"/>
        </w:rPr>
        <w:t>ly</w:t>
      </w:r>
      <w:r w:rsidRPr="001D778F">
        <w:rPr>
          <w:rFonts w:ascii="Arial" w:hAnsi="Arial" w:cs="Arial"/>
          <w:sz w:val="22"/>
          <w:szCs w:val="22"/>
        </w:rPr>
        <w:t xml:space="preserve"> articulate the key aspects of the society studied. Students tended to agree that the aspects were destroyed without distinguishing between other levels of damage.</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p>
    <w:p w:rsidR="008215EC" w:rsidRDefault="008215EC">
      <w:pPr>
        <w:rPr>
          <w:rFonts w:ascii="Arial" w:eastAsiaTheme="minorHAnsi" w:hAnsi="Arial" w:cs="Arial"/>
          <w:bCs/>
          <w:i/>
          <w:iCs/>
          <w:szCs w:val="22"/>
          <w:lang w:val="en-US"/>
        </w:rPr>
      </w:pPr>
      <w:r>
        <w:rPr>
          <w:rFonts w:ascii="Arial" w:hAnsi="Arial" w:cs="Arial"/>
          <w:bCs/>
          <w:i/>
          <w:iCs/>
          <w:szCs w:val="22"/>
        </w:rPr>
        <w:br w:type="page"/>
      </w:r>
    </w:p>
    <w:p w:rsidR="00580BF6" w:rsidRPr="00C31020" w:rsidRDefault="00580BF6" w:rsidP="00580BF6">
      <w:pPr>
        <w:pStyle w:val="NoSpacing"/>
        <w:rPr>
          <w:rFonts w:ascii="Arial" w:hAnsi="Arial" w:cs="Arial"/>
          <w:bCs/>
          <w:i/>
          <w:iCs/>
          <w:sz w:val="22"/>
          <w:szCs w:val="22"/>
        </w:rPr>
      </w:pPr>
      <w:r w:rsidRPr="00C31020">
        <w:rPr>
          <w:rFonts w:ascii="Arial" w:hAnsi="Arial" w:cs="Arial"/>
          <w:bCs/>
          <w:i/>
          <w:iCs/>
          <w:sz w:val="22"/>
          <w:szCs w:val="22"/>
        </w:rPr>
        <w:lastRenderedPageBreak/>
        <w:t>Question 9</w:t>
      </w: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 xml:space="preserve">This continued to be an extremely popular question but it seems that students are not taking heed of the advice provided in previous </w:t>
      </w:r>
      <w:r w:rsidR="00721306">
        <w:rPr>
          <w:rFonts w:ascii="Arial" w:hAnsi="Arial" w:cs="Arial"/>
          <w:sz w:val="22"/>
          <w:szCs w:val="22"/>
        </w:rPr>
        <w:t>Chief Assessor reports</w:t>
      </w:r>
      <w:r w:rsidRPr="001D778F">
        <w:rPr>
          <w:rFonts w:ascii="Arial" w:hAnsi="Arial" w:cs="Arial"/>
          <w:sz w:val="22"/>
          <w:szCs w:val="22"/>
        </w:rPr>
        <w:t>. The overwhelming majority of students based their response on the February and October Revolutions in Russia, instead of just one, while most of the others dealt with the French Revolution. Some based their responses on the American colonies, Iran</w:t>
      </w:r>
      <w:r w:rsidR="00E810A5">
        <w:rPr>
          <w:rFonts w:ascii="Arial" w:hAnsi="Arial" w:cs="Arial"/>
          <w:sz w:val="22"/>
          <w:szCs w:val="22"/>
        </w:rPr>
        <w:t>,</w:t>
      </w:r>
      <w:r w:rsidRPr="001D778F">
        <w:rPr>
          <w:rFonts w:ascii="Arial" w:hAnsi="Arial" w:cs="Arial"/>
          <w:sz w:val="22"/>
          <w:szCs w:val="22"/>
        </w:rPr>
        <w:t xml:space="preserve"> and Cuba. The quality of many of the Iran and Cuba responses </w:t>
      </w:r>
      <w:r w:rsidR="00E810A5">
        <w:rPr>
          <w:rFonts w:ascii="Arial" w:hAnsi="Arial" w:cs="Arial"/>
          <w:sz w:val="22"/>
          <w:szCs w:val="22"/>
        </w:rPr>
        <w:t>was</w:t>
      </w:r>
      <w:r w:rsidR="00E810A5" w:rsidRPr="001D778F">
        <w:rPr>
          <w:rFonts w:ascii="Arial" w:hAnsi="Arial" w:cs="Arial"/>
          <w:sz w:val="22"/>
          <w:szCs w:val="22"/>
        </w:rPr>
        <w:t xml:space="preserve"> </w:t>
      </w:r>
      <w:r w:rsidRPr="001D778F">
        <w:rPr>
          <w:rFonts w:ascii="Arial" w:hAnsi="Arial" w:cs="Arial"/>
          <w:sz w:val="22"/>
          <w:szCs w:val="22"/>
        </w:rPr>
        <w:t>impressive.</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More successful responses:</w:t>
      </w:r>
    </w:p>
    <w:p w:rsidR="00580BF6" w:rsidRPr="001D778F" w:rsidRDefault="00E810A5" w:rsidP="00580BF6">
      <w:pPr>
        <w:pStyle w:val="NoSpacing"/>
        <w:numPr>
          <w:ilvl w:val="0"/>
          <w:numId w:val="26"/>
        </w:numPr>
        <w:rPr>
          <w:rFonts w:ascii="Arial" w:hAnsi="Arial" w:cs="Arial"/>
          <w:sz w:val="22"/>
          <w:szCs w:val="22"/>
        </w:rPr>
      </w:pPr>
      <w:r>
        <w:rPr>
          <w:rFonts w:ascii="Arial" w:hAnsi="Arial" w:cs="Arial"/>
          <w:sz w:val="22"/>
          <w:szCs w:val="22"/>
        </w:rPr>
        <w:t>c</w:t>
      </w:r>
      <w:r w:rsidRPr="001D778F">
        <w:rPr>
          <w:rFonts w:ascii="Arial" w:hAnsi="Arial" w:cs="Arial"/>
          <w:sz w:val="22"/>
          <w:szCs w:val="22"/>
        </w:rPr>
        <w:t xml:space="preserve">learly </w:t>
      </w:r>
      <w:r w:rsidR="00580BF6" w:rsidRPr="001D778F">
        <w:rPr>
          <w:rFonts w:ascii="Arial" w:hAnsi="Arial" w:cs="Arial"/>
          <w:sz w:val="22"/>
          <w:szCs w:val="22"/>
        </w:rPr>
        <w:t xml:space="preserve">identified the ‘pre-revolutionary government’ (regime of Tsar </w:t>
      </w:r>
      <w:r w:rsidR="009B3FF6">
        <w:rPr>
          <w:rFonts w:ascii="Arial" w:hAnsi="Arial" w:cs="Arial"/>
          <w:sz w:val="22"/>
          <w:szCs w:val="22"/>
        </w:rPr>
        <w:br/>
      </w:r>
      <w:r w:rsidR="00580BF6" w:rsidRPr="001D778F">
        <w:rPr>
          <w:rFonts w:ascii="Arial" w:hAnsi="Arial" w:cs="Arial"/>
          <w:sz w:val="22"/>
          <w:szCs w:val="22"/>
        </w:rPr>
        <w:t>Nicholas II or Louis XVI or the Provisional Government)</w:t>
      </w:r>
    </w:p>
    <w:p w:rsidR="00580BF6" w:rsidRPr="001D778F" w:rsidRDefault="00E810A5" w:rsidP="00580BF6">
      <w:pPr>
        <w:pStyle w:val="NoSpacing"/>
        <w:numPr>
          <w:ilvl w:val="0"/>
          <w:numId w:val="26"/>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istinguished </w:t>
      </w:r>
      <w:r w:rsidR="00580BF6" w:rsidRPr="001D778F">
        <w:rPr>
          <w:rFonts w:ascii="Arial" w:hAnsi="Arial" w:cs="Arial"/>
          <w:sz w:val="22"/>
          <w:szCs w:val="22"/>
        </w:rPr>
        <w:t>between different groups of ‘the people’ (e.g. Third Estate, farmers, middle class, factory workers, the Soviets)</w:t>
      </w:r>
    </w:p>
    <w:p w:rsidR="00580BF6" w:rsidRPr="001D778F" w:rsidRDefault="00E810A5" w:rsidP="00580BF6">
      <w:pPr>
        <w:pStyle w:val="NoSpacing"/>
        <w:numPr>
          <w:ilvl w:val="0"/>
          <w:numId w:val="26"/>
        </w:numPr>
        <w:rPr>
          <w:rFonts w:ascii="Arial" w:hAnsi="Arial" w:cs="Arial"/>
          <w:sz w:val="22"/>
          <w:szCs w:val="22"/>
        </w:rPr>
      </w:pPr>
      <w:r>
        <w:rPr>
          <w:rFonts w:ascii="Arial" w:hAnsi="Arial" w:cs="Arial"/>
          <w:sz w:val="22"/>
          <w:szCs w:val="22"/>
        </w:rPr>
        <w:t>e</w:t>
      </w:r>
      <w:r w:rsidRPr="001D778F">
        <w:rPr>
          <w:rFonts w:ascii="Arial" w:hAnsi="Arial" w:cs="Arial"/>
          <w:sz w:val="22"/>
          <w:szCs w:val="22"/>
        </w:rPr>
        <w:t xml:space="preserve">xplained </w:t>
      </w:r>
      <w:r w:rsidR="00580BF6" w:rsidRPr="001D778F">
        <w:rPr>
          <w:rFonts w:ascii="Arial" w:hAnsi="Arial" w:cs="Arial"/>
          <w:sz w:val="22"/>
          <w:szCs w:val="22"/>
        </w:rPr>
        <w:t xml:space="preserve">how and why the pre-revolutionary government attempted to address the concerns and their degree of success </w:t>
      </w:r>
    </w:p>
    <w:p w:rsidR="00580BF6" w:rsidRPr="001D778F" w:rsidRDefault="00E810A5" w:rsidP="00580BF6">
      <w:pPr>
        <w:pStyle w:val="NoSpacing"/>
        <w:numPr>
          <w:ilvl w:val="0"/>
          <w:numId w:val="26"/>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iscussed </w:t>
      </w:r>
      <w:r w:rsidR="00580BF6" w:rsidRPr="001D778F">
        <w:rPr>
          <w:rFonts w:ascii="Arial" w:hAnsi="Arial" w:cs="Arial"/>
          <w:sz w:val="22"/>
          <w:szCs w:val="22"/>
        </w:rPr>
        <w:t>the details of attempts at reform by Witte and Stolypin (e.g. October Laws, Dumas)</w:t>
      </w:r>
    </w:p>
    <w:p w:rsidR="00580BF6" w:rsidRPr="001D778F" w:rsidRDefault="00E810A5" w:rsidP="00580BF6">
      <w:pPr>
        <w:pStyle w:val="NoSpacing"/>
        <w:numPr>
          <w:ilvl w:val="0"/>
          <w:numId w:val="26"/>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iscussed </w:t>
      </w:r>
      <w:r w:rsidR="00580BF6" w:rsidRPr="001D778F">
        <w:rPr>
          <w:rFonts w:ascii="Arial" w:hAnsi="Arial" w:cs="Arial"/>
          <w:sz w:val="22"/>
          <w:szCs w:val="22"/>
        </w:rPr>
        <w:t>why the ‘pre-revolutionary government’ was unwilling to address the concerns (e.g. desire to maintain power to pass on to heirs, ignorance of the seriousness of people</w:t>
      </w:r>
      <w:r>
        <w:rPr>
          <w:rFonts w:ascii="Arial" w:hAnsi="Arial" w:cs="Arial"/>
          <w:sz w:val="22"/>
          <w:szCs w:val="22"/>
        </w:rPr>
        <w:t>’s</w:t>
      </w:r>
      <w:r w:rsidR="00580BF6" w:rsidRPr="001D778F">
        <w:rPr>
          <w:rFonts w:ascii="Arial" w:hAnsi="Arial" w:cs="Arial"/>
          <w:sz w:val="22"/>
          <w:szCs w:val="22"/>
        </w:rPr>
        <w:t xml:space="preserve"> concerns)</w:t>
      </w:r>
    </w:p>
    <w:p w:rsidR="00580BF6" w:rsidRPr="001D778F" w:rsidRDefault="00E810A5" w:rsidP="00580BF6">
      <w:pPr>
        <w:pStyle w:val="NoSpacing"/>
        <w:numPr>
          <w:ilvl w:val="0"/>
          <w:numId w:val="26"/>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iscussed </w:t>
      </w:r>
      <w:r w:rsidR="00580BF6" w:rsidRPr="001D778F">
        <w:rPr>
          <w:rFonts w:ascii="Arial" w:hAnsi="Arial" w:cs="Arial"/>
          <w:sz w:val="22"/>
          <w:szCs w:val="22"/>
        </w:rPr>
        <w:t>how the Dumas operated and were prevented from addressing the concerns of the people by the Tsar</w:t>
      </w:r>
    </w:p>
    <w:p w:rsidR="00580BF6" w:rsidRPr="001D778F" w:rsidRDefault="00E810A5" w:rsidP="00580BF6">
      <w:pPr>
        <w:pStyle w:val="NoSpacing"/>
        <w:numPr>
          <w:ilvl w:val="0"/>
          <w:numId w:val="26"/>
        </w:numPr>
        <w:rPr>
          <w:rFonts w:ascii="Arial" w:hAnsi="Arial" w:cs="Arial"/>
          <w:sz w:val="22"/>
          <w:szCs w:val="22"/>
        </w:rPr>
      </w:pPr>
      <w:r>
        <w:rPr>
          <w:rFonts w:ascii="Arial" w:hAnsi="Arial" w:cs="Arial"/>
          <w:sz w:val="22"/>
          <w:szCs w:val="22"/>
        </w:rPr>
        <w:t>i</w:t>
      </w:r>
      <w:r w:rsidRPr="001D778F">
        <w:rPr>
          <w:rFonts w:ascii="Arial" w:hAnsi="Arial" w:cs="Arial"/>
          <w:sz w:val="22"/>
          <w:szCs w:val="22"/>
        </w:rPr>
        <w:t xml:space="preserve">dentified </w:t>
      </w:r>
      <w:r w:rsidR="00580BF6" w:rsidRPr="001D778F">
        <w:rPr>
          <w:rFonts w:ascii="Arial" w:hAnsi="Arial" w:cs="Arial"/>
          <w:sz w:val="22"/>
          <w:szCs w:val="22"/>
        </w:rPr>
        <w:t>the concerns that the government tried to address</w:t>
      </w:r>
    </w:p>
    <w:p w:rsidR="00580BF6" w:rsidRPr="001D778F" w:rsidRDefault="00E810A5" w:rsidP="00580BF6">
      <w:pPr>
        <w:pStyle w:val="NoSpacing"/>
        <w:numPr>
          <w:ilvl w:val="0"/>
          <w:numId w:val="26"/>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iscussed </w:t>
      </w:r>
      <w:r w:rsidR="00580BF6" w:rsidRPr="001D778F">
        <w:rPr>
          <w:rFonts w:ascii="Arial" w:hAnsi="Arial" w:cs="Arial"/>
          <w:sz w:val="22"/>
          <w:szCs w:val="22"/>
        </w:rPr>
        <w:t>the impact of the First World War on government policies or priorities</w:t>
      </w:r>
    </w:p>
    <w:p w:rsidR="00580BF6" w:rsidRPr="001D778F" w:rsidRDefault="00E810A5" w:rsidP="00580BF6">
      <w:pPr>
        <w:pStyle w:val="NoSpacing"/>
        <w:numPr>
          <w:ilvl w:val="0"/>
          <w:numId w:val="26"/>
        </w:numPr>
        <w:rPr>
          <w:rFonts w:ascii="Arial" w:hAnsi="Arial" w:cs="Arial"/>
          <w:sz w:val="22"/>
          <w:szCs w:val="22"/>
        </w:rPr>
      </w:pPr>
      <w:r>
        <w:rPr>
          <w:rFonts w:ascii="Arial" w:hAnsi="Arial" w:cs="Arial"/>
          <w:sz w:val="22"/>
          <w:szCs w:val="22"/>
        </w:rPr>
        <w:t>m</w:t>
      </w:r>
      <w:r w:rsidRPr="001D778F">
        <w:rPr>
          <w:rFonts w:ascii="Arial" w:hAnsi="Arial" w:cs="Arial"/>
          <w:sz w:val="22"/>
          <w:szCs w:val="22"/>
        </w:rPr>
        <w:t xml:space="preserve">aintained </w:t>
      </w:r>
      <w:r w:rsidR="00580BF6" w:rsidRPr="001D778F">
        <w:rPr>
          <w:rFonts w:ascii="Arial" w:hAnsi="Arial" w:cs="Arial"/>
          <w:sz w:val="22"/>
          <w:szCs w:val="22"/>
        </w:rPr>
        <w:t>a consistent argument throughout the answer</w:t>
      </w:r>
      <w:r>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Less successful responses:</w:t>
      </w:r>
    </w:p>
    <w:p w:rsidR="00580BF6" w:rsidRPr="001D778F" w:rsidRDefault="00E810A5" w:rsidP="00580BF6">
      <w:pPr>
        <w:pStyle w:val="NoSpacing"/>
        <w:numPr>
          <w:ilvl w:val="0"/>
          <w:numId w:val="27"/>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id </w:t>
      </w:r>
      <w:r w:rsidR="00580BF6" w:rsidRPr="001D778F">
        <w:rPr>
          <w:rFonts w:ascii="Arial" w:hAnsi="Arial" w:cs="Arial"/>
          <w:sz w:val="22"/>
          <w:szCs w:val="22"/>
        </w:rPr>
        <w:t>not identify ‘the concerns of their people’</w:t>
      </w:r>
    </w:p>
    <w:p w:rsidR="00580BF6" w:rsidRPr="001D778F" w:rsidRDefault="00E810A5" w:rsidP="00580BF6">
      <w:pPr>
        <w:pStyle w:val="NoSpacing"/>
        <w:numPr>
          <w:ilvl w:val="0"/>
          <w:numId w:val="27"/>
        </w:numPr>
        <w:rPr>
          <w:rFonts w:ascii="Arial" w:hAnsi="Arial" w:cs="Arial"/>
          <w:sz w:val="22"/>
          <w:szCs w:val="22"/>
        </w:rPr>
      </w:pPr>
      <w:r>
        <w:rPr>
          <w:rFonts w:ascii="Arial" w:hAnsi="Arial" w:cs="Arial"/>
          <w:sz w:val="22"/>
          <w:szCs w:val="22"/>
        </w:rPr>
        <w:t>c</w:t>
      </w:r>
      <w:r w:rsidRPr="001D778F">
        <w:rPr>
          <w:rFonts w:ascii="Arial" w:hAnsi="Arial" w:cs="Arial"/>
          <w:sz w:val="22"/>
          <w:szCs w:val="22"/>
        </w:rPr>
        <w:t xml:space="preserve">onsidered </w:t>
      </w:r>
      <w:r w:rsidR="00580BF6" w:rsidRPr="001D778F">
        <w:rPr>
          <w:rFonts w:ascii="Arial" w:hAnsi="Arial" w:cs="Arial"/>
          <w:sz w:val="22"/>
          <w:szCs w:val="22"/>
        </w:rPr>
        <w:t>‘the people’ as one homogenous group or sometimes divide</w:t>
      </w:r>
      <w:r>
        <w:rPr>
          <w:rFonts w:ascii="Arial" w:hAnsi="Arial" w:cs="Arial"/>
          <w:sz w:val="22"/>
          <w:szCs w:val="22"/>
        </w:rPr>
        <w:t>d</w:t>
      </w:r>
      <w:r w:rsidR="00580BF6" w:rsidRPr="001D778F">
        <w:rPr>
          <w:rFonts w:ascii="Arial" w:hAnsi="Arial" w:cs="Arial"/>
          <w:sz w:val="22"/>
          <w:szCs w:val="22"/>
        </w:rPr>
        <w:t xml:space="preserve"> them into peasants and workers</w:t>
      </w:r>
    </w:p>
    <w:p w:rsidR="00580BF6" w:rsidRPr="001D778F" w:rsidRDefault="00E810A5" w:rsidP="00580BF6">
      <w:pPr>
        <w:pStyle w:val="NoSpacing"/>
        <w:numPr>
          <w:ilvl w:val="0"/>
          <w:numId w:val="27"/>
        </w:numPr>
        <w:rPr>
          <w:rFonts w:ascii="Arial" w:hAnsi="Arial" w:cs="Arial"/>
          <w:sz w:val="22"/>
          <w:szCs w:val="22"/>
        </w:rPr>
      </w:pPr>
      <w:r>
        <w:rPr>
          <w:rFonts w:ascii="Arial" w:hAnsi="Arial" w:cs="Arial"/>
          <w:sz w:val="22"/>
          <w:szCs w:val="22"/>
        </w:rPr>
        <w:t>m</w:t>
      </w:r>
      <w:r w:rsidRPr="001D778F">
        <w:rPr>
          <w:rFonts w:ascii="Arial" w:hAnsi="Arial" w:cs="Arial"/>
          <w:sz w:val="22"/>
          <w:szCs w:val="22"/>
        </w:rPr>
        <w:t xml:space="preserve">erged </w:t>
      </w:r>
      <w:r w:rsidR="00580BF6" w:rsidRPr="001D778F">
        <w:rPr>
          <w:rFonts w:ascii="Arial" w:hAnsi="Arial" w:cs="Arial"/>
          <w:sz w:val="22"/>
          <w:szCs w:val="22"/>
        </w:rPr>
        <w:t xml:space="preserve">the </w:t>
      </w:r>
      <w:r>
        <w:rPr>
          <w:rFonts w:ascii="Arial" w:hAnsi="Arial" w:cs="Arial"/>
          <w:sz w:val="22"/>
          <w:szCs w:val="22"/>
        </w:rPr>
        <w:t>T</w:t>
      </w:r>
      <w:r w:rsidRPr="001D778F">
        <w:rPr>
          <w:rFonts w:ascii="Arial" w:hAnsi="Arial" w:cs="Arial"/>
          <w:sz w:val="22"/>
          <w:szCs w:val="22"/>
        </w:rPr>
        <w:t xml:space="preserve">sarist </w:t>
      </w:r>
      <w:r w:rsidR="00580BF6" w:rsidRPr="001D778F">
        <w:rPr>
          <w:rFonts w:ascii="Arial" w:hAnsi="Arial" w:cs="Arial"/>
          <w:sz w:val="22"/>
          <w:szCs w:val="22"/>
        </w:rPr>
        <w:t xml:space="preserve">regime and the Provisional Government as a single </w:t>
      </w:r>
      <w:r>
        <w:rPr>
          <w:rFonts w:ascii="Arial" w:hAnsi="Arial" w:cs="Arial"/>
          <w:sz w:val="22"/>
          <w:szCs w:val="22"/>
        </w:rPr>
        <w:br/>
      </w:r>
      <w:r w:rsidR="00580BF6" w:rsidRPr="001D778F">
        <w:rPr>
          <w:rFonts w:ascii="Arial" w:hAnsi="Arial" w:cs="Arial"/>
          <w:sz w:val="22"/>
          <w:szCs w:val="22"/>
        </w:rPr>
        <w:t>‘pre-revolutionary government’</w:t>
      </w:r>
    </w:p>
    <w:p w:rsidR="00580BF6" w:rsidRPr="001D778F" w:rsidRDefault="00E810A5" w:rsidP="00580BF6">
      <w:pPr>
        <w:pStyle w:val="NoSpacing"/>
        <w:numPr>
          <w:ilvl w:val="0"/>
          <w:numId w:val="27"/>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id </w:t>
      </w:r>
      <w:r w:rsidR="00580BF6" w:rsidRPr="001D778F">
        <w:rPr>
          <w:rFonts w:ascii="Arial" w:hAnsi="Arial" w:cs="Arial"/>
          <w:sz w:val="22"/>
          <w:szCs w:val="22"/>
        </w:rPr>
        <w:t xml:space="preserve">not clearly define the ‘pre-revolutionary government’ in France; most claimed it was just the </w:t>
      </w:r>
      <w:r w:rsidR="009B3FF6">
        <w:rPr>
          <w:rFonts w:ascii="Arial" w:hAnsi="Arial" w:cs="Arial"/>
          <w:sz w:val="22"/>
          <w:szCs w:val="22"/>
        </w:rPr>
        <w:t>K</w:t>
      </w:r>
      <w:r w:rsidR="00580BF6" w:rsidRPr="001D778F">
        <w:rPr>
          <w:rFonts w:ascii="Arial" w:hAnsi="Arial" w:cs="Arial"/>
          <w:sz w:val="22"/>
          <w:szCs w:val="22"/>
        </w:rPr>
        <w:t>ing</w:t>
      </w:r>
    </w:p>
    <w:p w:rsidR="00580BF6" w:rsidRPr="001D778F" w:rsidRDefault="00E810A5" w:rsidP="00580BF6">
      <w:pPr>
        <w:pStyle w:val="NoSpacing"/>
        <w:numPr>
          <w:ilvl w:val="0"/>
          <w:numId w:val="27"/>
        </w:numPr>
        <w:rPr>
          <w:rFonts w:ascii="Arial" w:hAnsi="Arial" w:cs="Arial"/>
          <w:sz w:val="22"/>
          <w:szCs w:val="22"/>
        </w:rPr>
      </w:pPr>
      <w:r>
        <w:rPr>
          <w:rFonts w:ascii="Arial" w:hAnsi="Arial" w:cs="Arial"/>
          <w:sz w:val="22"/>
          <w:szCs w:val="22"/>
        </w:rPr>
        <w:t>p</w:t>
      </w:r>
      <w:r w:rsidRPr="001D778F">
        <w:rPr>
          <w:rFonts w:ascii="Arial" w:hAnsi="Arial" w:cs="Arial"/>
          <w:sz w:val="22"/>
          <w:szCs w:val="22"/>
        </w:rPr>
        <w:t xml:space="preserve">rovided </w:t>
      </w:r>
      <w:r w:rsidR="00580BF6" w:rsidRPr="001D778F">
        <w:rPr>
          <w:rFonts w:ascii="Arial" w:hAnsi="Arial" w:cs="Arial"/>
          <w:sz w:val="22"/>
          <w:szCs w:val="22"/>
        </w:rPr>
        <w:t>general information that lacked historical detail</w:t>
      </w:r>
    </w:p>
    <w:p w:rsidR="00580BF6" w:rsidRPr="001D778F" w:rsidRDefault="00E810A5" w:rsidP="00580BF6">
      <w:pPr>
        <w:pStyle w:val="NoSpacing"/>
        <w:numPr>
          <w:ilvl w:val="0"/>
          <w:numId w:val="27"/>
        </w:numPr>
        <w:rPr>
          <w:rFonts w:ascii="Arial" w:hAnsi="Arial" w:cs="Arial"/>
          <w:sz w:val="22"/>
          <w:szCs w:val="22"/>
        </w:rPr>
      </w:pPr>
      <w:r>
        <w:rPr>
          <w:rFonts w:ascii="Arial" w:hAnsi="Arial" w:cs="Arial"/>
          <w:sz w:val="22"/>
          <w:szCs w:val="22"/>
        </w:rPr>
        <w:t>i</w:t>
      </w:r>
      <w:r w:rsidRPr="001D778F">
        <w:rPr>
          <w:rFonts w:ascii="Arial" w:hAnsi="Arial" w:cs="Arial"/>
          <w:sz w:val="22"/>
          <w:szCs w:val="22"/>
        </w:rPr>
        <w:t xml:space="preserve">ncluded </w:t>
      </w:r>
      <w:r w:rsidR="00580BF6" w:rsidRPr="001D778F">
        <w:rPr>
          <w:rFonts w:ascii="Arial" w:hAnsi="Arial" w:cs="Arial"/>
          <w:sz w:val="22"/>
          <w:szCs w:val="22"/>
        </w:rPr>
        <w:t>detailed but irrelevant information</w:t>
      </w:r>
    </w:p>
    <w:p w:rsidR="00580BF6" w:rsidRPr="001D778F" w:rsidRDefault="00E810A5" w:rsidP="00580BF6">
      <w:pPr>
        <w:pStyle w:val="NoSpacing"/>
        <w:numPr>
          <w:ilvl w:val="0"/>
          <w:numId w:val="27"/>
        </w:numPr>
        <w:rPr>
          <w:rFonts w:ascii="Arial" w:hAnsi="Arial" w:cs="Arial"/>
          <w:sz w:val="22"/>
          <w:szCs w:val="22"/>
        </w:rPr>
      </w:pPr>
      <w:r>
        <w:rPr>
          <w:rFonts w:ascii="Arial" w:hAnsi="Arial" w:cs="Arial"/>
          <w:sz w:val="22"/>
          <w:szCs w:val="22"/>
        </w:rPr>
        <w:t>t</w:t>
      </w:r>
      <w:r w:rsidRPr="001D778F">
        <w:rPr>
          <w:rFonts w:ascii="Arial" w:hAnsi="Arial" w:cs="Arial"/>
          <w:sz w:val="22"/>
          <w:szCs w:val="22"/>
        </w:rPr>
        <w:t xml:space="preserve">ended </w:t>
      </w:r>
      <w:r w:rsidR="00580BF6" w:rsidRPr="001D778F">
        <w:rPr>
          <w:rFonts w:ascii="Arial" w:hAnsi="Arial" w:cs="Arial"/>
          <w:sz w:val="22"/>
          <w:szCs w:val="22"/>
        </w:rPr>
        <w:t>to simply agree with the premise of the question</w:t>
      </w:r>
    </w:p>
    <w:p w:rsidR="00580BF6" w:rsidRPr="001D778F" w:rsidRDefault="00E810A5" w:rsidP="00580BF6">
      <w:pPr>
        <w:pStyle w:val="NoSpacing"/>
        <w:numPr>
          <w:ilvl w:val="0"/>
          <w:numId w:val="27"/>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id </w:t>
      </w:r>
      <w:r w:rsidR="00580BF6" w:rsidRPr="001D778F">
        <w:rPr>
          <w:rFonts w:ascii="Arial" w:hAnsi="Arial" w:cs="Arial"/>
          <w:sz w:val="22"/>
          <w:szCs w:val="22"/>
        </w:rPr>
        <w:t xml:space="preserve">not clearly explain why the attempts by Witte and Stolypin (Russia) or the </w:t>
      </w:r>
      <w:r w:rsidR="009B3FF6">
        <w:rPr>
          <w:rFonts w:ascii="Arial" w:hAnsi="Arial" w:cs="Arial"/>
          <w:sz w:val="22"/>
          <w:szCs w:val="22"/>
        </w:rPr>
        <w:t>K</w:t>
      </w:r>
      <w:r w:rsidR="00580BF6" w:rsidRPr="001D778F">
        <w:rPr>
          <w:rFonts w:ascii="Arial" w:hAnsi="Arial" w:cs="Arial"/>
          <w:sz w:val="22"/>
          <w:szCs w:val="22"/>
        </w:rPr>
        <w:t>ing and his Ministers (France) failed (e.g. over-ruled by the Tsar, insincere, too slow or too little)</w:t>
      </w:r>
    </w:p>
    <w:p w:rsidR="00580BF6" w:rsidRPr="001D778F" w:rsidRDefault="00E810A5" w:rsidP="00580BF6">
      <w:pPr>
        <w:pStyle w:val="NoSpacing"/>
        <w:numPr>
          <w:ilvl w:val="0"/>
          <w:numId w:val="27"/>
        </w:numPr>
        <w:rPr>
          <w:rFonts w:ascii="Arial" w:hAnsi="Arial" w:cs="Arial"/>
          <w:sz w:val="22"/>
          <w:szCs w:val="22"/>
        </w:rPr>
      </w:pPr>
      <w:r>
        <w:rPr>
          <w:rFonts w:ascii="Arial" w:hAnsi="Arial" w:cs="Arial"/>
          <w:sz w:val="22"/>
          <w:szCs w:val="22"/>
        </w:rPr>
        <w:t>i</w:t>
      </w:r>
      <w:r w:rsidRPr="001D778F">
        <w:rPr>
          <w:rFonts w:ascii="Arial" w:hAnsi="Arial" w:cs="Arial"/>
          <w:sz w:val="22"/>
          <w:szCs w:val="22"/>
        </w:rPr>
        <w:t xml:space="preserve">nterchanged </w:t>
      </w:r>
      <w:r w:rsidR="00580BF6" w:rsidRPr="001D778F">
        <w:rPr>
          <w:rFonts w:ascii="Arial" w:hAnsi="Arial" w:cs="Arial"/>
          <w:sz w:val="22"/>
          <w:szCs w:val="22"/>
        </w:rPr>
        <w:t>‘unwilling’ with ‘inability’ or ‘incompetence’</w:t>
      </w:r>
    </w:p>
    <w:p w:rsidR="00580BF6" w:rsidRPr="001D778F" w:rsidRDefault="00E810A5" w:rsidP="00580BF6">
      <w:pPr>
        <w:pStyle w:val="NoSpacing"/>
        <w:numPr>
          <w:ilvl w:val="0"/>
          <w:numId w:val="27"/>
        </w:numPr>
        <w:rPr>
          <w:rFonts w:ascii="Arial" w:hAnsi="Arial" w:cs="Arial"/>
          <w:sz w:val="22"/>
          <w:szCs w:val="22"/>
        </w:rPr>
      </w:pPr>
      <w:r>
        <w:rPr>
          <w:rFonts w:ascii="Arial" w:hAnsi="Arial" w:cs="Arial"/>
          <w:sz w:val="22"/>
          <w:szCs w:val="22"/>
        </w:rPr>
        <w:t>s</w:t>
      </w:r>
      <w:r w:rsidRPr="001D778F">
        <w:rPr>
          <w:rFonts w:ascii="Arial" w:hAnsi="Arial" w:cs="Arial"/>
          <w:sz w:val="22"/>
          <w:szCs w:val="22"/>
        </w:rPr>
        <w:t xml:space="preserve">uperficially </w:t>
      </w:r>
      <w:r w:rsidR="00580BF6" w:rsidRPr="001D778F">
        <w:rPr>
          <w:rFonts w:ascii="Arial" w:hAnsi="Arial" w:cs="Arial"/>
          <w:sz w:val="22"/>
          <w:szCs w:val="22"/>
        </w:rPr>
        <w:t>mentioned the Tsar taking charge of the army leaving the Tsarina to govern under the influence of Rasputin</w:t>
      </w:r>
      <w:r w:rsidR="009B3FF6">
        <w:rPr>
          <w:rFonts w:ascii="Arial" w:hAnsi="Arial" w:cs="Arial"/>
          <w:sz w:val="22"/>
          <w:szCs w:val="22"/>
        </w:rPr>
        <w:t>,</w:t>
      </w:r>
      <w:r w:rsidR="00580BF6" w:rsidRPr="001D778F">
        <w:rPr>
          <w:rFonts w:ascii="Arial" w:hAnsi="Arial" w:cs="Arial"/>
          <w:sz w:val="22"/>
          <w:szCs w:val="22"/>
        </w:rPr>
        <w:t xml:space="preserve"> without connecting it to the question</w:t>
      </w:r>
    </w:p>
    <w:p w:rsidR="00580BF6" w:rsidRPr="001D778F" w:rsidRDefault="00580BF6" w:rsidP="00580BF6">
      <w:pPr>
        <w:pStyle w:val="NoSpacing"/>
        <w:numPr>
          <w:ilvl w:val="0"/>
          <w:numId w:val="27"/>
        </w:numPr>
        <w:rPr>
          <w:rFonts w:ascii="Arial" w:hAnsi="Arial" w:cs="Arial"/>
          <w:sz w:val="22"/>
          <w:szCs w:val="22"/>
        </w:rPr>
      </w:pPr>
      <w:r w:rsidRPr="001D778F">
        <w:rPr>
          <w:rFonts w:ascii="Arial" w:hAnsi="Arial" w:cs="Arial"/>
          <w:sz w:val="22"/>
          <w:szCs w:val="22"/>
        </w:rPr>
        <w:t xml:space="preserve">discussed reforms (e.g. freeing serfs) under </w:t>
      </w:r>
      <w:r w:rsidR="00E810A5">
        <w:rPr>
          <w:rFonts w:ascii="Arial" w:hAnsi="Arial" w:cs="Arial"/>
          <w:sz w:val="22"/>
          <w:szCs w:val="22"/>
        </w:rPr>
        <w:t>T</w:t>
      </w:r>
      <w:r w:rsidR="00E810A5" w:rsidRPr="001D778F">
        <w:rPr>
          <w:rFonts w:ascii="Arial" w:hAnsi="Arial" w:cs="Arial"/>
          <w:sz w:val="22"/>
          <w:szCs w:val="22"/>
        </w:rPr>
        <w:t xml:space="preserve">sars </w:t>
      </w:r>
      <w:r w:rsidRPr="001D778F">
        <w:rPr>
          <w:rFonts w:ascii="Arial" w:hAnsi="Arial" w:cs="Arial"/>
          <w:sz w:val="22"/>
          <w:szCs w:val="22"/>
        </w:rPr>
        <w:t>before Nicholas II</w:t>
      </w:r>
      <w:r w:rsidR="00E810A5">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p>
    <w:p w:rsidR="00580BF6" w:rsidRPr="00C31020" w:rsidRDefault="00580BF6" w:rsidP="00580BF6">
      <w:pPr>
        <w:pStyle w:val="NoSpacing"/>
        <w:rPr>
          <w:rFonts w:ascii="Arial" w:hAnsi="Arial" w:cs="Arial"/>
          <w:bCs/>
          <w:i/>
          <w:iCs/>
          <w:sz w:val="22"/>
          <w:szCs w:val="22"/>
        </w:rPr>
      </w:pPr>
      <w:r w:rsidRPr="00C31020">
        <w:rPr>
          <w:rFonts w:ascii="Arial" w:hAnsi="Arial" w:cs="Arial"/>
          <w:bCs/>
          <w:i/>
          <w:iCs/>
          <w:sz w:val="22"/>
          <w:szCs w:val="22"/>
        </w:rPr>
        <w:t>Question 10</w:t>
      </w: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 xml:space="preserve">This was also a very popular question. Most </w:t>
      </w:r>
      <w:r w:rsidR="004051E2" w:rsidRPr="001D778F">
        <w:rPr>
          <w:rFonts w:ascii="Arial" w:hAnsi="Arial" w:cs="Arial"/>
          <w:sz w:val="22"/>
          <w:szCs w:val="22"/>
        </w:rPr>
        <w:t>answer</w:t>
      </w:r>
      <w:r w:rsidR="004051E2">
        <w:rPr>
          <w:rFonts w:ascii="Arial" w:hAnsi="Arial" w:cs="Arial"/>
          <w:sz w:val="22"/>
          <w:szCs w:val="22"/>
        </w:rPr>
        <w:t>s</w:t>
      </w:r>
      <w:r w:rsidR="004051E2" w:rsidRPr="001D778F">
        <w:rPr>
          <w:rFonts w:ascii="Arial" w:hAnsi="Arial" w:cs="Arial"/>
          <w:sz w:val="22"/>
          <w:szCs w:val="22"/>
        </w:rPr>
        <w:t xml:space="preserve"> </w:t>
      </w:r>
      <w:r w:rsidRPr="001D778F">
        <w:rPr>
          <w:rFonts w:ascii="Arial" w:hAnsi="Arial" w:cs="Arial"/>
          <w:sz w:val="22"/>
          <w:szCs w:val="22"/>
        </w:rPr>
        <w:t>were based on one of the Russian Revolutions or the French Revolution. Teachers should consider external factors other than war</w:t>
      </w:r>
      <w:r w:rsidR="004051E2">
        <w:rPr>
          <w:rFonts w:ascii="Arial" w:hAnsi="Arial" w:cs="Arial"/>
          <w:sz w:val="22"/>
          <w:szCs w:val="22"/>
        </w:rPr>
        <w:t>;</w:t>
      </w:r>
      <w:r w:rsidR="004051E2" w:rsidRPr="001D778F">
        <w:rPr>
          <w:rFonts w:ascii="Arial" w:hAnsi="Arial" w:cs="Arial"/>
          <w:sz w:val="22"/>
          <w:szCs w:val="22"/>
        </w:rPr>
        <w:t xml:space="preserve"> </w:t>
      </w:r>
      <w:r w:rsidRPr="001D778F">
        <w:rPr>
          <w:rFonts w:ascii="Arial" w:hAnsi="Arial" w:cs="Arial"/>
          <w:sz w:val="22"/>
          <w:szCs w:val="22"/>
        </w:rPr>
        <w:t>for example</w:t>
      </w:r>
      <w:r w:rsidR="004051E2">
        <w:rPr>
          <w:rFonts w:ascii="Arial" w:hAnsi="Arial" w:cs="Arial"/>
          <w:sz w:val="22"/>
          <w:szCs w:val="22"/>
        </w:rPr>
        <w:t>,</w:t>
      </w:r>
      <w:r w:rsidRPr="001D778F">
        <w:rPr>
          <w:rFonts w:ascii="Arial" w:hAnsi="Arial" w:cs="Arial"/>
          <w:sz w:val="22"/>
          <w:szCs w:val="22"/>
        </w:rPr>
        <w:t xml:space="preserve"> the growth of Marxism across Europe, the aid given to Lenin by the German government, new political and social ideologies </w:t>
      </w:r>
      <w:r w:rsidRPr="001D778F">
        <w:rPr>
          <w:rFonts w:ascii="Arial" w:hAnsi="Arial" w:cs="Arial"/>
          <w:sz w:val="22"/>
          <w:szCs w:val="22"/>
        </w:rPr>
        <w:lastRenderedPageBreak/>
        <w:t>brought back by Lafayette from America, Enlightenment philosophies from Europe, American economic and social influences</w:t>
      </w:r>
      <w:r w:rsidR="004051E2">
        <w:rPr>
          <w:rFonts w:ascii="Arial" w:hAnsi="Arial" w:cs="Arial"/>
          <w:sz w:val="22"/>
          <w:szCs w:val="22"/>
        </w:rPr>
        <w:t>,</w:t>
      </w:r>
      <w:r w:rsidRPr="001D778F">
        <w:rPr>
          <w:rFonts w:ascii="Arial" w:hAnsi="Arial" w:cs="Arial"/>
          <w:sz w:val="22"/>
          <w:szCs w:val="22"/>
        </w:rPr>
        <w:t xml:space="preserve"> and the rise of nationalism in Cuba.</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The responses by students who studied Cuba or Iran were more extensive</w:t>
      </w:r>
      <w:r w:rsidR="004051E2">
        <w:rPr>
          <w:rFonts w:ascii="Arial" w:hAnsi="Arial" w:cs="Arial"/>
          <w:sz w:val="22"/>
          <w:szCs w:val="22"/>
        </w:rPr>
        <w:t>,</w:t>
      </w:r>
      <w:r w:rsidRPr="001D778F">
        <w:rPr>
          <w:rFonts w:ascii="Arial" w:hAnsi="Arial" w:cs="Arial"/>
          <w:sz w:val="22"/>
          <w:szCs w:val="22"/>
        </w:rPr>
        <w:t xml:space="preserve"> </w:t>
      </w:r>
      <w:r w:rsidR="004051E2">
        <w:rPr>
          <w:rFonts w:ascii="Arial" w:hAnsi="Arial" w:cs="Arial"/>
          <w:sz w:val="22"/>
          <w:szCs w:val="22"/>
        </w:rPr>
        <w:t xml:space="preserve">and showed </w:t>
      </w:r>
      <w:r w:rsidRPr="001D778F">
        <w:rPr>
          <w:rFonts w:ascii="Arial" w:hAnsi="Arial" w:cs="Arial"/>
          <w:sz w:val="22"/>
          <w:szCs w:val="22"/>
        </w:rPr>
        <w:t>deeper analysis and reflection on the question.</w:t>
      </w:r>
    </w:p>
    <w:p w:rsidR="00580BF6" w:rsidRPr="001D778F" w:rsidRDefault="00580BF6" w:rsidP="00580BF6">
      <w:pPr>
        <w:pStyle w:val="NoSpacing"/>
        <w:rPr>
          <w:rFonts w:ascii="Arial" w:hAnsi="Arial" w:cs="Arial"/>
          <w:sz w:val="22"/>
          <w:szCs w:val="22"/>
        </w:rPr>
      </w:pPr>
    </w:p>
    <w:p w:rsidR="00580BF6" w:rsidRPr="00F76961" w:rsidRDefault="00580BF6" w:rsidP="00580BF6">
      <w:pPr>
        <w:pStyle w:val="NoSpacing"/>
        <w:rPr>
          <w:rFonts w:ascii="Arial Narrow" w:hAnsi="Arial Narrow" w:cs="Arial"/>
          <w:b/>
          <w:bCs/>
          <w:sz w:val="22"/>
          <w:szCs w:val="22"/>
        </w:rPr>
      </w:pPr>
      <w:r w:rsidRPr="00F76961">
        <w:rPr>
          <w:rFonts w:ascii="Arial Narrow" w:hAnsi="Arial Narrow" w:cs="Arial"/>
          <w:b/>
          <w:bCs/>
          <w:sz w:val="22"/>
          <w:szCs w:val="22"/>
        </w:rPr>
        <w:t>More successful responses:</w:t>
      </w:r>
    </w:p>
    <w:p w:rsidR="00580BF6" w:rsidRPr="001D778F" w:rsidRDefault="004051E2" w:rsidP="00580BF6">
      <w:pPr>
        <w:pStyle w:val="NoSpacing"/>
        <w:numPr>
          <w:ilvl w:val="0"/>
          <w:numId w:val="29"/>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iscussed </w:t>
      </w:r>
      <w:r w:rsidR="00580BF6" w:rsidRPr="001D778F">
        <w:rPr>
          <w:rFonts w:ascii="Arial" w:hAnsi="Arial" w:cs="Arial"/>
          <w:sz w:val="22"/>
          <w:szCs w:val="22"/>
        </w:rPr>
        <w:t xml:space="preserve">other factors (e.g. </w:t>
      </w:r>
      <w:r w:rsidR="003602C4">
        <w:rPr>
          <w:rFonts w:ascii="Arial" w:hAnsi="Arial" w:cs="Arial"/>
          <w:sz w:val="22"/>
          <w:szCs w:val="22"/>
        </w:rPr>
        <w:t>P</w:t>
      </w:r>
      <w:r w:rsidR="003602C4" w:rsidRPr="001D778F">
        <w:rPr>
          <w:rFonts w:ascii="Arial" w:hAnsi="Arial" w:cs="Arial"/>
          <w:sz w:val="22"/>
          <w:szCs w:val="22"/>
        </w:rPr>
        <w:t xml:space="preserve">rovisional </w:t>
      </w:r>
      <w:r w:rsidR="003602C4">
        <w:rPr>
          <w:rFonts w:ascii="Arial" w:hAnsi="Arial" w:cs="Arial"/>
          <w:sz w:val="22"/>
          <w:szCs w:val="22"/>
        </w:rPr>
        <w:t>G</w:t>
      </w:r>
      <w:r w:rsidR="003602C4" w:rsidRPr="001D778F">
        <w:rPr>
          <w:rFonts w:ascii="Arial" w:hAnsi="Arial" w:cs="Arial"/>
          <w:sz w:val="22"/>
          <w:szCs w:val="22"/>
        </w:rPr>
        <w:t>overnment</w:t>
      </w:r>
      <w:r w:rsidR="00580BF6" w:rsidRPr="001D778F">
        <w:rPr>
          <w:rFonts w:ascii="Arial" w:hAnsi="Arial" w:cs="Arial"/>
          <w:sz w:val="22"/>
          <w:szCs w:val="22"/>
        </w:rPr>
        <w:t>, public opposition to government policies, economic hardships, Bolsheviks undermining Provisional Government control, crop failures)</w:t>
      </w:r>
    </w:p>
    <w:p w:rsidR="00580BF6" w:rsidRPr="001D778F" w:rsidRDefault="004051E2" w:rsidP="00580BF6">
      <w:pPr>
        <w:pStyle w:val="NoSpacing"/>
        <w:numPr>
          <w:ilvl w:val="0"/>
          <w:numId w:val="29"/>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iscussed </w:t>
      </w:r>
      <w:r w:rsidR="00580BF6" w:rsidRPr="001D778F">
        <w:rPr>
          <w:rFonts w:ascii="Arial" w:hAnsi="Arial" w:cs="Arial"/>
          <w:sz w:val="22"/>
          <w:szCs w:val="22"/>
        </w:rPr>
        <w:t>the effect of events between 1905 and February or October 1917</w:t>
      </w:r>
    </w:p>
    <w:p w:rsidR="00580BF6" w:rsidRPr="001D778F" w:rsidRDefault="004051E2" w:rsidP="00580BF6">
      <w:pPr>
        <w:pStyle w:val="NoSpacing"/>
        <w:numPr>
          <w:ilvl w:val="0"/>
          <w:numId w:val="29"/>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iscussed </w:t>
      </w:r>
      <w:r w:rsidR="00580BF6" w:rsidRPr="001D778F">
        <w:rPr>
          <w:rFonts w:ascii="Arial" w:hAnsi="Arial" w:cs="Arial"/>
          <w:sz w:val="22"/>
          <w:szCs w:val="22"/>
        </w:rPr>
        <w:t xml:space="preserve">the interaction between factors that together contributed ‘to the collapse of the old order’ (e.g. for Russia, the impacts of the First World War on life for people at home, labour shortages, food shortages, growing resentment towards the </w:t>
      </w:r>
      <w:r>
        <w:rPr>
          <w:rFonts w:ascii="Arial" w:hAnsi="Arial" w:cs="Arial"/>
          <w:sz w:val="22"/>
          <w:szCs w:val="22"/>
        </w:rPr>
        <w:t>T</w:t>
      </w:r>
      <w:r w:rsidRPr="001D778F">
        <w:rPr>
          <w:rFonts w:ascii="Arial" w:hAnsi="Arial" w:cs="Arial"/>
          <w:sz w:val="22"/>
          <w:szCs w:val="22"/>
        </w:rPr>
        <w:t xml:space="preserve">sar </w:t>
      </w:r>
      <w:r w:rsidR="00580BF6" w:rsidRPr="001D778F">
        <w:rPr>
          <w:rFonts w:ascii="Arial" w:hAnsi="Arial" w:cs="Arial"/>
          <w:sz w:val="22"/>
          <w:szCs w:val="22"/>
        </w:rPr>
        <w:t xml:space="preserve">and for France, the growing national debt, the King’s extravagant spending, </w:t>
      </w:r>
      <w:r>
        <w:rPr>
          <w:rFonts w:ascii="Arial" w:hAnsi="Arial" w:cs="Arial"/>
          <w:sz w:val="22"/>
          <w:szCs w:val="22"/>
        </w:rPr>
        <w:t xml:space="preserve">and </w:t>
      </w:r>
      <w:r w:rsidR="00580BF6" w:rsidRPr="001D778F">
        <w:rPr>
          <w:rFonts w:ascii="Arial" w:hAnsi="Arial" w:cs="Arial"/>
          <w:sz w:val="22"/>
          <w:szCs w:val="22"/>
        </w:rPr>
        <w:t>resistance by the First and Second Estates)</w:t>
      </w:r>
      <w:r>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F76961" w:rsidRDefault="00580BF6" w:rsidP="00580BF6">
      <w:pPr>
        <w:pStyle w:val="NoSpacing"/>
        <w:rPr>
          <w:rFonts w:ascii="Arial Narrow" w:hAnsi="Arial Narrow" w:cs="Arial"/>
          <w:b/>
          <w:bCs/>
          <w:sz w:val="22"/>
          <w:szCs w:val="22"/>
        </w:rPr>
      </w:pPr>
      <w:r w:rsidRPr="00F76961">
        <w:rPr>
          <w:rFonts w:ascii="Arial Narrow" w:hAnsi="Arial Narrow" w:cs="Arial"/>
          <w:b/>
          <w:bCs/>
          <w:sz w:val="22"/>
          <w:szCs w:val="22"/>
        </w:rPr>
        <w:t>Less successful responses:</w:t>
      </w:r>
    </w:p>
    <w:p w:rsidR="00580BF6" w:rsidRPr="001D778F" w:rsidRDefault="004051E2" w:rsidP="00580BF6">
      <w:pPr>
        <w:pStyle w:val="NoSpacing"/>
        <w:numPr>
          <w:ilvl w:val="0"/>
          <w:numId w:val="28"/>
        </w:numPr>
        <w:rPr>
          <w:rFonts w:ascii="Arial" w:hAnsi="Arial" w:cs="Arial"/>
          <w:sz w:val="22"/>
          <w:szCs w:val="22"/>
        </w:rPr>
      </w:pPr>
      <w:r>
        <w:rPr>
          <w:rFonts w:ascii="Arial" w:hAnsi="Arial" w:cs="Arial"/>
          <w:sz w:val="22"/>
          <w:szCs w:val="22"/>
        </w:rPr>
        <w:t>l</w:t>
      </w:r>
      <w:r w:rsidRPr="001D778F">
        <w:rPr>
          <w:rFonts w:ascii="Arial" w:hAnsi="Arial" w:cs="Arial"/>
          <w:sz w:val="22"/>
          <w:szCs w:val="22"/>
        </w:rPr>
        <w:t xml:space="preserve">acked </w:t>
      </w:r>
      <w:r w:rsidR="00580BF6" w:rsidRPr="001D778F">
        <w:rPr>
          <w:rFonts w:ascii="Arial" w:hAnsi="Arial" w:cs="Arial"/>
          <w:sz w:val="22"/>
          <w:szCs w:val="22"/>
        </w:rPr>
        <w:t>detailed knowledge of external and internal factors</w:t>
      </w:r>
    </w:p>
    <w:p w:rsidR="00580BF6" w:rsidRPr="001D778F" w:rsidRDefault="004051E2" w:rsidP="00580BF6">
      <w:pPr>
        <w:pStyle w:val="NoSpacing"/>
        <w:numPr>
          <w:ilvl w:val="0"/>
          <w:numId w:val="28"/>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id </w:t>
      </w:r>
      <w:r w:rsidR="00580BF6" w:rsidRPr="001D778F">
        <w:rPr>
          <w:rFonts w:ascii="Arial" w:hAnsi="Arial" w:cs="Arial"/>
          <w:sz w:val="22"/>
          <w:szCs w:val="22"/>
        </w:rPr>
        <w:t>not explain how the different factors contributed to the collapse of ‘the old order’</w:t>
      </w:r>
    </w:p>
    <w:p w:rsidR="00580BF6" w:rsidRPr="001D778F" w:rsidRDefault="004051E2" w:rsidP="00580BF6">
      <w:pPr>
        <w:pStyle w:val="NoSpacing"/>
        <w:numPr>
          <w:ilvl w:val="0"/>
          <w:numId w:val="28"/>
        </w:numPr>
        <w:rPr>
          <w:rFonts w:ascii="Arial" w:hAnsi="Arial" w:cs="Arial"/>
          <w:sz w:val="22"/>
          <w:szCs w:val="22"/>
        </w:rPr>
      </w:pPr>
      <w:r>
        <w:rPr>
          <w:rFonts w:ascii="Arial" w:hAnsi="Arial" w:cs="Arial"/>
          <w:sz w:val="22"/>
          <w:szCs w:val="22"/>
        </w:rPr>
        <w:t>o</w:t>
      </w:r>
      <w:r w:rsidRPr="001D778F">
        <w:rPr>
          <w:rFonts w:ascii="Arial" w:hAnsi="Arial" w:cs="Arial"/>
          <w:sz w:val="22"/>
          <w:szCs w:val="22"/>
        </w:rPr>
        <w:t xml:space="preserve">nly </w:t>
      </w:r>
      <w:r w:rsidR="00580BF6" w:rsidRPr="001D778F">
        <w:rPr>
          <w:rFonts w:ascii="Arial" w:hAnsi="Arial" w:cs="Arial"/>
          <w:sz w:val="22"/>
          <w:szCs w:val="22"/>
        </w:rPr>
        <w:t>discussed the effects of the First World War (Russia) or wars (France) as external factors</w:t>
      </w:r>
    </w:p>
    <w:p w:rsidR="00580BF6" w:rsidRPr="001D778F" w:rsidRDefault="004051E2" w:rsidP="00580BF6">
      <w:pPr>
        <w:pStyle w:val="NoSpacing"/>
        <w:numPr>
          <w:ilvl w:val="0"/>
          <w:numId w:val="28"/>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id </w:t>
      </w:r>
      <w:r w:rsidR="00580BF6" w:rsidRPr="001D778F">
        <w:rPr>
          <w:rFonts w:ascii="Arial" w:hAnsi="Arial" w:cs="Arial"/>
          <w:sz w:val="22"/>
          <w:szCs w:val="22"/>
        </w:rPr>
        <w:t>not clearly define ‘the old order’</w:t>
      </w:r>
    </w:p>
    <w:p w:rsidR="00580BF6" w:rsidRPr="001D778F" w:rsidRDefault="004051E2" w:rsidP="00580BF6">
      <w:pPr>
        <w:pStyle w:val="NoSpacing"/>
        <w:numPr>
          <w:ilvl w:val="0"/>
          <w:numId w:val="28"/>
        </w:numPr>
        <w:rPr>
          <w:rFonts w:ascii="Arial" w:hAnsi="Arial" w:cs="Arial"/>
          <w:sz w:val="22"/>
          <w:szCs w:val="22"/>
        </w:rPr>
      </w:pPr>
      <w:r>
        <w:rPr>
          <w:rFonts w:ascii="Arial" w:hAnsi="Arial" w:cs="Arial"/>
          <w:sz w:val="22"/>
          <w:szCs w:val="22"/>
        </w:rPr>
        <w:t>w</w:t>
      </w:r>
      <w:r w:rsidRPr="001D778F">
        <w:rPr>
          <w:rFonts w:ascii="Arial" w:hAnsi="Arial" w:cs="Arial"/>
          <w:sz w:val="22"/>
          <w:szCs w:val="22"/>
        </w:rPr>
        <w:t xml:space="preserve">ere </w:t>
      </w:r>
      <w:r w:rsidR="00580BF6" w:rsidRPr="001D778F">
        <w:rPr>
          <w:rFonts w:ascii="Arial" w:hAnsi="Arial" w:cs="Arial"/>
          <w:sz w:val="22"/>
          <w:szCs w:val="22"/>
        </w:rPr>
        <w:t>unable to explain the influence of external and internal factors on each other</w:t>
      </w:r>
    </w:p>
    <w:p w:rsidR="00580BF6" w:rsidRPr="001D778F" w:rsidRDefault="004051E2" w:rsidP="00580BF6">
      <w:pPr>
        <w:pStyle w:val="NoSpacing"/>
        <w:numPr>
          <w:ilvl w:val="0"/>
          <w:numId w:val="28"/>
        </w:numPr>
        <w:rPr>
          <w:rFonts w:ascii="Arial" w:hAnsi="Arial" w:cs="Arial"/>
          <w:sz w:val="22"/>
          <w:szCs w:val="22"/>
        </w:rPr>
      </w:pPr>
      <w:r>
        <w:rPr>
          <w:rFonts w:ascii="Arial" w:hAnsi="Arial" w:cs="Arial"/>
          <w:sz w:val="22"/>
          <w:szCs w:val="22"/>
        </w:rPr>
        <w:t>c</w:t>
      </w:r>
      <w:r w:rsidRPr="001D778F">
        <w:rPr>
          <w:rFonts w:ascii="Arial" w:hAnsi="Arial" w:cs="Arial"/>
          <w:sz w:val="22"/>
          <w:szCs w:val="22"/>
        </w:rPr>
        <w:t xml:space="preserve">oncentrated </w:t>
      </w:r>
      <w:r w:rsidR="00580BF6" w:rsidRPr="001D778F">
        <w:rPr>
          <w:rFonts w:ascii="Arial" w:hAnsi="Arial" w:cs="Arial"/>
          <w:sz w:val="22"/>
          <w:szCs w:val="22"/>
        </w:rPr>
        <w:t>on Bloody Sunday or the 1905 ‘Revolution’</w:t>
      </w:r>
    </w:p>
    <w:p w:rsidR="00580BF6" w:rsidRPr="001D778F" w:rsidRDefault="00FE682D" w:rsidP="00580BF6">
      <w:pPr>
        <w:pStyle w:val="NoSpacing"/>
        <w:numPr>
          <w:ilvl w:val="0"/>
          <w:numId w:val="28"/>
        </w:numPr>
        <w:rPr>
          <w:rFonts w:ascii="Arial" w:hAnsi="Arial" w:cs="Arial"/>
          <w:sz w:val="22"/>
          <w:szCs w:val="22"/>
        </w:rPr>
      </w:pPr>
      <w:r>
        <w:rPr>
          <w:rFonts w:ascii="Arial" w:hAnsi="Arial" w:cs="Arial"/>
          <w:sz w:val="22"/>
          <w:szCs w:val="22"/>
        </w:rPr>
        <w:t>m</w:t>
      </w:r>
      <w:r w:rsidRPr="001D778F">
        <w:rPr>
          <w:rFonts w:ascii="Arial" w:hAnsi="Arial" w:cs="Arial"/>
          <w:sz w:val="22"/>
          <w:szCs w:val="22"/>
        </w:rPr>
        <w:t xml:space="preserve">entioned </w:t>
      </w:r>
      <w:r w:rsidR="00580BF6" w:rsidRPr="001D778F">
        <w:rPr>
          <w:rFonts w:ascii="Arial" w:hAnsi="Arial" w:cs="Arial"/>
          <w:sz w:val="22"/>
          <w:szCs w:val="22"/>
        </w:rPr>
        <w:t>the Russo-Japanese War without connecting it to the question</w:t>
      </w:r>
      <w:r>
        <w:rPr>
          <w:rFonts w:ascii="Arial" w:hAnsi="Arial" w:cs="Arial"/>
          <w:sz w:val="22"/>
          <w:szCs w:val="22"/>
        </w:rPr>
        <w:t>.</w:t>
      </w:r>
      <w:r w:rsidR="00580BF6" w:rsidRPr="001D778F">
        <w:rPr>
          <w:rFonts w:ascii="Arial" w:hAnsi="Arial" w:cs="Arial"/>
          <w:sz w:val="22"/>
          <w:szCs w:val="22"/>
        </w:rPr>
        <w:t xml:space="preserve"> </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p>
    <w:p w:rsidR="00580BF6" w:rsidRPr="00C31020" w:rsidRDefault="00580BF6" w:rsidP="00580BF6">
      <w:pPr>
        <w:pStyle w:val="NoSpacing"/>
        <w:rPr>
          <w:rFonts w:ascii="Arial" w:hAnsi="Arial" w:cs="Arial"/>
          <w:bCs/>
          <w:i/>
          <w:iCs/>
          <w:sz w:val="22"/>
          <w:szCs w:val="22"/>
        </w:rPr>
      </w:pPr>
      <w:r w:rsidRPr="00C31020">
        <w:rPr>
          <w:rFonts w:ascii="Arial" w:hAnsi="Arial" w:cs="Arial"/>
          <w:bCs/>
          <w:i/>
          <w:iCs/>
          <w:sz w:val="22"/>
          <w:szCs w:val="22"/>
        </w:rPr>
        <w:t>Question 11</w:t>
      </w: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Most responses focused on Russia, France, China</w:t>
      </w:r>
      <w:r w:rsidR="008276D6">
        <w:rPr>
          <w:rFonts w:ascii="Arial" w:hAnsi="Arial" w:cs="Arial"/>
          <w:sz w:val="22"/>
          <w:szCs w:val="22"/>
        </w:rPr>
        <w:t>,</w:t>
      </w:r>
      <w:r w:rsidRPr="001D778F">
        <w:rPr>
          <w:rFonts w:ascii="Arial" w:hAnsi="Arial" w:cs="Arial"/>
          <w:sz w:val="22"/>
          <w:szCs w:val="22"/>
        </w:rPr>
        <w:t xml:space="preserve"> and the United States.</w:t>
      </w:r>
    </w:p>
    <w:p w:rsidR="00580BF6" w:rsidRPr="001D778F" w:rsidRDefault="00580BF6" w:rsidP="00580BF6">
      <w:pPr>
        <w:pStyle w:val="NoSpacing"/>
        <w:rPr>
          <w:rFonts w:ascii="Arial" w:hAnsi="Arial" w:cs="Arial"/>
          <w:sz w:val="22"/>
          <w:szCs w:val="22"/>
        </w:rPr>
      </w:pPr>
    </w:p>
    <w:p w:rsidR="00580BF6" w:rsidRPr="00F76961" w:rsidRDefault="00580BF6" w:rsidP="00580BF6">
      <w:pPr>
        <w:pStyle w:val="NoSpacing"/>
        <w:rPr>
          <w:rFonts w:ascii="Arial Narrow" w:hAnsi="Arial Narrow" w:cs="Arial"/>
          <w:b/>
          <w:bCs/>
          <w:sz w:val="22"/>
          <w:szCs w:val="22"/>
        </w:rPr>
      </w:pPr>
      <w:r w:rsidRPr="00F76961">
        <w:rPr>
          <w:rFonts w:ascii="Arial Narrow" w:hAnsi="Arial Narrow" w:cs="Arial"/>
          <w:b/>
          <w:bCs/>
          <w:sz w:val="22"/>
          <w:szCs w:val="22"/>
        </w:rPr>
        <w:t>More successful responses:</w:t>
      </w:r>
    </w:p>
    <w:p w:rsidR="00580BF6" w:rsidRPr="001D778F" w:rsidRDefault="008276D6" w:rsidP="00580BF6">
      <w:pPr>
        <w:pStyle w:val="NoSpacing"/>
        <w:numPr>
          <w:ilvl w:val="0"/>
          <w:numId w:val="30"/>
        </w:numPr>
        <w:rPr>
          <w:rFonts w:ascii="Arial" w:hAnsi="Arial" w:cs="Arial"/>
          <w:sz w:val="22"/>
          <w:szCs w:val="22"/>
        </w:rPr>
      </w:pPr>
      <w:r>
        <w:rPr>
          <w:rFonts w:ascii="Arial" w:hAnsi="Arial" w:cs="Arial"/>
          <w:sz w:val="22"/>
          <w:szCs w:val="22"/>
        </w:rPr>
        <w:t>c</w:t>
      </w:r>
      <w:r w:rsidRPr="001D778F">
        <w:rPr>
          <w:rFonts w:ascii="Arial" w:hAnsi="Arial" w:cs="Arial"/>
          <w:sz w:val="22"/>
          <w:szCs w:val="22"/>
        </w:rPr>
        <w:t xml:space="preserve">learly </w:t>
      </w:r>
      <w:r w:rsidR="00580BF6" w:rsidRPr="001D778F">
        <w:rPr>
          <w:rFonts w:ascii="Arial" w:hAnsi="Arial" w:cs="Arial"/>
          <w:sz w:val="22"/>
          <w:szCs w:val="22"/>
        </w:rPr>
        <w:t>identified who the revolutionaries were</w:t>
      </w:r>
    </w:p>
    <w:p w:rsidR="00580BF6" w:rsidRPr="001D778F" w:rsidRDefault="008276D6" w:rsidP="00580BF6">
      <w:pPr>
        <w:pStyle w:val="NoSpacing"/>
        <w:numPr>
          <w:ilvl w:val="0"/>
          <w:numId w:val="30"/>
        </w:numPr>
        <w:rPr>
          <w:rFonts w:ascii="Arial" w:hAnsi="Arial" w:cs="Arial"/>
          <w:sz w:val="22"/>
          <w:szCs w:val="22"/>
        </w:rPr>
      </w:pPr>
      <w:r>
        <w:rPr>
          <w:rFonts w:ascii="Arial" w:hAnsi="Arial" w:cs="Arial"/>
          <w:sz w:val="22"/>
          <w:szCs w:val="22"/>
        </w:rPr>
        <w:t>c</w:t>
      </w:r>
      <w:r w:rsidRPr="001D778F">
        <w:rPr>
          <w:rFonts w:ascii="Arial" w:hAnsi="Arial" w:cs="Arial"/>
          <w:sz w:val="22"/>
          <w:szCs w:val="22"/>
        </w:rPr>
        <w:t xml:space="preserve">larified </w:t>
      </w:r>
      <w:r w:rsidR="00580BF6" w:rsidRPr="001D778F">
        <w:rPr>
          <w:rFonts w:ascii="Arial" w:hAnsi="Arial" w:cs="Arial"/>
          <w:sz w:val="22"/>
          <w:szCs w:val="22"/>
        </w:rPr>
        <w:t>the revolutionaries’ original policies</w:t>
      </w:r>
    </w:p>
    <w:p w:rsidR="00580BF6" w:rsidRPr="001D778F" w:rsidRDefault="008276D6" w:rsidP="00580BF6">
      <w:pPr>
        <w:pStyle w:val="NoSpacing"/>
        <w:numPr>
          <w:ilvl w:val="0"/>
          <w:numId w:val="30"/>
        </w:numPr>
        <w:rPr>
          <w:rFonts w:ascii="Arial" w:hAnsi="Arial" w:cs="Arial"/>
          <w:sz w:val="22"/>
          <w:szCs w:val="22"/>
        </w:rPr>
      </w:pPr>
      <w:r>
        <w:rPr>
          <w:rFonts w:ascii="Arial" w:hAnsi="Arial" w:cs="Arial"/>
          <w:sz w:val="22"/>
          <w:szCs w:val="22"/>
        </w:rPr>
        <w:t>c</w:t>
      </w:r>
      <w:r w:rsidRPr="001D778F">
        <w:rPr>
          <w:rFonts w:ascii="Arial" w:hAnsi="Arial" w:cs="Arial"/>
          <w:sz w:val="22"/>
          <w:szCs w:val="22"/>
        </w:rPr>
        <w:t xml:space="preserve">learly </w:t>
      </w:r>
      <w:r w:rsidR="00580BF6" w:rsidRPr="001D778F">
        <w:rPr>
          <w:rFonts w:ascii="Arial" w:hAnsi="Arial" w:cs="Arial"/>
          <w:sz w:val="22"/>
          <w:szCs w:val="22"/>
        </w:rPr>
        <w:t>explained which of those policies were changed, why they were changed, the degree to which they were changed</w:t>
      </w:r>
      <w:r>
        <w:rPr>
          <w:rFonts w:ascii="Arial" w:hAnsi="Arial" w:cs="Arial"/>
          <w:sz w:val="22"/>
          <w:szCs w:val="22"/>
        </w:rPr>
        <w:t>,</w:t>
      </w:r>
      <w:r w:rsidR="00580BF6" w:rsidRPr="001D778F">
        <w:rPr>
          <w:rFonts w:ascii="Arial" w:hAnsi="Arial" w:cs="Arial"/>
          <w:sz w:val="22"/>
          <w:szCs w:val="22"/>
        </w:rPr>
        <w:t xml:space="preserve"> and the length of time the changes lasted</w:t>
      </w:r>
    </w:p>
    <w:p w:rsidR="00580BF6" w:rsidRPr="001D778F" w:rsidRDefault="008276D6" w:rsidP="00580BF6">
      <w:pPr>
        <w:pStyle w:val="NoSpacing"/>
        <w:numPr>
          <w:ilvl w:val="0"/>
          <w:numId w:val="30"/>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iscussed </w:t>
      </w:r>
      <w:r w:rsidR="00580BF6" w:rsidRPr="001D778F">
        <w:rPr>
          <w:rFonts w:ascii="Arial" w:hAnsi="Arial" w:cs="Arial"/>
          <w:sz w:val="22"/>
          <w:szCs w:val="22"/>
        </w:rPr>
        <w:t>whether new policies were implemented in order to consolidate power (e.g. creation of the Cheka or for another reason) and the response from others within and outside the revolutionary group</w:t>
      </w:r>
    </w:p>
    <w:p w:rsidR="00580BF6" w:rsidRPr="001D778F" w:rsidRDefault="008276D6" w:rsidP="00580BF6">
      <w:pPr>
        <w:pStyle w:val="NoSpacing"/>
        <w:numPr>
          <w:ilvl w:val="0"/>
          <w:numId w:val="30"/>
        </w:numPr>
        <w:rPr>
          <w:rFonts w:ascii="Arial" w:hAnsi="Arial" w:cs="Arial"/>
          <w:sz w:val="22"/>
          <w:szCs w:val="22"/>
        </w:rPr>
      </w:pPr>
      <w:r>
        <w:rPr>
          <w:rFonts w:ascii="Arial" w:hAnsi="Arial" w:cs="Arial"/>
          <w:sz w:val="22"/>
          <w:szCs w:val="22"/>
        </w:rPr>
        <w:t>c</w:t>
      </w:r>
      <w:r w:rsidRPr="001D778F">
        <w:rPr>
          <w:rFonts w:ascii="Arial" w:hAnsi="Arial" w:cs="Arial"/>
          <w:sz w:val="22"/>
          <w:szCs w:val="22"/>
        </w:rPr>
        <w:t xml:space="preserve">learly </w:t>
      </w:r>
      <w:r w:rsidR="00580BF6" w:rsidRPr="001D778F">
        <w:rPr>
          <w:rFonts w:ascii="Arial" w:hAnsi="Arial" w:cs="Arial"/>
          <w:sz w:val="22"/>
          <w:szCs w:val="22"/>
        </w:rPr>
        <w:t>connected particular reasons for any changes</w:t>
      </w:r>
    </w:p>
    <w:p w:rsidR="00580BF6" w:rsidRPr="001D778F" w:rsidRDefault="008276D6" w:rsidP="00580BF6">
      <w:pPr>
        <w:pStyle w:val="NoSpacing"/>
        <w:numPr>
          <w:ilvl w:val="0"/>
          <w:numId w:val="30"/>
        </w:numPr>
        <w:rPr>
          <w:rFonts w:ascii="Arial" w:hAnsi="Arial" w:cs="Arial"/>
          <w:sz w:val="22"/>
          <w:szCs w:val="22"/>
        </w:rPr>
      </w:pPr>
      <w:r>
        <w:rPr>
          <w:rFonts w:ascii="Arial" w:hAnsi="Arial" w:cs="Arial"/>
          <w:sz w:val="22"/>
          <w:szCs w:val="22"/>
        </w:rPr>
        <w:t>c</w:t>
      </w:r>
      <w:r w:rsidRPr="001D778F">
        <w:rPr>
          <w:rFonts w:ascii="Arial" w:hAnsi="Arial" w:cs="Arial"/>
          <w:sz w:val="22"/>
          <w:szCs w:val="22"/>
        </w:rPr>
        <w:t xml:space="preserve">learly </w:t>
      </w:r>
      <w:r w:rsidR="00580BF6" w:rsidRPr="001D778F">
        <w:rPr>
          <w:rFonts w:ascii="Arial" w:hAnsi="Arial" w:cs="Arial"/>
          <w:sz w:val="22"/>
          <w:szCs w:val="22"/>
        </w:rPr>
        <w:t>explained which policies remained unchanged and why</w:t>
      </w:r>
      <w:r>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r w:rsidRPr="00F76961">
        <w:rPr>
          <w:rFonts w:ascii="Arial Narrow" w:hAnsi="Arial Narrow" w:cs="Arial"/>
          <w:b/>
          <w:bCs/>
          <w:sz w:val="22"/>
          <w:szCs w:val="22"/>
        </w:rPr>
        <w:t>Less successful responses:</w:t>
      </w:r>
    </w:p>
    <w:p w:rsidR="00580BF6" w:rsidRPr="001D778F" w:rsidRDefault="008276D6" w:rsidP="00580BF6">
      <w:pPr>
        <w:pStyle w:val="NoSpacing"/>
        <w:numPr>
          <w:ilvl w:val="0"/>
          <w:numId w:val="31"/>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id </w:t>
      </w:r>
      <w:r w:rsidR="00580BF6" w:rsidRPr="001D778F">
        <w:rPr>
          <w:rFonts w:ascii="Arial" w:hAnsi="Arial" w:cs="Arial"/>
          <w:sz w:val="22"/>
          <w:szCs w:val="22"/>
        </w:rPr>
        <w:t>not discuss the reasons for any policy changes</w:t>
      </w:r>
    </w:p>
    <w:p w:rsidR="00580BF6" w:rsidRPr="001D778F" w:rsidRDefault="008276D6" w:rsidP="00580BF6">
      <w:pPr>
        <w:pStyle w:val="NoSpacing"/>
        <w:numPr>
          <w:ilvl w:val="0"/>
          <w:numId w:val="31"/>
        </w:numPr>
        <w:rPr>
          <w:rFonts w:ascii="Arial" w:hAnsi="Arial" w:cs="Arial"/>
          <w:sz w:val="22"/>
          <w:szCs w:val="22"/>
        </w:rPr>
      </w:pPr>
      <w:r>
        <w:rPr>
          <w:rFonts w:ascii="Arial" w:hAnsi="Arial" w:cs="Arial"/>
          <w:sz w:val="22"/>
          <w:szCs w:val="22"/>
        </w:rPr>
        <w:t>m</w:t>
      </w:r>
      <w:r w:rsidRPr="001D778F">
        <w:rPr>
          <w:rFonts w:ascii="Arial" w:hAnsi="Arial" w:cs="Arial"/>
          <w:sz w:val="22"/>
          <w:szCs w:val="22"/>
        </w:rPr>
        <w:t xml:space="preserve">ade </w:t>
      </w:r>
      <w:r w:rsidR="00580BF6" w:rsidRPr="001D778F">
        <w:rPr>
          <w:rFonts w:ascii="Arial" w:hAnsi="Arial" w:cs="Arial"/>
          <w:sz w:val="22"/>
          <w:szCs w:val="22"/>
        </w:rPr>
        <w:t>generalised statements that were either unsupported or contained too much narrative</w:t>
      </w:r>
      <w:r>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p>
    <w:p w:rsidR="00423413" w:rsidRDefault="00423413">
      <w:pPr>
        <w:rPr>
          <w:rFonts w:ascii="Arial" w:eastAsiaTheme="minorHAnsi" w:hAnsi="Arial" w:cs="Arial"/>
          <w:bCs/>
          <w:i/>
          <w:iCs/>
          <w:szCs w:val="22"/>
          <w:lang w:val="en-US"/>
        </w:rPr>
      </w:pPr>
      <w:r>
        <w:rPr>
          <w:rFonts w:ascii="Arial" w:hAnsi="Arial" w:cs="Arial"/>
          <w:bCs/>
          <w:i/>
          <w:iCs/>
          <w:szCs w:val="22"/>
        </w:rPr>
        <w:br w:type="page"/>
      </w:r>
    </w:p>
    <w:p w:rsidR="00580BF6" w:rsidRPr="008215EC" w:rsidRDefault="00580BF6" w:rsidP="00580BF6">
      <w:pPr>
        <w:pStyle w:val="NoSpacing"/>
        <w:rPr>
          <w:rFonts w:ascii="Arial" w:hAnsi="Arial" w:cs="Arial"/>
          <w:bCs/>
          <w:i/>
          <w:iCs/>
          <w:sz w:val="22"/>
          <w:szCs w:val="22"/>
        </w:rPr>
      </w:pPr>
      <w:r w:rsidRPr="008215EC">
        <w:rPr>
          <w:rFonts w:ascii="Arial" w:hAnsi="Arial" w:cs="Arial"/>
          <w:bCs/>
          <w:i/>
          <w:iCs/>
          <w:sz w:val="22"/>
          <w:szCs w:val="22"/>
        </w:rPr>
        <w:lastRenderedPageBreak/>
        <w:t>Question 12</w:t>
      </w: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Most of the more successful responses were based on the French Revolution.</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r w:rsidRPr="00F76961">
        <w:rPr>
          <w:rFonts w:ascii="Arial Narrow" w:hAnsi="Arial Narrow" w:cs="Arial"/>
          <w:b/>
          <w:bCs/>
          <w:sz w:val="22"/>
          <w:szCs w:val="22"/>
        </w:rPr>
        <w:t>More successful responses:</w:t>
      </w:r>
    </w:p>
    <w:p w:rsidR="00580BF6" w:rsidRPr="001D778F" w:rsidRDefault="008276D6" w:rsidP="00580BF6">
      <w:pPr>
        <w:pStyle w:val="NoSpacing"/>
        <w:numPr>
          <w:ilvl w:val="0"/>
          <w:numId w:val="30"/>
        </w:numPr>
        <w:rPr>
          <w:rFonts w:ascii="Arial" w:hAnsi="Arial" w:cs="Arial"/>
          <w:sz w:val="22"/>
          <w:szCs w:val="22"/>
        </w:rPr>
      </w:pPr>
      <w:r>
        <w:rPr>
          <w:rFonts w:ascii="Arial" w:hAnsi="Arial" w:cs="Arial"/>
          <w:sz w:val="22"/>
          <w:szCs w:val="22"/>
        </w:rPr>
        <w:t>i</w:t>
      </w:r>
      <w:r w:rsidRPr="001D778F">
        <w:rPr>
          <w:rFonts w:ascii="Arial" w:hAnsi="Arial" w:cs="Arial"/>
          <w:sz w:val="22"/>
          <w:szCs w:val="22"/>
        </w:rPr>
        <w:t xml:space="preserve">dentified </w:t>
      </w:r>
      <w:r w:rsidR="00580BF6" w:rsidRPr="001D778F">
        <w:rPr>
          <w:rFonts w:ascii="Arial" w:hAnsi="Arial" w:cs="Arial"/>
          <w:sz w:val="22"/>
          <w:szCs w:val="22"/>
        </w:rPr>
        <w:t xml:space="preserve">what the military forces (internal </w:t>
      </w:r>
      <w:r>
        <w:rPr>
          <w:rFonts w:ascii="Arial" w:hAnsi="Arial" w:cs="Arial"/>
          <w:sz w:val="22"/>
          <w:szCs w:val="22"/>
        </w:rPr>
        <w:t>and</w:t>
      </w:r>
      <w:r w:rsidRPr="001D778F">
        <w:rPr>
          <w:rFonts w:ascii="Arial" w:hAnsi="Arial" w:cs="Arial"/>
          <w:sz w:val="22"/>
          <w:szCs w:val="22"/>
        </w:rPr>
        <w:t xml:space="preserve"> </w:t>
      </w:r>
      <w:r w:rsidR="00580BF6" w:rsidRPr="001D778F">
        <w:rPr>
          <w:rFonts w:ascii="Arial" w:hAnsi="Arial" w:cs="Arial"/>
          <w:sz w:val="22"/>
          <w:szCs w:val="22"/>
        </w:rPr>
        <w:t>external) were and were able to weigh these up against the other threats (e.g. public opposition)</w:t>
      </w:r>
    </w:p>
    <w:p w:rsidR="00580BF6" w:rsidRPr="001D778F" w:rsidRDefault="008276D6" w:rsidP="00580BF6">
      <w:pPr>
        <w:pStyle w:val="NoSpacing"/>
        <w:numPr>
          <w:ilvl w:val="0"/>
          <w:numId w:val="30"/>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iscussed </w:t>
      </w:r>
      <w:r w:rsidR="00580BF6" w:rsidRPr="001D778F">
        <w:rPr>
          <w:rFonts w:ascii="Arial" w:hAnsi="Arial" w:cs="Arial"/>
          <w:sz w:val="22"/>
          <w:szCs w:val="22"/>
        </w:rPr>
        <w:t>how those forces threatened the revolution</w:t>
      </w:r>
      <w:r>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F76961" w:rsidRDefault="00580BF6" w:rsidP="00580BF6">
      <w:pPr>
        <w:pStyle w:val="NoSpacing"/>
        <w:rPr>
          <w:rFonts w:ascii="Arial Narrow" w:hAnsi="Arial Narrow" w:cs="Arial"/>
          <w:b/>
          <w:bCs/>
          <w:sz w:val="22"/>
          <w:szCs w:val="22"/>
        </w:rPr>
      </w:pPr>
      <w:r w:rsidRPr="00F76961">
        <w:rPr>
          <w:rFonts w:ascii="Arial Narrow" w:hAnsi="Arial Narrow" w:cs="Arial"/>
          <w:b/>
          <w:bCs/>
          <w:sz w:val="22"/>
          <w:szCs w:val="22"/>
        </w:rPr>
        <w:t>Less successful responses:</w:t>
      </w:r>
    </w:p>
    <w:p w:rsidR="00580BF6" w:rsidRPr="001D778F" w:rsidRDefault="008276D6" w:rsidP="00580BF6">
      <w:pPr>
        <w:pStyle w:val="NoSpacing"/>
        <w:numPr>
          <w:ilvl w:val="0"/>
          <w:numId w:val="31"/>
        </w:numPr>
        <w:rPr>
          <w:rFonts w:ascii="Arial" w:hAnsi="Arial" w:cs="Arial"/>
          <w:sz w:val="22"/>
          <w:szCs w:val="22"/>
        </w:rPr>
      </w:pPr>
      <w:r>
        <w:rPr>
          <w:rFonts w:ascii="Arial" w:hAnsi="Arial" w:cs="Arial"/>
          <w:sz w:val="22"/>
          <w:szCs w:val="22"/>
        </w:rPr>
        <w:t>i</w:t>
      </w:r>
      <w:r w:rsidRPr="001D778F">
        <w:rPr>
          <w:rFonts w:ascii="Arial" w:hAnsi="Arial" w:cs="Arial"/>
          <w:sz w:val="22"/>
          <w:szCs w:val="22"/>
        </w:rPr>
        <w:t xml:space="preserve">gnored </w:t>
      </w:r>
      <w:r w:rsidR="00580BF6" w:rsidRPr="001D778F">
        <w:rPr>
          <w:rFonts w:ascii="Arial" w:hAnsi="Arial" w:cs="Arial"/>
          <w:sz w:val="22"/>
          <w:szCs w:val="22"/>
        </w:rPr>
        <w:t>‘greatest threat’ and did not address other factors that may have threatened the revolution</w:t>
      </w:r>
    </w:p>
    <w:p w:rsidR="00580BF6" w:rsidRPr="001D778F" w:rsidRDefault="008276D6" w:rsidP="00580BF6">
      <w:pPr>
        <w:pStyle w:val="NoSpacing"/>
        <w:numPr>
          <w:ilvl w:val="0"/>
          <w:numId w:val="31"/>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id </w:t>
      </w:r>
      <w:r w:rsidR="00580BF6" w:rsidRPr="001D778F">
        <w:rPr>
          <w:rFonts w:ascii="Arial" w:hAnsi="Arial" w:cs="Arial"/>
          <w:sz w:val="22"/>
          <w:szCs w:val="22"/>
        </w:rPr>
        <w:t>not clearly articulate who the ‘military forces’ were</w:t>
      </w:r>
      <w:r>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jc w:val="center"/>
        <w:rPr>
          <w:rFonts w:ascii="Arial" w:hAnsi="Arial" w:cs="Arial"/>
          <w:b/>
          <w:sz w:val="22"/>
          <w:szCs w:val="22"/>
        </w:rPr>
      </w:pPr>
    </w:p>
    <w:p w:rsidR="00580BF6" w:rsidRPr="00C31020" w:rsidRDefault="00580BF6" w:rsidP="00580BF6">
      <w:pPr>
        <w:pStyle w:val="NoSpacing"/>
        <w:rPr>
          <w:rFonts w:ascii="Arial" w:hAnsi="Arial" w:cs="Arial"/>
          <w:bCs/>
          <w:i/>
          <w:iCs/>
          <w:sz w:val="22"/>
          <w:szCs w:val="22"/>
        </w:rPr>
      </w:pPr>
      <w:r w:rsidRPr="00C31020">
        <w:rPr>
          <w:rFonts w:ascii="Arial" w:hAnsi="Arial" w:cs="Arial"/>
          <w:bCs/>
          <w:i/>
          <w:iCs/>
          <w:sz w:val="22"/>
          <w:szCs w:val="22"/>
        </w:rPr>
        <w:t>Question 15</w:t>
      </w: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 xml:space="preserve">One response </w:t>
      </w:r>
      <w:r w:rsidR="008916BD">
        <w:rPr>
          <w:rFonts w:ascii="Arial" w:hAnsi="Arial" w:cs="Arial"/>
          <w:sz w:val="22"/>
          <w:szCs w:val="22"/>
        </w:rPr>
        <w:t xml:space="preserve">that </w:t>
      </w:r>
      <w:r w:rsidRPr="001D778F">
        <w:rPr>
          <w:rFonts w:ascii="Arial" w:hAnsi="Arial" w:cs="Arial"/>
          <w:sz w:val="22"/>
          <w:szCs w:val="22"/>
        </w:rPr>
        <w:t>contain</w:t>
      </w:r>
      <w:r w:rsidR="008916BD">
        <w:rPr>
          <w:rFonts w:ascii="Arial" w:hAnsi="Arial" w:cs="Arial"/>
          <w:sz w:val="22"/>
          <w:szCs w:val="22"/>
        </w:rPr>
        <w:t>ed</w:t>
      </w:r>
      <w:r w:rsidRPr="001D778F">
        <w:rPr>
          <w:rFonts w:ascii="Arial" w:hAnsi="Arial" w:cs="Arial"/>
          <w:sz w:val="22"/>
          <w:szCs w:val="22"/>
        </w:rPr>
        <w:t xml:space="preserve"> content more relevant to Topic 3.</w:t>
      </w:r>
    </w:p>
    <w:p w:rsidR="00580BF6" w:rsidRPr="001D778F" w:rsidRDefault="00580BF6" w:rsidP="00F76961">
      <w:pPr>
        <w:pStyle w:val="NoSpacing"/>
        <w:rPr>
          <w:rFonts w:ascii="Arial" w:hAnsi="Arial" w:cs="Arial"/>
          <w:b/>
          <w:sz w:val="22"/>
          <w:szCs w:val="22"/>
        </w:rPr>
      </w:pPr>
    </w:p>
    <w:p w:rsidR="00580BF6" w:rsidRPr="001D778F" w:rsidRDefault="00580BF6" w:rsidP="00580BF6">
      <w:pPr>
        <w:pStyle w:val="NoSpacing"/>
        <w:jc w:val="center"/>
        <w:rPr>
          <w:rFonts w:ascii="Arial" w:hAnsi="Arial" w:cs="Arial"/>
          <w:b/>
          <w:sz w:val="22"/>
          <w:szCs w:val="22"/>
        </w:rPr>
      </w:pPr>
    </w:p>
    <w:p w:rsidR="00580BF6" w:rsidRPr="00C31020" w:rsidRDefault="00580BF6" w:rsidP="00580BF6">
      <w:pPr>
        <w:pStyle w:val="NoSpacing"/>
        <w:rPr>
          <w:rFonts w:ascii="Arial" w:hAnsi="Arial" w:cs="Arial"/>
          <w:bCs/>
          <w:i/>
          <w:iCs/>
          <w:sz w:val="22"/>
          <w:szCs w:val="22"/>
        </w:rPr>
      </w:pPr>
      <w:r w:rsidRPr="00C31020">
        <w:rPr>
          <w:rFonts w:ascii="Arial" w:hAnsi="Arial" w:cs="Arial"/>
          <w:bCs/>
          <w:i/>
          <w:iCs/>
          <w:sz w:val="22"/>
          <w:szCs w:val="22"/>
        </w:rPr>
        <w:t>Question 19</w:t>
      </w:r>
    </w:p>
    <w:p w:rsidR="00580BF6" w:rsidRPr="001D778F" w:rsidRDefault="00580BF6" w:rsidP="00580BF6">
      <w:pPr>
        <w:pStyle w:val="NoSpacing"/>
        <w:rPr>
          <w:rFonts w:ascii="Arial" w:hAnsi="Arial" w:cs="Arial"/>
          <w:b/>
          <w:sz w:val="22"/>
          <w:szCs w:val="22"/>
        </w:rPr>
      </w:pPr>
      <w:r w:rsidRPr="001D778F">
        <w:rPr>
          <w:rFonts w:ascii="Arial" w:hAnsi="Arial" w:cs="Arial"/>
          <w:sz w:val="22"/>
          <w:szCs w:val="22"/>
        </w:rPr>
        <w:t xml:space="preserve">One response </w:t>
      </w:r>
      <w:r w:rsidR="00F95E8A">
        <w:rPr>
          <w:rFonts w:ascii="Arial" w:hAnsi="Arial" w:cs="Arial"/>
          <w:sz w:val="22"/>
          <w:szCs w:val="22"/>
        </w:rPr>
        <w:t>that</w:t>
      </w:r>
      <w:r w:rsidR="00F95E8A" w:rsidRPr="001D778F">
        <w:rPr>
          <w:rFonts w:ascii="Arial" w:hAnsi="Arial" w:cs="Arial"/>
          <w:sz w:val="22"/>
          <w:szCs w:val="22"/>
        </w:rPr>
        <w:t xml:space="preserve"> </w:t>
      </w:r>
      <w:r w:rsidRPr="001D778F">
        <w:rPr>
          <w:rFonts w:ascii="Arial" w:hAnsi="Arial" w:cs="Arial"/>
          <w:sz w:val="22"/>
          <w:szCs w:val="22"/>
        </w:rPr>
        <w:t>mentioned Syria and showed some understanding of the issues.</w:t>
      </w:r>
    </w:p>
    <w:p w:rsidR="00580BF6" w:rsidRPr="001D778F" w:rsidRDefault="00580BF6" w:rsidP="00580BF6">
      <w:pPr>
        <w:pStyle w:val="NoSpacing"/>
        <w:jc w:val="center"/>
        <w:rPr>
          <w:rFonts w:ascii="Arial" w:hAnsi="Arial" w:cs="Arial"/>
          <w:b/>
          <w:sz w:val="22"/>
          <w:szCs w:val="22"/>
        </w:rPr>
      </w:pPr>
    </w:p>
    <w:p w:rsidR="00580BF6" w:rsidRPr="001D778F" w:rsidRDefault="00580BF6" w:rsidP="00580BF6">
      <w:pPr>
        <w:pStyle w:val="NoSpacing"/>
        <w:rPr>
          <w:rFonts w:ascii="Arial" w:hAnsi="Arial" w:cs="Arial"/>
          <w:b/>
          <w:sz w:val="22"/>
          <w:szCs w:val="22"/>
        </w:rPr>
      </w:pPr>
    </w:p>
    <w:p w:rsidR="00580BF6" w:rsidRPr="00C31020" w:rsidRDefault="00580BF6" w:rsidP="00580BF6">
      <w:pPr>
        <w:pStyle w:val="NoSpacing"/>
        <w:rPr>
          <w:rFonts w:ascii="Arial" w:hAnsi="Arial" w:cs="Arial"/>
          <w:bCs/>
          <w:i/>
          <w:iCs/>
          <w:sz w:val="22"/>
          <w:szCs w:val="22"/>
        </w:rPr>
      </w:pPr>
      <w:r w:rsidRPr="00C31020">
        <w:rPr>
          <w:rFonts w:ascii="Arial" w:hAnsi="Arial" w:cs="Arial"/>
          <w:bCs/>
          <w:i/>
          <w:iCs/>
          <w:sz w:val="22"/>
          <w:szCs w:val="22"/>
        </w:rPr>
        <w:t>Question 21</w:t>
      </w: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Few responses.</w:t>
      </w:r>
    </w:p>
    <w:p w:rsidR="00580BF6" w:rsidRPr="001D778F" w:rsidRDefault="00580BF6" w:rsidP="00580BF6">
      <w:pPr>
        <w:pStyle w:val="NoSpacing"/>
        <w:rPr>
          <w:rFonts w:ascii="Arial" w:hAnsi="Arial" w:cs="Arial"/>
          <w:sz w:val="22"/>
          <w:szCs w:val="22"/>
        </w:rPr>
      </w:pPr>
    </w:p>
    <w:p w:rsidR="00580BF6" w:rsidRPr="00F76961" w:rsidRDefault="00580BF6" w:rsidP="00580BF6">
      <w:pPr>
        <w:pStyle w:val="NoSpacing"/>
        <w:rPr>
          <w:rFonts w:ascii="Arial Narrow" w:hAnsi="Arial Narrow" w:cs="Arial"/>
          <w:b/>
          <w:bCs/>
          <w:sz w:val="22"/>
          <w:szCs w:val="22"/>
        </w:rPr>
      </w:pPr>
      <w:r w:rsidRPr="00F76961">
        <w:rPr>
          <w:rFonts w:ascii="Arial Narrow" w:hAnsi="Arial Narrow" w:cs="Arial"/>
          <w:b/>
          <w:bCs/>
          <w:sz w:val="22"/>
          <w:szCs w:val="22"/>
        </w:rPr>
        <w:t>Less successful responses:</w:t>
      </w:r>
    </w:p>
    <w:p w:rsidR="00580BF6" w:rsidRPr="001D778F" w:rsidRDefault="00F95E8A" w:rsidP="00580BF6">
      <w:pPr>
        <w:pStyle w:val="NoSpacing"/>
        <w:numPr>
          <w:ilvl w:val="0"/>
          <w:numId w:val="31"/>
        </w:numPr>
        <w:rPr>
          <w:rFonts w:ascii="Arial" w:hAnsi="Arial" w:cs="Arial"/>
          <w:sz w:val="22"/>
          <w:szCs w:val="22"/>
        </w:rPr>
      </w:pPr>
      <w:r>
        <w:rPr>
          <w:rFonts w:ascii="Arial" w:hAnsi="Arial" w:cs="Arial"/>
          <w:sz w:val="22"/>
          <w:szCs w:val="22"/>
        </w:rPr>
        <w:t>l</w:t>
      </w:r>
      <w:r w:rsidRPr="001D778F">
        <w:rPr>
          <w:rFonts w:ascii="Arial" w:hAnsi="Arial" w:cs="Arial"/>
          <w:sz w:val="22"/>
          <w:szCs w:val="22"/>
        </w:rPr>
        <w:t xml:space="preserve">acked </w:t>
      </w:r>
      <w:r w:rsidR="00580BF6" w:rsidRPr="001D778F">
        <w:rPr>
          <w:rFonts w:ascii="Arial" w:hAnsi="Arial" w:cs="Arial"/>
          <w:sz w:val="22"/>
          <w:szCs w:val="22"/>
        </w:rPr>
        <w:t>detail explaining reasons why the society was established</w:t>
      </w:r>
    </w:p>
    <w:p w:rsidR="00580BF6" w:rsidRPr="001D778F" w:rsidRDefault="00F95E8A" w:rsidP="00580BF6">
      <w:pPr>
        <w:pStyle w:val="NoSpacing"/>
        <w:numPr>
          <w:ilvl w:val="0"/>
          <w:numId w:val="31"/>
        </w:numPr>
        <w:rPr>
          <w:rFonts w:ascii="Arial" w:hAnsi="Arial" w:cs="Arial"/>
          <w:sz w:val="22"/>
          <w:szCs w:val="22"/>
        </w:rPr>
      </w:pPr>
      <w:r>
        <w:rPr>
          <w:rFonts w:ascii="Arial" w:hAnsi="Arial" w:cs="Arial"/>
          <w:sz w:val="22"/>
          <w:szCs w:val="22"/>
        </w:rPr>
        <w:t>m</w:t>
      </w:r>
      <w:r w:rsidRPr="001D778F">
        <w:rPr>
          <w:rFonts w:ascii="Arial" w:hAnsi="Arial" w:cs="Arial"/>
          <w:sz w:val="22"/>
          <w:szCs w:val="22"/>
        </w:rPr>
        <w:t xml:space="preserve">ade </w:t>
      </w:r>
      <w:r w:rsidR="00580BF6" w:rsidRPr="001D778F">
        <w:rPr>
          <w:rFonts w:ascii="Arial" w:hAnsi="Arial" w:cs="Arial"/>
          <w:sz w:val="22"/>
          <w:szCs w:val="22"/>
        </w:rPr>
        <w:t>no reference to how and why forced labour was established</w:t>
      </w:r>
    </w:p>
    <w:p w:rsidR="00580BF6" w:rsidRPr="001D778F" w:rsidRDefault="00F95E8A" w:rsidP="00580BF6">
      <w:pPr>
        <w:pStyle w:val="NoSpacing"/>
        <w:numPr>
          <w:ilvl w:val="0"/>
          <w:numId w:val="31"/>
        </w:numPr>
        <w:rPr>
          <w:rFonts w:ascii="Arial" w:hAnsi="Arial" w:cs="Arial"/>
          <w:sz w:val="22"/>
          <w:szCs w:val="22"/>
        </w:rPr>
      </w:pPr>
      <w:r>
        <w:rPr>
          <w:rFonts w:ascii="Arial" w:hAnsi="Arial" w:cs="Arial"/>
          <w:sz w:val="22"/>
          <w:szCs w:val="22"/>
        </w:rPr>
        <w:t>s</w:t>
      </w:r>
      <w:r w:rsidRPr="001D778F">
        <w:rPr>
          <w:rFonts w:ascii="Arial" w:hAnsi="Arial" w:cs="Arial"/>
          <w:sz w:val="22"/>
          <w:szCs w:val="22"/>
        </w:rPr>
        <w:t xml:space="preserve">imply </w:t>
      </w:r>
      <w:r w:rsidR="00580BF6" w:rsidRPr="001D778F">
        <w:rPr>
          <w:rFonts w:ascii="Arial" w:hAnsi="Arial" w:cs="Arial"/>
          <w:sz w:val="22"/>
          <w:szCs w:val="22"/>
        </w:rPr>
        <w:t>described how forced labour was used to benefit society</w:t>
      </w:r>
      <w:r>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p>
    <w:p w:rsidR="00580BF6" w:rsidRPr="008215EC" w:rsidRDefault="00580BF6" w:rsidP="00580BF6">
      <w:pPr>
        <w:pStyle w:val="NoSpacing"/>
        <w:rPr>
          <w:rFonts w:ascii="Arial" w:hAnsi="Arial" w:cs="Arial"/>
          <w:bCs/>
          <w:i/>
          <w:iCs/>
          <w:sz w:val="22"/>
          <w:szCs w:val="22"/>
        </w:rPr>
      </w:pPr>
      <w:r w:rsidRPr="008215EC">
        <w:rPr>
          <w:rFonts w:ascii="Arial" w:hAnsi="Arial" w:cs="Arial"/>
          <w:bCs/>
          <w:i/>
          <w:iCs/>
          <w:sz w:val="22"/>
          <w:szCs w:val="22"/>
        </w:rPr>
        <w:t>Question 22</w:t>
      </w: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Few responses.</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r w:rsidRPr="00F76961">
        <w:rPr>
          <w:rFonts w:ascii="Arial Narrow" w:hAnsi="Arial Narrow" w:cs="Arial"/>
          <w:b/>
          <w:bCs/>
          <w:sz w:val="22"/>
          <w:szCs w:val="22"/>
        </w:rPr>
        <w:t>More successful responses:</w:t>
      </w:r>
    </w:p>
    <w:p w:rsidR="00580BF6" w:rsidRPr="001D778F" w:rsidRDefault="00F95E8A" w:rsidP="00580BF6">
      <w:pPr>
        <w:pStyle w:val="NoSpacing"/>
        <w:numPr>
          <w:ilvl w:val="0"/>
          <w:numId w:val="32"/>
        </w:numPr>
        <w:rPr>
          <w:rFonts w:ascii="Arial" w:hAnsi="Arial" w:cs="Arial"/>
          <w:sz w:val="22"/>
          <w:szCs w:val="22"/>
        </w:rPr>
      </w:pPr>
      <w:r>
        <w:rPr>
          <w:rFonts w:ascii="Arial" w:hAnsi="Arial" w:cs="Arial"/>
          <w:sz w:val="22"/>
          <w:szCs w:val="22"/>
        </w:rPr>
        <w:t>c</w:t>
      </w:r>
      <w:r w:rsidRPr="001D778F">
        <w:rPr>
          <w:rFonts w:ascii="Arial" w:hAnsi="Arial" w:cs="Arial"/>
          <w:sz w:val="22"/>
          <w:szCs w:val="22"/>
        </w:rPr>
        <w:t xml:space="preserve">onsidered </w:t>
      </w:r>
      <w:r w:rsidR="00580BF6" w:rsidRPr="001D778F">
        <w:rPr>
          <w:rFonts w:ascii="Arial" w:hAnsi="Arial" w:cs="Arial"/>
          <w:sz w:val="22"/>
          <w:szCs w:val="22"/>
        </w:rPr>
        <w:t>conditions for serfs and labourers in Russia up to 1905</w:t>
      </w:r>
      <w:r>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F76961" w:rsidRDefault="00580BF6" w:rsidP="00580BF6">
      <w:pPr>
        <w:pStyle w:val="NoSpacing"/>
        <w:rPr>
          <w:rFonts w:ascii="Arial Narrow" w:hAnsi="Arial Narrow" w:cs="Arial"/>
          <w:b/>
          <w:bCs/>
          <w:sz w:val="22"/>
          <w:szCs w:val="22"/>
        </w:rPr>
      </w:pPr>
      <w:r w:rsidRPr="00F76961">
        <w:rPr>
          <w:rFonts w:ascii="Arial Narrow" w:hAnsi="Arial Narrow" w:cs="Arial"/>
          <w:b/>
          <w:bCs/>
          <w:sz w:val="22"/>
          <w:szCs w:val="22"/>
        </w:rPr>
        <w:t>Less successful responses:</w:t>
      </w:r>
    </w:p>
    <w:p w:rsidR="00580BF6" w:rsidRPr="001D778F" w:rsidRDefault="00F95E8A" w:rsidP="00580BF6">
      <w:pPr>
        <w:pStyle w:val="NoSpacing"/>
        <w:numPr>
          <w:ilvl w:val="0"/>
          <w:numId w:val="31"/>
        </w:numPr>
        <w:rPr>
          <w:rFonts w:ascii="Arial" w:hAnsi="Arial" w:cs="Arial"/>
          <w:sz w:val="22"/>
          <w:szCs w:val="22"/>
        </w:rPr>
      </w:pPr>
      <w:r>
        <w:rPr>
          <w:rFonts w:ascii="Arial" w:hAnsi="Arial" w:cs="Arial"/>
          <w:sz w:val="22"/>
          <w:szCs w:val="22"/>
        </w:rPr>
        <w:t>g</w:t>
      </w:r>
      <w:r w:rsidRPr="001D778F">
        <w:rPr>
          <w:rFonts w:ascii="Arial" w:hAnsi="Arial" w:cs="Arial"/>
          <w:sz w:val="22"/>
          <w:szCs w:val="22"/>
        </w:rPr>
        <w:t xml:space="preserve">enerally </w:t>
      </w:r>
      <w:r w:rsidR="00580BF6" w:rsidRPr="001D778F">
        <w:rPr>
          <w:rFonts w:ascii="Arial" w:hAnsi="Arial" w:cs="Arial"/>
          <w:sz w:val="22"/>
          <w:szCs w:val="22"/>
        </w:rPr>
        <w:t>described the lives of forced labourers without connecting that knowledge with the question</w:t>
      </w:r>
    </w:p>
    <w:p w:rsidR="00580BF6" w:rsidRPr="001D778F" w:rsidRDefault="00F95E8A" w:rsidP="00580BF6">
      <w:pPr>
        <w:pStyle w:val="NoSpacing"/>
        <w:numPr>
          <w:ilvl w:val="0"/>
          <w:numId w:val="31"/>
        </w:numPr>
        <w:rPr>
          <w:rFonts w:ascii="Arial" w:hAnsi="Arial" w:cs="Arial"/>
          <w:sz w:val="22"/>
          <w:szCs w:val="22"/>
        </w:rPr>
      </w:pPr>
      <w:r>
        <w:rPr>
          <w:rFonts w:ascii="Arial" w:hAnsi="Arial" w:cs="Arial"/>
          <w:sz w:val="22"/>
          <w:szCs w:val="22"/>
        </w:rPr>
        <w:t>s</w:t>
      </w:r>
      <w:r w:rsidRPr="001D778F">
        <w:rPr>
          <w:rFonts w:ascii="Arial" w:hAnsi="Arial" w:cs="Arial"/>
          <w:sz w:val="22"/>
          <w:szCs w:val="22"/>
        </w:rPr>
        <w:t xml:space="preserve">howed </w:t>
      </w:r>
      <w:r w:rsidR="00580BF6" w:rsidRPr="001D778F">
        <w:rPr>
          <w:rFonts w:ascii="Arial" w:hAnsi="Arial" w:cs="Arial"/>
          <w:sz w:val="22"/>
          <w:szCs w:val="22"/>
        </w:rPr>
        <w:t>a limited understanding of the meaning of ‘independent decisions’</w:t>
      </w:r>
    </w:p>
    <w:p w:rsidR="00580BF6" w:rsidRPr="001D778F" w:rsidRDefault="00F95E8A" w:rsidP="00580BF6">
      <w:pPr>
        <w:pStyle w:val="NoSpacing"/>
        <w:numPr>
          <w:ilvl w:val="0"/>
          <w:numId w:val="31"/>
        </w:numPr>
        <w:rPr>
          <w:rFonts w:ascii="Arial" w:hAnsi="Arial" w:cs="Arial"/>
          <w:sz w:val="22"/>
          <w:szCs w:val="22"/>
        </w:rPr>
      </w:pPr>
      <w:r>
        <w:rPr>
          <w:rFonts w:ascii="Arial" w:hAnsi="Arial" w:cs="Arial"/>
          <w:sz w:val="22"/>
          <w:szCs w:val="22"/>
        </w:rPr>
        <w:t>g</w:t>
      </w:r>
      <w:r w:rsidRPr="001D778F">
        <w:rPr>
          <w:rFonts w:ascii="Arial" w:hAnsi="Arial" w:cs="Arial"/>
          <w:sz w:val="22"/>
          <w:szCs w:val="22"/>
        </w:rPr>
        <w:t xml:space="preserve">enerally </w:t>
      </w:r>
      <w:r w:rsidR="00580BF6" w:rsidRPr="001D778F">
        <w:rPr>
          <w:rFonts w:ascii="Arial" w:hAnsi="Arial" w:cs="Arial"/>
          <w:sz w:val="22"/>
          <w:szCs w:val="22"/>
        </w:rPr>
        <w:t>presented a one-sided argument</w:t>
      </w:r>
      <w:r>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p>
    <w:p w:rsidR="00580BF6" w:rsidRPr="00C31020" w:rsidRDefault="00580BF6" w:rsidP="00580BF6">
      <w:pPr>
        <w:pStyle w:val="NoSpacing"/>
        <w:rPr>
          <w:rFonts w:ascii="Arial" w:hAnsi="Arial" w:cs="Arial"/>
          <w:bCs/>
          <w:i/>
          <w:iCs/>
          <w:sz w:val="22"/>
          <w:szCs w:val="22"/>
        </w:rPr>
      </w:pPr>
      <w:r w:rsidRPr="00C31020">
        <w:rPr>
          <w:rFonts w:ascii="Arial" w:hAnsi="Arial" w:cs="Arial"/>
          <w:bCs/>
          <w:i/>
          <w:iCs/>
          <w:sz w:val="22"/>
          <w:szCs w:val="22"/>
        </w:rPr>
        <w:t>Question 23</w:t>
      </w: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Few responses.</w:t>
      </w:r>
    </w:p>
    <w:p w:rsidR="00580BF6" w:rsidRPr="001D778F" w:rsidRDefault="00580BF6" w:rsidP="00580BF6">
      <w:pPr>
        <w:pStyle w:val="NoSpacing"/>
        <w:rPr>
          <w:rFonts w:ascii="Arial" w:hAnsi="Arial" w:cs="Arial"/>
          <w:sz w:val="22"/>
          <w:szCs w:val="22"/>
        </w:rPr>
      </w:pPr>
    </w:p>
    <w:p w:rsidR="008215EC" w:rsidRDefault="008215EC">
      <w:pPr>
        <w:rPr>
          <w:rFonts w:ascii="Arial Narrow" w:eastAsiaTheme="minorHAnsi" w:hAnsi="Arial Narrow" w:cs="Arial"/>
          <w:b/>
          <w:bCs/>
          <w:szCs w:val="22"/>
          <w:lang w:val="en-US"/>
        </w:rPr>
      </w:pPr>
      <w:r>
        <w:rPr>
          <w:rFonts w:ascii="Arial Narrow" w:hAnsi="Arial Narrow" w:cs="Arial"/>
          <w:b/>
          <w:bCs/>
          <w:szCs w:val="22"/>
        </w:rPr>
        <w:br w:type="page"/>
      </w:r>
    </w:p>
    <w:p w:rsidR="00580BF6" w:rsidRPr="00F76961" w:rsidRDefault="00580BF6" w:rsidP="00580BF6">
      <w:pPr>
        <w:pStyle w:val="NoSpacing"/>
        <w:rPr>
          <w:rFonts w:ascii="Arial Narrow" w:hAnsi="Arial Narrow" w:cs="Arial"/>
          <w:b/>
          <w:bCs/>
          <w:sz w:val="22"/>
          <w:szCs w:val="22"/>
        </w:rPr>
      </w:pPr>
      <w:r w:rsidRPr="00F76961">
        <w:rPr>
          <w:rFonts w:ascii="Arial Narrow" w:hAnsi="Arial Narrow" w:cs="Arial"/>
          <w:b/>
          <w:bCs/>
          <w:sz w:val="22"/>
          <w:szCs w:val="22"/>
        </w:rPr>
        <w:lastRenderedPageBreak/>
        <w:t>More successful responses:</w:t>
      </w:r>
    </w:p>
    <w:p w:rsidR="00580BF6" w:rsidRPr="001D778F" w:rsidRDefault="00F95E8A" w:rsidP="00580BF6">
      <w:pPr>
        <w:pStyle w:val="NoSpacing"/>
        <w:numPr>
          <w:ilvl w:val="0"/>
          <w:numId w:val="32"/>
        </w:numPr>
        <w:rPr>
          <w:rFonts w:ascii="Arial" w:hAnsi="Arial" w:cs="Arial"/>
          <w:sz w:val="22"/>
          <w:szCs w:val="22"/>
        </w:rPr>
      </w:pPr>
      <w:r>
        <w:rPr>
          <w:rFonts w:ascii="Arial" w:hAnsi="Arial" w:cs="Arial"/>
          <w:sz w:val="22"/>
          <w:szCs w:val="22"/>
        </w:rPr>
        <w:t>a</w:t>
      </w:r>
      <w:r w:rsidRPr="001D778F">
        <w:rPr>
          <w:rFonts w:ascii="Arial" w:hAnsi="Arial" w:cs="Arial"/>
          <w:sz w:val="22"/>
          <w:szCs w:val="22"/>
        </w:rPr>
        <w:t xml:space="preserve">rgued </w:t>
      </w:r>
      <w:r w:rsidR="00580BF6" w:rsidRPr="001D778F">
        <w:rPr>
          <w:rFonts w:ascii="Arial" w:hAnsi="Arial" w:cs="Arial"/>
          <w:sz w:val="22"/>
          <w:szCs w:val="22"/>
        </w:rPr>
        <w:t>the case clearly</w:t>
      </w:r>
    </w:p>
    <w:p w:rsidR="00580BF6" w:rsidRPr="001D778F" w:rsidRDefault="00F95E8A" w:rsidP="00580BF6">
      <w:pPr>
        <w:pStyle w:val="NoSpacing"/>
        <w:numPr>
          <w:ilvl w:val="0"/>
          <w:numId w:val="32"/>
        </w:numPr>
        <w:rPr>
          <w:rFonts w:ascii="Arial" w:hAnsi="Arial" w:cs="Arial"/>
          <w:sz w:val="22"/>
          <w:szCs w:val="22"/>
        </w:rPr>
      </w:pPr>
      <w:r>
        <w:rPr>
          <w:rFonts w:ascii="Arial" w:hAnsi="Arial" w:cs="Arial"/>
          <w:sz w:val="22"/>
          <w:szCs w:val="22"/>
        </w:rPr>
        <w:t>e</w:t>
      </w:r>
      <w:r w:rsidRPr="001D778F">
        <w:rPr>
          <w:rFonts w:ascii="Arial" w:hAnsi="Arial" w:cs="Arial"/>
          <w:sz w:val="22"/>
          <w:szCs w:val="22"/>
        </w:rPr>
        <w:t xml:space="preserve">xplained </w:t>
      </w:r>
      <w:r w:rsidR="00580BF6" w:rsidRPr="001D778F">
        <w:rPr>
          <w:rFonts w:ascii="Arial" w:hAnsi="Arial" w:cs="Arial"/>
          <w:sz w:val="22"/>
          <w:szCs w:val="22"/>
        </w:rPr>
        <w:t>the role of other factors that resulted in emancipation</w:t>
      </w:r>
      <w:r>
        <w:rPr>
          <w:rFonts w:ascii="Arial" w:hAnsi="Arial" w:cs="Arial"/>
          <w:sz w:val="22"/>
          <w:szCs w:val="22"/>
        </w:rPr>
        <w:t>.</w:t>
      </w:r>
    </w:p>
    <w:p w:rsidR="00580BF6" w:rsidRPr="001D778F" w:rsidRDefault="00580BF6" w:rsidP="00580BF6">
      <w:pPr>
        <w:pStyle w:val="NoSpacing"/>
        <w:rPr>
          <w:rFonts w:ascii="Arial" w:hAnsi="Arial" w:cs="Arial"/>
          <w:b/>
          <w:sz w:val="22"/>
          <w:szCs w:val="22"/>
        </w:rPr>
      </w:pPr>
    </w:p>
    <w:p w:rsidR="00580BF6" w:rsidRPr="001D778F" w:rsidRDefault="00580BF6" w:rsidP="00580BF6">
      <w:pPr>
        <w:pStyle w:val="NoSpacing"/>
        <w:rPr>
          <w:rFonts w:ascii="Arial" w:hAnsi="Arial" w:cs="Arial"/>
          <w:b/>
          <w:sz w:val="22"/>
          <w:szCs w:val="22"/>
        </w:rPr>
      </w:pPr>
    </w:p>
    <w:p w:rsidR="00580BF6" w:rsidRPr="00C31020" w:rsidRDefault="00580BF6" w:rsidP="00580BF6">
      <w:pPr>
        <w:pStyle w:val="NoSpacing"/>
        <w:rPr>
          <w:rFonts w:ascii="Arial" w:hAnsi="Arial" w:cs="Arial"/>
          <w:bCs/>
          <w:i/>
          <w:iCs/>
          <w:sz w:val="22"/>
          <w:szCs w:val="22"/>
        </w:rPr>
      </w:pPr>
      <w:r w:rsidRPr="00C31020">
        <w:rPr>
          <w:rFonts w:ascii="Arial" w:hAnsi="Arial" w:cs="Arial"/>
          <w:bCs/>
          <w:i/>
          <w:iCs/>
          <w:sz w:val="22"/>
          <w:szCs w:val="22"/>
        </w:rPr>
        <w:t>Question 24</w:t>
      </w: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Few responses.</w:t>
      </w:r>
    </w:p>
    <w:p w:rsidR="00580BF6" w:rsidRPr="001D778F" w:rsidRDefault="00580BF6" w:rsidP="00580BF6">
      <w:pPr>
        <w:pStyle w:val="NoSpacing"/>
        <w:rPr>
          <w:rFonts w:ascii="Arial" w:hAnsi="Arial" w:cs="Arial"/>
          <w:sz w:val="22"/>
          <w:szCs w:val="22"/>
        </w:rPr>
      </w:pPr>
    </w:p>
    <w:p w:rsidR="00580BF6" w:rsidRPr="00F76961" w:rsidRDefault="00580BF6" w:rsidP="00580BF6">
      <w:pPr>
        <w:pStyle w:val="NoSpacing"/>
        <w:rPr>
          <w:rFonts w:ascii="Arial Narrow" w:hAnsi="Arial Narrow" w:cs="Arial"/>
          <w:b/>
          <w:bCs/>
          <w:sz w:val="22"/>
          <w:szCs w:val="22"/>
        </w:rPr>
      </w:pPr>
      <w:r w:rsidRPr="00F76961">
        <w:rPr>
          <w:rFonts w:ascii="Arial Narrow" w:hAnsi="Arial Narrow" w:cs="Arial"/>
          <w:b/>
          <w:bCs/>
          <w:sz w:val="22"/>
          <w:szCs w:val="22"/>
        </w:rPr>
        <w:t>More successful responses:</w:t>
      </w:r>
    </w:p>
    <w:p w:rsidR="00580BF6" w:rsidRPr="001D778F" w:rsidRDefault="00F95E8A" w:rsidP="00580BF6">
      <w:pPr>
        <w:pStyle w:val="NoSpacing"/>
        <w:numPr>
          <w:ilvl w:val="0"/>
          <w:numId w:val="32"/>
        </w:numPr>
        <w:rPr>
          <w:rFonts w:ascii="Arial" w:hAnsi="Arial" w:cs="Arial"/>
          <w:sz w:val="22"/>
          <w:szCs w:val="22"/>
        </w:rPr>
      </w:pPr>
      <w:r>
        <w:rPr>
          <w:rFonts w:ascii="Arial" w:hAnsi="Arial" w:cs="Arial"/>
          <w:sz w:val="22"/>
          <w:szCs w:val="22"/>
        </w:rPr>
        <w:t>c</w:t>
      </w:r>
      <w:r w:rsidRPr="001D778F">
        <w:rPr>
          <w:rFonts w:ascii="Arial" w:hAnsi="Arial" w:cs="Arial"/>
          <w:sz w:val="22"/>
          <w:szCs w:val="22"/>
        </w:rPr>
        <w:t xml:space="preserve">onsidered </w:t>
      </w:r>
      <w:r w:rsidR="00580BF6" w:rsidRPr="001D778F">
        <w:rPr>
          <w:rFonts w:ascii="Arial" w:hAnsi="Arial" w:cs="Arial"/>
          <w:sz w:val="22"/>
          <w:szCs w:val="22"/>
        </w:rPr>
        <w:t xml:space="preserve">the effects of emancipation on different aspects of life in the North and South of the </w:t>
      </w:r>
      <w:r w:rsidRPr="001D778F">
        <w:rPr>
          <w:rFonts w:ascii="Arial" w:hAnsi="Arial" w:cs="Arial"/>
          <w:sz w:val="22"/>
          <w:szCs w:val="22"/>
        </w:rPr>
        <w:t>U</w:t>
      </w:r>
      <w:r>
        <w:rPr>
          <w:rFonts w:ascii="Arial" w:hAnsi="Arial" w:cs="Arial"/>
          <w:sz w:val="22"/>
          <w:szCs w:val="22"/>
        </w:rPr>
        <w:t>nited States</w:t>
      </w:r>
    </w:p>
    <w:p w:rsidR="00580BF6" w:rsidRPr="001D778F" w:rsidRDefault="00F95E8A" w:rsidP="00580BF6">
      <w:pPr>
        <w:pStyle w:val="NoSpacing"/>
        <w:numPr>
          <w:ilvl w:val="0"/>
          <w:numId w:val="32"/>
        </w:numPr>
        <w:rPr>
          <w:rFonts w:ascii="Arial" w:hAnsi="Arial" w:cs="Arial"/>
          <w:sz w:val="22"/>
          <w:szCs w:val="22"/>
        </w:rPr>
      </w:pPr>
      <w:r>
        <w:rPr>
          <w:rFonts w:ascii="Arial" w:hAnsi="Arial" w:cs="Arial"/>
          <w:sz w:val="22"/>
          <w:szCs w:val="22"/>
        </w:rPr>
        <w:t>c</w:t>
      </w:r>
      <w:r w:rsidRPr="001D778F">
        <w:rPr>
          <w:rFonts w:ascii="Arial" w:hAnsi="Arial" w:cs="Arial"/>
          <w:sz w:val="22"/>
          <w:szCs w:val="22"/>
        </w:rPr>
        <w:t xml:space="preserve">onsidered </w:t>
      </w:r>
      <w:r w:rsidR="00580BF6" w:rsidRPr="001D778F">
        <w:rPr>
          <w:rFonts w:ascii="Arial" w:hAnsi="Arial" w:cs="Arial"/>
          <w:sz w:val="22"/>
          <w:szCs w:val="22"/>
        </w:rPr>
        <w:t>the effects over the short</w:t>
      </w:r>
      <w:r w:rsidRPr="001D778F">
        <w:rPr>
          <w:rFonts w:ascii="Arial" w:hAnsi="Arial" w:cs="Arial"/>
          <w:sz w:val="22"/>
          <w:szCs w:val="22"/>
        </w:rPr>
        <w:t xml:space="preserve"> </w:t>
      </w:r>
      <w:r w:rsidR="00580BF6" w:rsidRPr="001D778F">
        <w:rPr>
          <w:rFonts w:ascii="Arial" w:hAnsi="Arial" w:cs="Arial"/>
          <w:sz w:val="22"/>
          <w:szCs w:val="22"/>
        </w:rPr>
        <w:t>and long</w:t>
      </w:r>
      <w:r>
        <w:rPr>
          <w:rFonts w:ascii="Arial" w:hAnsi="Arial" w:cs="Arial"/>
          <w:sz w:val="22"/>
          <w:szCs w:val="22"/>
        </w:rPr>
        <w:t xml:space="preserve"> </w:t>
      </w:r>
      <w:r w:rsidR="00580BF6" w:rsidRPr="001D778F">
        <w:rPr>
          <w:rFonts w:ascii="Arial" w:hAnsi="Arial" w:cs="Arial"/>
          <w:sz w:val="22"/>
          <w:szCs w:val="22"/>
        </w:rPr>
        <w:t>term</w:t>
      </w:r>
      <w:r>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1D778F" w:rsidRDefault="00580BF6" w:rsidP="00A601C8">
      <w:pPr>
        <w:rPr>
          <w:rFonts w:ascii="Arial" w:hAnsi="Arial" w:cs="Arial"/>
          <w:szCs w:val="22"/>
        </w:rPr>
      </w:pPr>
      <w:r w:rsidRPr="00F76961">
        <w:rPr>
          <w:rFonts w:ascii="Arial Narrow" w:hAnsi="Arial Narrow" w:cs="Arial"/>
          <w:b/>
          <w:bCs/>
          <w:szCs w:val="22"/>
        </w:rPr>
        <w:t>Less successful responses:</w:t>
      </w:r>
    </w:p>
    <w:p w:rsidR="00580BF6" w:rsidRPr="001D778F" w:rsidRDefault="00F95E8A" w:rsidP="00580BF6">
      <w:pPr>
        <w:pStyle w:val="NoSpacing"/>
        <w:numPr>
          <w:ilvl w:val="0"/>
          <w:numId w:val="31"/>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id </w:t>
      </w:r>
      <w:r w:rsidR="00580BF6" w:rsidRPr="001D778F">
        <w:rPr>
          <w:rFonts w:ascii="Arial" w:hAnsi="Arial" w:cs="Arial"/>
          <w:sz w:val="22"/>
          <w:szCs w:val="22"/>
        </w:rPr>
        <w:t>not distinguish between groups or individuals whose lives were improved by emancipation and those who were not</w:t>
      </w:r>
    </w:p>
    <w:p w:rsidR="00580BF6" w:rsidRPr="001D778F" w:rsidRDefault="00F95E8A" w:rsidP="00580BF6">
      <w:pPr>
        <w:pStyle w:val="NoSpacing"/>
        <w:numPr>
          <w:ilvl w:val="0"/>
          <w:numId w:val="31"/>
        </w:numPr>
        <w:rPr>
          <w:rFonts w:ascii="Arial" w:hAnsi="Arial" w:cs="Arial"/>
          <w:sz w:val="22"/>
          <w:szCs w:val="22"/>
        </w:rPr>
      </w:pPr>
      <w:r>
        <w:rPr>
          <w:rFonts w:ascii="Arial" w:hAnsi="Arial" w:cs="Arial"/>
          <w:sz w:val="22"/>
          <w:szCs w:val="22"/>
        </w:rPr>
        <w:t>a</w:t>
      </w:r>
      <w:r w:rsidRPr="001D778F">
        <w:rPr>
          <w:rFonts w:ascii="Arial" w:hAnsi="Arial" w:cs="Arial"/>
          <w:sz w:val="22"/>
          <w:szCs w:val="22"/>
        </w:rPr>
        <w:t xml:space="preserve">greed </w:t>
      </w:r>
      <w:r w:rsidR="00580BF6" w:rsidRPr="001D778F">
        <w:rPr>
          <w:rFonts w:ascii="Arial" w:hAnsi="Arial" w:cs="Arial"/>
          <w:sz w:val="22"/>
          <w:szCs w:val="22"/>
        </w:rPr>
        <w:t>with the premise that ‘everyone’s lives were improved</w:t>
      </w:r>
      <w:r>
        <w:rPr>
          <w:rFonts w:ascii="Arial" w:hAnsi="Arial" w:cs="Arial"/>
          <w:sz w:val="22"/>
          <w:szCs w:val="22"/>
        </w:rPr>
        <w:t>’</w:t>
      </w:r>
    </w:p>
    <w:p w:rsidR="00580BF6" w:rsidRPr="001D778F" w:rsidRDefault="00F95E8A" w:rsidP="00580BF6">
      <w:pPr>
        <w:pStyle w:val="NoSpacing"/>
        <w:numPr>
          <w:ilvl w:val="0"/>
          <w:numId w:val="31"/>
        </w:numPr>
        <w:rPr>
          <w:rFonts w:ascii="Arial" w:hAnsi="Arial" w:cs="Arial"/>
          <w:sz w:val="22"/>
          <w:szCs w:val="22"/>
        </w:rPr>
      </w:pPr>
      <w:r>
        <w:rPr>
          <w:rFonts w:ascii="Arial" w:hAnsi="Arial" w:cs="Arial"/>
          <w:sz w:val="22"/>
          <w:szCs w:val="22"/>
        </w:rPr>
        <w:t>l</w:t>
      </w:r>
      <w:r w:rsidRPr="001D778F">
        <w:rPr>
          <w:rFonts w:ascii="Arial" w:hAnsi="Arial" w:cs="Arial"/>
          <w:sz w:val="22"/>
          <w:szCs w:val="22"/>
        </w:rPr>
        <w:t xml:space="preserve">acked </w:t>
      </w:r>
      <w:r w:rsidR="00580BF6" w:rsidRPr="001D778F">
        <w:rPr>
          <w:rFonts w:ascii="Arial" w:hAnsi="Arial" w:cs="Arial"/>
          <w:sz w:val="22"/>
          <w:szCs w:val="22"/>
        </w:rPr>
        <w:t>detail in how the lives of groups and individuals were improved or not</w:t>
      </w:r>
      <w:r>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b/>
          <w:sz w:val="22"/>
          <w:szCs w:val="22"/>
        </w:rPr>
      </w:pPr>
    </w:p>
    <w:p w:rsidR="00580BF6" w:rsidRPr="008215EC" w:rsidRDefault="00580BF6" w:rsidP="008215EC">
      <w:pPr>
        <w:pStyle w:val="NoSpacing"/>
        <w:jc w:val="center"/>
        <w:rPr>
          <w:rFonts w:ascii="Arial Narrow" w:hAnsi="Arial Narrow" w:cs="Arial"/>
          <w:b/>
        </w:rPr>
      </w:pPr>
      <w:r w:rsidRPr="008215EC">
        <w:rPr>
          <w:rFonts w:ascii="Arial Narrow" w:hAnsi="Arial Narrow" w:cs="Arial"/>
          <w:b/>
        </w:rPr>
        <w:t>Part 2: Depth Study</w:t>
      </w:r>
    </w:p>
    <w:p w:rsidR="00580BF6" w:rsidRPr="001D778F" w:rsidRDefault="00580BF6" w:rsidP="00580BF6">
      <w:pPr>
        <w:pStyle w:val="NoSpacing"/>
        <w:rPr>
          <w:rFonts w:ascii="Arial" w:hAnsi="Arial" w:cs="Arial"/>
          <w:b/>
          <w:sz w:val="22"/>
          <w:szCs w:val="22"/>
        </w:rPr>
      </w:pPr>
    </w:p>
    <w:p w:rsidR="00580BF6" w:rsidRPr="00C31020" w:rsidRDefault="00580BF6" w:rsidP="00580BF6">
      <w:pPr>
        <w:pStyle w:val="NoSpacing"/>
        <w:rPr>
          <w:rFonts w:ascii="Arial" w:hAnsi="Arial" w:cs="Arial"/>
          <w:bCs/>
          <w:i/>
          <w:iCs/>
          <w:sz w:val="22"/>
          <w:szCs w:val="22"/>
        </w:rPr>
      </w:pPr>
      <w:r w:rsidRPr="00C31020">
        <w:rPr>
          <w:rFonts w:ascii="Arial" w:hAnsi="Arial" w:cs="Arial"/>
          <w:bCs/>
          <w:i/>
          <w:iCs/>
          <w:sz w:val="22"/>
          <w:szCs w:val="22"/>
        </w:rPr>
        <w:t>Question 25</w:t>
      </w: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Few responses.</w:t>
      </w:r>
    </w:p>
    <w:p w:rsidR="00580BF6" w:rsidRPr="001D778F" w:rsidRDefault="00580BF6" w:rsidP="00580BF6">
      <w:pPr>
        <w:pStyle w:val="NoSpacing"/>
        <w:rPr>
          <w:rFonts w:ascii="Arial" w:hAnsi="Arial" w:cs="Arial"/>
          <w:sz w:val="22"/>
          <w:szCs w:val="22"/>
        </w:rPr>
      </w:pPr>
    </w:p>
    <w:p w:rsidR="00580BF6" w:rsidRPr="00F76961" w:rsidRDefault="00580BF6" w:rsidP="00580BF6">
      <w:pPr>
        <w:pStyle w:val="NoSpacing"/>
        <w:rPr>
          <w:rFonts w:ascii="Arial Narrow" w:hAnsi="Arial Narrow" w:cs="Arial"/>
          <w:b/>
          <w:bCs/>
          <w:sz w:val="22"/>
          <w:szCs w:val="22"/>
        </w:rPr>
      </w:pPr>
      <w:r w:rsidRPr="00F76961">
        <w:rPr>
          <w:rFonts w:ascii="Arial Narrow" w:hAnsi="Arial Narrow" w:cs="Arial"/>
          <w:b/>
          <w:bCs/>
          <w:sz w:val="22"/>
          <w:szCs w:val="22"/>
        </w:rPr>
        <w:t>Less successful responses:</w:t>
      </w:r>
    </w:p>
    <w:p w:rsidR="00580BF6" w:rsidRPr="001D778F" w:rsidRDefault="00F95E8A" w:rsidP="00580BF6">
      <w:pPr>
        <w:pStyle w:val="NoSpacing"/>
        <w:numPr>
          <w:ilvl w:val="0"/>
          <w:numId w:val="31"/>
        </w:numPr>
        <w:rPr>
          <w:rFonts w:ascii="Arial" w:hAnsi="Arial" w:cs="Arial"/>
          <w:sz w:val="22"/>
          <w:szCs w:val="22"/>
        </w:rPr>
      </w:pPr>
      <w:r>
        <w:rPr>
          <w:rFonts w:ascii="Arial" w:hAnsi="Arial" w:cs="Arial"/>
          <w:sz w:val="22"/>
          <w:szCs w:val="22"/>
        </w:rPr>
        <w:t>p</w:t>
      </w:r>
      <w:r w:rsidRPr="001D778F">
        <w:rPr>
          <w:rFonts w:ascii="Arial" w:hAnsi="Arial" w:cs="Arial"/>
          <w:sz w:val="22"/>
          <w:szCs w:val="22"/>
        </w:rPr>
        <w:t xml:space="preserve">resented </w:t>
      </w:r>
      <w:r w:rsidR="00580BF6" w:rsidRPr="001D778F">
        <w:rPr>
          <w:rFonts w:ascii="Arial" w:hAnsi="Arial" w:cs="Arial"/>
          <w:sz w:val="22"/>
          <w:szCs w:val="22"/>
        </w:rPr>
        <w:t>a very general response</w:t>
      </w:r>
    </w:p>
    <w:p w:rsidR="00580BF6" w:rsidRPr="001D778F" w:rsidRDefault="00F95E8A" w:rsidP="00580BF6">
      <w:pPr>
        <w:pStyle w:val="NoSpacing"/>
        <w:numPr>
          <w:ilvl w:val="0"/>
          <w:numId w:val="31"/>
        </w:numPr>
        <w:rPr>
          <w:rFonts w:ascii="Arial" w:hAnsi="Arial" w:cs="Arial"/>
          <w:sz w:val="22"/>
          <w:szCs w:val="22"/>
        </w:rPr>
      </w:pPr>
      <w:r>
        <w:rPr>
          <w:rFonts w:ascii="Arial" w:hAnsi="Arial" w:cs="Arial"/>
          <w:sz w:val="22"/>
          <w:szCs w:val="22"/>
        </w:rPr>
        <w:t>l</w:t>
      </w:r>
      <w:r w:rsidRPr="001D778F">
        <w:rPr>
          <w:rFonts w:ascii="Arial" w:hAnsi="Arial" w:cs="Arial"/>
          <w:sz w:val="22"/>
          <w:szCs w:val="22"/>
        </w:rPr>
        <w:t xml:space="preserve">acked </w:t>
      </w:r>
      <w:r w:rsidR="00580BF6" w:rsidRPr="001D778F">
        <w:rPr>
          <w:rFonts w:ascii="Arial" w:hAnsi="Arial" w:cs="Arial"/>
          <w:sz w:val="22"/>
          <w:szCs w:val="22"/>
        </w:rPr>
        <w:t>relevant details and examples</w:t>
      </w:r>
      <w:r>
        <w:rPr>
          <w:rFonts w:ascii="Arial" w:hAnsi="Arial" w:cs="Arial"/>
          <w:sz w:val="22"/>
          <w:szCs w:val="22"/>
        </w:rPr>
        <w:t>.</w:t>
      </w:r>
    </w:p>
    <w:p w:rsidR="00580BF6" w:rsidRPr="001D778F" w:rsidRDefault="00580BF6" w:rsidP="00F76961">
      <w:pPr>
        <w:pStyle w:val="NoSpacing"/>
        <w:rPr>
          <w:rFonts w:ascii="Arial" w:hAnsi="Arial" w:cs="Arial"/>
          <w:b/>
          <w:sz w:val="22"/>
          <w:szCs w:val="22"/>
        </w:rPr>
      </w:pPr>
    </w:p>
    <w:p w:rsidR="00580BF6" w:rsidRPr="001D778F" w:rsidRDefault="00580BF6" w:rsidP="00580BF6">
      <w:pPr>
        <w:pStyle w:val="NoSpacing"/>
        <w:rPr>
          <w:rFonts w:ascii="Arial" w:hAnsi="Arial" w:cs="Arial"/>
          <w:b/>
          <w:sz w:val="22"/>
          <w:szCs w:val="22"/>
        </w:rPr>
      </w:pPr>
    </w:p>
    <w:p w:rsidR="00580BF6" w:rsidRPr="00C31020" w:rsidRDefault="00580BF6" w:rsidP="00580BF6">
      <w:pPr>
        <w:pStyle w:val="NoSpacing"/>
        <w:rPr>
          <w:rFonts w:ascii="Arial" w:hAnsi="Arial" w:cs="Arial"/>
          <w:bCs/>
          <w:i/>
          <w:iCs/>
          <w:sz w:val="22"/>
          <w:szCs w:val="22"/>
        </w:rPr>
      </w:pPr>
      <w:r w:rsidRPr="00C31020">
        <w:rPr>
          <w:rFonts w:ascii="Arial" w:hAnsi="Arial" w:cs="Arial"/>
          <w:bCs/>
          <w:i/>
          <w:iCs/>
          <w:sz w:val="22"/>
          <w:szCs w:val="22"/>
        </w:rPr>
        <w:t>Question 28</w:t>
      </w: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Few responses.</w:t>
      </w:r>
    </w:p>
    <w:p w:rsidR="00580BF6" w:rsidRPr="001D778F" w:rsidRDefault="00580BF6" w:rsidP="00580BF6">
      <w:pPr>
        <w:pStyle w:val="NoSpacing"/>
        <w:rPr>
          <w:rFonts w:ascii="Arial" w:hAnsi="Arial" w:cs="Arial"/>
          <w:sz w:val="22"/>
          <w:szCs w:val="22"/>
        </w:rPr>
      </w:pPr>
    </w:p>
    <w:p w:rsidR="00580BF6" w:rsidRPr="00F76961" w:rsidRDefault="00580BF6" w:rsidP="00580BF6">
      <w:pPr>
        <w:pStyle w:val="NoSpacing"/>
        <w:rPr>
          <w:rFonts w:ascii="Arial Narrow" w:hAnsi="Arial Narrow" w:cs="Arial"/>
          <w:b/>
          <w:bCs/>
          <w:sz w:val="22"/>
          <w:szCs w:val="22"/>
        </w:rPr>
      </w:pPr>
      <w:r w:rsidRPr="00F76961">
        <w:rPr>
          <w:rFonts w:ascii="Arial Narrow" w:hAnsi="Arial Narrow" w:cs="Arial"/>
          <w:b/>
          <w:bCs/>
          <w:sz w:val="22"/>
          <w:szCs w:val="22"/>
        </w:rPr>
        <w:t>Less successful responses:</w:t>
      </w:r>
    </w:p>
    <w:p w:rsidR="00580BF6" w:rsidRPr="001D778F" w:rsidRDefault="00F95E8A" w:rsidP="00580BF6">
      <w:pPr>
        <w:pStyle w:val="NoSpacing"/>
        <w:numPr>
          <w:ilvl w:val="0"/>
          <w:numId w:val="31"/>
        </w:numPr>
        <w:rPr>
          <w:rFonts w:ascii="Arial" w:hAnsi="Arial" w:cs="Arial"/>
          <w:sz w:val="22"/>
          <w:szCs w:val="22"/>
        </w:rPr>
      </w:pPr>
      <w:r>
        <w:rPr>
          <w:rFonts w:ascii="Arial" w:hAnsi="Arial" w:cs="Arial"/>
          <w:sz w:val="22"/>
          <w:szCs w:val="22"/>
        </w:rPr>
        <w:t>s</w:t>
      </w:r>
      <w:r w:rsidRPr="001D778F">
        <w:rPr>
          <w:rFonts w:ascii="Arial" w:hAnsi="Arial" w:cs="Arial"/>
          <w:sz w:val="22"/>
          <w:szCs w:val="22"/>
        </w:rPr>
        <w:t xml:space="preserve">implistically </w:t>
      </w:r>
      <w:r w:rsidR="00580BF6" w:rsidRPr="001D778F">
        <w:rPr>
          <w:rFonts w:ascii="Arial" w:hAnsi="Arial" w:cs="Arial"/>
          <w:sz w:val="22"/>
          <w:szCs w:val="22"/>
        </w:rPr>
        <w:t>argued that technological changes did reduce opportunities for working women but lacked specific and relevant examples</w:t>
      </w:r>
    </w:p>
    <w:p w:rsidR="00580BF6" w:rsidRPr="001D778F" w:rsidRDefault="00F95E8A" w:rsidP="00580BF6">
      <w:pPr>
        <w:pStyle w:val="NoSpacing"/>
        <w:numPr>
          <w:ilvl w:val="0"/>
          <w:numId w:val="31"/>
        </w:numPr>
        <w:rPr>
          <w:rFonts w:ascii="Arial" w:hAnsi="Arial" w:cs="Arial"/>
          <w:sz w:val="22"/>
          <w:szCs w:val="22"/>
        </w:rPr>
      </w:pPr>
      <w:r>
        <w:rPr>
          <w:rFonts w:ascii="Arial" w:hAnsi="Arial" w:cs="Arial"/>
          <w:sz w:val="22"/>
          <w:szCs w:val="22"/>
        </w:rPr>
        <w:t>p</w:t>
      </w:r>
      <w:r w:rsidRPr="001D778F">
        <w:rPr>
          <w:rFonts w:ascii="Arial" w:hAnsi="Arial" w:cs="Arial"/>
          <w:sz w:val="22"/>
          <w:szCs w:val="22"/>
        </w:rPr>
        <w:t xml:space="preserve">rovided </w:t>
      </w:r>
      <w:r w:rsidR="00580BF6" w:rsidRPr="001D778F">
        <w:rPr>
          <w:rFonts w:ascii="Arial" w:hAnsi="Arial" w:cs="Arial"/>
          <w:sz w:val="22"/>
          <w:szCs w:val="22"/>
        </w:rPr>
        <w:t>no or limited counter-arguments</w:t>
      </w:r>
      <w:r w:rsidR="00AB2AD1">
        <w:rPr>
          <w:rFonts w:ascii="Arial" w:hAnsi="Arial" w:cs="Arial"/>
          <w:sz w:val="22"/>
          <w:szCs w:val="22"/>
        </w:rPr>
        <w:t>.</w:t>
      </w:r>
    </w:p>
    <w:p w:rsidR="00580BF6" w:rsidRPr="001D778F" w:rsidRDefault="00580BF6" w:rsidP="00580BF6">
      <w:pPr>
        <w:pStyle w:val="NoSpacing"/>
        <w:rPr>
          <w:rFonts w:ascii="Arial" w:hAnsi="Arial" w:cs="Arial"/>
          <w:b/>
          <w:sz w:val="22"/>
          <w:szCs w:val="22"/>
        </w:rPr>
      </w:pPr>
    </w:p>
    <w:p w:rsidR="00580BF6" w:rsidRPr="001D778F" w:rsidRDefault="00580BF6" w:rsidP="00580BF6">
      <w:pPr>
        <w:pStyle w:val="NoSpacing"/>
        <w:rPr>
          <w:rFonts w:ascii="Arial" w:hAnsi="Arial" w:cs="Arial"/>
          <w:b/>
          <w:sz w:val="22"/>
          <w:szCs w:val="22"/>
        </w:rPr>
      </w:pPr>
    </w:p>
    <w:p w:rsidR="00580BF6" w:rsidRPr="00C31020" w:rsidRDefault="00580BF6" w:rsidP="00580BF6">
      <w:pPr>
        <w:pStyle w:val="NoSpacing"/>
        <w:rPr>
          <w:rFonts w:ascii="Arial" w:hAnsi="Arial" w:cs="Arial"/>
          <w:bCs/>
          <w:i/>
          <w:iCs/>
          <w:sz w:val="22"/>
          <w:szCs w:val="22"/>
        </w:rPr>
      </w:pPr>
      <w:r w:rsidRPr="00C31020">
        <w:rPr>
          <w:rFonts w:ascii="Arial" w:hAnsi="Arial" w:cs="Arial"/>
          <w:bCs/>
          <w:i/>
          <w:iCs/>
          <w:sz w:val="22"/>
          <w:szCs w:val="22"/>
        </w:rPr>
        <w:t>Question 29</w:t>
      </w: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This was quite a popular question. It provided students with the opportunity to compare the role of mistrust between national leaders with other traditional causes of the First World War (e.g. nationalism, militarism, imperialism, alliances). It also allowed students to demonstrate their understanding of the development of those factors over time (1870</w:t>
      </w:r>
      <w:r w:rsidR="00AB2AD1">
        <w:rPr>
          <w:rFonts w:ascii="Arial" w:hAnsi="Arial" w:cs="Arial"/>
          <w:sz w:val="22"/>
          <w:szCs w:val="22"/>
        </w:rPr>
        <w:t>–</w:t>
      </w:r>
      <w:r w:rsidRPr="001D778F">
        <w:rPr>
          <w:rFonts w:ascii="Arial" w:hAnsi="Arial" w:cs="Arial"/>
          <w:sz w:val="22"/>
          <w:szCs w:val="22"/>
        </w:rPr>
        <w:t>1914) and how they affected national responses following the Sarajevo assassinations. One aspect that wasn’t considered by many students was that in some way there was too much trust by some national leaders</w:t>
      </w:r>
      <w:r w:rsidR="0083541B">
        <w:rPr>
          <w:rFonts w:ascii="Arial" w:hAnsi="Arial" w:cs="Arial"/>
          <w:sz w:val="22"/>
          <w:szCs w:val="22"/>
        </w:rPr>
        <w:t>:</w:t>
      </w:r>
      <w:r w:rsidRPr="001D778F">
        <w:rPr>
          <w:rFonts w:ascii="Arial" w:hAnsi="Arial" w:cs="Arial"/>
          <w:sz w:val="22"/>
          <w:szCs w:val="22"/>
        </w:rPr>
        <w:t xml:space="preserve"> for example</w:t>
      </w:r>
      <w:r w:rsidR="0083541B">
        <w:rPr>
          <w:rFonts w:ascii="Arial" w:hAnsi="Arial" w:cs="Arial"/>
          <w:sz w:val="22"/>
          <w:szCs w:val="22"/>
        </w:rPr>
        <w:t>,</w:t>
      </w:r>
      <w:r w:rsidRPr="001D778F">
        <w:rPr>
          <w:rFonts w:ascii="Arial" w:hAnsi="Arial" w:cs="Arial"/>
          <w:sz w:val="22"/>
          <w:szCs w:val="22"/>
        </w:rPr>
        <w:t xml:space="preserve"> in the size of their military as a deterrent to war, </w:t>
      </w:r>
      <w:r w:rsidR="00024E70">
        <w:rPr>
          <w:rFonts w:ascii="Arial" w:hAnsi="Arial" w:cs="Arial"/>
          <w:sz w:val="22"/>
          <w:szCs w:val="22"/>
        </w:rPr>
        <w:t xml:space="preserve">and in the way that they </w:t>
      </w:r>
      <w:r w:rsidRPr="001D778F">
        <w:rPr>
          <w:rFonts w:ascii="Arial" w:hAnsi="Arial" w:cs="Arial"/>
          <w:sz w:val="22"/>
          <w:szCs w:val="22"/>
        </w:rPr>
        <w:t>trust</w:t>
      </w:r>
      <w:r w:rsidR="00024E70">
        <w:rPr>
          <w:rFonts w:ascii="Arial" w:hAnsi="Arial" w:cs="Arial"/>
          <w:sz w:val="22"/>
          <w:szCs w:val="22"/>
        </w:rPr>
        <w:t>ed</w:t>
      </w:r>
      <w:r w:rsidRPr="001D778F">
        <w:rPr>
          <w:rFonts w:ascii="Arial" w:hAnsi="Arial" w:cs="Arial"/>
          <w:sz w:val="22"/>
          <w:szCs w:val="22"/>
        </w:rPr>
        <w:t xml:space="preserve"> their allies to respond in a certain way, </w:t>
      </w:r>
      <w:r w:rsidR="00024E70">
        <w:rPr>
          <w:rFonts w:ascii="Arial" w:hAnsi="Arial" w:cs="Arial"/>
          <w:sz w:val="22"/>
          <w:szCs w:val="22"/>
        </w:rPr>
        <w:t xml:space="preserve">and </w:t>
      </w:r>
      <w:r w:rsidRPr="001D778F">
        <w:rPr>
          <w:rFonts w:ascii="Arial" w:hAnsi="Arial" w:cs="Arial"/>
          <w:sz w:val="22"/>
          <w:szCs w:val="22"/>
        </w:rPr>
        <w:t>trust</w:t>
      </w:r>
      <w:r w:rsidR="00024E70">
        <w:rPr>
          <w:rFonts w:ascii="Arial" w:hAnsi="Arial" w:cs="Arial"/>
          <w:sz w:val="22"/>
          <w:szCs w:val="22"/>
        </w:rPr>
        <w:t>ed</w:t>
      </w:r>
      <w:r w:rsidRPr="001D778F">
        <w:rPr>
          <w:rFonts w:ascii="Arial" w:hAnsi="Arial" w:cs="Arial"/>
          <w:sz w:val="22"/>
          <w:szCs w:val="22"/>
        </w:rPr>
        <w:t xml:space="preserve"> that diplomacy would resolve a crisis like the July Days. All responses agreed that mistrust was a factor which is </w:t>
      </w:r>
      <w:r w:rsidR="00AB2AD1">
        <w:rPr>
          <w:rFonts w:ascii="Arial" w:hAnsi="Arial" w:cs="Arial"/>
          <w:sz w:val="22"/>
          <w:szCs w:val="22"/>
        </w:rPr>
        <w:t>unusual</w:t>
      </w:r>
      <w:r w:rsidR="00AB2AD1" w:rsidRPr="001D778F">
        <w:rPr>
          <w:rFonts w:ascii="Arial" w:hAnsi="Arial" w:cs="Arial"/>
          <w:sz w:val="22"/>
          <w:szCs w:val="22"/>
        </w:rPr>
        <w:t xml:space="preserve"> </w:t>
      </w:r>
      <w:r w:rsidRPr="001D778F">
        <w:rPr>
          <w:rFonts w:ascii="Arial" w:hAnsi="Arial" w:cs="Arial"/>
          <w:sz w:val="22"/>
          <w:szCs w:val="22"/>
        </w:rPr>
        <w:t>because it has rarely, if ever, appeared in responses in previous years.</w:t>
      </w:r>
    </w:p>
    <w:p w:rsidR="00580BF6" w:rsidRPr="001D778F" w:rsidRDefault="00580BF6" w:rsidP="00580BF6">
      <w:pPr>
        <w:pStyle w:val="NoSpacing"/>
        <w:rPr>
          <w:rFonts w:ascii="Arial" w:hAnsi="Arial" w:cs="Arial"/>
          <w:sz w:val="22"/>
          <w:szCs w:val="22"/>
        </w:rPr>
      </w:pPr>
    </w:p>
    <w:p w:rsidR="00221C16" w:rsidRDefault="00221C16">
      <w:pPr>
        <w:rPr>
          <w:rFonts w:ascii="Arial Narrow" w:eastAsiaTheme="minorHAnsi" w:hAnsi="Arial Narrow" w:cs="Arial"/>
          <w:b/>
          <w:bCs/>
          <w:szCs w:val="22"/>
          <w:lang w:val="en-US"/>
        </w:rPr>
      </w:pPr>
      <w:r>
        <w:rPr>
          <w:rFonts w:ascii="Arial Narrow" w:hAnsi="Arial Narrow" w:cs="Arial"/>
          <w:b/>
          <w:bCs/>
          <w:szCs w:val="22"/>
        </w:rPr>
        <w:br w:type="page"/>
      </w:r>
    </w:p>
    <w:p w:rsidR="00580BF6" w:rsidRPr="00F76961" w:rsidRDefault="00580BF6" w:rsidP="00580BF6">
      <w:pPr>
        <w:pStyle w:val="NoSpacing"/>
        <w:rPr>
          <w:rFonts w:ascii="Arial Narrow" w:hAnsi="Arial Narrow" w:cs="Arial"/>
          <w:b/>
          <w:bCs/>
          <w:sz w:val="22"/>
          <w:szCs w:val="22"/>
        </w:rPr>
      </w:pPr>
      <w:r w:rsidRPr="00F76961">
        <w:rPr>
          <w:rFonts w:ascii="Arial Narrow" w:hAnsi="Arial Narrow" w:cs="Arial"/>
          <w:b/>
          <w:bCs/>
          <w:sz w:val="22"/>
          <w:szCs w:val="22"/>
        </w:rPr>
        <w:lastRenderedPageBreak/>
        <w:t>More successful responses:</w:t>
      </w:r>
    </w:p>
    <w:p w:rsidR="00580BF6" w:rsidRPr="001D778F" w:rsidRDefault="00AB2AD1" w:rsidP="00580BF6">
      <w:pPr>
        <w:pStyle w:val="NoSpacing"/>
        <w:numPr>
          <w:ilvl w:val="0"/>
          <w:numId w:val="30"/>
        </w:numPr>
        <w:rPr>
          <w:rFonts w:ascii="Arial" w:hAnsi="Arial" w:cs="Arial"/>
          <w:sz w:val="22"/>
          <w:szCs w:val="22"/>
        </w:rPr>
      </w:pPr>
      <w:r>
        <w:rPr>
          <w:rFonts w:ascii="Arial" w:hAnsi="Arial" w:cs="Arial"/>
          <w:sz w:val="22"/>
          <w:szCs w:val="22"/>
        </w:rPr>
        <w:t>c</w:t>
      </w:r>
      <w:r w:rsidRPr="001D778F">
        <w:rPr>
          <w:rFonts w:ascii="Arial" w:hAnsi="Arial" w:cs="Arial"/>
          <w:sz w:val="22"/>
          <w:szCs w:val="22"/>
        </w:rPr>
        <w:t xml:space="preserve">ompared </w:t>
      </w:r>
      <w:r w:rsidR="00580BF6" w:rsidRPr="001D778F">
        <w:rPr>
          <w:rFonts w:ascii="Arial" w:hAnsi="Arial" w:cs="Arial"/>
          <w:sz w:val="22"/>
          <w:szCs w:val="22"/>
        </w:rPr>
        <w:t>mistrust with other causes</w:t>
      </w:r>
    </w:p>
    <w:p w:rsidR="00580BF6" w:rsidRPr="001D778F" w:rsidRDefault="00AB2AD1" w:rsidP="00580BF6">
      <w:pPr>
        <w:pStyle w:val="NoSpacing"/>
        <w:numPr>
          <w:ilvl w:val="0"/>
          <w:numId w:val="30"/>
        </w:numPr>
        <w:rPr>
          <w:rFonts w:ascii="Arial" w:hAnsi="Arial" w:cs="Arial"/>
          <w:sz w:val="22"/>
          <w:szCs w:val="22"/>
        </w:rPr>
      </w:pPr>
      <w:r>
        <w:rPr>
          <w:rFonts w:ascii="Arial" w:hAnsi="Arial" w:cs="Arial"/>
          <w:sz w:val="22"/>
          <w:szCs w:val="22"/>
        </w:rPr>
        <w:t>e</w:t>
      </w:r>
      <w:r w:rsidRPr="001D778F">
        <w:rPr>
          <w:rFonts w:ascii="Arial" w:hAnsi="Arial" w:cs="Arial"/>
          <w:sz w:val="22"/>
          <w:szCs w:val="22"/>
        </w:rPr>
        <w:t xml:space="preserve">xamined </w:t>
      </w:r>
      <w:r w:rsidR="00580BF6" w:rsidRPr="001D778F">
        <w:rPr>
          <w:rFonts w:ascii="Arial" w:hAnsi="Arial" w:cs="Arial"/>
          <w:sz w:val="22"/>
          <w:szCs w:val="22"/>
        </w:rPr>
        <w:t>mistrust in different settings (e.g. between Austria-Hungary and Serbia</w:t>
      </w:r>
      <w:r>
        <w:rPr>
          <w:rFonts w:ascii="Arial" w:hAnsi="Arial" w:cs="Arial"/>
          <w:sz w:val="22"/>
          <w:szCs w:val="22"/>
        </w:rPr>
        <w:t>,</w:t>
      </w:r>
      <w:r w:rsidR="00580BF6" w:rsidRPr="001D778F">
        <w:rPr>
          <w:rFonts w:ascii="Arial" w:hAnsi="Arial" w:cs="Arial"/>
          <w:sz w:val="22"/>
          <w:szCs w:val="22"/>
        </w:rPr>
        <w:t xml:space="preserve"> Germany</w:t>
      </w:r>
      <w:r>
        <w:rPr>
          <w:rFonts w:ascii="Arial" w:hAnsi="Arial" w:cs="Arial"/>
          <w:sz w:val="22"/>
          <w:szCs w:val="22"/>
        </w:rPr>
        <w:t>,</w:t>
      </w:r>
      <w:r w:rsidR="00580BF6" w:rsidRPr="001D778F">
        <w:rPr>
          <w:rFonts w:ascii="Arial" w:hAnsi="Arial" w:cs="Arial"/>
          <w:sz w:val="22"/>
          <w:szCs w:val="22"/>
        </w:rPr>
        <w:t xml:space="preserve"> and France)</w:t>
      </w:r>
    </w:p>
    <w:p w:rsidR="00580BF6" w:rsidRPr="001D778F" w:rsidRDefault="00AB2AD1" w:rsidP="00580BF6">
      <w:pPr>
        <w:pStyle w:val="NoSpacing"/>
        <w:numPr>
          <w:ilvl w:val="0"/>
          <w:numId w:val="30"/>
        </w:numPr>
        <w:rPr>
          <w:rFonts w:ascii="Arial" w:hAnsi="Arial" w:cs="Arial"/>
          <w:sz w:val="22"/>
          <w:szCs w:val="22"/>
        </w:rPr>
      </w:pPr>
      <w:r>
        <w:rPr>
          <w:rFonts w:ascii="Arial" w:hAnsi="Arial" w:cs="Arial"/>
          <w:sz w:val="22"/>
          <w:szCs w:val="22"/>
        </w:rPr>
        <w:t>e</w:t>
      </w:r>
      <w:r w:rsidRPr="001D778F">
        <w:rPr>
          <w:rFonts w:ascii="Arial" w:hAnsi="Arial" w:cs="Arial"/>
          <w:sz w:val="22"/>
          <w:szCs w:val="22"/>
        </w:rPr>
        <w:t xml:space="preserve">xplained </w:t>
      </w:r>
      <w:r w:rsidR="00580BF6" w:rsidRPr="001D778F">
        <w:rPr>
          <w:rFonts w:ascii="Arial" w:hAnsi="Arial" w:cs="Arial"/>
          <w:sz w:val="22"/>
          <w:szCs w:val="22"/>
        </w:rPr>
        <w:t>how in some cases mistrust caused other factors (e.g. alliances, arms race) or resulted from other factors (e.g. imperialism, decision to mobilise)</w:t>
      </w:r>
    </w:p>
    <w:p w:rsidR="00580BF6" w:rsidRPr="001D778F" w:rsidRDefault="00AB2AD1" w:rsidP="00580BF6">
      <w:pPr>
        <w:pStyle w:val="NoSpacing"/>
        <w:numPr>
          <w:ilvl w:val="0"/>
          <w:numId w:val="30"/>
        </w:numPr>
        <w:rPr>
          <w:rFonts w:ascii="Arial" w:hAnsi="Arial" w:cs="Arial"/>
          <w:sz w:val="22"/>
          <w:szCs w:val="22"/>
        </w:rPr>
      </w:pPr>
      <w:r>
        <w:rPr>
          <w:rFonts w:ascii="Arial" w:hAnsi="Arial" w:cs="Arial"/>
          <w:sz w:val="22"/>
          <w:szCs w:val="22"/>
        </w:rPr>
        <w:t>p</w:t>
      </w:r>
      <w:r w:rsidRPr="001D778F">
        <w:rPr>
          <w:rFonts w:ascii="Arial" w:hAnsi="Arial" w:cs="Arial"/>
          <w:sz w:val="22"/>
          <w:szCs w:val="22"/>
        </w:rPr>
        <w:t xml:space="preserve">rovided </w:t>
      </w:r>
      <w:r w:rsidR="00580BF6" w:rsidRPr="001D778F">
        <w:rPr>
          <w:rFonts w:ascii="Arial" w:hAnsi="Arial" w:cs="Arial"/>
          <w:sz w:val="22"/>
          <w:szCs w:val="22"/>
        </w:rPr>
        <w:t>specific details (e.g. names of politicians, particular events) and how they contribute to the outbreak of the war</w:t>
      </w:r>
      <w:r>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F76961" w:rsidRDefault="00580BF6" w:rsidP="00580BF6">
      <w:pPr>
        <w:pStyle w:val="NoSpacing"/>
        <w:rPr>
          <w:rFonts w:ascii="Arial Narrow" w:hAnsi="Arial Narrow" w:cs="Arial"/>
          <w:b/>
          <w:bCs/>
          <w:sz w:val="22"/>
          <w:szCs w:val="22"/>
        </w:rPr>
      </w:pPr>
      <w:r w:rsidRPr="00F76961">
        <w:rPr>
          <w:rFonts w:ascii="Arial Narrow" w:hAnsi="Arial Narrow" w:cs="Arial"/>
          <w:b/>
          <w:bCs/>
          <w:sz w:val="22"/>
          <w:szCs w:val="22"/>
        </w:rPr>
        <w:t>Less successful responses:</w:t>
      </w:r>
    </w:p>
    <w:p w:rsidR="00580BF6" w:rsidRPr="001D778F" w:rsidRDefault="00AB2AD1" w:rsidP="00580BF6">
      <w:pPr>
        <w:pStyle w:val="NoSpacing"/>
        <w:numPr>
          <w:ilvl w:val="0"/>
          <w:numId w:val="31"/>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isregarded </w:t>
      </w:r>
      <w:r w:rsidR="00580BF6" w:rsidRPr="001D778F">
        <w:rPr>
          <w:rFonts w:ascii="Arial" w:hAnsi="Arial" w:cs="Arial"/>
          <w:sz w:val="22"/>
          <w:szCs w:val="22"/>
        </w:rPr>
        <w:t xml:space="preserve">mistrust as a factor </w:t>
      </w:r>
      <w:r>
        <w:rPr>
          <w:rFonts w:ascii="Arial" w:hAnsi="Arial" w:cs="Arial"/>
          <w:sz w:val="22"/>
          <w:szCs w:val="22"/>
        </w:rPr>
        <w:t xml:space="preserve">and </w:t>
      </w:r>
      <w:r w:rsidR="00580BF6" w:rsidRPr="001D778F">
        <w:rPr>
          <w:rFonts w:ascii="Arial" w:hAnsi="Arial" w:cs="Arial"/>
          <w:sz w:val="22"/>
          <w:szCs w:val="22"/>
        </w:rPr>
        <w:t>then described the traditional causes in apparently prepared answers</w:t>
      </w:r>
    </w:p>
    <w:p w:rsidR="00580BF6" w:rsidRPr="001D778F" w:rsidRDefault="00AB2AD1" w:rsidP="00580BF6">
      <w:pPr>
        <w:pStyle w:val="NoSpacing"/>
        <w:numPr>
          <w:ilvl w:val="0"/>
          <w:numId w:val="31"/>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escribed </w:t>
      </w:r>
      <w:r w:rsidR="00580BF6" w:rsidRPr="001D778F">
        <w:rPr>
          <w:rFonts w:ascii="Arial" w:hAnsi="Arial" w:cs="Arial"/>
          <w:sz w:val="22"/>
          <w:szCs w:val="22"/>
        </w:rPr>
        <w:t>why mistrust developed between nations</w:t>
      </w:r>
    </w:p>
    <w:p w:rsidR="00580BF6" w:rsidRPr="001D778F" w:rsidRDefault="00AB2AD1" w:rsidP="00580BF6">
      <w:pPr>
        <w:pStyle w:val="NoSpacing"/>
        <w:numPr>
          <w:ilvl w:val="0"/>
          <w:numId w:val="31"/>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escribed </w:t>
      </w:r>
      <w:r w:rsidR="00580BF6" w:rsidRPr="001D778F">
        <w:rPr>
          <w:rFonts w:ascii="Arial" w:hAnsi="Arial" w:cs="Arial"/>
          <w:sz w:val="22"/>
          <w:szCs w:val="22"/>
        </w:rPr>
        <w:t>crises (e.g. Morocco) without connecting them to the question</w:t>
      </w:r>
      <w:r>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p>
    <w:p w:rsidR="00580BF6" w:rsidRPr="00C31020" w:rsidRDefault="00580BF6" w:rsidP="00580BF6">
      <w:pPr>
        <w:pStyle w:val="NoSpacing"/>
        <w:rPr>
          <w:rFonts w:ascii="Arial" w:hAnsi="Arial" w:cs="Arial"/>
          <w:bCs/>
          <w:i/>
          <w:iCs/>
          <w:sz w:val="22"/>
          <w:szCs w:val="22"/>
        </w:rPr>
      </w:pPr>
      <w:r w:rsidRPr="00C31020">
        <w:rPr>
          <w:rFonts w:ascii="Arial" w:hAnsi="Arial" w:cs="Arial"/>
          <w:bCs/>
          <w:i/>
          <w:iCs/>
          <w:sz w:val="22"/>
          <w:szCs w:val="22"/>
        </w:rPr>
        <w:t>Question 30</w:t>
      </w:r>
    </w:p>
    <w:p w:rsidR="00580BF6" w:rsidRPr="001D778F" w:rsidRDefault="00580BF6" w:rsidP="00580BF6">
      <w:pPr>
        <w:pStyle w:val="NoSpacing"/>
        <w:rPr>
          <w:rFonts w:ascii="Arial" w:hAnsi="Arial" w:cs="Arial"/>
          <w:sz w:val="22"/>
          <w:szCs w:val="22"/>
        </w:rPr>
      </w:pPr>
    </w:p>
    <w:p w:rsidR="00580BF6" w:rsidRPr="00F76961" w:rsidRDefault="00580BF6" w:rsidP="00580BF6">
      <w:pPr>
        <w:pStyle w:val="NoSpacing"/>
        <w:rPr>
          <w:rFonts w:ascii="Arial Narrow" w:hAnsi="Arial Narrow" w:cs="Arial"/>
          <w:b/>
          <w:bCs/>
          <w:sz w:val="22"/>
          <w:szCs w:val="22"/>
        </w:rPr>
      </w:pPr>
      <w:r w:rsidRPr="00F76961">
        <w:rPr>
          <w:rFonts w:ascii="Arial Narrow" w:hAnsi="Arial Narrow" w:cs="Arial"/>
          <w:b/>
          <w:bCs/>
          <w:sz w:val="22"/>
          <w:szCs w:val="22"/>
        </w:rPr>
        <w:t>More successful responses:</w:t>
      </w:r>
    </w:p>
    <w:p w:rsidR="00580BF6" w:rsidRPr="001D778F" w:rsidRDefault="00AB2AD1" w:rsidP="00580BF6">
      <w:pPr>
        <w:pStyle w:val="NoSpacing"/>
        <w:numPr>
          <w:ilvl w:val="0"/>
          <w:numId w:val="30"/>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iscussed </w:t>
      </w:r>
      <w:r w:rsidR="00580BF6" w:rsidRPr="001D778F">
        <w:rPr>
          <w:rFonts w:ascii="Arial" w:hAnsi="Arial" w:cs="Arial"/>
          <w:sz w:val="22"/>
          <w:szCs w:val="22"/>
        </w:rPr>
        <w:t>the changing roles of aircraft over the course of the war</w:t>
      </w:r>
    </w:p>
    <w:p w:rsidR="00580BF6" w:rsidRPr="001D778F" w:rsidRDefault="00AB2AD1" w:rsidP="00580BF6">
      <w:pPr>
        <w:pStyle w:val="NoSpacing"/>
        <w:numPr>
          <w:ilvl w:val="0"/>
          <w:numId w:val="30"/>
        </w:numPr>
        <w:rPr>
          <w:rFonts w:ascii="Arial" w:hAnsi="Arial" w:cs="Arial"/>
          <w:sz w:val="22"/>
          <w:szCs w:val="22"/>
        </w:rPr>
      </w:pPr>
      <w:r>
        <w:rPr>
          <w:rFonts w:ascii="Arial" w:hAnsi="Arial" w:cs="Arial"/>
          <w:sz w:val="22"/>
          <w:szCs w:val="22"/>
        </w:rPr>
        <w:t>e</w:t>
      </w:r>
      <w:r w:rsidRPr="001D778F">
        <w:rPr>
          <w:rFonts w:ascii="Arial" w:hAnsi="Arial" w:cs="Arial"/>
          <w:sz w:val="22"/>
          <w:szCs w:val="22"/>
        </w:rPr>
        <w:t xml:space="preserve">xplained </w:t>
      </w:r>
      <w:r w:rsidR="00580BF6" w:rsidRPr="001D778F">
        <w:rPr>
          <w:rFonts w:ascii="Arial" w:hAnsi="Arial" w:cs="Arial"/>
          <w:sz w:val="22"/>
          <w:szCs w:val="22"/>
        </w:rPr>
        <w:t>the use of the tank and how it changed the nature of tactics</w:t>
      </w:r>
    </w:p>
    <w:p w:rsidR="00580BF6" w:rsidRPr="001D778F" w:rsidRDefault="00AB2AD1" w:rsidP="00580BF6">
      <w:pPr>
        <w:pStyle w:val="NoSpacing"/>
        <w:numPr>
          <w:ilvl w:val="0"/>
          <w:numId w:val="30"/>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iscussed </w:t>
      </w:r>
      <w:r w:rsidR="00580BF6" w:rsidRPr="001D778F">
        <w:rPr>
          <w:rFonts w:ascii="Arial" w:hAnsi="Arial" w:cs="Arial"/>
          <w:sz w:val="22"/>
          <w:szCs w:val="22"/>
        </w:rPr>
        <w:t>the scale of the war and the use of tactics and technology over different locations</w:t>
      </w:r>
    </w:p>
    <w:p w:rsidR="00580BF6" w:rsidRPr="001D778F" w:rsidRDefault="00AB2AD1" w:rsidP="00580BF6">
      <w:pPr>
        <w:pStyle w:val="NoSpacing"/>
        <w:numPr>
          <w:ilvl w:val="0"/>
          <w:numId w:val="30"/>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iscussed </w:t>
      </w:r>
      <w:r w:rsidR="00580BF6" w:rsidRPr="001D778F">
        <w:rPr>
          <w:rFonts w:ascii="Arial" w:hAnsi="Arial" w:cs="Arial"/>
          <w:sz w:val="22"/>
          <w:szCs w:val="22"/>
        </w:rPr>
        <w:t>other factors that contributed to the nature of the war (e.g. large-scale industrial production, railway networks)</w:t>
      </w:r>
      <w:r>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F76961" w:rsidRDefault="00580BF6" w:rsidP="00580BF6">
      <w:pPr>
        <w:pStyle w:val="NoSpacing"/>
        <w:rPr>
          <w:rFonts w:ascii="Arial Narrow" w:hAnsi="Arial Narrow" w:cs="Arial"/>
          <w:b/>
          <w:bCs/>
          <w:sz w:val="22"/>
          <w:szCs w:val="22"/>
        </w:rPr>
      </w:pPr>
      <w:r w:rsidRPr="00F76961">
        <w:rPr>
          <w:rFonts w:ascii="Arial Narrow" w:hAnsi="Arial Narrow" w:cs="Arial"/>
          <w:b/>
          <w:bCs/>
          <w:sz w:val="22"/>
          <w:szCs w:val="22"/>
        </w:rPr>
        <w:t>Less successful responses:</w:t>
      </w:r>
    </w:p>
    <w:p w:rsidR="00580BF6" w:rsidRPr="001D778F" w:rsidRDefault="00AB2AD1" w:rsidP="00580BF6">
      <w:pPr>
        <w:pStyle w:val="NoSpacing"/>
        <w:numPr>
          <w:ilvl w:val="0"/>
          <w:numId w:val="31"/>
        </w:numPr>
        <w:rPr>
          <w:rFonts w:ascii="Arial" w:hAnsi="Arial" w:cs="Arial"/>
          <w:sz w:val="22"/>
          <w:szCs w:val="22"/>
        </w:rPr>
      </w:pPr>
      <w:r>
        <w:rPr>
          <w:rFonts w:ascii="Arial" w:hAnsi="Arial" w:cs="Arial"/>
          <w:sz w:val="22"/>
          <w:szCs w:val="22"/>
        </w:rPr>
        <w:t>c</w:t>
      </w:r>
      <w:r w:rsidRPr="001D778F">
        <w:rPr>
          <w:rFonts w:ascii="Arial" w:hAnsi="Arial" w:cs="Arial"/>
          <w:sz w:val="22"/>
          <w:szCs w:val="22"/>
        </w:rPr>
        <w:t xml:space="preserve">onsidered </w:t>
      </w:r>
      <w:r w:rsidR="00580BF6" w:rsidRPr="001D778F">
        <w:rPr>
          <w:rFonts w:ascii="Arial" w:hAnsi="Arial" w:cs="Arial"/>
          <w:sz w:val="22"/>
          <w:szCs w:val="22"/>
        </w:rPr>
        <w:t>innovation to simply mean new weapons rather than the way they were used</w:t>
      </w:r>
    </w:p>
    <w:p w:rsidR="00580BF6" w:rsidRPr="001D778F" w:rsidRDefault="00AB2AD1" w:rsidP="00580BF6">
      <w:pPr>
        <w:pStyle w:val="NoSpacing"/>
        <w:numPr>
          <w:ilvl w:val="0"/>
          <w:numId w:val="31"/>
        </w:numPr>
        <w:rPr>
          <w:rFonts w:ascii="Arial" w:hAnsi="Arial" w:cs="Arial"/>
          <w:sz w:val="22"/>
          <w:szCs w:val="22"/>
        </w:rPr>
      </w:pPr>
      <w:r>
        <w:rPr>
          <w:rFonts w:ascii="Arial" w:hAnsi="Arial" w:cs="Arial"/>
          <w:sz w:val="22"/>
          <w:szCs w:val="22"/>
        </w:rPr>
        <w:t>c</w:t>
      </w:r>
      <w:r w:rsidRPr="001D778F">
        <w:rPr>
          <w:rFonts w:ascii="Arial" w:hAnsi="Arial" w:cs="Arial"/>
          <w:sz w:val="22"/>
          <w:szCs w:val="22"/>
        </w:rPr>
        <w:t xml:space="preserve">onsidered </w:t>
      </w:r>
      <w:r w:rsidR="00580BF6" w:rsidRPr="001D778F">
        <w:rPr>
          <w:rFonts w:ascii="Arial" w:hAnsi="Arial" w:cs="Arial"/>
          <w:sz w:val="22"/>
          <w:szCs w:val="22"/>
        </w:rPr>
        <w:t>that machine guns, trench warfare, dreadnoughts, land mines</w:t>
      </w:r>
      <w:r>
        <w:rPr>
          <w:rFonts w:ascii="Arial" w:hAnsi="Arial" w:cs="Arial"/>
          <w:sz w:val="22"/>
          <w:szCs w:val="22"/>
        </w:rPr>
        <w:t>,</w:t>
      </w:r>
      <w:r w:rsidR="00580BF6" w:rsidRPr="001D778F">
        <w:rPr>
          <w:rFonts w:ascii="Arial" w:hAnsi="Arial" w:cs="Arial"/>
          <w:sz w:val="22"/>
          <w:szCs w:val="22"/>
        </w:rPr>
        <w:t xml:space="preserve"> and government censorship were innovations of the First World War. All of these had been used in earlier wars.</w:t>
      </w:r>
    </w:p>
    <w:p w:rsidR="00580BF6" w:rsidRPr="001D778F" w:rsidRDefault="00AB2AD1" w:rsidP="00580BF6">
      <w:pPr>
        <w:pStyle w:val="NoSpacing"/>
        <w:numPr>
          <w:ilvl w:val="0"/>
          <w:numId w:val="31"/>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id </w:t>
      </w:r>
      <w:r w:rsidR="00580BF6" w:rsidRPr="001D778F">
        <w:rPr>
          <w:rFonts w:ascii="Arial" w:hAnsi="Arial" w:cs="Arial"/>
          <w:sz w:val="22"/>
          <w:szCs w:val="22"/>
        </w:rPr>
        <w:t>not clearly indicate what they meant by ‘the nature of the First World War’</w:t>
      </w:r>
    </w:p>
    <w:p w:rsidR="00580BF6" w:rsidRPr="001D778F" w:rsidRDefault="00AB2AD1" w:rsidP="00580BF6">
      <w:pPr>
        <w:pStyle w:val="NoSpacing"/>
        <w:numPr>
          <w:ilvl w:val="0"/>
          <w:numId w:val="31"/>
        </w:numPr>
        <w:rPr>
          <w:rFonts w:ascii="Arial" w:hAnsi="Arial" w:cs="Arial"/>
          <w:sz w:val="22"/>
          <w:szCs w:val="22"/>
        </w:rPr>
      </w:pPr>
      <w:r>
        <w:rPr>
          <w:rFonts w:ascii="Arial" w:hAnsi="Arial" w:cs="Arial"/>
          <w:sz w:val="22"/>
          <w:szCs w:val="22"/>
        </w:rPr>
        <w:t>a</w:t>
      </w:r>
      <w:r w:rsidRPr="001D778F">
        <w:rPr>
          <w:rFonts w:ascii="Arial" w:hAnsi="Arial" w:cs="Arial"/>
          <w:sz w:val="22"/>
          <w:szCs w:val="22"/>
        </w:rPr>
        <w:t xml:space="preserve">rgued </w:t>
      </w:r>
      <w:r w:rsidR="00580BF6" w:rsidRPr="001D778F">
        <w:rPr>
          <w:rFonts w:ascii="Arial" w:hAnsi="Arial" w:cs="Arial"/>
          <w:sz w:val="22"/>
          <w:szCs w:val="22"/>
        </w:rPr>
        <w:t>that stalemate or attrition were innovative military strategies</w:t>
      </w:r>
    </w:p>
    <w:p w:rsidR="00580BF6" w:rsidRPr="001D778F" w:rsidRDefault="00AB2AD1" w:rsidP="00580BF6">
      <w:pPr>
        <w:pStyle w:val="NoSpacing"/>
        <w:numPr>
          <w:ilvl w:val="0"/>
          <w:numId w:val="31"/>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escribed </w:t>
      </w:r>
      <w:r w:rsidR="00580BF6" w:rsidRPr="001D778F">
        <w:rPr>
          <w:rFonts w:ascii="Arial" w:hAnsi="Arial" w:cs="Arial"/>
          <w:sz w:val="22"/>
          <w:szCs w:val="22"/>
        </w:rPr>
        <w:t xml:space="preserve">innovations without explaining how they impacted </w:t>
      </w:r>
      <w:r w:rsidR="00024E70">
        <w:rPr>
          <w:rFonts w:ascii="Arial" w:hAnsi="Arial" w:cs="Arial"/>
          <w:sz w:val="22"/>
          <w:szCs w:val="22"/>
        </w:rPr>
        <w:t xml:space="preserve">on </w:t>
      </w:r>
      <w:r w:rsidR="00580BF6" w:rsidRPr="001D778F">
        <w:rPr>
          <w:rFonts w:ascii="Arial" w:hAnsi="Arial" w:cs="Arial"/>
          <w:sz w:val="22"/>
          <w:szCs w:val="22"/>
        </w:rPr>
        <w:t>the nature of the war</w:t>
      </w:r>
      <w:r>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b/>
          <w:sz w:val="22"/>
          <w:szCs w:val="22"/>
        </w:rPr>
      </w:pPr>
    </w:p>
    <w:p w:rsidR="00580BF6" w:rsidRPr="00C31020" w:rsidRDefault="00580BF6" w:rsidP="00580BF6">
      <w:pPr>
        <w:pStyle w:val="NoSpacing"/>
        <w:rPr>
          <w:rFonts w:ascii="Arial" w:hAnsi="Arial" w:cs="Arial"/>
          <w:bCs/>
          <w:i/>
          <w:iCs/>
          <w:sz w:val="22"/>
          <w:szCs w:val="22"/>
        </w:rPr>
      </w:pPr>
      <w:r w:rsidRPr="00C31020">
        <w:rPr>
          <w:rFonts w:ascii="Arial" w:hAnsi="Arial" w:cs="Arial"/>
          <w:bCs/>
          <w:i/>
          <w:iCs/>
          <w:sz w:val="22"/>
          <w:szCs w:val="22"/>
        </w:rPr>
        <w:t>Question 31</w:t>
      </w: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There were only a few answers to this question.</w:t>
      </w:r>
    </w:p>
    <w:p w:rsidR="00580BF6" w:rsidRPr="001D778F" w:rsidRDefault="00580BF6" w:rsidP="00580BF6">
      <w:pPr>
        <w:pStyle w:val="NoSpacing"/>
        <w:rPr>
          <w:rFonts w:ascii="Arial" w:hAnsi="Arial" w:cs="Arial"/>
          <w:sz w:val="22"/>
          <w:szCs w:val="22"/>
        </w:rPr>
      </w:pPr>
    </w:p>
    <w:p w:rsidR="00580BF6" w:rsidRPr="00F76961" w:rsidRDefault="00580BF6" w:rsidP="00580BF6">
      <w:pPr>
        <w:pStyle w:val="NoSpacing"/>
        <w:rPr>
          <w:rFonts w:ascii="Arial Narrow" w:hAnsi="Arial Narrow" w:cs="Arial"/>
          <w:b/>
          <w:bCs/>
          <w:sz w:val="22"/>
          <w:szCs w:val="22"/>
        </w:rPr>
      </w:pPr>
      <w:r w:rsidRPr="00F76961">
        <w:rPr>
          <w:rFonts w:ascii="Arial Narrow" w:hAnsi="Arial Narrow" w:cs="Arial"/>
          <w:b/>
          <w:bCs/>
          <w:sz w:val="22"/>
          <w:szCs w:val="22"/>
        </w:rPr>
        <w:t>More successful responses:</w:t>
      </w:r>
    </w:p>
    <w:p w:rsidR="00580BF6" w:rsidRPr="001D778F" w:rsidRDefault="00AB2AD1" w:rsidP="00580BF6">
      <w:pPr>
        <w:pStyle w:val="NoSpacing"/>
        <w:numPr>
          <w:ilvl w:val="0"/>
          <w:numId w:val="30"/>
        </w:numPr>
        <w:rPr>
          <w:rFonts w:ascii="Arial" w:hAnsi="Arial" w:cs="Arial"/>
          <w:sz w:val="22"/>
          <w:szCs w:val="22"/>
        </w:rPr>
      </w:pPr>
      <w:r>
        <w:rPr>
          <w:rFonts w:ascii="Arial" w:hAnsi="Arial" w:cs="Arial"/>
          <w:sz w:val="22"/>
          <w:szCs w:val="22"/>
        </w:rPr>
        <w:t>e</w:t>
      </w:r>
      <w:r w:rsidRPr="001D778F">
        <w:rPr>
          <w:rFonts w:ascii="Arial" w:hAnsi="Arial" w:cs="Arial"/>
          <w:sz w:val="22"/>
          <w:szCs w:val="22"/>
        </w:rPr>
        <w:t xml:space="preserve">xamined </w:t>
      </w:r>
      <w:r w:rsidR="00580BF6" w:rsidRPr="001D778F">
        <w:rPr>
          <w:rFonts w:ascii="Arial" w:hAnsi="Arial" w:cs="Arial"/>
          <w:sz w:val="22"/>
          <w:szCs w:val="22"/>
        </w:rPr>
        <w:t xml:space="preserve">a range of positive and negative changes in post-war society (e.g. </w:t>
      </w:r>
      <w:r>
        <w:rPr>
          <w:rFonts w:ascii="Arial" w:hAnsi="Arial" w:cs="Arial"/>
          <w:sz w:val="22"/>
          <w:szCs w:val="22"/>
        </w:rPr>
        <w:t xml:space="preserve">the </w:t>
      </w:r>
      <w:r w:rsidR="00580BF6" w:rsidRPr="001D778F">
        <w:rPr>
          <w:rFonts w:ascii="Arial" w:hAnsi="Arial" w:cs="Arial"/>
          <w:sz w:val="22"/>
          <w:szCs w:val="22"/>
        </w:rPr>
        <w:t>role of women, industry, government regulation, caring for wounded returned soldiers) in detail with relevant examples</w:t>
      </w:r>
    </w:p>
    <w:p w:rsidR="00580BF6" w:rsidRPr="001D778F" w:rsidRDefault="00AB2AD1" w:rsidP="00580BF6">
      <w:pPr>
        <w:pStyle w:val="NoSpacing"/>
        <w:numPr>
          <w:ilvl w:val="0"/>
          <w:numId w:val="30"/>
        </w:numPr>
        <w:rPr>
          <w:rFonts w:ascii="Arial" w:hAnsi="Arial" w:cs="Arial"/>
          <w:sz w:val="22"/>
          <w:szCs w:val="22"/>
        </w:rPr>
      </w:pPr>
      <w:r>
        <w:rPr>
          <w:rFonts w:ascii="Arial" w:hAnsi="Arial" w:cs="Arial"/>
          <w:sz w:val="22"/>
          <w:szCs w:val="22"/>
        </w:rPr>
        <w:t>c</w:t>
      </w:r>
      <w:r w:rsidRPr="001D778F">
        <w:rPr>
          <w:rFonts w:ascii="Arial" w:hAnsi="Arial" w:cs="Arial"/>
          <w:sz w:val="22"/>
          <w:szCs w:val="22"/>
        </w:rPr>
        <w:t xml:space="preserve">learly </w:t>
      </w:r>
      <w:r w:rsidR="00580BF6" w:rsidRPr="001D778F">
        <w:rPr>
          <w:rFonts w:ascii="Arial" w:hAnsi="Arial" w:cs="Arial"/>
          <w:sz w:val="22"/>
          <w:szCs w:val="22"/>
        </w:rPr>
        <w:t>understood the term ‘Home Front’</w:t>
      </w:r>
    </w:p>
    <w:p w:rsidR="00580BF6" w:rsidRPr="001D778F" w:rsidRDefault="00AB2AD1" w:rsidP="00580BF6">
      <w:pPr>
        <w:pStyle w:val="NoSpacing"/>
        <w:numPr>
          <w:ilvl w:val="0"/>
          <w:numId w:val="30"/>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iscussed </w:t>
      </w:r>
      <w:r w:rsidR="00580BF6" w:rsidRPr="001D778F">
        <w:rPr>
          <w:rFonts w:ascii="Arial" w:hAnsi="Arial" w:cs="Arial"/>
          <w:sz w:val="22"/>
          <w:szCs w:val="22"/>
        </w:rPr>
        <w:t>political, social</w:t>
      </w:r>
      <w:r>
        <w:rPr>
          <w:rFonts w:ascii="Arial" w:hAnsi="Arial" w:cs="Arial"/>
          <w:sz w:val="22"/>
          <w:szCs w:val="22"/>
        </w:rPr>
        <w:t>,</w:t>
      </w:r>
      <w:r w:rsidR="00580BF6" w:rsidRPr="001D778F">
        <w:rPr>
          <w:rFonts w:ascii="Arial" w:hAnsi="Arial" w:cs="Arial"/>
          <w:sz w:val="22"/>
          <w:szCs w:val="22"/>
        </w:rPr>
        <w:t xml:space="preserve"> and economic impacts</w:t>
      </w:r>
    </w:p>
    <w:p w:rsidR="00580BF6" w:rsidRPr="001D778F" w:rsidRDefault="00AB2AD1" w:rsidP="00580BF6">
      <w:pPr>
        <w:pStyle w:val="NoSpacing"/>
        <w:numPr>
          <w:ilvl w:val="0"/>
          <w:numId w:val="30"/>
        </w:numPr>
        <w:rPr>
          <w:rFonts w:ascii="Arial" w:hAnsi="Arial" w:cs="Arial"/>
          <w:sz w:val="22"/>
          <w:szCs w:val="22"/>
        </w:rPr>
      </w:pPr>
      <w:r>
        <w:rPr>
          <w:rFonts w:ascii="Arial" w:hAnsi="Arial" w:cs="Arial"/>
          <w:sz w:val="22"/>
          <w:szCs w:val="22"/>
        </w:rPr>
        <w:t>r</w:t>
      </w:r>
      <w:r w:rsidRPr="001D778F">
        <w:rPr>
          <w:rFonts w:ascii="Arial" w:hAnsi="Arial" w:cs="Arial"/>
          <w:sz w:val="22"/>
          <w:szCs w:val="22"/>
        </w:rPr>
        <w:t xml:space="preserve">ecognised </w:t>
      </w:r>
      <w:r w:rsidR="00580BF6" w:rsidRPr="001D778F">
        <w:rPr>
          <w:rFonts w:ascii="Arial" w:hAnsi="Arial" w:cs="Arial"/>
          <w:sz w:val="22"/>
          <w:szCs w:val="22"/>
        </w:rPr>
        <w:t>that some impacts (e.g. the number of women working in traditionally male occupations) did not continue beyond 1918</w:t>
      </w:r>
    </w:p>
    <w:p w:rsidR="00580BF6" w:rsidRPr="001D778F" w:rsidRDefault="00AB2AD1" w:rsidP="00580BF6">
      <w:pPr>
        <w:pStyle w:val="NoSpacing"/>
        <w:numPr>
          <w:ilvl w:val="0"/>
          <w:numId w:val="30"/>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iscussed </w:t>
      </w:r>
      <w:r w:rsidR="00580BF6" w:rsidRPr="001D778F">
        <w:rPr>
          <w:rFonts w:ascii="Arial" w:hAnsi="Arial" w:cs="Arial"/>
          <w:sz w:val="22"/>
          <w:szCs w:val="22"/>
        </w:rPr>
        <w:t>impacts in more than one country and recognised that there were differences in the types and scope of those impacts</w:t>
      </w:r>
    </w:p>
    <w:p w:rsidR="00580BF6" w:rsidRPr="001D778F" w:rsidRDefault="00AB2AD1" w:rsidP="00580BF6">
      <w:pPr>
        <w:pStyle w:val="NoSpacing"/>
        <w:numPr>
          <w:ilvl w:val="0"/>
          <w:numId w:val="30"/>
        </w:numPr>
        <w:rPr>
          <w:rFonts w:ascii="Arial" w:hAnsi="Arial" w:cs="Arial"/>
          <w:sz w:val="22"/>
          <w:szCs w:val="22"/>
        </w:rPr>
      </w:pPr>
      <w:r>
        <w:rPr>
          <w:rFonts w:ascii="Arial" w:hAnsi="Arial" w:cs="Arial"/>
          <w:sz w:val="22"/>
          <w:szCs w:val="22"/>
        </w:rPr>
        <w:t>cl</w:t>
      </w:r>
      <w:r w:rsidRPr="001D778F">
        <w:rPr>
          <w:rFonts w:ascii="Arial" w:hAnsi="Arial" w:cs="Arial"/>
          <w:sz w:val="22"/>
          <w:szCs w:val="22"/>
        </w:rPr>
        <w:t xml:space="preserve">early </w:t>
      </w:r>
      <w:r w:rsidR="00580BF6" w:rsidRPr="001D778F">
        <w:rPr>
          <w:rFonts w:ascii="Arial" w:hAnsi="Arial" w:cs="Arial"/>
          <w:sz w:val="22"/>
          <w:szCs w:val="22"/>
        </w:rPr>
        <w:t>stated how long the effects lasted and why they lasted so long</w:t>
      </w:r>
      <w:r>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r w:rsidRPr="00F76961">
        <w:rPr>
          <w:rFonts w:ascii="Arial Narrow" w:hAnsi="Arial Narrow" w:cs="Arial"/>
          <w:b/>
          <w:bCs/>
          <w:sz w:val="22"/>
          <w:szCs w:val="22"/>
        </w:rPr>
        <w:t>Less successful responses:</w:t>
      </w:r>
    </w:p>
    <w:p w:rsidR="00580BF6" w:rsidRPr="001D778F" w:rsidRDefault="00AB2AD1" w:rsidP="00580BF6">
      <w:pPr>
        <w:pStyle w:val="NoSpacing"/>
        <w:numPr>
          <w:ilvl w:val="0"/>
          <w:numId w:val="31"/>
        </w:numPr>
        <w:rPr>
          <w:rFonts w:ascii="Arial" w:hAnsi="Arial" w:cs="Arial"/>
          <w:sz w:val="22"/>
          <w:szCs w:val="22"/>
        </w:rPr>
      </w:pPr>
      <w:r>
        <w:rPr>
          <w:rFonts w:ascii="Arial" w:hAnsi="Arial" w:cs="Arial"/>
          <w:sz w:val="22"/>
          <w:szCs w:val="22"/>
        </w:rPr>
        <w:t>m</w:t>
      </w:r>
      <w:r w:rsidRPr="001D778F">
        <w:rPr>
          <w:rFonts w:ascii="Arial" w:hAnsi="Arial" w:cs="Arial"/>
          <w:sz w:val="22"/>
          <w:szCs w:val="22"/>
        </w:rPr>
        <w:t xml:space="preserve">ade </w:t>
      </w:r>
      <w:r w:rsidR="00580BF6" w:rsidRPr="001D778F">
        <w:rPr>
          <w:rFonts w:ascii="Arial" w:hAnsi="Arial" w:cs="Arial"/>
          <w:sz w:val="22"/>
          <w:szCs w:val="22"/>
        </w:rPr>
        <w:t>broad, generalised comments over a limited range of social, economic</w:t>
      </w:r>
      <w:r>
        <w:rPr>
          <w:rFonts w:ascii="Arial" w:hAnsi="Arial" w:cs="Arial"/>
          <w:sz w:val="22"/>
          <w:szCs w:val="22"/>
        </w:rPr>
        <w:t>,</w:t>
      </w:r>
      <w:r w:rsidR="00580BF6" w:rsidRPr="001D778F">
        <w:rPr>
          <w:rFonts w:ascii="Arial" w:hAnsi="Arial" w:cs="Arial"/>
          <w:sz w:val="22"/>
          <w:szCs w:val="22"/>
        </w:rPr>
        <w:t xml:space="preserve"> and political aspects of postwar society</w:t>
      </w:r>
      <w:r>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b/>
          <w:sz w:val="22"/>
          <w:szCs w:val="22"/>
        </w:rPr>
      </w:pPr>
    </w:p>
    <w:p w:rsidR="00580BF6" w:rsidRPr="00F23AF2" w:rsidRDefault="00580BF6" w:rsidP="00580BF6">
      <w:pPr>
        <w:pStyle w:val="NoSpacing"/>
        <w:rPr>
          <w:rFonts w:ascii="Arial" w:hAnsi="Arial" w:cs="Arial"/>
          <w:bCs/>
          <w:i/>
          <w:iCs/>
          <w:sz w:val="22"/>
          <w:szCs w:val="22"/>
        </w:rPr>
      </w:pPr>
      <w:r w:rsidRPr="00F23AF2">
        <w:rPr>
          <w:rFonts w:ascii="Arial" w:hAnsi="Arial" w:cs="Arial"/>
          <w:bCs/>
          <w:i/>
          <w:iCs/>
          <w:sz w:val="22"/>
          <w:szCs w:val="22"/>
        </w:rPr>
        <w:t>Question 32</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r w:rsidRPr="00F76961">
        <w:rPr>
          <w:rFonts w:ascii="Arial Narrow" w:hAnsi="Arial Narrow" w:cs="Arial"/>
          <w:b/>
          <w:bCs/>
          <w:sz w:val="22"/>
          <w:szCs w:val="22"/>
        </w:rPr>
        <w:t>More successful responses:</w:t>
      </w:r>
    </w:p>
    <w:p w:rsidR="00580BF6" w:rsidRPr="001D778F" w:rsidRDefault="00AB2AD1" w:rsidP="00580BF6">
      <w:pPr>
        <w:pStyle w:val="NoSpacing"/>
        <w:numPr>
          <w:ilvl w:val="0"/>
          <w:numId w:val="30"/>
        </w:numPr>
        <w:rPr>
          <w:rFonts w:ascii="Arial" w:hAnsi="Arial" w:cs="Arial"/>
          <w:sz w:val="22"/>
          <w:szCs w:val="22"/>
        </w:rPr>
      </w:pPr>
      <w:r>
        <w:rPr>
          <w:rFonts w:ascii="Arial" w:hAnsi="Arial" w:cs="Arial"/>
          <w:sz w:val="22"/>
          <w:szCs w:val="22"/>
        </w:rPr>
        <w:t>c</w:t>
      </w:r>
      <w:r w:rsidRPr="001D778F">
        <w:rPr>
          <w:rFonts w:ascii="Arial" w:hAnsi="Arial" w:cs="Arial"/>
          <w:sz w:val="22"/>
          <w:szCs w:val="22"/>
        </w:rPr>
        <w:t xml:space="preserve">learly </w:t>
      </w:r>
      <w:r w:rsidR="00580BF6" w:rsidRPr="001D778F">
        <w:rPr>
          <w:rFonts w:ascii="Arial" w:hAnsi="Arial" w:cs="Arial"/>
          <w:sz w:val="22"/>
          <w:szCs w:val="22"/>
        </w:rPr>
        <w:t>defined what they meant by ‘national interest’</w:t>
      </w:r>
    </w:p>
    <w:p w:rsidR="00580BF6" w:rsidRPr="001D778F" w:rsidRDefault="00AB2AD1" w:rsidP="00580BF6">
      <w:pPr>
        <w:pStyle w:val="NoSpacing"/>
        <w:numPr>
          <w:ilvl w:val="0"/>
          <w:numId w:val="30"/>
        </w:numPr>
        <w:rPr>
          <w:rFonts w:ascii="Arial" w:hAnsi="Arial" w:cs="Arial"/>
          <w:sz w:val="22"/>
          <w:szCs w:val="22"/>
        </w:rPr>
      </w:pPr>
      <w:r>
        <w:rPr>
          <w:rFonts w:ascii="Arial" w:hAnsi="Arial" w:cs="Arial"/>
          <w:sz w:val="22"/>
          <w:szCs w:val="22"/>
        </w:rPr>
        <w:t>c</w:t>
      </w:r>
      <w:r w:rsidRPr="001D778F">
        <w:rPr>
          <w:rFonts w:ascii="Arial" w:hAnsi="Arial" w:cs="Arial"/>
          <w:sz w:val="22"/>
          <w:szCs w:val="22"/>
        </w:rPr>
        <w:t xml:space="preserve">learly </w:t>
      </w:r>
      <w:r w:rsidR="00580BF6" w:rsidRPr="001D778F">
        <w:rPr>
          <w:rFonts w:ascii="Arial" w:hAnsi="Arial" w:cs="Arial"/>
          <w:sz w:val="22"/>
          <w:szCs w:val="22"/>
        </w:rPr>
        <w:t>articulated the motives of each of the leaders</w:t>
      </w:r>
    </w:p>
    <w:p w:rsidR="00580BF6" w:rsidRPr="001D778F" w:rsidRDefault="00AB2AD1" w:rsidP="00580BF6">
      <w:pPr>
        <w:pStyle w:val="NoSpacing"/>
        <w:numPr>
          <w:ilvl w:val="0"/>
          <w:numId w:val="30"/>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iscussed </w:t>
      </w:r>
      <w:r w:rsidR="00580BF6" w:rsidRPr="001D778F">
        <w:rPr>
          <w:rFonts w:ascii="Arial" w:hAnsi="Arial" w:cs="Arial"/>
          <w:sz w:val="22"/>
          <w:szCs w:val="22"/>
        </w:rPr>
        <w:t>the changing attitudes of national leaders over time and why those changes happened</w:t>
      </w:r>
    </w:p>
    <w:p w:rsidR="00580BF6" w:rsidRPr="001D778F" w:rsidRDefault="00DF2860" w:rsidP="00580BF6">
      <w:pPr>
        <w:pStyle w:val="NoSpacing"/>
        <w:numPr>
          <w:ilvl w:val="0"/>
          <w:numId w:val="30"/>
        </w:numPr>
        <w:rPr>
          <w:rFonts w:ascii="Arial" w:hAnsi="Arial" w:cs="Arial"/>
          <w:sz w:val="22"/>
          <w:szCs w:val="22"/>
        </w:rPr>
      </w:pPr>
      <w:r>
        <w:rPr>
          <w:rFonts w:ascii="Arial" w:hAnsi="Arial" w:cs="Arial"/>
          <w:sz w:val="22"/>
          <w:szCs w:val="22"/>
        </w:rPr>
        <w:t>e</w:t>
      </w:r>
      <w:r w:rsidRPr="001D778F">
        <w:rPr>
          <w:rFonts w:ascii="Arial" w:hAnsi="Arial" w:cs="Arial"/>
          <w:sz w:val="22"/>
          <w:szCs w:val="22"/>
        </w:rPr>
        <w:t xml:space="preserve">xplained </w:t>
      </w:r>
      <w:r w:rsidR="00580BF6" w:rsidRPr="001D778F">
        <w:rPr>
          <w:rFonts w:ascii="Arial" w:hAnsi="Arial" w:cs="Arial"/>
          <w:sz w:val="22"/>
          <w:szCs w:val="22"/>
        </w:rPr>
        <w:t>why different leaders had different motivations</w:t>
      </w:r>
    </w:p>
    <w:p w:rsidR="00580BF6" w:rsidRPr="001D778F" w:rsidRDefault="00DF2860" w:rsidP="00580BF6">
      <w:pPr>
        <w:pStyle w:val="NoSpacing"/>
        <w:numPr>
          <w:ilvl w:val="0"/>
          <w:numId w:val="30"/>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iscussed </w:t>
      </w:r>
      <w:r w:rsidR="00580BF6" w:rsidRPr="001D778F">
        <w:rPr>
          <w:rFonts w:ascii="Arial" w:hAnsi="Arial" w:cs="Arial"/>
          <w:sz w:val="22"/>
          <w:szCs w:val="22"/>
        </w:rPr>
        <w:t>the different features and outcomes of other treaties</w:t>
      </w:r>
    </w:p>
    <w:p w:rsidR="00580BF6" w:rsidRPr="001D778F" w:rsidRDefault="00DF2860" w:rsidP="00580BF6">
      <w:pPr>
        <w:pStyle w:val="NoSpacing"/>
        <w:numPr>
          <w:ilvl w:val="0"/>
          <w:numId w:val="30"/>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iscussed </w:t>
      </w:r>
      <w:r w:rsidR="00580BF6" w:rsidRPr="001D778F">
        <w:rPr>
          <w:rFonts w:ascii="Arial" w:hAnsi="Arial" w:cs="Arial"/>
          <w:sz w:val="22"/>
          <w:szCs w:val="22"/>
        </w:rPr>
        <w:t>other motivations (e.g. public opinion, economic recovery)</w:t>
      </w:r>
      <w:r>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F76961" w:rsidRDefault="00580BF6" w:rsidP="00580BF6">
      <w:pPr>
        <w:pStyle w:val="NoSpacing"/>
        <w:rPr>
          <w:rFonts w:ascii="Arial Narrow" w:hAnsi="Arial Narrow" w:cs="Arial"/>
          <w:b/>
          <w:bCs/>
          <w:sz w:val="22"/>
          <w:szCs w:val="22"/>
        </w:rPr>
      </w:pPr>
      <w:r w:rsidRPr="00F76961">
        <w:rPr>
          <w:rFonts w:ascii="Arial Narrow" w:hAnsi="Arial Narrow" w:cs="Arial"/>
          <w:b/>
          <w:bCs/>
          <w:sz w:val="22"/>
          <w:szCs w:val="22"/>
        </w:rPr>
        <w:t>Less successful responses:</w:t>
      </w:r>
    </w:p>
    <w:p w:rsidR="00580BF6" w:rsidRPr="001D778F" w:rsidRDefault="00854F21" w:rsidP="00580BF6">
      <w:pPr>
        <w:pStyle w:val="NoSpacing"/>
        <w:numPr>
          <w:ilvl w:val="0"/>
          <w:numId w:val="31"/>
        </w:numPr>
        <w:rPr>
          <w:rFonts w:ascii="Arial" w:hAnsi="Arial" w:cs="Arial"/>
          <w:sz w:val="22"/>
          <w:szCs w:val="22"/>
        </w:rPr>
      </w:pPr>
      <w:r>
        <w:rPr>
          <w:rFonts w:ascii="Arial" w:hAnsi="Arial" w:cs="Arial"/>
          <w:sz w:val="22"/>
          <w:szCs w:val="22"/>
        </w:rPr>
        <w:t>m</w:t>
      </w:r>
      <w:r w:rsidRPr="001D778F">
        <w:rPr>
          <w:rFonts w:ascii="Arial" w:hAnsi="Arial" w:cs="Arial"/>
          <w:sz w:val="22"/>
          <w:szCs w:val="22"/>
        </w:rPr>
        <w:t xml:space="preserve">ade </w:t>
      </w:r>
      <w:r w:rsidR="00580BF6" w:rsidRPr="001D778F">
        <w:rPr>
          <w:rFonts w:ascii="Arial" w:hAnsi="Arial" w:cs="Arial"/>
          <w:sz w:val="22"/>
          <w:szCs w:val="22"/>
        </w:rPr>
        <w:t>generalised comments about the reasons for the leaders’ treatment of Germany and other nations</w:t>
      </w:r>
    </w:p>
    <w:p w:rsidR="00580BF6" w:rsidRPr="001D778F" w:rsidRDefault="00854F21" w:rsidP="00580BF6">
      <w:pPr>
        <w:pStyle w:val="NoSpacing"/>
        <w:numPr>
          <w:ilvl w:val="0"/>
          <w:numId w:val="31"/>
        </w:numPr>
        <w:rPr>
          <w:rFonts w:ascii="Arial" w:hAnsi="Arial" w:cs="Arial"/>
          <w:sz w:val="22"/>
          <w:szCs w:val="22"/>
        </w:rPr>
      </w:pPr>
      <w:r>
        <w:rPr>
          <w:rFonts w:ascii="Arial" w:hAnsi="Arial" w:cs="Arial"/>
          <w:sz w:val="22"/>
          <w:szCs w:val="22"/>
        </w:rPr>
        <w:t>c</w:t>
      </w:r>
      <w:r w:rsidRPr="001D778F">
        <w:rPr>
          <w:rFonts w:ascii="Arial" w:hAnsi="Arial" w:cs="Arial"/>
          <w:sz w:val="22"/>
          <w:szCs w:val="22"/>
        </w:rPr>
        <w:t xml:space="preserve">laimed </w:t>
      </w:r>
      <w:r w:rsidR="00580BF6" w:rsidRPr="001D778F">
        <w:rPr>
          <w:rFonts w:ascii="Arial" w:hAnsi="Arial" w:cs="Arial"/>
          <w:sz w:val="22"/>
          <w:szCs w:val="22"/>
        </w:rPr>
        <w:t>that all leaders had the same or similar motives</w:t>
      </w:r>
    </w:p>
    <w:p w:rsidR="00580BF6" w:rsidRPr="001D778F" w:rsidRDefault="00854F21" w:rsidP="00580BF6">
      <w:pPr>
        <w:pStyle w:val="NoSpacing"/>
        <w:numPr>
          <w:ilvl w:val="0"/>
          <w:numId w:val="31"/>
        </w:numPr>
        <w:rPr>
          <w:rFonts w:ascii="Arial" w:hAnsi="Arial" w:cs="Arial"/>
          <w:sz w:val="22"/>
          <w:szCs w:val="22"/>
        </w:rPr>
      </w:pPr>
      <w:r>
        <w:rPr>
          <w:rFonts w:ascii="Arial" w:hAnsi="Arial" w:cs="Arial"/>
          <w:sz w:val="22"/>
          <w:szCs w:val="22"/>
        </w:rPr>
        <w:t>c</w:t>
      </w:r>
      <w:r w:rsidRPr="001D778F">
        <w:rPr>
          <w:rFonts w:ascii="Arial" w:hAnsi="Arial" w:cs="Arial"/>
          <w:sz w:val="22"/>
          <w:szCs w:val="22"/>
        </w:rPr>
        <w:t xml:space="preserve">onsidered </w:t>
      </w:r>
      <w:r w:rsidR="00580BF6" w:rsidRPr="001D778F">
        <w:rPr>
          <w:rFonts w:ascii="Arial" w:hAnsi="Arial" w:cs="Arial"/>
          <w:sz w:val="22"/>
          <w:szCs w:val="22"/>
        </w:rPr>
        <w:t>revenge not to be part of ‘national interest’</w:t>
      </w:r>
    </w:p>
    <w:p w:rsidR="00580BF6" w:rsidRPr="001D778F" w:rsidRDefault="00854F21" w:rsidP="00580BF6">
      <w:pPr>
        <w:pStyle w:val="NoSpacing"/>
        <w:numPr>
          <w:ilvl w:val="0"/>
          <w:numId w:val="31"/>
        </w:numPr>
        <w:rPr>
          <w:rFonts w:ascii="Arial" w:hAnsi="Arial" w:cs="Arial"/>
          <w:sz w:val="22"/>
          <w:szCs w:val="22"/>
        </w:rPr>
      </w:pPr>
      <w:r>
        <w:rPr>
          <w:rFonts w:ascii="Arial" w:hAnsi="Arial" w:cs="Arial"/>
          <w:sz w:val="22"/>
          <w:szCs w:val="22"/>
        </w:rPr>
        <w:t>i</w:t>
      </w:r>
      <w:r w:rsidRPr="001D778F">
        <w:rPr>
          <w:rFonts w:ascii="Arial" w:hAnsi="Arial" w:cs="Arial"/>
          <w:sz w:val="22"/>
          <w:szCs w:val="22"/>
        </w:rPr>
        <w:t xml:space="preserve">gnored </w:t>
      </w:r>
      <w:r w:rsidR="00580BF6" w:rsidRPr="001D778F">
        <w:rPr>
          <w:rFonts w:ascii="Arial" w:hAnsi="Arial" w:cs="Arial"/>
          <w:sz w:val="22"/>
          <w:szCs w:val="22"/>
        </w:rPr>
        <w:t>the word ‘solely’ in the question</w:t>
      </w:r>
    </w:p>
    <w:p w:rsidR="00580BF6" w:rsidRPr="001D778F" w:rsidRDefault="00854F21" w:rsidP="00580BF6">
      <w:pPr>
        <w:pStyle w:val="NoSpacing"/>
        <w:numPr>
          <w:ilvl w:val="0"/>
          <w:numId w:val="31"/>
        </w:numPr>
        <w:rPr>
          <w:rFonts w:ascii="Arial" w:hAnsi="Arial" w:cs="Arial"/>
          <w:sz w:val="22"/>
          <w:szCs w:val="22"/>
        </w:rPr>
      </w:pPr>
      <w:r>
        <w:rPr>
          <w:rFonts w:ascii="Arial" w:hAnsi="Arial" w:cs="Arial"/>
          <w:sz w:val="22"/>
          <w:szCs w:val="22"/>
        </w:rPr>
        <w:t>s</w:t>
      </w:r>
      <w:r w:rsidRPr="001D778F">
        <w:rPr>
          <w:rFonts w:ascii="Arial" w:hAnsi="Arial" w:cs="Arial"/>
          <w:sz w:val="22"/>
          <w:szCs w:val="22"/>
        </w:rPr>
        <w:t xml:space="preserve">imply </w:t>
      </w:r>
      <w:r w:rsidR="00580BF6" w:rsidRPr="001D778F">
        <w:rPr>
          <w:rFonts w:ascii="Arial" w:hAnsi="Arial" w:cs="Arial"/>
          <w:sz w:val="22"/>
          <w:szCs w:val="22"/>
        </w:rPr>
        <w:t>focused on the Treaty of Versailles</w:t>
      </w:r>
      <w:r>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p>
    <w:p w:rsidR="00580BF6" w:rsidRPr="00F23AF2" w:rsidRDefault="00580BF6" w:rsidP="00580BF6">
      <w:pPr>
        <w:pStyle w:val="NoSpacing"/>
        <w:rPr>
          <w:rFonts w:ascii="Arial" w:hAnsi="Arial" w:cs="Arial"/>
          <w:bCs/>
          <w:i/>
          <w:iCs/>
          <w:sz w:val="22"/>
          <w:szCs w:val="22"/>
        </w:rPr>
      </w:pPr>
      <w:r w:rsidRPr="00F23AF2">
        <w:rPr>
          <w:rFonts w:ascii="Arial" w:hAnsi="Arial" w:cs="Arial"/>
          <w:bCs/>
          <w:i/>
          <w:iCs/>
          <w:sz w:val="22"/>
          <w:szCs w:val="22"/>
        </w:rPr>
        <w:t>Question 33</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r w:rsidRPr="00F76961">
        <w:rPr>
          <w:rFonts w:ascii="Arial Narrow" w:hAnsi="Arial Narrow" w:cs="Arial"/>
          <w:b/>
          <w:bCs/>
          <w:sz w:val="22"/>
          <w:szCs w:val="22"/>
        </w:rPr>
        <w:t>More successful responses:</w:t>
      </w:r>
    </w:p>
    <w:p w:rsidR="00580BF6" w:rsidRPr="001D778F" w:rsidRDefault="00854F21" w:rsidP="00580BF6">
      <w:pPr>
        <w:pStyle w:val="NoSpacing"/>
        <w:numPr>
          <w:ilvl w:val="0"/>
          <w:numId w:val="30"/>
        </w:numPr>
        <w:rPr>
          <w:rFonts w:ascii="Arial" w:hAnsi="Arial" w:cs="Arial"/>
          <w:sz w:val="22"/>
          <w:szCs w:val="22"/>
        </w:rPr>
      </w:pPr>
      <w:r>
        <w:rPr>
          <w:rFonts w:ascii="Arial" w:hAnsi="Arial" w:cs="Arial"/>
          <w:sz w:val="22"/>
          <w:szCs w:val="22"/>
        </w:rPr>
        <w:t>f</w:t>
      </w:r>
      <w:r w:rsidRPr="001D778F">
        <w:rPr>
          <w:rFonts w:ascii="Arial" w:hAnsi="Arial" w:cs="Arial"/>
          <w:sz w:val="22"/>
          <w:szCs w:val="22"/>
        </w:rPr>
        <w:t xml:space="preserve">ocused </w:t>
      </w:r>
      <w:r w:rsidR="00580BF6" w:rsidRPr="001D778F">
        <w:rPr>
          <w:rFonts w:ascii="Arial" w:hAnsi="Arial" w:cs="Arial"/>
          <w:sz w:val="22"/>
          <w:szCs w:val="22"/>
        </w:rPr>
        <w:t xml:space="preserve">on one society, usually the </w:t>
      </w:r>
      <w:r w:rsidR="00B03B26">
        <w:rPr>
          <w:rFonts w:ascii="Arial" w:hAnsi="Arial" w:cs="Arial"/>
          <w:sz w:val="22"/>
          <w:szCs w:val="22"/>
        </w:rPr>
        <w:t>United States,</w:t>
      </w:r>
      <w:r w:rsidR="00580BF6" w:rsidRPr="001D778F">
        <w:rPr>
          <w:rFonts w:ascii="Arial" w:hAnsi="Arial" w:cs="Arial"/>
          <w:sz w:val="22"/>
          <w:szCs w:val="22"/>
        </w:rPr>
        <w:t xml:space="preserve"> but </w:t>
      </w:r>
      <w:r w:rsidR="00B03B26">
        <w:rPr>
          <w:rFonts w:ascii="Arial" w:hAnsi="Arial" w:cs="Arial"/>
          <w:sz w:val="22"/>
          <w:szCs w:val="22"/>
        </w:rPr>
        <w:t>some</w:t>
      </w:r>
      <w:r w:rsidR="00580BF6" w:rsidRPr="001D778F">
        <w:rPr>
          <w:rFonts w:ascii="Arial" w:hAnsi="Arial" w:cs="Arial"/>
          <w:sz w:val="22"/>
          <w:szCs w:val="22"/>
        </w:rPr>
        <w:t xml:space="preserve"> based their answer on Germany</w:t>
      </w:r>
    </w:p>
    <w:p w:rsidR="00580BF6" w:rsidRPr="001D778F" w:rsidRDefault="00854F21" w:rsidP="00580BF6">
      <w:pPr>
        <w:pStyle w:val="NoSpacing"/>
        <w:numPr>
          <w:ilvl w:val="0"/>
          <w:numId w:val="30"/>
        </w:numPr>
        <w:rPr>
          <w:rFonts w:ascii="Arial" w:hAnsi="Arial" w:cs="Arial"/>
          <w:sz w:val="22"/>
          <w:szCs w:val="22"/>
        </w:rPr>
      </w:pPr>
      <w:r>
        <w:rPr>
          <w:rFonts w:ascii="Arial" w:hAnsi="Arial" w:cs="Arial"/>
          <w:sz w:val="22"/>
          <w:szCs w:val="22"/>
        </w:rPr>
        <w:t>c</w:t>
      </w:r>
      <w:r w:rsidRPr="001D778F">
        <w:rPr>
          <w:rFonts w:ascii="Arial" w:hAnsi="Arial" w:cs="Arial"/>
          <w:sz w:val="22"/>
          <w:szCs w:val="22"/>
        </w:rPr>
        <w:t xml:space="preserve">onsidered </w:t>
      </w:r>
      <w:r w:rsidR="00580BF6" w:rsidRPr="001D778F">
        <w:rPr>
          <w:rFonts w:ascii="Arial" w:hAnsi="Arial" w:cs="Arial"/>
          <w:sz w:val="22"/>
          <w:szCs w:val="22"/>
        </w:rPr>
        <w:t>the impacts of the Depression on different social groups (women, workers, farmers etc.) and different regions of the country</w:t>
      </w:r>
    </w:p>
    <w:p w:rsidR="00580BF6" w:rsidRPr="001D778F" w:rsidRDefault="00854F21" w:rsidP="00580BF6">
      <w:pPr>
        <w:pStyle w:val="NoSpacing"/>
        <w:numPr>
          <w:ilvl w:val="0"/>
          <w:numId w:val="30"/>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iscussed </w:t>
      </w:r>
      <w:r w:rsidR="00580BF6" w:rsidRPr="001D778F">
        <w:rPr>
          <w:rFonts w:ascii="Arial" w:hAnsi="Arial" w:cs="Arial"/>
          <w:sz w:val="22"/>
          <w:szCs w:val="22"/>
        </w:rPr>
        <w:t>groups who were only slightly affected by the Depression</w:t>
      </w:r>
    </w:p>
    <w:p w:rsidR="00580BF6" w:rsidRPr="001D778F" w:rsidRDefault="00854F21" w:rsidP="00580BF6">
      <w:pPr>
        <w:pStyle w:val="NoSpacing"/>
        <w:numPr>
          <w:ilvl w:val="0"/>
          <w:numId w:val="30"/>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iscussed </w:t>
      </w:r>
      <w:r w:rsidR="00580BF6" w:rsidRPr="001D778F">
        <w:rPr>
          <w:rFonts w:ascii="Arial" w:hAnsi="Arial" w:cs="Arial"/>
          <w:sz w:val="22"/>
          <w:szCs w:val="22"/>
        </w:rPr>
        <w:t>the different types of impacts over the course of the Depression (e.g. government responses)</w:t>
      </w:r>
      <w:r>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F76961" w:rsidRDefault="00580BF6" w:rsidP="00580BF6">
      <w:pPr>
        <w:pStyle w:val="NoSpacing"/>
        <w:rPr>
          <w:rFonts w:ascii="Arial Narrow" w:hAnsi="Arial Narrow" w:cs="Arial"/>
          <w:b/>
          <w:bCs/>
          <w:sz w:val="22"/>
          <w:szCs w:val="22"/>
        </w:rPr>
      </w:pPr>
      <w:r w:rsidRPr="00F76961">
        <w:rPr>
          <w:rFonts w:ascii="Arial Narrow" w:hAnsi="Arial Narrow" w:cs="Arial"/>
          <w:b/>
          <w:bCs/>
          <w:sz w:val="22"/>
          <w:szCs w:val="22"/>
        </w:rPr>
        <w:t>Less successful responses:</w:t>
      </w:r>
    </w:p>
    <w:p w:rsidR="00580BF6" w:rsidRPr="001D778F" w:rsidRDefault="00854F21" w:rsidP="00580BF6">
      <w:pPr>
        <w:pStyle w:val="NoSpacing"/>
        <w:numPr>
          <w:ilvl w:val="0"/>
          <w:numId w:val="31"/>
        </w:numPr>
        <w:rPr>
          <w:rFonts w:ascii="Arial" w:hAnsi="Arial" w:cs="Arial"/>
          <w:sz w:val="22"/>
          <w:szCs w:val="22"/>
        </w:rPr>
      </w:pPr>
      <w:r>
        <w:rPr>
          <w:rFonts w:ascii="Arial" w:hAnsi="Arial" w:cs="Arial"/>
          <w:sz w:val="22"/>
          <w:szCs w:val="22"/>
        </w:rPr>
        <w:t>c</w:t>
      </w:r>
      <w:r w:rsidRPr="001D778F">
        <w:rPr>
          <w:rFonts w:ascii="Arial" w:hAnsi="Arial" w:cs="Arial"/>
          <w:sz w:val="22"/>
          <w:szCs w:val="22"/>
        </w:rPr>
        <w:t xml:space="preserve">ompared </w:t>
      </w:r>
      <w:r w:rsidR="00580BF6" w:rsidRPr="001D778F">
        <w:rPr>
          <w:rFonts w:ascii="Arial" w:hAnsi="Arial" w:cs="Arial"/>
          <w:sz w:val="22"/>
          <w:szCs w:val="22"/>
        </w:rPr>
        <w:t>the impacts of the Depression across countries such as the U</w:t>
      </w:r>
      <w:r w:rsidR="00B03B26">
        <w:rPr>
          <w:rFonts w:ascii="Arial" w:hAnsi="Arial" w:cs="Arial"/>
          <w:sz w:val="22"/>
          <w:szCs w:val="22"/>
        </w:rPr>
        <w:t>nited States</w:t>
      </w:r>
      <w:r w:rsidR="00580BF6" w:rsidRPr="001D778F">
        <w:rPr>
          <w:rFonts w:ascii="Arial" w:hAnsi="Arial" w:cs="Arial"/>
          <w:sz w:val="22"/>
          <w:szCs w:val="22"/>
        </w:rPr>
        <w:t>, Britain, Russia, Japan, Italy, Germany</w:t>
      </w:r>
      <w:r w:rsidR="00C620A7">
        <w:rPr>
          <w:rFonts w:ascii="Arial" w:hAnsi="Arial" w:cs="Arial"/>
          <w:sz w:val="22"/>
          <w:szCs w:val="22"/>
        </w:rPr>
        <w:t>,</w:t>
      </w:r>
      <w:r w:rsidR="00580BF6" w:rsidRPr="001D778F">
        <w:rPr>
          <w:rFonts w:ascii="Arial" w:hAnsi="Arial" w:cs="Arial"/>
          <w:sz w:val="22"/>
          <w:szCs w:val="22"/>
        </w:rPr>
        <w:t xml:space="preserve"> and Sweden</w:t>
      </w:r>
    </w:p>
    <w:p w:rsidR="00580BF6" w:rsidRPr="001D778F" w:rsidRDefault="00C620A7" w:rsidP="00580BF6">
      <w:pPr>
        <w:pStyle w:val="NoSpacing"/>
        <w:numPr>
          <w:ilvl w:val="0"/>
          <w:numId w:val="31"/>
        </w:numPr>
        <w:rPr>
          <w:rFonts w:ascii="Arial" w:hAnsi="Arial" w:cs="Arial"/>
          <w:sz w:val="22"/>
          <w:szCs w:val="22"/>
        </w:rPr>
      </w:pPr>
      <w:r>
        <w:rPr>
          <w:rFonts w:ascii="Arial" w:hAnsi="Arial" w:cs="Arial"/>
          <w:sz w:val="22"/>
          <w:szCs w:val="22"/>
        </w:rPr>
        <w:t>m</w:t>
      </w:r>
      <w:r w:rsidRPr="001D778F">
        <w:rPr>
          <w:rFonts w:ascii="Arial" w:hAnsi="Arial" w:cs="Arial"/>
          <w:sz w:val="22"/>
          <w:szCs w:val="22"/>
        </w:rPr>
        <w:t xml:space="preserve">ade </w:t>
      </w:r>
      <w:r w:rsidR="00580BF6" w:rsidRPr="001D778F">
        <w:rPr>
          <w:rFonts w:ascii="Arial" w:hAnsi="Arial" w:cs="Arial"/>
          <w:sz w:val="22"/>
          <w:szCs w:val="22"/>
        </w:rPr>
        <w:t>generalised and often superficial comments</w:t>
      </w:r>
    </w:p>
    <w:p w:rsidR="00580BF6" w:rsidRPr="001D778F" w:rsidRDefault="00C620A7" w:rsidP="00580BF6">
      <w:pPr>
        <w:pStyle w:val="NoSpacing"/>
        <w:numPr>
          <w:ilvl w:val="0"/>
          <w:numId w:val="31"/>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eveloped </w:t>
      </w:r>
      <w:r w:rsidR="00580BF6" w:rsidRPr="001D778F">
        <w:rPr>
          <w:rFonts w:ascii="Arial" w:hAnsi="Arial" w:cs="Arial"/>
          <w:sz w:val="22"/>
          <w:szCs w:val="22"/>
        </w:rPr>
        <w:t>a simplistic argument (e.g. everyone was equally affected)</w:t>
      </w:r>
    </w:p>
    <w:p w:rsidR="00580BF6" w:rsidRPr="001D778F" w:rsidRDefault="00C620A7" w:rsidP="00580BF6">
      <w:pPr>
        <w:pStyle w:val="NoSpacing"/>
        <w:numPr>
          <w:ilvl w:val="0"/>
          <w:numId w:val="31"/>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id </w:t>
      </w:r>
      <w:r w:rsidR="00580BF6" w:rsidRPr="001D778F">
        <w:rPr>
          <w:rFonts w:ascii="Arial" w:hAnsi="Arial" w:cs="Arial"/>
          <w:sz w:val="22"/>
          <w:szCs w:val="22"/>
        </w:rPr>
        <w:t>not provide detailed evidence</w:t>
      </w:r>
      <w:r>
        <w:rPr>
          <w:rFonts w:ascii="Arial" w:hAnsi="Arial" w:cs="Arial"/>
          <w:sz w:val="22"/>
          <w:szCs w:val="22"/>
        </w:rPr>
        <w:t xml:space="preserve"> to support their argument.</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b/>
          <w:sz w:val="22"/>
          <w:szCs w:val="22"/>
        </w:rPr>
      </w:pPr>
    </w:p>
    <w:p w:rsidR="00580BF6" w:rsidRPr="00F23AF2" w:rsidRDefault="00580BF6" w:rsidP="00580BF6">
      <w:pPr>
        <w:pStyle w:val="NoSpacing"/>
        <w:rPr>
          <w:rFonts w:ascii="Arial" w:hAnsi="Arial" w:cs="Arial"/>
          <w:bCs/>
          <w:i/>
          <w:iCs/>
          <w:sz w:val="22"/>
          <w:szCs w:val="22"/>
        </w:rPr>
      </w:pPr>
      <w:r w:rsidRPr="00F23AF2">
        <w:rPr>
          <w:rFonts w:ascii="Arial" w:hAnsi="Arial" w:cs="Arial"/>
          <w:bCs/>
          <w:i/>
          <w:iCs/>
          <w:sz w:val="22"/>
          <w:szCs w:val="22"/>
        </w:rPr>
        <w:t>Question 34</w:t>
      </w: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This was an extremely popular question and the vast majority of responses used Hitler as their case study.</w:t>
      </w:r>
    </w:p>
    <w:p w:rsidR="00580BF6" w:rsidRPr="001D778F" w:rsidRDefault="00580BF6" w:rsidP="00580BF6">
      <w:pPr>
        <w:pStyle w:val="NoSpacing"/>
        <w:rPr>
          <w:rFonts w:ascii="Arial" w:hAnsi="Arial" w:cs="Arial"/>
          <w:sz w:val="22"/>
          <w:szCs w:val="22"/>
        </w:rPr>
      </w:pPr>
    </w:p>
    <w:p w:rsidR="00580BF6" w:rsidRPr="00F76961" w:rsidRDefault="00580BF6" w:rsidP="00580BF6">
      <w:pPr>
        <w:pStyle w:val="NoSpacing"/>
        <w:rPr>
          <w:rFonts w:ascii="Arial Narrow" w:hAnsi="Arial Narrow" w:cs="Arial"/>
          <w:b/>
          <w:bCs/>
          <w:sz w:val="22"/>
          <w:szCs w:val="22"/>
        </w:rPr>
      </w:pPr>
      <w:r w:rsidRPr="00F76961">
        <w:rPr>
          <w:rFonts w:ascii="Arial Narrow" w:hAnsi="Arial Narrow" w:cs="Arial"/>
          <w:b/>
          <w:bCs/>
          <w:sz w:val="22"/>
          <w:szCs w:val="22"/>
        </w:rPr>
        <w:t>More successful responses:</w:t>
      </w:r>
    </w:p>
    <w:p w:rsidR="00580BF6" w:rsidRPr="001D778F" w:rsidRDefault="00C620A7" w:rsidP="00580BF6">
      <w:pPr>
        <w:pStyle w:val="NoSpacing"/>
        <w:numPr>
          <w:ilvl w:val="0"/>
          <w:numId w:val="30"/>
        </w:numPr>
        <w:rPr>
          <w:rFonts w:ascii="Arial" w:hAnsi="Arial" w:cs="Arial"/>
          <w:sz w:val="22"/>
          <w:szCs w:val="22"/>
        </w:rPr>
      </w:pPr>
      <w:r>
        <w:rPr>
          <w:rFonts w:ascii="Arial" w:hAnsi="Arial" w:cs="Arial"/>
          <w:sz w:val="22"/>
          <w:szCs w:val="22"/>
        </w:rPr>
        <w:t>u</w:t>
      </w:r>
      <w:r w:rsidRPr="001D778F">
        <w:rPr>
          <w:rFonts w:ascii="Arial" w:hAnsi="Arial" w:cs="Arial"/>
          <w:sz w:val="22"/>
          <w:szCs w:val="22"/>
        </w:rPr>
        <w:t xml:space="preserve">sed </w:t>
      </w:r>
      <w:r w:rsidR="00580BF6" w:rsidRPr="001D778F">
        <w:rPr>
          <w:rFonts w:ascii="Arial" w:hAnsi="Arial" w:cs="Arial"/>
          <w:sz w:val="22"/>
          <w:szCs w:val="22"/>
        </w:rPr>
        <w:t>relevant details effectively to support their argument</w:t>
      </w:r>
    </w:p>
    <w:p w:rsidR="00580BF6" w:rsidRPr="001D778F" w:rsidRDefault="00C620A7" w:rsidP="00580BF6">
      <w:pPr>
        <w:pStyle w:val="NoSpacing"/>
        <w:numPr>
          <w:ilvl w:val="0"/>
          <w:numId w:val="30"/>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iscussed </w:t>
      </w:r>
      <w:r w:rsidR="00580BF6" w:rsidRPr="001D778F">
        <w:rPr>
          <w:rFonts w:ascii="Arial" w:hAnsi="Arial" w:cs="Arial"/>
          <w:sz w:val="22"/>
          <w:szCs w:val="22"/>
        </w:rPr>
        <w:t>changes in factors during the 1920s and early 1930s</w:t>
      </w:r>
    </w:p>
    <w:p w:rsidR="00580BF6" w:rsidRPr="001D778F" w:rsidRDefault="00C620A7" w:rsidP="00580BF6">
      <w:pPr>
        <w:pStyle w:val="NoSpacing"/>
        <w:numPr>
          <w:ilvl w:val="0"/>
          <w:numId w:val="30"/>
        </w:numPr>
        <w:rPr>
          <w:rFonts w:ascii="Arial" w:hAnsi="Arial" w:cs="Arial"/>
          <w:sz w:val="22"/>
          <w:szCs w:val="22"/>
        </w:rPr>
      </w:pPr>
      <w:r>
        <w:rPr>
          <w:rFonts w:ascii="Arial" w:hAnsi="Arial" w:cs="Arial"/>
          <w:sz w:val="22"/>
          <w:szCs w:val="22"/>
        </w:rPr>
        <w:t>p</w:t>
      </w:r>
      <w:r w:rsidRPr="001D778F">
        <w:rPr>
          <w:rFonts w:ascii="Arial" w:hAnsi="Arial" w:cs="Arial"/>
          <w:sz w:val="22"/>
          <w:szCs w:val="22"/>
        </w:rPr>
        <w:t xml:space="preserve">rovided </w:t>
      </w:r>
      <w:r w:rsidR="00580BF6" w:rsidRPr="001D778F">
        <w:rPr>
          <w:rFonts w:ascii="Arial" w:hAnsi="Arial" w:cs="Arial"/>
          <w:sz w:val="22"/>
          <w:szCs w:val="22"/>
        </w:rPr>
        <w:t>evidence of his growing support (e.g. election results)</w:t>
      </w:r>
    </w:p>
    <w:p w:rsidR="00580BF6" w:rsidRPr="001D778F" w:rsidRDefault="00C620A7" w:rsidP="00580BF6">
      <w:pPr>
        <w:pStyle w:val="NoSpacing"/>
        <w:numPr>
          <w:ilvl w:val="0"/>
          <w:numId w:val="30"/>
        </w:numPr>
        <w:rPr>
          <w:rFonts w:ascii="Arial" w:hAnsi="Arial" w:cs="Arial"/>
          <w:sz w:val="22"/>
          <w:szCs w:val="22"/>
        </w:rPr>
      </w:pPr>
      <w:r>
        <w:rPr>
          <w:rFonts w:ascii="Arial" w:hAnsi="Arial" w:cs="Arial"/>
          <w:sz w:val="22"/>
          <w:szCs w:val="22"/>
        </w:rPr>
        <w:lastRenderedPageBreak/>
        <w:t>e</w:t>
      </w:r>
      <w:r w:rsidRPr="001D778F">
        <w:rPr>
          <w:rFonts w:ascii="Arial" w:hAnsi="Arial" w:cs="Arial"/>
          <w:sz w:val="22"/>
          <w:szCs w:val="22"/>
        </w:rPr>
        <w:t xml:space="preserve">xplained </w:t>
      </w:r>
      <w:r w:rsidR="00580BF6" w:rsidRPr="001D778F">
        <w:rPr>
          <w:rFonts w:ascii="Arial" w:hAnsi="Arial" w:cs="Arial"/>
          <w:sz w:val="22"/>
          <w:szCs w:val="22"/>
        </w:rPr>
        <w:t xml:space="preserve">the role of Hitler’s organisational skills, </w:t>
      </w:r>
      <w:r>
        <w:rPr>
          <w:rFonts w:ascii="Arial" w:hAnsi="Arial" w:cs="Arial"/>
          <w:sz w:val="22"/>
          <w:szCs w:val="22"/>
        </w:rPr>
        <w:t xml:space="preserve">the </w:t>
      </w:r>
      <w:r w:rsidR="00580BF6" w:rsidRPr="001D778F">
        <w:rPr>
          <w:rFonts w:ascii="Arial" w:hAnsi="Arial" w:cs="Arial"/>
          <w:sz w:val="22"/>
          <w:szCs w:val="22"/>
        </w:rPr>
        <w:t xml:space="preserve">fear of communism among influential groups (e.g. industrialists, Freikorps), </w:t>
      </w:r>
      <w:r>
        <w:rPr>
          <w:rFonts w:ascii="Arial" w:hAnsi="Arial" w:cs="Arial"/>
          <w:sz w:val="22"/>
          <w:szCs w:val="22"/>
        </w:rPr>
        <w:t xml:space="preserve">and the </w:t>
      </w:r>
      <w:r w:rsidR="00580BF6" w:rsidRPr="001D778F">
        <w:rPr>
          <w:rFonts w:ascii="Arial" w:hAnsi="Arial" w:cs="Arial"/>
          <w:sz w:val="22"/>
          <w:szCs w:val="22"/>
        </w:rPr>
        <w:t>failures of other politicians (e.g. Ebert, von Papen, Hindenburg) in his rise to power</w:t>
      </w:r>
    </w:p>
    <w:p w:rsidR="00580BF6" w:rsidRPr="001D778F" w:rsidRDefault="00C620A7" w:rsidP="00580BF6">
      <w:pPr>
        <w:pStyle w:val="NoSpacing"/>
        <w:numPr>
          <w:ilvl w:val="0"/>
          <w:numId w:val="30"/>
        </w:numPr>
        <w:rPr>
          <w:rFonts w:ascii="Arial" w:hAnsi="Arial" w:cs="Arial"/>
          <w:sz w:val="22"/>
          <w:szCs w:val="22"/>
        </w:rPr>
      </w:pPr>
      <w:r>
        <w:rPr>
          <w:rFonts w:ascii="Arial" w:hAnsi="Arial" w:cs="Arial"/>
          <w:sz w:val="22"/>
          <w:szCs w:val="22"/>
        </w:rPr>
        <w:t>e</w:t>
      </w:r>
      <w:r w:rsidRPr="001D778F">
        <w:rPr>
          <w:rFonts w:ascii="Arial" w:hAnsi="Arial" w:cs="Arial"/>
          <w:sz w:val="22"/>
          <w:szCs w:val="22"/>
        </w:rPr>
        <w:t xml:space="preserve">xplained </w:t>
      </w:r>
      <w:r w:rsidR="00580BF6" w:rsidRPr="001D778F">
        <w:rPr>
          <w:rFonts w:ascii="Arial" w:hAnsi="Arial" w:cs="Arial"/>
          <w:sz w:val="22"/>
          <w:szCs w:val="22"/>
        </w:rPr>
        <w:t>the effects of other causes on Hitler’s popularity</w:t>
      </w:r>
    </w:p>
    <w:p w:rsidR="00580BF6" w:rsidRPr="001D778F" w:rsidRDefault="00C7488C" w:rsidP="00580BF6">
      <w:pPr>
        <w:pStyle w:val="NoSpacing"/>
        <w:numPr>
          <w:ilvl w:val="0"/>
          <w:numId w:val="30"/>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emonstrated </w:t>
      </w:r>
      <w:r w:rsidR="00580BF6" w:rsidRPr="001D778F">
        <w:rPr>
          <w:rFonts w:ascii="Arial" w:hAnsi="Arial" w:cs="Arial"/>
          <w:sz w:val="22"/>
          <w:szCs w:val="22"/>
        </w:rPr>
        <w:t xml:space="preserve">a thorough understanding of the political crisis </w:t>
      </w:r>
      <w:r>
        <w:rPr>
          <w:rFonts w:ascii="Arial" w:hAnsi="Arial" w:cs="Arial"/>
          <w:sz w:val="22"/>
          <w:szCs w:val="22"/>
        </w:rPr>
        <w:t>that</w:t>
      </w:r>
      <w:r w:rsidRPr="001D778F">
        <w:rPr>
          <w:rFonts w:ascii="Arial" w:hAnsi="Arial" w:cs="Arial"/>
          <w:sz w:val="22"/>
          <w:szCs w:val="22"/>
        </w:rPr>
        <w:t xml:space="preserve"> </w:t>
      </w:r>
      <w:r w:rsidR="00580BF6" w:rsidRPr="001D778F">
        <w:rPr>
          <w:rFonts w:ascii="Arial" w:hAnsi="Arial" w:cs="Arial"/>
          <w:sz w:val="22"/>
          <w:szCs w:val="22"/>
        </w:rPr>
        <w:t>resulted in Hitler being appointed Chancellor and assessed the role of popular support in contributing to this</w:t>
      </w:r>
    </w:p>
    <w:p w:rsidR="00580BF6" w:rsidRPr="001D778F" w:rsidRDefault="00C7488C" w:rsidP="00580BF6">
      <w:pPr>
        <w:pStyle w:val="NoSpacing"/>
        <w:numPr>
          <w:ilvl w:val="0"/>
          <w:numId w:val="30"/>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istinguished </w:t>
      </w:r>
      <w:r w:rsidR="00580BF6" w:rsidRPr="001D778F">
        <w:rPr>
          <w:rFonts w:ascii="Arial" w:hAnsi="Arial" w:cs="Arial"/>
          <w:sz w:val="22"/>
          <w:szCs w:val="22"/>
        </w:rPr>
        <w:t>between individual groups when discussing his level of support</w:t>
      </w:r>
      <w:r>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F76961" w:rsidRDefault="00580BF6" w:rsidP="00580BF6">
      <w:pPr>
        <w:pStyle w:val="NoSpacing"/>
        <w:rPr>
          <w:rFonts w:ascii="Arial Narrow" w:hAnsi="Arial Narrow" w:cs="Arial"/>
          <w:b/>
          <w:bCs/>
          <w:sz w:val="22"/>
          <w:szCs w:val="22"/>
        </w:rPr>
      </w:pPr>
      <w:r w:rsidRPr="00F76961">
        <w:rPr>
          <w:rFonts w:ascii="Arial Narrow" w:hAnsi="Arial Narrow" w:cs="Arial"/>
          <w:b/>
          <w:bCs/>
          <w:sz w:val="22"/>
          <w:szCs w:val="22"/>
        </w:rPr>
        <w:t>Less successful responses:</w:t>
      </w:r>
    </w:p>
    <w:p w:rsidR="00580BF6" w:rsidRPr="001D778F" w:rsidRDefault="00C7488C" w:rsidP="00580BF6">
      <w:pPr>
        <w:pStyle w:val="NoSpacing"/>
        <w:numPr>
          <w:ilvl w:val="0"/>
          <w:numId w:val="31"/>
        </w:numPr>
        <w:rPr>
          <w:rFonts w:ascii="Arial" w:hAnsi="Arial" w:cs="Arial"/>
          <w:sz w:val="22"/>
          <w:szCs w:val="22"/>
        </w:rPr>
      </w:pPr>
      <w:r>
        <w:rPr>
          <w:rFonts w:ascii="Arial" w:hAnsi="Arial" w:cs="Arial"/>
          <w:sz w:val="22"/>
          <w:szCs w:val="22"/>
        </w:rPr>
        <w:t>w</w:t>
      </w:r>
      <w:r w:rsidRPr="001D778F">
        <w:rPr>
          <w:rFonts w:ascii="Arial" w:hAnsi="Arial" w:cs="Arial"/>
          <w:sz w:val="22"/>
          <w:szCs w:val="22"/>
        </w:rPr>
        <w:t xml:space="preserve">ere </w:t>
      </w:r>
      <w:r w:rsidR="00580BF6" w:rsidRPr="001D778F">
        <w:rPr>
          <w:rFonts w:ascii="Arial" w:hAnsi="Arial" w:cs="Arial"/>
          <w:sz w:val="22"/>
          <w:szCs w:val="22"/>
        </w:rPr>
        <w:t>too generalised and simplistic</w:t>
      </w:r>
    </w:p>
    <w:p w:rsidR="00580BF6" w:rsidRPr="001D778F" w:rsidRDefault="00C7488C" w:rsidP="00580BF6">
      <w:pPr>
        <w:pStyle w:val="NoSpacing"/>
        <w:numPr>
          <w:ilvl w:val="0"/>
          <w:numId w:val="31"/>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escribed </w:t>
      </w:r>
      <w:r w:rsidR="00580BF6" w:rsidRPr="001D778F">
        <w:rPr>
          <w:rFonts w:ascii="Arial" w:hAnsi="Arial" w:cs="Arial"/>
          <w:sz w:val="22"/>
          <w:szCs w:val="22"/>
        </w:rPr>
        <w:t xml:space="preserve">the use of propaganda, violence, economic depression, weakness and lack of support for the Weimar government, </w:t>
      </w:r>
      <w:r>
        <w:rPr>
          <w:rFonts w:ascii="Arial" w:hAnsi="Arial" w:cs="Arial"/>
          <w:sz w:val="22"/>
          <w:szCs w:val="22"/>
        </w:rPr>
        <w:t xml:space="preserve">the </w:t>
      </w:r>
      <w:r w:rsidR="00580BF6" w:rsidRPr="001D778F">
        <w:rPr>
          <w:rFonts w:ascii="Arial" w:hAnsi="Arial" w:cs="Arial"/>
          <w:sz w:val="22"/>
          <w:szCs w:val="22"/>
        </w:rPr>
        <w:t>Treaty of Versailles</w:t>
      </w:r>
      <w:r>
        <w:rPr>
          <w:rFonts w:ascii="Arial" w:hAnsi="Arial" w:cs="Arial"/>
          <w:sz w:val="22"/>
          <w:szCs w:val="22"/>
        </w:rPr>
        <w:t>,</w:t>
      </w:r>
      <w:r w:rsidR="00580BF6" w:rsidRPr="001D778F">
        <w:rPr>
          <w:rFonts w:ascii="Arial" w:hAnsi="Arial" w:cs="Arial"/>
          <w:sz w:val="22"/>
          <w:szCs w:val="22"/>
        </w:rPr>
        <w:t xml:space="preserve"> and Hitler’s oratory skills</w:t>
      </w:r>
      <w:r>
        <w:rPr>
          <w:rFonts w:ascii="Arial" w:hAnsi="Arial" w:cs="Arial"/>
          <w:sz w:val="22"/>
          <w:szCs w:val="22"/>
        </w:rPr>
        <w:t>,</w:t>
      </w:r>
      <w:r w:rsidR="00580BF6" w:rsidRPr="001D778F">
        <w:rPr>
          <w:rFonts w:ascii="Arial" w:hAnsi="Arial" w:cs="Arial"/>
          <w:sz w:val="22"/>
          <w:szCs w:val="22"/>
        </w:rPr>
        <w:t xml:space="preserve"> without explaining how they contributed to his rise to power</w:t>
      </w:r>
    </w:p>
    <w:p w:rsidR="00580BF6" w:rsidRPr="001D778F" w:rsidRDefault="00C7488C" w:rsidP="00580BF6">
      <w:pPr>
        <w:pStyle w:val="NoSpacing"/>
        <w:numPr>
          <w:ilvl w:val="0"/>
          <w:numId w:val="31"/>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id </w:t>
      </w:r>
      <w:r w:rsidR="00580BF6" w:rsidRPr="001D778F">
        <w:rPr>
          <w:rFonts w:ascii="Arial" w:hAnsi="Arial" w:cs="Arial"/>
          <w:sz w:val="22"/>
          <w:szCs w:val="22"/>
        </w:rPr>
        <w:t>not identify the time period in which Hitler rose to power</w:t>
      </w:r>
    </w:p>
    <w:p w:rsidR="00580BF6" w:rsidRPr="001D778F" w:rsidRDefault="00C7488C" w:rsidP="00580BF6">
      <w:pPr>
        <w:pStyle w:val="NoSpacing"/>
        <w:numPr>
          <w:ilvl w:val="0"/>
          <w:numId w:val="31"/>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escribed </w:t>
      </w:r>
      <w:r w:rsidR="00580BF6" w:rsidRPr="001D778F">
        <w:rPr>
          <w:rFonts w:ascii="Arial" w:hAnsi="Arial" w:cs="Arial"/>
          <w:sz w:val="22"/>
          <w:szCs w:val="22"/>
        </w:rPr>
        <w:t>Hitler’s actions and policies when in power</w:t>
      </w:r>
      <w:r>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b/>
          <w:sz w:val="22"/>
          <w:szCs w:val="22"/>
        </w:rPr>
      </w:pPr>
    </w:p>
    <w:p w:rsidR="00580BF6" w:rsidRPr="00F23AF2" w:rsidRDefault="00580BF6" w:rsidP="00580BF6">
      <w:pPr>
        <w:pStyle w:val="NoSpacing"/>
        <w:rPr>
          <w:rFonts w:ascii="Arial" w:hAnsi="Arial" w:cs="Arial"/>
          <w:bCs/>
          <w:i/>
          <w:iCs/>
          <w:sz w:val="22"/>
          <w:szCs w:val="22"/>
        </w:rPr>
      </w:pPr>
      <w:r w:rsidRPr="00F23AF2">
        <w:rPr>
          <w:rFonts w:ascii="Arial" w:hAnsi="Arial" w:cs="Arial"/>
          <w:bCs/>
          <w:i/>
          <w:iCs/>
          <w:sz w:val="22"/>
          <w:szCs w:val="22"/>
        </w:rPr>
        <w:t>Question 35</w:t>
      </w: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This was an extremely popular question but</w:t>
      </w:r>
      <w:r w:rsidR="00E61C39">
        <w:rPr>
          <w:rFonts w:ascii="Arial" w:hAnsi="Arial" w:cs="Arial"/>
          <w:sz w:val="22"/>
          <w:szCs w:val="22"/>
        </w:rPr>
        <w:t>,</w:t>
      </w:r>
      <w:r w:rsidRPr="001D778F">
        <w:rPr>
          <w:rFonts w:ascii="Arial" w:hAnsi="Arial" w:cs="Arial"/>
          <w:sz w:val="22"/>
          <w:szCs w:val="22"/>
        </w:rPr>
        <w:t xml:space="preserve"> disappointingly</w:t>
      </w:r>
      <w:r w:rsidR="00E61C39">
        <w:rPr>
          <w:rFonts w:ascii="Arial" w:hAnsi="Arial" w:cs="Arial"/>
          <w:sz w:val="22"/>
          <w:szCs w:val="22"/>
        </w:rPr>
        <w:t>,</w:t>
      </w:r>
      <w:r w:rsidRPr="001D778F">
        <w:rPr>
          <w:rFonts w:ascii="Arial" w:hAnsi="Arial" w:cs="Arial"/>
          <w:sz w:val="22"/>
          <w:szCs w:val="22"/>
        </w:rPr>
        <w:t xml:space="preserve"> there was only a small proportion of outstanding responses.</w:t>
      </w:r>
    </w:p>
    <w:p w:rsidR="00580BF6" w:rsidRPr="001D778F" w:rsidRDefault="00580BF6" w:rsidP="00580BF6">
      <w:pPr>
        <w:pStyle w:val="NoSpacing"/>
        <w:rPr>
          <w:rFonts w:ascii="Arial" w:hAnsi="Arial" w:cs="Arial"/>
          <w:sz w:val="22"/>
          <w:szCs w:val="22"/>
        </w:rPr>
      </w:pPr>
    </w:p>
    <w:p w:rsidR="00580BF6" w:rsidRPr="00F76961" w:rsidRDefault="00580BF6" w:rsidP="00580BF6">
      <w:pPr>
        <w:pStyle w:val="NoSpacing"/>
        <w:rPr>
          <w:rFonts w:ascii="Arial Narrow" w:hAnsi="Arial Narrow" w:cs="Arial"/>
          <w:b/>
          <w:bCs/>
          <w:sz w:val="22"/>
          <w:szCs w:val="22"/>
        </w:rPr>
      </w:pPr>
      <w:r w:rsidRPr="00F76961">
        <w:rPr>
          <w:rFonts w:ascii="Arial Narrow" w:hAnsi="Arial Narrow" w:cs="Arial"/>
          <w:b/>
          <w:bCs/>
          <w:sz w:val="22"/>
          <w:szCs w:val="22"/>
        </w:rPr>
        <w:t>More successful responses:</w:t>
      </w:r>
    </w:p>
    <w:p w:rsidR="00580BF6" w:rsidRPr="001D778F" w:rsidRDefault="00C7488C" w:rsidP="00580BF6">
      <w:pPr>
        <w:pStyle w:val="NoSpacing"/>
        <w:numPr>
          <w:ilvl w:val="0"/>
          <w:numId w:val="30"/>
        </w:numPr>
        <w:rPr>
          <w:rFonts w:ascii="Arial" w:hAnsi="Arial" w:cs="Arial"/>
          <w:sz w:val="22"/>
          <w:szCs w:val="22"/>
        </w:rPr>
      </w:pPr>
      <w:r>
        <w:rPr>
          <w:rFonts w:ascii="Arial" w:hAnsi="Arial" w:cs="Arial"/>
          <w:sz w:val="22"/>
          <w:szCs w:val="22"/>
        </w:rPr>
        <w:t>di</w:t>
      </w:r>
      <w:r w:rsidRPr="001D778F">
        <w:rPr>
          <w:rFonts w:ascii="Arial" w:hAnsi="Arial" w:cs="Arial"/>
          <w:sz w:val="22"/>
          <w:szCs w:val="22"/>
        </w:rPr>
        <w:t xml:space="preserve">scussed </w:t>
      </w:r>
      <w:r w:rsidR="00580BF6" w:rsidRPr="001D778F">
        <w:rPr>
          <w:rFonts w:ascii="Arial" w:hAnsi="Arial" w:cs="Arial"/>
          <w:sz w:val="22"/>
          <w:szCs w:val="22"/>
        </w:rPr>
        <w:t>the use of coercion and violence against opponents of the regime</w:t>
      </w:r>
    </w:p>
    <w:p w:rsidR="00580BF6" w:rsidRPr="001D778F" w:rsidRDefault="00C7488C" w:rsidP="00580BF6">
      <w:pPr>
        <w:pStyle w:val="NoSpacing"/>
        <w:numPr>
          <w:ilvl w:val="0"/>
          <w:numId w:val="30"/>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istinguished </w:t>
      </w:r>
      <w:r w:rsidR="00580BF6" w:rsidRPr="001D778F">
        <w:rPr>
          <w:rFonts w:ascii="Arial" w:hAnsi="Arial" w:cs="Arial"/>
          <w:sz w:val="22"/>
          <w:szCs w:val="22"/>
        </w:rPr>
        <w:t>between different means of achieving compliance such as the use of fear and propaganda, the development of a cult of personality and positive programs which increased employment and rewarded workers with holidays</w:t>
      </w:r>
    </w:p>
    <w:p w:rsidR="00580BF6" w:rsidRPr="001D778F" w:rsidRDefault="00022A49" w:rsidP="00580BF6">
      <w:pPr>
        <w:pStyle w:val="NoSpacing"/>
        <w:numPr>
          <w:ilvl w:val="0"/>
          <w:numId w:val="30"/>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iscussed </w:t>
      </w:r>
      <w:r w:rsidR="00580BF6" w:rsidRPr="001D778F">
        <w:rPr>
          <w:rFonts w:ascii="Arial" w:hAnsi="Arial" w:cs="Arial"/>
          <w:sz w:val="22"/>
          <w:szCs w:val="22"/>
        </w:rPr>
        <w:t>changes to the nature and extent of any coercion during the war years as well the pre-war years</w:t>
      </w:r>
    </w:p>
    <w:p w:rsidR="00580BF6" w:rsidRPr="001D778F" w:rsidRDefault="00022A49" w:rsidP="00580BF6">
      <w:pPr>
        <w:pStyle w:val="NoSpacing"/>
        <w:numPr>
          <w:ilvl w:val="0"/>
          <w:numId w:val="30"/>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iscussed </w:t>
      </w:r>
      <w:r w:rsidR="00580BF6" w:rsidRPr="001D778F">
        <w:rPr>
          <w:rFonts w:ascii="Arial" w:hAnsi="Arial" w:cs="Arial"/>
          <w:sz w:val="22"/>
          <w:szCs w:val="22"/>
        </w:rPr>
        <w:t>the indoctrination of the young through organisations like Hitler Youth</w:t>
      </w:r>
    </w:p>
    <w:p w:rsidR="00580BF6" w:rsidRPr="001D778F" w:rsidRDefault="00767D08" w:rsidP="00580BF6">
      <w:pPr>
        <w:pStyle w:val="NoSpacing"/>
        <w:numPr>
          <w:ilvl w:val="0"/>
          <w:numId w:val="30"/>
        </w:numPr>
        <w:rPr>
          <w:rFonts w:ascii="Arial" w:hAnsi="Arial" w:cs="Arial"/>
          <w:sz w:val="22"/>
          <w:szCs w:val="22"/>
        </w:rPr>
      </w:pPr>
      <w:r>
        <w:rPr>
          <w:rFonts w:ascii="Arial" w:hAnsi="Arial" w:cs="Arial"/>
          <w:sz w:val="22"/>
          <w:szCs w:val="22"/>
        </w:rPr>
        <w:t>c</w:t>
      </w:r>
      <w:r w:rsidR="00022A49" w:rsidRPr="001D778F">
        <w:rPr>
          <w:rFonts w:ascii="Arial" w:hAnsi="Arial" w:cs="Arial"/>
          <w:sz w:val="22"/>
          <w:szCs w:val="22"/>
        </w:rPr>
        <w:t xml:space="preserve">ontained </w:t>
      </w:r>
      <w:r w:rsidR="00580BF6" w:rsidRPr="001D778F">
        <w:rPr>
          <w:rFonts w:ascii="Arial" w:hAnsi="Arial" w:cs="Arial"/>
          <w:sz w:val="22"/>
          <w:szCs w:val="22"/>
        </w:rPr>
        <w:t>a strong counter</w:t>
      </w:r>
      <w:r w:rsidR="00E61C39">
        <w:rPr>
          <w:rFonts w:ascii="Arial" w:hAnsi="Arial" w:cs="Arial"/>
          <w:sz w:val="22"/>
          <w:szCs w:val="22"/>
        </w:rPr>
        <w:t>-</w:t>
      </w:r>
      <w:r w:rsidR="00580BF6" w:rsidRPr="001D778F">
        <w:rPr>
          <w:rFonts w:ascii="Arial" w:hAnsi="Arial" w:cs="Arial"/>
          <w:sz w:val="22"/>
          <w:szCs w:val="22"/>
        </w:rPr>
        <w:t>argument</w:t>
      </w:r>
      <w:r w:rsidR="00022A49">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r w:rsidRPr="00F76961">
        <w:rPr>
          <w:rFonts w:ascii="Arial Narrow" w:hAnsi="Arial Narrow" w:cs="Arial"/>
          <w:b/>
          <w:bCs/>
          <w:sz w:val="22"/>
          <w:szCs w:val="22"/>
        </w:rPr>
        <w:t>Less successful responses</w:t>
      </w:r>
      <w:r w:rsidRPr="001D778F">
        <w:rPr>
          <w:rFonts w:ascii="Arial" w:hAnsi="Arial" w:cs="Arial"/>
          <w:sz w:val="22"/>
          <w:szCs w:val="22"/>
        </w:rPr>
        <w:t>:</w:t>
      </w:r>
    </w:p>
    <w:p w:rsidR="00580BF6" w:rsidRPr="001D778F" w:rsidRDefault="005E6992" w:rsidP="00580BF6">
      <w:pPr>
        <w:pStyle w:val="NoSpacing"/>
        <w:numPr>
          <w:ilvl w:val="0"/>
          <w:numId w:val="31"/>
        </w:numPr>
        <w:rPr>
          <w:rFonts w:ascii="Arial" w:hAnsi="Arial" w:cs="Arial"/>
          <w:sz w:val="22"/>
          <w:szCs w:val="22"/>
        </w:rPr>
      </w:pPr>
      <w:r>
        <w:rPr>
          <w:rFonts w:ascii="Arial" w:hAnsi="Arial" w:cs="Arial"/>
          <w:sz w:val="22"/>
          <w:szCs w:val="22"/>
        </w:rPr>
        <w:t>s</w:t>
      </w:r>
      <w:r w:rsidRPr="001D778F">
        <w:rPr>
          <w:rFonts w:ascii="Arial" w:hAnsi="Arial" w:cs="Arial"/>
          <w:sz w:val="22"/>
          <w:szCs w:val="22"/>
        </w:rPr>
        <w:t xml:space="preserve">eemed </w:t>
      </w:r>
      <w:r w:rsidR="00580BF6" w:rsidRPr="001D778F">
        <w:rPr>
          <w:rFonts w:ascii="Arial" w:hAnsi="Arial" w:cs="Arial"/>
          <w:sz w:val="22"/>
          <w:szCs w:val="22"/>
        </w:rPr>
        <w:t>unclear about the meaning of ‘coercion’</w:t>
      </w:r>
    </w:p>
    <w:p w:rsidR="00580BF6" w:rsidRPr="001D778F" w:rsidRDefault="00E61C39" w:rsidP="00580BF6">
      <w:pPr>
        <w:pStyle w:val="NoSpacing"/>
        <w:numPr>
          <w:ilvl w:val="0"/>
          <w:numId w:val="31"/>
        </w:numPr>
        <w:rPr>
          <w:rFonts w:ascii="Arial" w:hAnsi="Arial" w:cs="Arial"/>
          <w:sz w:val="22"/>
          <w:szCs w:val="22"/>
        </w:rPr>
      </w:pPr>
      <w:r>
        <w:rPr>
          <w:rFonts w:ascii="Arial" w:hAnsi="Arial" w:cs="Arial"/>
          <w:sz w:val="22"/>
          <w:szCs w:val="22"/>
        </w:rPr>
        <w:t>d</w:t>
      </w:r>
      <w:r w:rsidR="005E6992" w:rsidRPr="001D778F">
        <w:rPr>
          <w:rFonts w:ascii="Arial" w:hAnsi="Arial" w:cs="Arial"/>
          <w:sz w:val="22"/>
          <w:szCs w:val="22"/>
        </w:rPr>
        <w:t xml:space="preserve">id </w:t>
      </w:r>
      <w:r w:rsidR="00580BF6" w:rsidRPr="001D778F">
        <w:rPr>
          <w:rFonts w:ascii="Arial" w:hAnsi="Arial" w:cs="Arial"/>
          <w:sz w:val="22"/>
          <w:szCs w:val="22"/>
        </w:rPr>
        <w:t>not explain the different types of coercion used at different times</w:t>
      </w:r>
    </w:p>
    <w:p w:rsidR="00580BF6" w:rsidRPr="001D778F" w:rsidRDefault="005E6992" w:rsidP="00580BF6">
      <w:pPr>
        <w:pStyle w:val="NoSpacing"/>
        <w:numPr>
          <w:ilvl w:val="0"/>
          <w:numId w:val="31"/>
        </w:numPr>
        <w:rPr>
          <w:rFonts w:ascii="Arial" w:hAnsi="Arial" w:cs="Arial"/>
          <w:sz w:val="22"/>
          <w:szCs w:val="22"/>
        </w:rPr>
      </w:pPr>
      <w:r>
        <w:rPr>
          <w:rFonts w:ascii="Arial" w:hAnsi="Arial" w:cs="Arial"/>
          <w:sz w:val="22"/>
          <w:szCs w:val="22"/>
        </w:rPr>
        <w:t>d</w:t>
      </w:r>
      <w:r w:rsidRPr="001D778F">
        <w:rPr>
          <w:rFonts w:ascii="Arial" w:hAnsi="Arial" w:cs="Arial"/>
          <w:sz w:val="22"/>
          <w:szCs w:val="22"/>
        </w:rPr>
        <w:t>iscuss</w:t>
      </w:r>
      <w:r>
        <w:rPr>
          <w:rFonts w:ascii="Arial" w:hAnsi="Arial" w:cs="Arial"/>
          <w:sz w:val="22"/>
          <w:szCs w:val="22"/>
        </w:rPr>
        <w:t>ed</w:t>
      </w:r>
      <w:r w:rsidRPr="001D778F">
        <w:rPr>
          <w:rFonts w:ascii="Arial" w:hAnsi="Arial" w:cs="Arial"/>
          <w:sz w:val="22"/>
          <w:szCs w:val="22"/>
        </w:rPr>
        <w:t xml:space="preserve"> </w:t>
      </w:r>
      <w:r w:rsidR="00580BF6" w:rsidRPr="001D778F">
        <w:rPr>
          <w:rFonts w:ascii="Arial" w:hAnsi="Arial" w:cs="Arial"/>
          <w:sz w:val="22"/>
          <w:szCs w:val="22"/>
        </w:rPr>
        <w:t>other aspects of the regime such as ideology, propaganda</w:t>
      </w:r>
      <w:r>
        <w:rPr>
          <w:rFonts w:ascii="Arial" w:hAnsi="Arial" w:cs="Arial"/>
          <w:sz w:val="22"/>
          <w:szCs w:val="22"/>
        </w:rPr>
        <w:t>,</w:t>
      </w:r>
      <w:r w:rsidR="00580BF6" w:rsidRPr="001D778F">
        <w:rPr>
          <w:rFonts w:ascii="Arial" w:hAnsi="Arial" w:cs="Arial"/>
          <w:sz w:val="22"/>
          <w:szCs w:val="22"/>
        </w:rPr>
        <w:t xml:space="preserve"> and militarism</w:t>
      </w:r>
    </w:p>
    <w:p w:rsidR="00580BF6" w:rsidRPr="001D778F" w:rsidRDefault="005E6992" w:rsidP="00580BF6">
      <w:pPr>
        <w:pStyle w:val="NoSpacing"/>
        <w:numPr>
          <w:ilvl w:val="0"/>
          <w:numId w:val="31"/>
        </w:numPr>
        <w:rPr>
          <w:rFonts w:ascii="Arial" w:hAnsi="Arial" w:cs="Arial"/>
          <w:sz w:val="22"/>
          <w:szCs w:val="22"/>
        </w:rPr>
      </w:pPr>
      <w:r>
        <w:rPr>
          <w:rFonts w:ascii="Arial" w:hAnsi="Arial" w:cs="Arial"/>
          <w:sz w:val="22"/>
          <w:szCs w:val="22"/>
        </w:rPr>
        <w:t>e</w:t>
      </w:r>
      <w:r w:rsidRPr="001D778F">
        <w:rPr>
          <w:rFonts w:ascii="Arial" w:hAnsi="Arial" w:cs="Arial"/>
          <w:sz w:val="22"/>
          <w:szCs w:val="22"/>
        </w:rPr>
        <w:t xml:space="preserve">ngaged </w:t>
      </w:r>
      <w:r w:rsidR="00580BF6" w:rsidRPr="001D778F">
        <w:rPr>
          <w:rFonts w:ascii="Arial" w:hAnsi="Arial" w:cs="Arial"/>
          <w:sz w:val="22"/>
          <w:szCs w:val="22"/>
        </w:rPr>
        <w:t>in generalised discussions of propaganda and the Holocaust</w:t>
      </w:r>
    </w:p>
    <w:p w:rsidR="00580BF6" w:rsidRPr="001D778F" w:rsidRDefault="005E6992" w:rsidP="00580BF6">
      <w:pPr>
        <w:pStyle w:val="NoSpacing"/>
        <w:numPr>
          <w:ilvl w:val="0"/>
          <w:numId w:val="31"/>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id </w:t>
      </w:r>
      <w:r w:rsidR="00580BF6" w:rsidRPr="001D778F">
        <w:rPr>
          <w:rFonts w:ascii="Arial" w:hAnsi="Arial" w:cs="Arial"/>
          <w:sz w:val="22"/>
          <w:szCs w:val="22"/>
        </w:rPr>
        <w:t>not identify a feature as the ‘key feature’ in a counter</w:t>
      </w:r>
      <w:r w:rsidR="000A24D7">
        <w:rPr>
          <w:rFonts w:ascii="Arial" w:hAnsi="Arial" w:cs="Arial"/>
          <w:sz w:val="22"/>
          <w:szCs w:val="22"/>
        </w:rPr>
        <w:t>-</w:t>
      </w:r>
      <w:r w:rsidR="00580BF6" w:rsidRPr="001D778F">
        <w:rPr>
          <w:rFonts w:ascii="Arial" w:hAnsi="Arial" w:cs="Arial"/>
          <w:sz w:val="22"/>
          <w:szCs w:val="22"/>
        </w:rPr>
        <w:t>argument</w:t>
      </w:r>
    </w:p>
    <w:p w:rsidR="00580BF6" w:rsidRPr="001D778F" w:rsidRDefault="005E6992" w:rsidP="00580BF6">
      <w:pPr>
        <w:pStyle w:val="NoSpacing"/>
        <w:numPr>
          <w:ilvl w:val="0"/>
          <w:numId w:val="31"/>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iscussed </w:t>
      </w:r>
      <w:r w:rsidR="00580BF6" w:rsidRPr="001D778F">
        <w:rPr>
          <w:rFonts w:ascii="Arial" w:hAnsi="Arial" w:cs="Arial"/>
          <w:sz w:val="22"/>
          <w:szCs w:val="22"/>
        </w:rPr>
        <w:t>features of the regime up to 1945 and how those features may have altered in response to changing circumstances during the war</w:t>
      </w:r>
    </w:p>
    <w:p w:rsidR="00580BF6" w:rsidRPr="001D778F" w:rsidRDefault="005E6992" w:rsidP="00580BF6">
      <w:pPr>
        <w:pStyle w:val="NoSpacing"/>
        <w:numPr>
          <w:ilvl w:val="0"/>
          <w:numId w:val="31"/>
        </w:numPr>
        <w:rPr>
          <w:rFonts w:ascii="Arial" w:hAnsi="Arial" w:cs="Arial"/>
          <w:sz w:val="22"/>
          <w:szCs w:val="22"/>
        </w:rPr>
      </w:pPr>
      <w:r>
        <w:rPr>
          <w:rFonts w:ascii="Arial" w:hAnsi="Arial" w:cs="Arial"/>
          <w:sz w:val="22"/>
          <w:szCs w:val="22"/>
        </w:rPr>
        <w:t>r</w:t>
      </w:r>
      <w:r w:rsidRPr="001D778F">
        <w:rPr>
          <w:rFonts w:ascii="Arial" w:hAnsi="Arial" w:cs="Arial"/>
          <w:sz w:val="22"/>
          <w:szCs w:val="22"/>
        </w:rPr>
        <w:t xml:space="preserve">eferred </w:t>
      </w:r>
      <w:r w:rsidR="00580BF6" w:rsidRPr="001D778F">
        <w:rPr>
          <w:rFonts w:ascii="Arial" w:hAnsi="Arial" w:cs="Arial"/>
          <w:sz w:val="22"/>
          <w:szCs w:val="22"/>
        </w:rPr>
        <w:t>to factors that applied to the dictator’s rise to power</w:t>
      </w:r>
      <w:r>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b/>
          <w:sz w:val="22"/>
          <w:szCs w:val="22"/>
        </w:rPr>
      </w:pPr>
    </w:p>
    <w:p w:rsidR="008215EC" w:rsidRDefault="008215EC">
      <w:pPr>
        <w:rPr>
          <w:rFonts w:ascii="Arial" w:eastAsiaTheme="minorHAnsi" w:hAnsi="Arial" w:cs="Arial"/>
          <w:bCs/>
          <w:i/>
          <w:iCs/>
          <w:szCs w:val="22"/>
          <w:lang w:val="en-US"/>
        </w:rPr>
      </w:pPr>
      <w:r>
        <w:rPr>
          <w:rFonts w:ascii="Arial" w:hAnsi="Arial" w:cs="Arial"/>
          <w:bCs/>
          <w:i/>
          <w:iCs/>
          <w:szCs w:val="22"/>
        </w:rPr>
        <w:br w:type="page"/>
      </w:r>
    </w:p>
    <w:p w:rsidR="00580BF6" w:rsidRPr="00F23AF2" w:rsidRDefault="00580BF6" w:rsidP="00580BF6">
      <w:pPr>
        <w:pStyle w:val="NoSpacing"/>
        <w:rPr>
          <w:rFonts w:ascii="Arial" w:hAnsi="Arial" w:cs="Arial"/>
          <w:bCs/>
          <w:i/>
          <w:iCs/>
          <w:sz w:val="22"/>
          <w:szCs w:val="22"/>
        </w:rPr>
      </w:pPr>
      <w:r w:rsidRPr="00F23AF2">
        <w:rPr>
          <w:rFonts w:ascii="Arial" w:hAnsi="Arial" w:cs="Arial"/>
          <w:bCs/>
          <w:i/>
          <w:iCs/>
          <w:sz w:val="22"/>
          <w:szCs w:val="22"/>
        </w:rPr>
        <w:lastRenderedPageBreak/>
        <w:t>Question 36</w:t>
      </w:r>
    </w:p>
    <w:p w:rsidR="00580BF6" w:rsidRPr="001D778F" w:rsidRDefault="00580BF6" w:rsidP="00580BF6">
      <w:pPr>
        <w:pStyle w:val="NoSpacing"/>
        <w:rPr>
          <w:rFonts w:ascii="Arial" w:hAnsi="Arial" w:cs="Arial"/>
          <w:sz w:val="22"/>
          <w:szCs w:val="22"/>
        </w:rPr>
      </w:pPr>
    </w:p>
    <w:p w:rsidR="00580BF6" w:rsidRPr="00F76961" w:rsidRDefault="00580BF6" w:rsidP="00580BF6">
      <w:pPr>
        <w:pStyle w:val="NoSpacing"/>
        <w:rPr>
          <w:rFonts w:ascii="Arial Narrow" w:hAnsi="Arial Narrow" w:cs="Arial"/>
          <w:b/>
          <w:bCs/>
          <w:sz w:val="22"/>
          <w:szCs w:val="22"/>
        </w:rPr>
      </w:pPr>
      <w:r w:rsidRPr="00F76961">
        <w:rPr>
          <w:rFonts w:ascii="Arial Narrow" w:hAnsi="Arial Narrow" w:cs="Arial"/>
          <w:b/>
          <w:bCs/>
          <w:sz w:val="22"/>
          <w:szCs w:val="22"/>
        </w:rPr>
        <w:t>More successful responses:</w:t>
      </w:r>
    </w:p>
    <w:p w:rsidR="00580BF6" w:rsidRPr="001D778F" w:rsidRDefault="005E6992" w:rsidP="00580BF6">
      <w:pPr>
        <w:pStyle w:val="NoSpacing"/>
        <w:numPr>
          <w:ilvl w:val="0"/>
          <w:numId w:val="30"/>
        </w:numPr>
        <w:rPr>
          <w:rFonts w:ascii="Arial" w:hAnsi="Arial" w:cs="Arial"/>
          <w:sz w:val="22"/>
          <w:szCs w:val="22"/>
        </w:rPr>
      </w:pPr>
      <w:r>
        <w:rPr>
          <w:rFonts w:ascii="Arial" w:hAnsi="Arial" w:cs="Arial"/>
          <w:sz w:val="22"/>
          <w:szCs w:val="22"/>
        </w:rPr>
        <w:t>c</w:t>
      </w:r>
      <w:r w:rsidRPr="001D778F">
        <w:rPr>
          <w:rFonts w:ascii="Arial" w:hAnsi="Arial" w:cs="Arial"/>
          <w:sz w:val="22"/>
          <w:szCs w:val="22"/>
        </w:rPr>
        <w:t xml:space="preserve">ontained </w:t>
      </w:r>
      <w:r w:rsidR="00580BF6" w:rsidRPr="001D778F">
        <w:rPr>
          <w:rFonts w:ascii="Arial" w:hAnsi="Arial" w:cs="Arial"/>
          <w:sz w:val="22"/>
          <w:szCs w:val="22"/>
        </w:rPr>
        <w:t>a strong counter</w:t>
      </w:r>
      <w:r w:rsidR="00E61C39">
        <w:rPr>
          <w:rFonts w:ascii="Arial" w:hAnsi="Arial" w:cs="Arial"/>
          <w:sz w:val="22"/>
          <w:szCs w:val="22"/>
        </w:rPr>
        <w:t>-</w:t>
      </w:r>
      <w:r w:rsidR="00580BF6" w:rsidRPr="001D778F">
        <w:rPr>
          <w:rFonts w:ascii="Arial" w:hAnsi="Arial" w:cs="Arial"/>
          <w:sz w:val="22"/>
          <w:szCs w:val="22"/>
        </w:rPr>
        <w:t>argument</w:t>
      </w:r>
    </w:p>
    <w:p w:rsidR="00580BF6" w:rsidRPr="001D778F" w:rsidRDefault="005E6992" w:rsidP="00580BF6">
      <w:pPr>
        <w:pStyle w:val="NoSpacing"/>
        <w:numPr>
          <w:ilvl w:val="0"/>
          <w:numId w:val="30"/>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iscussed </w:t>
      </w:r>
      <w:r w:rsidR="00580BF6" w:rsidRPr="001D778F">
        <w:rPr>
          <w:rFonts w:ascii="Arial" w:hAnsi="Arial" w:cs="Arial"/>
          <w:sz w:val="22"/>
          <w:szCs w:val="22"/>
        </w:rPr>
        <w:t>the strengths and weaknesses in a range of factors on both sides, including their airforce</w:t>
      </w:r>
    </w:p>
    <w:p w:rsidR="00580BF6" w:rsidRPr="001D778F" w:rsidRDefault="005E6992" w:rsidP="00580BF6">
      <w:pPr>
        <w:pStyle w:val="NoSpacing"/>
        <w:numPr>
          <w:ilvl w:val="0"/>
          <w:numId w:val="30"/>
        </w:numPr>
        <w:rPr>
          <w:rFonts w:ascii="Arial" w:hAnsi="Arial" w:cs="Arial"/>
          <w:sz w:val="22"/>
          <w:szCs w:val="22"/>
        </w:rPr>
      </w:pPr>
      <w:r>
        <w:rPr>
          <w:rFonts w:ascii="Arial" w:hAnsi="Arial" w:cs="Arial"/>
          <w:sz w:val="22"/>
          <w:szCs w:val="22"/>
        </w:rPr>
        <w:t>m</w:t>
      </w:r>
      <w:r w:rsidRPr="001D778F">
        <w:rPr>
          <w:rFonts w:ascii="Arial" w:hAnsi="Arial" w:cs="Arial"/>
          <w:sz w:val="22"/>
          <w:szCs w:val="22"/>
        </w:rPr>
        <w:t xml:space="preserve">aintained </w:t>
      </w:r>
      <w:r w:rsidR="00580BF6" w:rsidRPr="001D778F">
        <w:rPr>
          <w:rFonts w:ascii="Arial" w:hAnsi="Arial" w:cs="Arial"/>
          <w:sz w:val="22"/>
          <w:szCs w:val="22"/>
        </w:rPr>
        <w:t>the focus of their response to one theatre of war</w:t>
      </w:r>
      <w:r>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F76961" w:rsidRDefault="00580BF6" w:rsidP="00580BF6">
      <w:pPr>
        <w:pStyle w:val="NoSpacing"/>
        <w:rPr>
          <w:rFonts w:ascii="Arial Narrow" w:hAnsi="Arial Narrow" w:cs="Arial"/>
          <w:b/>
          <w:bCs/>
          <w:sz w:val="22"/>
          <w:szCs w:val="22"/>
        </w:rPr>
      </w:pPr>
      <w:r w:rsidRPr="00F76961">
        <w:rPr>
          <w:rFonts w:ascii="Arial Narrow" w:hAnsi="Arial Narrow" w:cs="Arial"/>
          <w:b/>
          <w:bCs/>
          <w:sz w:val="22"/>
          <w:szCs w:val="22"/>
        </w:rPr>
        <w:t>Less successful responses:</w:t>
      </w:r>
    </w:p>
    <w:p w:rsidR="00580BF6" w:rsidRPr="001D778F" w:rsidRDefault="005E6992" w:rsidP="00580BF6">
      <w:pPr>
        <w:pStyle w:val="NoSpacing"/>
        <w:numPr>
          <w:ilvl w:val="0"/>
          <w:numId w:val="31"/>
        </w:numPr>
        <w:rPr>
          <w:rFonts w:ascii="Arial" w:hAnsi="Arial" w:cs="Arial"/>
          <w:sz w:val="22"/>
          <w:szCs w:val="22"/>
        </w:rPr>
      </w:pPr>
      <w:r>
        <w:rPr>
          <w:rFonts w:ascii="Arial" w:hAnsi="Arial" w:cs="Arial"/>
          <w:sz w:val="22"/>
          <w:szCs w:val="22"/>
        </w:rPr>
        <w:t>w</w:t>
      </w:r>
      <w:r w:rsidRPr="001D778F">
        <w:rPr>
          <w:rFonts w:ascii="Arial" w:hAnsi="Arial" w:cs="Arial"/>
          <w:sz w:val="22"/>
          <w:szCs w:val="22"/>
        </w:rPr>
        <w:t xml:space="preserve">ere </w:t>
      </w:r>
      <w:r w:rsidR="00580BF6" w:rsidRPr="001D778F">
        <w:rPr>
          <w:rFonts w:ascii="Arial" w:hAnsi="Arial" w:cs="Arial"/>
          <w:sz w:val="22"/>
          <w:szCs w:val="22"/>
        </w:rPr>
        <w:t>simplistic</w:t>
      </w:r>
    </w:p>
    <w:p w:rsidR="00580BF6" w:rsidRPr="001D778F" w:rsidRDefault="005E6992" w:rsidP="00580BF6">
      <w:pPr>
        <w:pStyle w:val="NoSpacing"/>
        <w:numPr>
          <w:ilvl w:val="0"/>
          <w:numId w:val="31"/>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iscussed </w:t>
      </w:r>
      <w:r w:rsidR="00580BF6" w:rsidRPr="001D778F">
        <w:rPr>
          <w:rFonts w:ascii="Arial" w:hAnsi="Arial" w:cs="Arial"/>
          <w:sz w:val="22"/>
          <w:szCs w:val="22"/>
        </w:rPr>
        <w:t>both theatres of war</w:t>
      </w:r>
    </w:p>
    <w:p w:rsidR="00580BF6" w:rsidRPr="001D778F" w:rsidRDefault="00BA3B78" w:rsidP="00580BF6">
      <w:pPr>
        <w:pStyle w:val="NoSpacing"/>
        <w:numPr>
          <w:ilvl w:val="0"/>
          <w:numId w:val="31"/>
        </w:numPr>
        <w:rPr>
          <w:rFonts w:ascii="Arial" w:hAnsi="Arial" w:cs="Arial"/>
          <w:sz w:val="22"/>
          <w:szCs w:val="22"/>
        </w:rPr>
      </w:pPr>
      <w:r>
        <w:rPr>
          <w:rFonts w:ascii="Arial" w:hAnsi="Arial" w:cs="Arial"/>
          <w:sz w:val="22"/>
          <w:szCs w:val="22"/>
        </w:rPr>
        <w:t>f</w:t>
      </w:r>
      <w:r w:rsidRPr="001D778F">
        <w:rPr>
          <w:rFonts w:ascii="Arial" w:hAnsi="Arial" w:cs="Arial"/>
          <w:sz w:val="22"/>
          <w:szCs w:val="22"/>
        </w:rPr>
        <w:t xml:space="preserve">ocused </w:t>
      </w:r>
      <w:r w:rsidR="00580BF6" w:rsidRPr="001D778F">
        <w:rPr>
          <w:rFonts w:ascii="Arial" w:hAnsi="Arial" w:cs="Arial"/>
          <w:sz w:val="22"/>
          <w:szCs w:val="22"/>
        </w:rPr>
        <w:t>solely on airforce superiority as the reason for victory</w:t>
      </w:r>
    </w:p>
    <w:p w:rsidR="00580BF6" w:rsidRPr="001D778F" w:rsidRDefault="00BA3B78" w:rsidP="00580BF6">
      <w:pPr>
        <w:pStyle w:val="NoSpacing"/>
        <w:numPr>
          <w:ilvl w:val="0"/>
          <w:numId w:val="31"/>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id </w:t>
      </w:r>
      <w:r w:rsidR="00580BF6" w:rsidRPr="001D778F">
        <w:rPr>
          <w:rFonts w:ascii="Arial" w:hAnsi="Arial" w:cs="Arial"/>
          <w:sz w:val="22"/>
          <w:szCs w:val="22"/>
        </w:rPr>
        <w:t xml:space="preserve">not compare the role of </w:t>
      </w:r>
      <w:r>
        <w:rPr>
          <w:rFonts w:ascii="Arial" w:hAnsi="Arial" w:cs="Arial"/>
          <w:sz w:val="22"/>
          <w:szCs w:val="22"/>
        </w:rPr>
        <w:t xml:space="preserve">the </w:t>
      </w:r>
      <w:r w:rsidR="00580BF6" w:rsidRPr="001D778F">
        <w:rPr>
          <w:rFonts w:ascii="Arial" w:hAnsi="Arial" w:cs="Arial"/>
          <w:sz w:val="22"/>
          <w:szCs w:val="22"/>
        </w:rPr>
        <w:t xml:space="preserve">airforce with other factors (e.g. control of the sea, national and military leadership, troop morale, numerical superiority, technology, espionage, Underground forces, supply of military materiel, land battles, </w:t>
      </w:r>
      <w:r>
        <w:rPr>
          <w:rFonts w:ascii="Arial" w:hAnsi="Arial" w:cs="Arial"/>
          <w:sz w:val="22"/>
          <w:szCs w:val="22"/>
        </w:rPr>
        <w:t xml:space="preserve">and </w:t>
      </w:r>
      <w:r w:rsidR="00580BF6" w:rsidRPr="001D778F">
        <w:rPr>
          <w:rFonts w:ascii="Arial" w:hAnsi="Arial" w:cs="Arial"/>
          <w:sz w:val="22"/>
          <w:szCs w:val="22"/>
        </w:rPr>
        <w:t>availability of and use of resources)</w:t>
      </w:r>
      <w:r>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p>
    <w:p w:rsidR="00580BF6" w:rsidRPr="00F23AF2" w:rsidRDefault="00580BF6" w:rsidP="00580BF6">
      <w:pPr>
        <w:pStyle w:val="NoSpacing"/>
        <w:rPr>
          <w:rFonts w:ascii="Arial" w:hAnsi="Arial" w:cs="Arial"/>
          <w:bCs/>
          <w:i/>
          <w:iCs/>
          <w:sz w:val="22"/>
          <w:szCs w:val="22"/>
        </w:rPr>
      </w:pPr>
      <w:r w:rsidRPr="00F23AF2">
        <w:rPr>
          <w:rFonts w:ascii="Arial" w:hAnsi="Arial" w:cs="Arial"/>
          <w:bCs/>
          <w:i/>
          <w:iCs/>
          <w:sz w:val="22"/>
          <w:szCs w:val="22"/>
        </w:rPr>
        <w:t>Question 37</w:t>
      </w: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This was the most popular answer in the topic but the quality of the responses varied considerably.</w:t>
      </w:r>
    </w:p>
    <w:p w:rsidR="00580BF6" w:rsidRPr="001D778F" w:rsidRDefault="00580BF6" w:rsidP="00580BF6">
      <w:pPr>
        <w:pStyle w:val="NoSpacing"/>
        <w:rPr>
          <w:rFonts w:ascii="Arial" w:hAnsi="Arial" w:cs="Arial"/>
          <w:sz w:val="22"/>
          <w:szCs w:val="22"/>
        </w:rPr>
      </w:pPr>
    </w:p>
    <w:p w:rsidR="00580BF6" w:rsidRPr="00F76961" w:rsidRDefault="00580BF6" w:rsidP="00580BF6">
      <w:pPr>
        <w:pStyle w:val="NoSpacing"/>
        <w:rPr>
          <w:rFonts w:ascii="Arial Narrow" w:hAnsi="Arial Narrow" w:cs="Arial"/>
          <w:b/>
          <w:bCs/>
          <w:sz w:val="22"/>
          <w:szCs w:val="22"/>
        </w:rPr>
      </w:pPr>
      <w:r w:rsidRPr="00F76961">
        <w:rPr>
          <w:rFonts w:ascii="Arial Narrow" w:hAnsi="Arial Narrow" w:cs="Arial"/>
          <w:b/>
          <w:bCs/>
          <w:sz w:val="22"/>
          <w:szCs w:val="22"/>
        </w:rPr>
        <w:t>More successful responses:</w:t>
      </w:r>
    </w:p>
    <w:p w:rsidR="00580BF6" w:rsidRPr="001D778F" w:rsidRDefault="001059C1" w:rsidP="00580BF6">
      <w:pPr>
        <w:pStyle w:val="NoSpacing"/>
        <w:numPr>
          <w:ilvl w:val="0"/>
          <w:numId w:val="30"/>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emonstrated </w:t>
      </w:r>
      <w:r w:rsidR="00580BF6" w:rsidRPr="001D778F">
        <w:rPr>
          <w:rFonts w:ascii="Arial" w:hAnsi="Arial" w:cs="Arial"/>
          <w:sz w:val="22"/>
          <w:szCs w:val="22"/>
        </w:rPr>
        <w:t xml:space="preserve">a clear understanding of attitudes on both sides and the military and political situations in Europe, </w:t>
      </w:r>
      <w:r w:rsidR="004F0791">
        <w:rPr>
          <w:rFonts w:ascii="Arial" w:hAnsi="Arial" w:cs="Arial"/>
          <w:sz w:val="22"/>
          <w:szCs w:val="22"/>
        </w:rPr>
        <w:t>Russia</w:t>
      </w:r>
      <w:r w:rsidR="00EC584A">
        <w:rPr>
          <w:rFonts w:ascii="Arial" w:hAnsi="Arial" w:cs="Arial"/>
          <w:sz w:val="22"/>
          <w:szCs w:val="22"/>
        </w:rPr>
        <w:t>,</w:t>
      </w:r>
      <w:r w:rsidR="00580BF6" w:rsidRPr="001D778F">
        <w:rPr>
          <w:rFonts w:ascii="Arial" w:hAnsi="Arial" w:cs="Arial"/>
          <w:sz w:val="22"/>
          <w:szCs w:val="22"/>
        </w:rPr>
        <w:t xml:space="preserve"> and the </w:t>
      </w:r>
      <w:r w:rsidR="00E0052F">
        <w:rPr>
          <w:rFonts w:ascii="Arial" w:hAnsi="Arial" w:cs="Arial"/>
          <w:sz w:val="22"/>
          <w:szCs w:val="22"/>
        </w:rPr>
        <w:t>United States</w:t>
      </w:r>
    </w:p>
    <w:p w:rsidR="00580BF6" w:rsidRPr="001D778F" w:rsidRDefault="00580BF6" w:rsidP="00580BF6">
      <w:pPr>
        <w:pStyle w:val="NoSpacing"/>
        <w:numPr>
          <w:ilvl w:val="0"/>
          <w:numId w:val="30"/>
        </w:numPr>
        <w:rPr>
          <w:rFonts w:ascii="Arial" w:hAnsi="Arial" w:cs="Arial"/>
          <w:sz w:val="22"/>
          <w:szCs w:val="22"/>
        </w:rPr>
      </w:pPr>
      <w:r w:rsidRPr="001D778F">
        <w:rPr>
          <w:rFonts w:ascii="Arial" w:hAnsi="Arial" w:cs="Arial"/>
          <w:sz w:val="22"/>
          <w:szCs w:val="22"/>
        </w:rPr>
        <w:t xml:space="preserve">Clearly explained how other factors (e.g. animosity between the </w:t>
      </w:r>
      <w:r w:rsidR="00E0052F">
        <w:rPr>
          <w:rFonts w:ascii="Arial" w:hAnsi="Arial" w:cs="Arial"/>
          <w:sz w:val="22"/>
          <w:szCs w:val="22"/>
        </w:rPr>
        <w:t>United States</w:t>
      </w:r>
      <w:r w:rsidR="00E0052F" w:rsidRPr="001D778F">
        <w:rPr>
          <w:rFonts w:ascii="Arial" w:hAnsi="Arial" w:cs="Arial"/>
          <w:sz w:val="22"/>
          <w:szCs w:val="22"/>
        </w:rPr>
        <w:t xml:space="preserve"> </w:t>
      </w:r>
      <w:r w:rsidRPr="001D778F">
        <w:rPr>
          <w:rFonts w:ascii="Arial" w:hAnsi="Arial" w:cs="Arial"/>
          <w:sz w:val="22"/>
          <w:szCs w:val="22"/>
        </w:rPr>
        <w:t xml:space="preserve">and </w:t>
      </w:r>
      <w:r w:rsidR="00E0052F">
        <w:rPr>
          <w:rFonts w:ascii="Arial" w:hAnsi="Arial" w:cs="Arial"/>
          <w:sz w:val="22"/>
          <w:szCs w:val="22"/>
        </w:rPr>
        <w:t>Russia</w:t>
      </w:r>
      <w:r w:rsidR="00E0052F" w:rsidRPr="001D778F">
        <w:rPr>
          <w:rFonts w:ascii="Arial" w:hAnsi="Arial" w:cs="Arial"/>
          <w:sz w:val="22"/>
          <w:szCs w:val="22"/>
        </w:rPr>
        <w:t xml:space="preserve"> </w:t>
      </w:r>
      <w:r w:rsidRPr="001D778F">
        <w:rPr>
          <w:rFonts w:ascii="Arial" w:hAnsi="Arial" w:cs="Arial"/>
          <w:sz w:val="22"/>
          <w:szCs w:val="22"/>
        </w:rPr>
        <w:t xml:space="preserve">prior to 1945, differing and conflicting ideologies, mutual mistrust, differing views of decisions made at </w:t>
      </w:r>
      <w:r w:rsidR="00EC584A">
        <w:rPr>
          <w:rFonts w:ascii="Arial" w:hAnsi="Arial" w:cs="Arial"/>
          <w:sz w:val="22"/>
          <w:szCs w:val="22"/>
        </w:rPr>
        <w:t xml:space="preserve">the </w:t>
      </w:r>
      <w:r w:rsidRPr="001D778F">
        <w:rPr>
          <w:rFonts w:ascii="Arial" w:hAnsi="Arial" w:cs="Arial"/>
          <w:sz w:val="22"/>
          <w:szCs w:val="22"/>
        </w:rPr>
        <w:t>Yalta and Potsdam Conferences, US fear of Soviet expansion further into Europe, Soviet fear of US attack using nuclear weapons, political perceptions and responses) contributed to causing the Cold War</w:t>
      </w:r>
    </w:p>
    <w:p w:rsidR="00580BF6" w:rsidRPr="001D778F" w:rsidRDefault="004F0791" w:rsidP="00580BF6">
      <w:pPr>
        <w:pStyle w:val="NoSpacing"/>
        <w:numPr>
          <w:ilvl w:val="0"/>
          <w:numId w:val="30"/>
        </w:numPr>
        <w:rPr>
          <w:rFonts w:ascii="Arial" w:hAnsi="Arial" w:cs="Arial"/>
          <w:sz w:val="22"/>
          <w:szCs w:val="22"/>
        </w:rPr>
      </w:pPr>
      <w:r>
        <w:rPr>
          <w:rFonts w:ascii="Arial" w:hAnsi="Arial" w:cs="Arial"/>
          <w:sz w:val="22"/>
          <w:szCs w:val="22"/>
        </w:rPr>
        <w:t>e</w:t>
      </w:r>
      <w:r w:rsidRPr="001D778F">
        <w:rPr>
          <w:rFonts w:ascii="Arial" w:hAnsi="Arial" w:cs="Arial"/>
          <w:sz w:val="22"/>
          <w:szCs w:val="22"/>
        </w:rPr>
        <w:t xml:space="preserve">xplained </w:t>
      </w:r>
      <w:r w:rsidR="00580BF6" w:rsidRPr="001D778F">
        <w:rPr>
          <w:rFonts w:ascii="Arial" w:hAnsi="Arial" w:cs="Arial"/>
          <w:sz w:val="22"/>
          <w:szCs w:val="22"/>
        </w:rPr>
        <w:t>how the lack of experience of American and Soviet leaders on the world stage contributed to the start of the Cold War</w:t>
      </w:r>
    </w:p>
    <w:p w:rsidR="00580BF6" w:rsidRPr="001D778F" w:rsidRDefault="004F0791" w:rsidP="00580BF6">
      <w:pPr>
        <w:pStyle w:val="NoSpacing"/>
        <w:numPr>
          <w:ilvl w:val="0"/>
          <w:numId w:val="30"/>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iscussed </w:t>
      </w:r>
      <w:r w:rsidR="00580BF6" w:rsidRPr="001D778F">
        <w:rPr>
          <w:rFonts w:ascii="Arial" w:hAnsi="Arial" w:cs="Arial"/>
          <w:sz w:val="22"/>
          <w:szCs w:val="22"/>
        </w:rPr>
        <w:t xml:space="preserve">how and why the </w:t>
      </w:r>
      <w:r w:rsidR="00E0052F">
        <w:rPr>
          <w:rFonts w:ascii="Arial" w:hAnsi="Arial" w:cs="Arial"/>
          <w:sz w:val="22"/>
          <w:szCs w:val="22"/>
        </w:rPr>
        <w:t>United States</w:t>
      </w:r>
      <w:r w:rsidR="00E0052F" w:rsidRPr="001D778F">
        <w:rPr>
          <w:rFonts w:ascii="Arial" w:hAnsi="Arial" w:cs="Arial"/>
          <w:sz w:val="22"/>
          <w:szCs w:val="22"/>
        </w:rPr>
        <w:t xml:space="preserve"> </w:t>
      </w:r>
      <w:r w:rsidR="00580BF6" w:rsidRPr="001D778F">
        <w:rPr>
          <w:rFonts w:ascii="Arial" w:hAnsi="Arial" w:cs="Arial"/>
          <w:sz w:val="22"/>
          <w:szCs w:val="22"/>
        </w:rPr>
        <w:t xml:space="preserve">and </w:t>
      </w:r>
      <w:r w:rsidR="00E0052F">
        <w:rPr>
          <w:rFonts w:ascii="Arial" w:hAnsi="Arial" w:cs="Arial"/>
          <w:sz w:val="22"/>
          <w:szCs w:val="22"/>
        </w:rPr>
        <w:t>Russia</w:t>
      </w:r>
      <w:r w:rsidR="00E0052F" w:rsidRPr="001D778F">
        <w:rPr>
          <w:rFonts w:ascii="Arial" w:hAnsi="Arial" w:cs="Arial"/>
          <w:sz w:val="22"/>
          <w:szCs w:val="22"/>
        </w:rPr>
        <w:t xml:space="preserve"> </w:t>
      </w:r>
      <w:r w:rsidR="00580BF6" w:rsidRPr="001D778F">
        <w:rPr>
          <w:rFonts w:ascii="Arial" w:hAnsi="Arial" w:cs="Arial"/>
          <w:sz w:val="22"/>
          <w:szCs w:val="22"/>
        </w:rPr>
        <w:t xml:space="preserve">emerged as superpowers during the 1940s </w:t>
      </w:r>
      <w:r>
        <w:rPr>
          <w:rFonts w:ascii="Arial" w:hAnsi="Arial" w:cs="Arial"/>
          <w:sz w:val="22"/>
          <w:szCs w:val="22"/>
        </w:rPr>
        <w:t>and</w:t>
      </w:r>
      <w:r w:rsidRPr="001D778F">
        <w:rPr>
          <w:rFonts w:ascii="Arial" w:hAnsi="Arial" w:cs="Arial"/>
          <w:sz w:val="22"/>
          <w:szCs w:val="22"/>
        </w:rPr>
        <w:t xml:space="preserve"> </w:t>
      </w:r>
      <w:r w:rsidR="00580BF6" w:rsidRPr="001D778F">
        <w:rPr>
          <w:rFonts w:ascii="Arial" w:hAnsi="Arial" w:cs="Arial"/>
          <w:sz w:val="22"/>
          <w:szCs w:val="22"/>
        </w:rPr>
        <w:t>how that contributed to the start of the Cold War</w:t>
      </w:r>
      <w:r w:rsidR="00E0052F">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F76961" w:rsidRDefault="00580BF6" w:rsidP="00580BF6">
      <w:pPr>
        <w:pStyle w:val="NoSpacing"/>
        <w:rPr>
          <w:rFonts w:ascii="Arial Narrow" w:hAnsi="Arial Narrow" w:cs="Arial"/>
          <w:b/>
          <w:bCs/>
          <w:sz w:val="22"/>
          <w:szCs w:val="22"/>
        </w:rPr>
      </w:pPr>
      <w:r w:rsidRPr="00F76961">
        <w:rPr>
          <w:rFonts w:ascii="Arial Narrow" w:hAnsi="Arial Narrow" w:cs="Arial"/>
          <w:b/>
          <w:bCs/>
          <w:sz w:val="22"/>
          <w:szCs w:val="22"/>
        </w:rPr>
        <w:t>Less successful responses:</w:t>
      </w:r>
    </w:p>
    <w:p w:rsidR="00580BF6" w:rsidRPr="001D778F" w:rsidRDefault="004F0791" w:rsidP="00580BF6">
      <w:pPr>
        <w:pStyle w:val="NoSpacing"/>
        <w:numPr>
          <w:ilvl w:val="0"/>
          <w:numId w:val="31"/>
        </w:numPr>
        <w:rPr>
          <w:rFonts w:ascii="Arial" w:hAnsi="Arial" w:cs="Arial"/>
          <w:sz w:val="22"/>
          <w:szCs w:val="22"/>
        </w:rPr>
      </w:pPr>
      <w:r>
        <w:rPr>
          <w:rFonts w:ascii="Arial" w:hAnsi="Arial" w:cs="Arial"/>
          <w:sz w:val="22"/>
          <w:szCs w:val="22"/>
        </w:rPr>
        <w:t>i</w:t>
      </w:r>
      <w:r w:rsidRPr="001D778F">
        <w:rPr>
          <w:rFonts w:ascii="Arial" w:hAnsi="Arial" w:cs="Arial"/>
          <w:sz w:val="22"/>
          <w:szCs w:val="22"/>
        </w:rPr>
        <w:t xml:space="preserve">gnored </w:t>
      </w:r>
      <w:r w:rsidR="00580BF6" w:rsidRPr="001D778F">
        <w:rPr>
          <w:rFonts w:ascii="Arial" w:hAnsi="Arial" w:cs="Arial"/>
          <w:sz w:val="22"/>
          <w:szCs w:val="22"/>
        </w:rPr>
        <w:t>the premise of the question and discussed other causes</w:t>
      </w:r>
    </w:p>
    <w:p w:rsidR="00580BF6" w:rsidRPr="001D778F" w:rsidRDefault="004F0791" w:rsidP="00580BF6">
      <w:pPr>
        <w:pStyle w:val="NoSpacing"/>
        <w:numPr>
          <w:ilvl w:val="0"/>
          <w:numId w:val="31"/>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id </w:t>
      </w:r>
      <w:r w:rsidR="00580BF6" w:rsidRPr="001D778F">
        <w:rPr>
          <w:rFonts w:ascii="Arial" w:hAnsi="Arial" w:cs="Arial"/>
          <w:sz w:val="22"/>
          <w:szCs w:val="22"/>
        </w:rPr>
        <w:t xml:space="preserve">not state when they believed the Cold War began (e.g. dropping the atomic bombs, </w:t>
      </w:r>
      <w:r w:rsidR="00806763">
        <w:rPr>
          <w:rFonts w:ascii="Arial" w:hAnsi="Arial" w:cs="Arial"/>
          <w:sz w:val="22"/>
          <w:szCs w:val="22"/>
        </w:rPr>
        <w:t xml:space="preserve">the </w:t>
      </w:r>
      <w:r w:rsidR="00580BF6" w:rsidRPr="001D778F">
        <w:rPr>
          <w:rFonts w:ascii="Arial" w:hAnsi="Arial" w:cs="Arial"/>
          <w:sz w:val="22"/>
          <w:szCs w:val="22"/>
        </w:rPr>
        <w:t xml:space="preserve">Truman Doctrine, NATO, </w:t>
      </w:r>
      <w:r w:rsidR="00806763">
        <w:rPr>
          <w:rFonts w:ascii="Arial" w:hAnsi="Arial" w:cs="Arial"/>
          <w:sz w:val="22"/>
          <w:szCs w:val="22"/>
        </w:rPr>
        <w:t xml:space="preserve">the </w:t>
      </w:r>
      <w:r w:rsidR="00580BF6" w:rsidRPr="001D778F">
        <w:rPr>
          <w:rFonts w:ascii="Arial" w:hAnsi="Arial" w:cs="Arial"/>
          <w:sz w:val="22"/>
          <w:szCs w:val="22"/>
        </w:rPr>
        <w:t xml:space="preserve">Berlin Blockade, </w:t>
      </w:r>
      <w:r w:rsidR="00806763">
        <w:rPr>
          <w:rFonts w:ascii="Arial" w:hAnsi="Arial" w:cs="Arial"/>
          <w:sz w:val="22"/>
          <w:szCs w:val="22"/>
        </w:rPr>
        <w:t xml:space="preserve">and the </w:t>
      </w:r>
      <w:r w:rsidR="00580BF6" w:rsidRPr="001D778F">
        <w:rPr>
          <w:rFonts w:ascii="Arial" w:hAnsi="Arial" w:cs="Arial"/>
          <w:sz w:val="22"/>
          <w:szCs w:val="22"/>
        </w:rPr>
        <w:t>Korean War)</w:t>
      </w:r>
    </w:p>
    <w:p w:rsidR="00580BF6" w:rsidRPr="001D778F" w:rsidRDefault="004F0791" w:rsidP="00580BF6">
      <w:pPr>
        <w:pStyle w:val="NoSpacing"/>
        <w:numPr>
          <w:ilvl w:val="0"/>
          <w:numId w:val="31"/>
        </w:numPr>
        <w:rPr>
          <w:rFonts w:ascii="Arial" w:hAnsi="Arial" w:cs="Arial"/>
          <w:sz w:val="22"/>
          <w:szCs w:val="22"/>
        </w:rPr>
      </w:pPr>
      <w:r>
        <w:rPr>
          <w:rFonts w:ascii="Arial" w:hAnsi="Arial" w:cs="Arial"/>
          <w:sz w:val="22"/>
          <w:szCs w:val="22"/>
        </w:rPr>
        <w:t>l</w:t>
      </w:r>
      <w:r w:rsidRPr="001D778F">
        <w:rPr>
          <w:rFonts w:ascii="Arial" w:hAnsi="Arial" w:cs="Arial"/>
          <w:sz w:val="22"/>
          <w:szCs w:val="22"/>
        </w:rPr>
        <w:t xml:space="preserve">acked </w:t>
      </w:r>
      <w:r w:rsidR="00580BF6" w:rsidRPr="001D778F">
        <w:rPr>
          <w:rFonts w:ascii="Arial" w:hAnsi="Arial" w:cs="Arial"/>
          <w:sz w:val="22"/>
          <w:szCs w:val="22"/>
        </w:rPr>
        <w:t>clear planning</w:t>
      </w:r>
    </w:p>
    <w:p w:rsidR="00580BF6" w:rsidRPr="001D778F" w:rsidRDefault="004F0791" w:rsidP="00580BF6">
      <w:pPr>
        <w:pStyle w:val="NoSpacing"/>
        <w:numPr>
          <w:ilvl w:val="0"/>
          <w:numId w:val="31"/>
        </w:numPr>
        <w:rPr>
          <w:rFonts w:ascii="Arial" w:hAnsi="Arial" w:cs="Arial"/>
          <w:sz w:val="22"/>
          <w:szCs w:val="22"/>
        </w:rPr>
      </w:pPr>
      <w:r>
        <w:rPr>
          <w:rFonts w:ascii="Arial" w:hAnsi="Arial" w:cs="Arial"/>
          <w:sz w:val="22"/>
          <w:szCs w:val="22"/>
        </w:rPr>
        <w:t>p</w:t>
      </w:r>
      <w:r w:rsidRPr="001D778F">
        <w:rPr>
          <w:rFonts w:ascii="Arial" w:hAnsi="Arial" w:cs="Arial"/>
          <w:sz w:val="22"/>
          <w:szCs w:val="22"/>
        </w:rPr>
        <w:t xml:space="preserve">rovided </w:t>
      </w:r>
      <w:r w:rsidR="00580BF6" w:rsidRPr="001D778F">
        <w:rPr>
          <w:rFonts w:ascii="Arial" w:hAnsi="Arial" w:cs="Arial"/>
          <w:sz w:val="22"/>
          <w:szCs w:val="22"/>
        </w:rPr>
        <w:t>a narrative of the origins of the Cold War</w:t>
      </w:r>
    </w:p>
    <w:p w:rsidR="00580BF6" w:rsidRPr="001D778F" w:rsidRDefault="004F0791" w:rsidP="00580BF6">
      <w:pPr>
        <w:pStyle w:val="NoSpacing"/>
        <w:numPr>
          <w:ilvl w:val="0"/>
          <w:numId w:val="31"/>
        </w:numPr>
        <w:rPr>
          <w:rFonts w:ascii="Arial" w:hAnsi="Arial" w:cs="Arial"/>
          <w:sz w:val="22"/>
          <w:szCs w:val="22"/>
        </w:rPr>
      </w:pPr>
      <w:r>
        <w:rPr>
          <w:rFonts w:ascii="Arial" w:hAnsi="Arial" w:cs="Arial"/>
          <w:sz w:val="22"/>
          <w:szCs w:val="22"/>
        </w:rPr>
        <w:t>l</w:t>
      </w:r>
      <w:r w:rsidRPr="001D778F">
        <w:rPr>
          <w:rFonts w:ascii="Arial" w:hAnsi="Arial" w:cs="Arial"/>
          <w:sz w:val="22"/>
          <w:szCs w:val="22"/>
        </w:rPr>
        <w:t xml:space="preserve">acked </w:t>
      </w:r>
      <w:r w:rsidR="00580BF6" w:rsidRPr="001D778F">
        <w:rPr>
          <w:rFonts w:ascii="Arial" w:hAnsi="Arial" w:cs="Arial"/>
          <w:sz w:val="22"/>
          <w:szCs w:val="22"/>
        </w:rPr>
        <w:t>a cohesive argument</w:t>
      </w:r>
    </w:p>
    <w:p w:rsidR="00580BF6" w:rsidRPr="001D778F" w:rsidRDefault="004F0791" w:rsidP="00580BF6">
      <w:pPr>
        <w:pStyle w:val="NoSpacing"/>
        <w:numPr>
          <w:ilvl w:val="0"/>
          <w:numId w:val="31"/>
        </w:numPr>
        <w:rPr>
          <w:rFonts w:ascii="Arial" w:hAnsi="Arial" w:cs="Arial"/>
          <w:sz w:val="22"/>
          <w:szCs w:val="22"/>
        </w:rPr>
      </w:pPr>
      <w:r>
        <w:rPr>
          <w:rFonts w:ascii="Arial" w:hAnsi="Arial" w:cs="Arial"/>
          <w:sz w:val="22"/>
          <w:szCs w:val="22"/>
        </w:rPr>
        <w:t>m</w:t>
      </w:r>
      <w:r w:rsidRPr="001D778F">
        <w:rPr>
          <w:rFonts w:ascii="Arial" w:hAnsi="Arial" w:cs="Arial"/>
          <w:sz w:val="22"/>
          <w:szCs w:val="22"/>
        </w:rPr>
        <w:t xml:space="preserve">ade </w:t>
      </w:r>
      <w:r w:rsidR="00580BF6" w:rsidRPr="001D778F">
        <w:rPr>
          <w:rFonts w:ascii="Arial" w:hAnsi="Arial" w:cs="Arial"/>
          <w:sz w:val="22"/>
          <w:szCs w:val="22"/>
        </w:rPr>
        <w:t>generalised statements without referring to specific and relevant examples</w:t>
      </w:r>
    </w:p>
    <w:p w:rsidR="00580BF6" w:rsidRPr="001D778F" w:rsidRDefault="004F0791" w:rsidP="00580BF6">
      <w:pPr>
        <w:pStyle w:val="NoSpacing"/>
        <w:numPr>
          <w:ilvl w:val="0"/>
          <w:numId w:val="31"/>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id </w:t>
      </w:r>
      <w:r w:rsidR="00580BF6" w:rsidRPr="001D778F">
        <w:rPr>
          <w:rFonts w:ascii="Arial" w:hAnsi="Arial" w:cs="Arial"/>
          <w:sz w:val="22"/>
          <w:szCs w:val="22"/>
        </w:rPr>
        <w:t xml:space="preserve">not explain the rise of the </w:t>
      </w:r>
      <w:r>
        <w:rPr>
          <w:rFonts w:ascii="Arial" w:hAnsi="Arial" w:cs="Arial"/>
          <w:sz w:val="22"/>
          <w:szCs w:val="22"/>
        </w:rPr>
        <w:t>United States</w:t>
      </w:r>
      <w:r w:rsidRPr="001D778F">
        <w:rPr>
          <w:rFonts w:ascii="Arial" w:hAnsi="Arial" w:cs="Arial"/>
          <w:sz w:val="22"/>
          <w:szCs w:val="22"/>
        </w:rPr>
        <w:t xml:space="preserve"> </w:t>
      </w:r>
      <w:r w:rsidR="00580BF6" w:rsidRPr="001D778F">
        <w:rPr>
          <w:rFonts w:ascii="Arial" w:hAnsi="Arial" w:cs="Arial"/>
          <w:sz w:val="22"/>
          <w:szCs w:val="22"/>
        </w:rPr>
        <w:t xml:space="preserve">and </w:t>
      </w:r>
      <w:r>
        <w:rPr>
          <w:rFonts w:ascii="Arial" w:hAnsi="Arial" w:cs="Arial"/>
          <w:sz w:val="22"/>
          <w:szCs w:val="22"/>
        </w:rPr>
        <w:t>Russia</w:t>
      </w:r>
      <w:r w:rsidR="00580BF6" w:rsidRPr="001D778F">
        <w:rPr>
          <w:rFonts w:ascii="Arial" w:hAnsi="Arial" w:cs="Arial"/>
          <w:sz w:val="22"/>
          <w:szCs w:val="22"/>
        </w:rPr>
        <w:t xml:space="preserve"> from relatively obscure nations on the international stage in the 1920s and 1930s</w:t>
      </w:r>
      <w:r>
        <w:rPr>
          <w:rFonts w:ascii="Arial" w:hAnsi="Arial" w:cs="Arial"/>
          <w:sz w:val="22"/>
          <w:szCs w:val="22"/>
        </w:rPr>
        <w:t>,</w:t>
      </w:r>
      <w:r w:rsidR="00580BF6" w:rsidRPr="001D778F">
        <w:rPr>
          <w:rFonts w:ascii="Arial" w:hAnsi="Arial" w:cs="Arial"/>
          <w:sz w:val="22"/>
          <w:szCs w:val="22"/>
        </w:rPr>
        <w:t xml:space="preserve"> to superpowers by 1945</w:t>
      </w:r>
    </w:p>
    <w:p w:rsidR="00580BF6" w:rsidRPr="001D778F" w:rsidRDefault="004F0791" w:rsidP="00580BF6">
      <w:pPr>
        <w:pStyle w:val="NoSpacing"/>
        <w:numPr>
          <w:ilvl w:val="0"/>
          <w:numId w:val="31"/>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id </w:t>
      </w:r>
      <w:r w:rsidR="00580BF6" w:rsidRPr="001D778F">
        <w:rPr>
          <w:rFonts w:ascii="Arial" w:hAnsi="Arial" w:cs="Arial"/>
          <w:sz w:val="22"/>
          <w:szCs w:val="22"/>
        </w:rPr>
        <w:t>not explain how and why previous superpowers (Britain, France, Germany</w:t>
      </w:r>
      <w:r>
        <w:rPr>
          <w:rFonts w:ascii="Arial" w:hAnsi="Arial" w:cs="Arial"/>
          <w:sz w:val="22"/>
          <w:szCs w:val="22"/>
        </w:rPr>
        <w:t>,</w:t>
      </w:r>
      <w:r w:rsidR="00580BF6" w:rsidRPr="001D778F">
        <w:rPr>
          <w:rFonts w:ascii="Arial" w:hAnsi="Arial" w:cs="Arial"/>
          <w:sz w:val="22"/>
          <w:szCs w:val="22"/>
        </w:rPr>
        <w:t xml:space="preserve"> and Japan) had lost their status</w:t>
      </w:r>
    </w:p>
    <w:p w:rsidR="00580BF6" w:rsidRPr="001D778F" w:rsidRDefault="004F0791" w:rsidP="00580BF6">
      <w:pPr>
        <w:pStyle w:val="NoSpacing"/>
        <w:numPr>
          <w:ilvl w:val="0"/>
          <w:numId w:val="31"/>
        </w:numPr>
        <w:rPr>
          <w:rFonts w:ascii="Arial" w:hAnsi="Arial" w:cs="Arial"/>
          <w:sz w:val="22"/>
          <w:szCs w:val="22"/>
        </w:rPr>
      </w:pPr>
      <w:r>
        <w:rPr>
          <w:rFonts w:ascii="Arial" w:hAnsi="Arial" w:cs="Arial"/>
          <w:sz w:val="22"/>
          <w:szCs w:val="22"/>
        </w:rPr>
        <w:t>m</w:t>
      </w:r>
      <w:r w:rsidRPr="001D778F">
        <w:rPr>
          <w:rFonts w:ascii="Arial" w:hAnsi="Arial" w:cs="Arial"/>
          <w:sz w:val="22"/>
          <w:szCs w:val="22"/>
        </w:rPr>
        <w:t xml:space="preserve">entioned </w:t>
      </w:r>
      <w:r w:rsidR="00580BF6" w:rsidRPr="001D778F">
        <w:rPr>
          <w:rFonts w:ascii="Arial" w:hAnsi="Arial" w:cs="Arial"/>
          <w:sz w:val="22"/>
          <w:szCs w:val="22"/>
        </w:rPr>
        <w:t xml:space="preserve">Cold War events (e.g. </w:t>
      </w:r>
      <w:r>
        <w:rPr>
          <w:rFonts w:ascii="Arial" w:hAnsi="Arial" w:cs="Arial"/>
          <w:sz w:val="22"/>
          <w:szCs w:val="22"/>
        </w:rPr>
        <w:t xml:space="preserve">the </w:t>
      </w:r>
      <w:r w:rsidR="00580BF6" w:rsidRPr="001D778F">
        <w:rPr>
          <w:rFonts w:ascii="Arial" w:hAnsi="Arial" w:cs="Arial"/>
          <w:sz w:val="22"/>
          <w:szCs w:val="22"/>
        </w:rPr>
        <w:t xml:space="preserve">Cuban Missile Crisis, </w:t>
      </w:r>
      <w:r>
        <w:rPr>
          <w:rFonts w:ascii="Arial" w:hAnsi="Arial" w:cs="Arial"/>
          <w:sz w:val="22"/>
          <w:szCs w:val="22"/>
        </w:rPr>
        <w:t xml:space="preserve">the </w:t>
      </w:r>
      <w:r w:rsidR="00580BF6" w:rsidRPr="001D778F">
        <w:rPr>
          <w:rFonts w:ascii="Arial" w:hAnsi="Arial" w:cs="Arial"/>
          <w:sz w:val="22"/>
          <w:szCs w:val="22"/>
        </w:rPr>
        <w:t>Vietnam War)</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p>
    <w:p w:rsidR="00580BF6" w:rsidRPr="00F23AF2" w:rsidRDefault="00580BF6" w:rsidP="00580BF6">
      <w:pPr>
        <w:pStyle w:val="NoSpacing"/>
        <w:rPr>
          <w:rFonts w:ascii="Arial" w:hAnsi="Arial" w:cs="Arial"/>
          <w:bCs/>
          <w:i/>
          <w:iCs/>
          <w:sz w:val="22"/>
          <w:szCs w:val="22"/>
        </w:rPr>
      </w:pPr>
      <w:r w:rsidRPr="00F23AF2">
        <w:rPr>
          <w:rFonts w:ascii="Arial" w:hAnsi="Arial" w:cs="Arial"/>
          <w:bCs/>
          <w:i/>
          <w:iCs/>
          <w:sz w:val="22"/>
          <w:szCs w:val="22"/>
        </w:rPr>
        <w:t>Question 38</w:t>
      </w: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This question addressed an aspect of the Cold War that had been overlooked in previous years and so may have deterred some students from answering.</w:t>
      </w:r>
    </w:p>
    <w:p w:rsidR="00580BF6" w:rsidRPr="001D778F" w:rsidRDefault="00580BF6" w:rsidP="00580BF6">
      <w:pPr>
        <w:pStyle w:val="NoSpacing"/>
        <w:rPr>
          <w:rFonts w:ascii="Arial" w:hAnsi="Arial" w:cs="Arial"/>
          <w:sz w:val="22"/>
          <w:szCs w:val="22"/>
        </w:rPr>
      </w:pPr>
    </w:p>
    <w:p w:rsidR="00580BF6" w:rsidRPr="00F76961" w:rsidRDefault="00580BF6" w:rsidP="00580BF6">
      <w:pPr>
        <w:pStyle w:val="NoSpacing"/>
        <w:rPr>
          <w:rFonts w:ascii="Arial Narrow" w:hAnsi="Arial Narrow" w:cs="Arial"/>
          <w:b/>
          <w:bCs/>
          <w:sz w:val="22"/>
          <w:szCs w:val="22"/>
        </w:rPr>
      </w:pPr>
      <w:r w:rsidRPr="00F76961">
        <w:rPr>
          <w:rFonts w:ascii="Arial Narrow" w:hAnsi="Arial Narrow" w:cs="Arial"/>
          <w:b/>
          <w:bCs/>
          <w:sz w:val="22"/>
          <w:szCs w:val="22"/>
        </w:rPr>
        <w:t>More successful responses:</w:t>
      </w:r>
    </w:p>
    <w:p w:rsidR="00580BF6" w:rsidRPr="001D778F" w:rsidRDefault="004F0791" w:rsidP="00580BF6">
      <w:pPr>
        <w:pStyle w:val="NoSpacing"/>
        <w:numPr>
          <w:ilvl w:val="0"/>
          <w:numId w:val="30"/>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emonstrated </w:t>
      </w:r>
      <w:r w:rsidR="00580BF6" w:rsidRPr="001D778F">
        <w:rPr>
          <w:rFonts w:ascii="Arial" w:hAnsi="Arial" w:cs="Arial"/>
          <w:sz w:val="22"/>
          <w:szCs w:val="22"/>
        </w:rPr>
        <w:t xml:space="preserve">a clear understanding of a range of features of the Cold War (e.g. proxy wars, propaganda, espionage, alliances, arms race, space race, </w:t>
      </w:r>
      <w:r>
        <w:rPr>
          <w:rFonts w:ascii="Arial" w:hAnsi="Arial" w:cs="Arial"/>
          <w:sz w:val="22"/>
          <w:szCs w:val="22"/>
        </w:rPr>
        <w:t xml:space="preserve">and </w:t>
      </w:r>
      <w:r w:rsidR="00580BF6" w:rsidRPr="001D778F">
        <w:rPr>
          <w:rFonts w:ascii="Arial" w:hAnsi="Arial" w:cs="Arial"/>
          <w:sz w:val="22"/>
          <w:szCs w:val="22"/>
        </w:rPr>
        <w:t>media)</w:t>
      </w:r>
    </w:p>
    <w:p w:rsidR="00580BF6" w:rsidRPr="001D778F" w:rsidRDefault="004F0791" w:rsidP="00580BF6">
      <w:pPr>
        <w:pStyle w:val="NoSpacing"/>
        <w:numPr>
          <w:ilvl w:val="0"/>
          <w:numId w:val="30"/>
        </w:numPr>
        <w:rPr>
          <w:rFonts w:ascii="Arial" w:hAnsi="Arial" w:cs="Arial"/>
          <w:sz w:val="22"/>
          <w:szCs w:val="22"/>
        </w:rPr>
      </w:pPr>
      <w:r>
        <w:rPr>
          <w:rFonts w:ascii="Arial" w:hAnsi="Arial" w:cs="Arial"/>
          <w:sz w:val="22"/>
          <w:szCs w:val="22"/>
        </w:rPr>
        <w:t>n</w:t>
      </w:r>
      <w:r w:rsidRPr="001D778F">
        <w:rPr>
          <w:rFonts w:ascii="Arial" w:hAnsi="Arial" w:cs="Arial"/>
          <w:sz w:val="22"/>
          <w:szCs w:val="22"/>
        </w:rPr>
        <w:t xml:space="preserve">amed </w:t>
      </w:r>
      <w:r w:rsidR="00580BF6" w:rsidRPr="001D778F">
        <w:rPr>
          <w:rFonts w:ascii="Arial" w:hAnsi="Arial" w:cs="Arial"/>
          <w:sz w:val="22"/>
          <w:szCs w:val="22"/>
        </w:rPr>
        <w:t>some of the unaligned nations</w:t>
      </w:r>
    </w:p>
    <w:p w:rsidR="00580BF6" w:rsidRPr="001D778F" w:rsidRDefault="004F0791" w:rsidP="00580BF6">
      <w:pPr>
        <w:pStyle w:val="NoSpacing"/>
        <w:numPr>
          <w:ilvl w:val="0"/>
          <w:numId w:val="30"/>
        </w:numPr>
        <w:rPr>
          <w:rFonts w:ascii="Arial" w:hAnsi="Arial" w:cs="Arial"/>
          <w:sz w:val="22"/>
          <w:szCs w:val="22"/>
        </w:rPr>
      </w:pPr>
      <w:r>
        <w:rPr>
          <w:rFonts w:ascii="Arial" w:hAnsi="Arial" w:cs="Arial"/>
          <w:sz w:val="22"/>
          <w:szCs w:val="22"/>
        </w:rPr>
        <w:t>e</w:t>
      </w:r>
      <w:r w:rsidRPr="001D778F">
        <w:rPr>
          <w:rFonts w:ascii="Arial" w:hAnsi="Arial" w:cs="Arial"/>
          <w:sz w:val="22"/>
          <w:szCs w:val="22"/>
        </w:rPr>
        <w:t xml:space="preserve">xplained </w:t>
      </w:r>
      <w:r w:rsidR="00580BF6" w:rsidRPr="001D778F">
        <w:rPr>
          <w:rFonts w:ascii="Arial" w:hAnsi="Arial" w:cs="Arial"/>
          <w:sz w:val="22"/>
          <w:szCs w:val="22"/>
        </w:rPr>
        <w:t xml:space="preserve">how (e.g. trade deals, supplying weapons and funds to government or rebel forces, covert operations) and why (e.g. to improve the national economy, provide military bases, spread the ‘benefits’ of their ideology and lifestyle, prevent the other superpower from gaining influence) unaligned nations were pursued by each superpower </w:t>
      </w:r>
    </w:p>
    <w:p w:rsidR="00580BF6" w:rsidRPr="001D778F" w:rsidRDefault="004F0791" w:rsidP="00580BF6">
      <w:pPr>
        <w:pStyle w:val="NoSpacing"/>
        <w:numPr>
          <w:ilvl w:val="0"/>
          <w:numId w:val="30"/>
        </w:numPr>
        <w:rPr>
          <w:rFonts w:ascii="Arial" w:hAnsi="Arial" w:cs="Arial"/>
          <w:sz w:val="22"/>
          <w:szCs w:val="22"/>
        </w:rPr>
      </w:pPr>
      <w:r>
        <w:rPr>
          <w:rFonts w:ascii="Arial" w:hAnsi="Arial" w:cs="Arial"/>
          <w:sz w:val="22"/>
          <w:szCs w:val="22"/>
        </w:rPr>
        <w:t>e</w:t>
      </w:r>
      <w:r w:rsidRPr="001D778F">
        <w:rPr>
          <w:rFonts w:ascii="Arial" w:hAnsi="Arial" w:cs="Arial"/>
          <w:sz w:val="22"/>
          <w:szCs w:val="22"/>
        </w:rPr>
        <w:t xml:space="preserve">xplained </w:t>
      </w:r>
      <w:r w:rsidR="00580BF6" w:rsidRPr="001D778F">
        <w:rPr>
          <w:rFonts w:ascii="Arial" w:hAnsi="Arial" w:cs="Arial"/>
          <w:sz w:val="22"/>
          <w:szCs w:val="22"/>
        </w:rPr>
        <w:t>the responses of one or more unaligned nation to superpower advances (e.g. accepting aid from both, playing one superpower off against another, refusing to align with either superpower) and their reasons for doing so</w:t>
      </w:r>
      <w:r>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F76961" w:rsidRDefault="00580BF6" w:rsidP="00580BF6">
      <w:pPr>
        <w:pStyle w:val="NoSpacing"/>
        <w:rPr>
          <w:rFonts w:ascii="Arial Narrow" w:hAnsi="Arial Narrow" w:cs="Arial"/>
          <w:b/>
          <w:bCs/>
          <w:sz w:val="22"/>
          <w:szCs w:val="22"/>
        </w:rPr>
      </w:pPr>
      <w:r w:rsidRPr="00F76961">
        <w:rPr>
          <w:rFonts w:ascii="Arial Narrow" w:hAnsi="Arial Narrow" w:cs="Arial"/>
          <w:b/>
          <w:bCs/>
          <w:sz w:val="22"/>
          <w:szCs w:val="22"/>
        </w:rPr>
        <w:t>Less successful responses:</w:t>
      </w:r>
    </w:p>
    <w:p w:rsidR="00580BF6" w:rsidRPr="001D778F" w:rsidRDefault="004F0791" w:rsidP="00580BF6">
      <w:pPr>
        <w:pStyle w:val="NoSpacing"/>
        <w:numPr>
          <w:ilvl w:val="0"/>
          <w:numId w:val="31"/>
        </w:numPr>
        <w:rPr>
          <w:rFonts w:ascii="Arial" w:hAnsi="Arial" w:cs="Arial"/>
          <w:sz w:val="22"/>
          <w:szCs w:val="22"/>
        </w:rPr>
      </w:pPr>
      <w:r>
        <w:rPr>
          <w:rFonts w:ascii="Arial" w:hAnsi="Arial" w:cs="Arial"/>
          <w:sz w:val="22"/>
          <w:szCs w:val="22"/>
        </w:rPr>
        <w:t>f</w:t>
      </w:r>
      <w:r w:rsidRPr="001D778F">
        <w:rPr>
          <w:rFonts w:ascii="Arial" w:hAnsi="Arial" w:cs="Arial"/>
          <w:sz w:val="22"/>
          <w:szCs w:val="22"/>
        </w:rPr>
        <w:t xml:space="preserve">ocused </w:t>
      </w:r>
      <w:r w:rsidR="00580BF6" w:rsidRPr="001D778F">
        <w:rPr>
          <w:rFonts w:ascii="Arial" w:hAnsi="Arial" w:cs="Arial"/>
          <w:sz w:val="22"/>
          <w:szCs w:val="22"/>
        </w:rPr>
        <w:t>on the causes of the Cold War</w:t>
      </w:r>
    </w:p>
    <w:p w:rsidR="00580BF6" w:rsidRPr="001D778F" w:rsidRDefault="004F0791" w:rsidP="00580BF6">
      <w:pPr>
        <w:pStyle w:val="NoSpacing"/>
        <w:numPr>
          <w:ilvl w:val="0"/>
          <w:numId w:val="31"/>
        </w:numPr>
        <w:rPr>
          <w:rFonts w:ascii="Arial" w:hAnsi="Arial" w:cs="Arial"/>
          <w:sz w:val="22"/>
          <w:szCs w:val="22"/>
        </w:rPr>
      </w:pPr>
      <w:r>
        <w:rPr>
          <w:rFonts w:ascii="Arial" w:hAnsi="Arial" w:cs="Arial"/>
          <w:sz w:val="22"/>
          <w:szCs w:val="22"/>
        </w:rPr>
        <w:t>i</w:t>
      </w:r>
      <w:r w:rsidRPr="001D778F">
        <w:rPr>
          <w:rFonts w:ascii="Arial" w:hAnsi="Arial" w:cs="Arial"/>
          <w:sz w:val="22"/>
          <w:szCs w:val="22"/>
        </w:rPr>
        <w:t xml:space="preserve">gnored </w:t>
      </w:r>
      <w:r w:rsidR="00580BF6" w:rsidRPr="001D778F">
        <w:rPr>
          <w:rFonts w:ascii="Arial" w:hAnsi="Arial" w:cs="Arial"/>
          <w:sz w:val="22"/>
          <w:szCs w:val="22"/>
        </w:rPr>
        <w:t xml:space="preserve">the premise of the question and discussed other features </w:t>
      </w:r>
    </w:p>
    <w:p w:rsidR="00580BF6" w:rsidRPr="001D778F" w:rsidRDefault="004F0791" w:rsidP="00580BF6">
      <w:pPr>
        <w:pStyle w:val="NoSpacing"/>
        <w:numPr>
          <w:ilvl w:val="0"/>
          <w:numId w:val="31"/>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idn’t </w:t>
      </w:r>
      <w:r w:rsidR="00580BF6" w:rsidRPr="001D778F">
        <w:rPr>
          <w:rFonts w:ascii="Arial" w:hAnsi="Arial" w:cs="Arial"/>
          <w:sz w:val="22"/>
          <w:szCs w:val="22"/>
        </w:rPr>
        <w:t>seem clear about the term ‘unaligned nations’</w:t>
      </w:r>
    </w:p>
    <w:p w:rsidR="00580BF6" w:rsidRPr="001D778F" w:rsidRDefault="00580BF6" w:rsidP="00580BF6">
      <w:pPr>
        <w:pStyle w:val="NoSpacing"/>
        <w:numPr>
          <w:ilvl w:val="0"/>
          <w:numId w:val="31"/>
        </w:numPr>
        <w:rPr>
          <w:rFonts w:ascii="Arial" w:hAnsi="Arial" w:cs="Arial"/>
          <w:sz w:val="22"/>
          <w:szCs w:val="22"/>
        </w:rPr>
      </w:pPr>
      <w:r w:rsidRPr="001D778F">
        <w:rPr>
          <w:rFonts w:ascii="Arial" w:hAnsi="Arial" w:cs="Arial"/>
          <w:sz w:val="22"/>
          <w:szCs w:val="22"/>
        </w:rPr>
        <w:t xml:space="preserve">included Germany, Eastern bloc countries, </w:t>
      </w:r>
      <w:r w:rsidR="004F0791">
        <w:rPr>
          <w:rFonts w:ascii="Arial" w:hAnsi="Arial" w:cs="Arial"/>
          <w:sz w:val="22"/>
          <w:szCs w:val="22"/>
        </w:rPr>
        <w:t>the United States,</w:t>
      </w:r>
      <w:r w:rsidR="004F0791" w:rsidRPr="001D778F">
        <w:rPr>
          <w:rFonts w:ascii="Arial" w:hAnsi="Arial" w:cs="Arial"/>
          <w:sz w:val="22"/>
          <w:szCs w:val="22"/>
        </w:rPr>
        <w:t xml:space="preserve"> </w:t>
      </w:r>
      <w:r w:rsidRPr="001D778F">
        <w:rPr>
          <w:rFonts w:ascii="Arial" w:hAnsi="Arial" w:cs="Arial"/>
          <w:sz w:val="22"/>
          <w:szCs w:val="22"/>
        </w:rPr>
        <w:t xml:space="preserve">and </w:t>
      </w:r>
      <w:r w:rsidR="004F0791">
        <w:rPr>
          <w:rFonts w:ascii="Arial" w:hAnsi="Arial" w:cs="Arial"/>
          <w:sz w:val="22"/>
          <w:szCs w:val="22"/>
        </w:rPr>
        <w:t>Russia</w:t>
      </w:r>
      <w:r w:rsidR="004F0791" w:rsidRPr="001D778F">
        <w:rPr>
          <w:rFonts w:ascii="Arial" w:hAnsi="Arial" w:cs="Arial"/>
          <w:sz w:val="22"/>
          <w:szCs w:val="22"/>
        </w:rPr>
        <w:t xml:space="preserve"> </w:t>
      </w:r>
      <w:r w:rsidRPr="001D778F">
        <w:rPr>
          <w:rFonts w:ascii="Arial" w:hAnsi="Arial" w:cs="Arial"/>
          <w:sz w:val="22"/>
          <w:szCs w:val="22"/>
        </w:rPr>
        <w:t>as unaligned nations</w:t>
      </w:r>
      <w:r w:rsidR="004F0791">
        <w:rPr>
          <w:rFonts w:ascii="Arial" w:hAnsi="Arial" w:cs="Arial"/>
          <w:sz w:val="22"/>
          <w:szCs w:val="22"/>
        </w:rPr>
        <w:t>.</w:t>
      </w:r>
    </w:p>
    <w:p w:rsidR="00580BF6" w:rsidRPr="001D778F" w:rsidRDefault="00580BF6" w:rsidP="00580BF6">
      <w:pPr>
        <w:pStyle w:val="NoSpacing"/>
        <w:rPr>
          <w:rFonts w:ascii="Arial" w:hAnsi="Arial" w:cs="Arial"/>
          <w:b/>
          <w:sz w:val="22"/>
          <w:szCs w:val="22"/>
        </w:rPr>
      </w:pPr>
    </w:p>
    <w:p w:rsidR="00580BF6" w:rsidRPr="001D778F" w:rsidRDefault="00580BF6" w:rsidP="00580BF6">
      <w:pPr>
        <w:pStyle w:val="NoSpacing"/>
        <w:rPr>
          <w:rFonts w:ascii="Arial" w:hAnsi="Arial" w:cs="Arial"/>
          <w:b/>
          <w:sz w:val="22"/>
          <w:szCs w:val="22"/>
        </w:rPr>
      </w:pPr>
    </w:p>
    <w:p w:rsidR="00580BF6" w:rsidRPr="00F23AF2" w:rsidRDefault="00580BF6" w:rsidP="00580BF6">
      <w:pPr>
        <w:pStyle w:val="NoSpacing"/>
        <w:rPr>
          <w:rFonts w:ascii="Arial" w:hAnsi="Arial" w:cs="Arial"/>
          <w:bCs/>
          <w:i/>
          <w:iCs/>
          <w:sz w:val="22"/>
          <w:szCs w:val="22"/>
        </w:rPr>
      </w:pPr>
      <w:r w:rsidRPr="00F23AF2">
        <w:rPr>
          <w:rFonts w:ascii="Arial" w:hAnsi="Arial" w:cs="Arial"/>
          <w:bCs/>
          <w:i/>
          <w:iCs/>
          <w:sz w:val="22"/>
          <w:szCs w:val="22"/>
        </w:rPr>
        <w:t>Question 39</w:t>
      </w: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There were few responses to this question. The key to successfully answering this question was for students to understand and discuss ‘increased access to the media’ rather than the media itself.</w:t>
      </w:r>
    </w:p>
    <w:p w:rsidR="00580BF6" w:rsidRPr="001D778F" w:rsidRDefault="00580BF6" w:rsidP="00580BF6">
      <w:pPr>
        <w:pStyle w:val="NoSpacing"/>
        <w:rPr>
          <w:rFonts w:ascii="Arial" w:hAnsi="Arial" w:cs="Arial"/>
          <w:sz w:val="22"/>
          <w:szCs w:val="22"/>
        </w:rPr>
      </w:pPr>
    </w:p>
    <w:p w:rsidR="00580BF6" w:rsidRPr="00F76961" w:rsidRDefault="00580BF6" w:rsidP="00580BF6">
      <w:pPr>
        <w:pStyle w:val="NoSpacing"/>
        <w:rPr>
          <w:rFonts w:ascii="Arial Narrow" w:hAnsi="Arial Narrow" w:cs="Arial"/>
          <w:b/>
          <w:bCs/>
          <w:sz w:val="22"/>
          <w:szCs w:val="22"/>
        </w:rPr>
      </w:pPr>
      <w:r w:rsidRPr="00F76961">
        <w:rPr>
          <w:rFonts w:ascii="Arial Narrow" w:hAnsi="Arial Narrow" w:cs="Arial"/>
          <w:b/>
          <w:bCs/>
          <w:sz w:val="22"/>
          <w:szCs w:val="22"/>
        </w:rPr>
        <w:t>More successful responses:</w:t>
      </w:r>
    </w:p>
    <w:p w:rsidR="00580BF6" w:rsidRPr="001D778F" w:rsidRDefault="00046932" w:rsidP="00580BF6">
      <w:pPr>
        <w:pStyle w:val="NoSpacing"/>
        <w:numPr>
          <w:ilvl w:val="0"/>
          <w:numId w:val="30"/>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emonstrated </w:t>
      </w:r>
      <w:r w:rsidR="00580BF6" w:rsidRPr="001D778F">
        <w:rPr>
          <w:rFonts w:ascii="Arial" w:hAnsi="Arial" w:cs="Arial"/>
          <w:sz w:val="22"/>
          <w:szCs w:val="22"/>
        </w:rPr>
        <w:t xml:space="preserve">a clear understanding of ‘access to the media’ and how and why it increased, especially in the </w:t>
      </w:r>
      <w:r w:rsidRPr="001D778F">
        <w:rPr>
          <w:rFonts w:ascii="Arial" w:hAnsi="Arial" w:cs="Arial"/>
          <w:sz w:val="22"/>
          <w:szCs w:val="22"/>
        </w:rPr>
        <w:t>U</w:t>
      </w:r>
      <w:r>
        <w:rPr>
          <w:rFonts w:ascii="Arial" w:hAnsi="Arial" w:cs="Arial"/>
          <w:sz w:val="22"/>
          <w:szCs w:val="22"/>
        </w:rPr>
        <w:t>nited States</w:t>
      </w:r>
      <w:r w:rsidRPr="001D778F">
        <w:rPr>
          <w:rFonts w:ascii="Arial" w:hAnsi="Arial" w:cs="Arial"/>
          <w:sz w:val="22"/>
          <w:szCs w:val="22"/>
        </w:rPr>
        <w:t xml:space="preserve"> </w:t>
      </w:r>
      <w:r w:rsidR="00580BF6" w:rsidRPr="001D778F">
        <w:rPr>
          <w:rFonts w:ascii="Arial" w:hAnsi="Arial" w:cs="Arial"/>
          <w:sz w:val="22"/>
          <w:szCs w:val="22"/>
        </w:rPr>
        <w:t>or the developed world during the postwar period</w:t>
      </w:r>
    </w:p>
    <w:p w:rsidR="00580BF6" w:rsidRPr="001D778F" w:rsidRDefault="00046932" w:rsidP="00580BF6">
      <w:pPr>
        <w:pStyle w:val="NoSpacing"/>
        <w:numPr>
          <w:ilvl w:val="0"/>
          <w:numId w:val="30"/>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iscussed </w:t>
      </w:r>
      <w:r w:rsidR="00580BF6" w:rsidRPr="001D778F">
        <w:rPr>
          <w:rFonts w:ascii="Arial" w:hAnsi="Arial" w:cs="Arial"/>
          <w:sz w:val="22"/>
          <w:szCs w:val="22"/>
        </w:rPr>
        <w:t>the consequences of that increased access (e.g. changing attitudes to war, women, governments, environmental issues, youth, increased consumer spending) on other features of the postwar world</w:t>
      </w:r>
    </w:p>
    <w:p w:rsidR="00580BF6" w:rsidRPr="001D778F" w:rsidRDefault="00046932" w:rsidP="00580BF6">
      <w:pPr>
        <w:pStyle w:val="NoSpacing"/>
        <w:numPr>
          <w:ilvl w:val="0"/>
          <w:numId w:val="30"/>
        </w:numPr>
        <w:rPr>
          <w:rFonts w:ascii="Arial" w:hAnsi="Arial" w:cs="Arial"/>
          <w:sz w:val="22"/>
          <w:szCs w:val="22"/>
        </w:rPr>
      </w:pPr>
      <w:r>
        <w:rPr>
          <w:rFonts w:ascii="Arial" w:hAnsi="Arial" w:cs="Arial"/>
          <w:sz w:val="22"/>
          <w:szCs w:val="22"/>
        </w:rPr>
        <w:t>c</w:t>
      </w:r>
      <w:r w:rsidRPr="001D778F">
        <w:rPr>
          <w:rFonts w:ascii="Arial" w:hAnsi="Arial" w:cs="Arial"/>
          <w:sz w:val="22"/>
          <w:szCs w:val="22"/>
        </w:rPr>
        <w:t xml:space="preserve">ompared </w:t>
      </w:r>
      <w:r w:rsidR="00580BF6" w:rsidRPr="001D778F">
        <w:rPr>
          <w:rFonts w:ascii="Arial" w:hAnsi="Arial" w:cs="Arial"/>
          <w:sz w:val="22"/>
          <w:szCs w:val="22"/>
        </w:rPr>
        <w:t>that feature of the postwar world with other features (e.g. welfare state, consumerism, technological advances, feminism, emergence of youth culture) to determine which was ‘the most significant’</w:t>
      </w:r>
    </w:p>
    <w:p w:rsidR="00580BF6" w:rsidRPr="001D778F" w:rsidRDefault="00046932" w:rsidP="00580BF6">
      <w:pPr>
        <w:pStyle w:val="NoSpacing"/>
        <w:numPr>
          <w:ilvl w:val="0"/>
          <w:numId w:val="30"/>
        </w:numPr>
        <w:rPr>
          <w:rFonts w:ascii="Arial" w:hAnsi="Arial" w:cs="Arial"/>
          <w:sz w:val="22"/>
          <w:szCs w:val="22"/>
        </w:rPr>
      </w:pPr>
      <w:r>
        <w:rPr>
          <w:rFonts w:ascii="Arial" w:hAnsi="Arial" w:cs="Arial"/>
          <w:sz w:val="22"/>
          <w:szCs w:val="22"/>
        </w:rPr>
        <w:t>e</w:t>
      </w:r>
      <w:r w:rsidRPr="001D778F">
        <w:rPr>
          <w:rFonts w:ascii="Arial" w:hAnsi="Arial" w:cs="Arial"/>
          <w:sz w:val="22"/>
          <w:szCs w:val="22"/>
        </w:rPr>
        <w:t xml:space="preserve">xplored </w:t>
      </w:r>
      <w:r w:rsidR="00580BF6" w:rsidRPr="001D778F">
        <w:rPr>
          <w:rFonts w:ascii="Arial" w:hAnsi="Arial" w:cs="Arial"/>
          <w:sz w:val="22"/>
          <w:szCs w:val="22"/>
        </w:rPr>
        <w:t>the evolution of different media (e.g. film, television, mobile phones, social media, print</w:t>
      </w:r>
      <w:r>
        <w:rPr>
          <w:rFonts w:ascii="Arial" w:hAnsi="Arial" w:cs="Arial"/>
          <w:sz w:val="22"/>
          <w:szCs w:val="22"/>
        </w:rPr>
        <w:t>,</w:t>
      </w:r>
      <w:r w:rsidR="00580BF6" w:rsidRPr="001D778F">
        <w:rPr>
          <w:rFonts w:ascii="Arial" w:hAnsi="Arial" w:cs="Arial"/>
          <w:sz w:val="22"/>
          <w:szCs w:val="22"/>
        </w:rPr>
        <w:t xml:space="preserve"> and online newspapers) and how they changed individuals and groups</w:t>
      </w:r>
      <w:r>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F76961" w:rsidRDefault="00580BF6" w:rsidP="00580BF6">
      <w:pPr>
        <w:pStyle w:val="NoSpacing"/>
        <w:rPr>
          <w:rFonts w:ascii="Arial Narrow" w:hAnsi="Arial Narrow" w:cs="Arial"/>
          <w:b/>
          <w:bCs/>
          <w:sz w:val="22"/>
          <w:szCs w:val="22"/>
        </w:rPr>
      </w:pPr>
      <w:r w:rsidRPr="00F76961">
        <w:rPr>
          <w:rFonts w:ascii="Arial Narrow" w:hAnsi="Arial Narrow" w:cs="Arial"/>
          <w:b/>
          <w:bCs/>
          <w:sz w:val="22"/>
          <w:szCs w:val="22"/>
        </w:rPr>
        <w:t>Less successful responses:</w:t>
      </w:r>
    </w:p>
    <w:p w:rsidR="00580BF6" w:rsidRPr="001D778F" w:rsidRDefault="00046932" w:rsidP="00580BF6">
      <w:pPr>
        <w:pStyle w:val="NoSpacing"/>
        <w:numPr>
          <w:ilvl w:val="0"/>
          <w:numId w:val="31"/>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id </w:t>
      </w:r>
      <w:r w:rsidR="00580BF6" w:rsidRPr="001D778F">
        <w:rPr>
          <w:rFonts w:ascii="Arial" w:hAnsi="Arial" w:cs="Arial"/>
          <w:sz w:val="22"/>
          <w:szCs w:val="22"/>
        </w:rPr>
        <w:t>not address the ‘most significant’ aspect of the question</w:t>
      </w:r>
    </w:p>
    <w:p w:rsidR="00580BF6" w:rsidRPr="001D778F" w:rsidRDefault="00046932" w:rsidP="00580BF6">
      <w:pPr>
        <w:pStyle w:val="NoSpacing"/>
        <w:numPr>
          <w:ilvl w:val="0"/>
          <w:numId w:val="31"/>
        </w:numPr>
        <w:rPr>
          <w:rFonts w:ascii="Arial" w:hAnsi="Arial" w:cs="Arial"/>
          <w:sz w:val="22"/>
          <w:szCs w:val="22"/>
        </w:rPr>
      </w:pPr>
      <w:r>
        <w:rPr>
          <w:rFonts w:ascii="Arial" w:hAnsi="Arial" w:cs="Arial"/>
          <w:sz w:val="22"/>
          <w:szCs w:val="22"/>
        </w:rPr>
        <w:t>t</w:t>
      </w:r>
      <w:r w:rsidRPr="001D778F">
        <w:rPr>
          <w:rFonts w:ascii="Arial" w:hAnsi="Arial" w:cs="Arial"/>
          <w:sz w:val="22"/>
          <w:szCs w:val="22"/>
        </w:rPr>
        <w:t xml:space="preserve">reated </w:t>
      </w:r>
      <w:r w:rsidR="00580BF6" w:rsidRPr="001D778F">
        <w:rPr>
          <w:rFonts w:ascii="Arial" w:hAnsi="Arial" w:cs="Arial"/>
          <w:sz w:val="22"/>
          <w:szCs w:val="22"/>
        </w:rPr>
        <w:t>it as a pop culture question</w:t>
      </w:r>
    </w:p>
    <w:p w:rsidR="00580BF6" w:rsidRPr="001D778F" w:rsidRDefault="00046932" w:rsidP="00580BF6">
      <w:pPr>
        <w:pStyle w:val="NoSpacing"/>
        <w:numPr>
          <w:ilvl w:val="0"/>
          <w:numId w:val="31"/>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iscussed </w:t>
      </w:r>
      <w:r w:rsidR="00580BF6" w:rsidRPr="001D778F">
        <w:rPr>
          <w:rFonts w:ascii="Arial" w:hAnsi="Arial" w:cs="Arial"/>
          <w:sz w:val="22"/>
          <w:szCs w:val="22"/>
        </w:rPr>
        <w:t>social media with no reference to countries or events</w:t>
      </w:r>
      <w:r>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p>
    <w:p w:rsidR="0025389D" w:rsidRDefault="0025389D">
      <w:pPr>
        <w:rPr>
          <w:rFonts w:ascii="Arial" w:eastAsiaTheme="minorHAnsi" w:hAnsi="Arial" w:cs="Arial"/>
          <w:bCs/>
          <w:i/>
          <w:iCs/>
          <w:szCs w:val="22"/>
          <w:lang w:val="en-US"/>
        </w:rPr>
      </w:pPr>
      <w:r>
        <w:rPr>
          <w:rFonts w:ascii="Arial" w:hAnsi="Arial" w:cs="Arial"/>
          <w:bCs/>
          <w:i/>
          <w:iCs/>
          <w:szCs w:val="22"/>
        </w:rPr>
        <w:br w:type="page"/>
      </w:r>
    </w:p>
    <w:p w:rsidR="00580BF6" w:rsidRPr="00F23AF2" w:rsidRDefault="00580BF6" w:rsidP="00580BF6">
      <w:pPr>
        <w:pStyle w:val="NoSpacing"/>
        <w:rPr>
          <w:rFonts w:ascii="Arial" w:hAnsi="Arial" w:cs="Arial"/>
          <w:bCs/>
          <w:i/>
          <w:iCs/>
          <w:sz w:val="22"/>
          <w:szCs w:val="22"/>
        </w:rPr>
      </w:pPr>
      <w:r w:rsidRPr="00F23AF2">
        <w:rPr>
          <w:rFonts w:ascii="Arial" w:hAnsi="Arial" w:cs="Arial"/>
          <w:bCs/>
          <w:i/>
          <w:iCs/>
          <w:sz w:val="22"/>
          <w:szCs w:val="22"/>
        </w:rPr>
        <w:lastRenderedPageBreak/>
        <w:t>Question 40</w:t>
      </w: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There were only a few responses to this question.</w:t>
      </w:r>
    </w:p>
    <w:p w:rsidR="00580BF6" w:rsidRPr="001D778F" w:rsidRDefault="00580BF6" w:rsidP="00580BF6">
      <w:pPr>
        <w:pStyle w:val="NoSpacing"/>
        <w:rPr>
          <w:rFonts w:ascii="Arial" w:hAnsi="Arial" w:cs="Arial"/>
          <w:b/>
          <w:sz w:val="22"/>
          <w:szCs w:val="22"/>
        </w:rPr>
      </w:pPr>
    </w:p>
    <w:p w:rsidR="00580BF6" w:rsidRPr="001D778F" w:rsidRDefault="00580BF6" w:rsidP="00580BF6">
      <w:pPr>
        <w:pStyle w:val="NoSpacing"/>
        <w:rPr>
          <w:rFonts w:ascii="Arial" w:hAnsi="Arial" w:cs="Arial"/>
          <w:sz w:val="22"/>
          <w:szCs w:val="22"/>
        </w:rPr>
      </w:pPr>
      <w:r w:rsidRPr="00F76961">
        <w:rPr>
          <w:rFonts w:ascii="Arial Narrow" w:hAnsi="Arial Narrow" w:cs="Arial"/>
          <w:b/>
          <w:bCs/>
          <w:sz w:val="22"/>
          <w:szCs w:val="22"/>
        </w:rPr>
        <w:t>More successful responses</w:t>
      </w:r>
      <w:r w:rsidRPr="001D778F">
        <w:rPr>
          <w:rFonts w:ascii="Arial" w:hAnsi="Arial" w:cs="Arial"/>
          <w:sz w:val="22"/>
          <w:szCs w:val="22"/>
        </w:rPr>
        <w:t>:</w:t>
      </w:r>
    </w:p>
    <w:p w:rsidR="00580BF6" w:rsidRPr="001D778F" w:rsidRDefault="00046932" w:rsidP="00580BF6">
      <w:pPr>
        <w:pStyle w:val="NoSpacing"/>
        <w:numPr>
          <w:ilvl w:val="0"/>
          <w:numId w:val="30"/>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emonstrated </w:t>
      </w:r>
      <w:r w:rsidR="00580BF6" w:rsidRPr="001D778F">
        <w:rPr>
          <w:rFonts w:ascii="Arial" w:hAnsi="Arial" w:cs="Arial"/>
          <w:sz w:val="22"/>
          <w:szCs w:val="22"/>
        </w:rPr>
        <w:t xml:space="preserve">a clear understanding of ‘access to the media’ and how and why it increased, especially in the </w:t>
      </w:r>
      <w:r>
        <w:rPr>
          <w:rFonts w:ascii="Arial" w:hAnsi="Arial" w:cs="Arial"/>
          <w:sz w:val="22"/>
          <w:szCs w:val="22"/>
        </w:rPr>
        <w:t>United States</w:t>
      </w:r>
      <w:r w:rsidRPr="001D778F">
        <w:rPr>
          <w:rFonts w:ascii="Arial" w:hAnsi="Arial" w:cs="Arial"/>
          <w:sz w:val="22"/>
          <w:szCs w:val="22"/>
        </w:rPr>
        <w:t xml:space="preserve"> </w:t>
      </w:r>
      <w:r w:rsidR="00580BF6" w:rsidRPr="001D778F">
        <w:rPr>
          <w:rFonts w:ascii="Arial" w:hAnsi="Arial" w:cs="Arial"/>
          <w:sz w:val="22"/>
          <w:szCs w:val="22"/>
        </w:rPr>
        <w:t>or the developed world during the postwar period</w:t>
      </w:r>
    </w:p>
    <w:p w:rsidR="00580BF6" w:rsidRPr="001D778F" w:rsidRDefault="00046932" w:rsidP="00580BF6">
      <w:pPr>
        <w:pStyle w:val="NoSpacing"/>
        <w:numPr>
          <w:ilvl w:val="0"/>
          <w:numId w:val="30"/>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iscussed </w:t>
      </w:r>
      <w:r w:rsidR="00580BF6" w:rsidRPr="001D778F">
        <w:rPr>
          <w:rFonts w:ascii="Arial" w:hAnsi="Arial" w:cs="Arial"/>
          <w:sz w:val="22"/>
          <w:szCs w:val="22"/>
        </w:rPr>
        <w:t>the consequences of that increased access (e.g. changing attitudes to war, governments, environmental issues, youth culture, acceleration of the consumer culture)</w:t>
      </w:r>
    </w:p>
    <w:p w:rsidR="00580BF6" w:rsidRPr="001D778F" w:rsidRDefault="00046932" w:rsidP="00580BF6">
      <w:pPr>
        <w:pStyle w:val="NoSpacing"/>
        <w:numPr>
          <w:ilvl w:val="0"/>
          <w:numId w:val="30"/>
        </w:numPr>
        <w:rPr>
          <w:rFonts w:ascii="Arial" w:hAnsi="Arial" w:cs="Arial"/>
          <w:sz w:val="22"/>
          <w:szCs w:val="22"/>
        </w:rPr>
      </w:pPr>
      <w:r>
        <w:rPr>
          <w:rFonts w:ascii="Arial" w:hAnsi="Arial" w:cs="Arial"/>
          <w:sz w:val="22"/>
          <w:szCs w:val="22"/>
        </w:rPr>
        <w:t>c</w:t>
      </w:r>
      <w:r w:rsidRPr="001D778F">
        <w:rPr>
          <w:rFonts w:ascii="Arial" w:hAnsi="Arial" w:cs="Arial"/>
          <w:sz w:val="22"/>
          <w:szCs w:val="22"/>
        </w:rPr>
        <w:t xml:space="preserve">ompared </w:t>
      </w:r>
      <w:r w:rsidR="00580BF6" w:rsidRPr="001D778F">
        <w:rPr>
          <w:rFonts w:ascii="Arial" w:hAnsi="Arial" w:cs="Arial"/>
          <w:sz w:val="22"/>
          <w:szCs w:val="22"/>
        </w:rPr>
        <w:t>that feature of the postwar world with other features to determine which was ‘the most significant’</w:t>
      </w:r>
    </w:p>
    <w:p w:rsidR="00580BF6" w:rsidRPr="001D778F" w:rsidRDefault="00046932" w:rsidP="00580BF6">
      <w:pPr>
        <w:pStyle w:val="NoSpacing"/>
        <w:numPr>
          <w:ilvl w:val="0"/>
          <w:numId w:val="30"/>
        </w:numPr>
        <w:rPr>
          <w:rFonts w:ascii="Arial" w:hAnsi="Arial" w:cs="Arial"/>
          <w:sz w:val="22"/>
          <w:szCs w:val="22"/>
        </w:rPr>
      </w:pPr>
      <w:r>
        <w:rPr>
          <w:rFonts w:ascii="Arial" w:hAnsi="Arial" w:cs="Arial"/>
          <w:sz w:val="22"/>
          <w:szCs w:val="22"/>
        </w:rPr>
        <w:t>e</w:t>
      </w:r>
      <w:r w:rsidRPr="001D778F">
        <w:rPr>
          <w:rFonts w:ascii="Arial" w:hAnsi="Arial" w:cs="Arial"/>
          <w:sz w:val="22"/>
          <w:szCs w:val="22"/>
        </w:rPr>
        <w:t xml:space="preserve">xplored </w:t>
      </w:r>
      <w:r w:rsidR="00580BF6" w:rsidRPr="001D778F">
        <w:rPr>
          <w:rFonts w:ascii="Arial" w:hAnsi="Arial" w:cs="Arial"/>
          <w:sz w:val="22"/>
          <w:szCs w:val="22"/>
        </w:rPr>
        <w:t>the evolution of different media (e.g. film, television, mobile phones, social media, print</w:t>
      </w:r>
      <w:r>
        <w:rPr>
          <w:rFonts w:ascii="Arial" w:hAnsi="Arial" w:cs="Arial"/>
          <w:sz w:val="22"/>
          <w:szCs w:val="22"/>
        </w:rPr>
        <w:t>,</w:t>
      </w:r>
      <w:r w:rsidR="00580BF6" w:rsidRPr="001D778F">
        <w:rPr>
          <w:rFonts w:ascii="Arial" w:hAnsi="Arial" w:cs="Arial"/>
          <w:sz w:val="22"/>
          <w:szCs w:val="22"/>
        </w:rPr>
        <w:t xml:space="preserve"> and online newspapers)</w:t>
      </w:r>
      <w:r>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r w:rsidRPr="00F76961">
        <w:rPr>
          <w:rFonts w:ascii="Arial Narrow" w:hAnsi="Arial Narrow" w:cs="Arial"/>
          <w:b/>
          <w:bCs/>
          <w:sz w:val="22"/>
          <w:szCs w:val="22"/>
        </w:rPr>
        <w:t>Less successful responses</w:t>
      </w:r>
      <w:r w:rsidRPr="001D778F">
        <w:rPr>
          <w:rFonts w:ascii="Arial" w:hAnsi="Arial" w:cs="Arial"/>
          <w:sz w:val="22"/>
          <w:szCs w:val="22"/>
        </w:rPr>
        <w:t>:</w:t>
      </w:r>
    </w:p>
    <w:p w:rsidR="00580BF6" w:rsidRPr="001D778F" w:rsidRDefault="00046932" w:rsidP="00580BF6">
      <w:pPr>
        <w:pStyle w:val="NoSpacing"/>
        <w:numPr>
          <w:ilvl w:val="0"/>
          <w:numId w:val="31"/>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id </w:t>
      </w:r>
      <w:r w:rsidR="00580BF6" w:rsidRPr="001D778F">
        <w:rPr>
          <w:rFonts w:ascii="Arial" w:hAnsi="Arial" w:cs="Arial"/>
          <w:sz w:val="22"/>
          <w:szCs w:val="22"/>
        </w:rPr>
        <w:t>not address the ‘most significant’ aspect of the question</w:t>
      </w:r>
      <w:r>
        <w:rPr>
          <w:rFonts w:ascii="Arial" w:hAnsi="Arial" w:cs="Arial"/>
          <w:sz w:val="22"/>
          <w:szCs w:val="22"/>
        </w:rPr>
        <w:t>.</w:t>
      </w:r>
    </w:p>
    <w:p w:rsidR="00580BF6" w:rsidRPr="001D778F" w:rsidRDefault="00580BF6" w:rsidP="00580BF6">
      <w:pPr>
        <w:pStyle w:val="NoSpacing"/>
        <w:rPr>
          <w:rFonts w:ascii="Arial" w:hAnsi="Arial" w:cs="Arial"/>
          <w:b/>
          <w:sz w:val="22"/>
          <w:szCs w:val="22"/>
        </w:rPr>
      </w:pPr>
    </w:p>
    <w:p w:rsidR="00580BF6" w:rsidRPr="00F23AF2" w:rsidRDefault="00580BF6" w:rsidP="00580BF6">
      <w:pPr>
        <w:pStyle w:val="NoSpacing"/>
        <w:rPr>
          <w:rFonts w:ascii="Arial" w:hAnsi="Arial" w:cs="Arial"/>
          <w:bCs/>
          <w:i/>
          <w:iCs/>
          <w:sz w:val="22"/>
          <w:szCs w:val="22"/>
        </w:rPr>
      </w:pPr>
      <w:r w:rsidRPr="00F23AF2">
        <w:rPr>
          <w:rFonts w:ascii="Arial" w:hAnsi="Arial" w:cs="Arial"/>
          <w:bCs/>
          <w:i/>
          <w:iCs/>
          <w:sz w:val="22"/>
          <w:szCs w:val="22"/>
        </w:rPr>
        <w:t>Question 41</w:t>
      </w: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There were only a few answers to this question. The responses addressed the premise but provided little counter</w:t>
      </w:r>
      <w:r w:rsidR="002A6319">
        <w:rPr>
          <w:rFonts w:ascii="Arial" w:hAnsi="Arial" w:cs="Arial"/>
          <w:sz w:val="22"/>
          <w:szCs w:val="22"/>
        </w:rPr>
        <w:t>-</w:t>
      </w:r>
      <w:r w:rsidRPr="001D778F">
        <w:rPr>
          <w:rFonts w:ascii="Arial" w:hAnsi="Arial" w:cs="Arial"/>
          <w:sz w:val="22"/>
          <w:szCs w:val="22"/>
        </w:rPr>
        <w:t>argument.</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 xml:space="preserve">Most </w:t>
      </w:r>
      <w:r w:rsidR="00046932">
        <w:rPr>
          <w:rFonts w:ascii="Arial" w:hAnsi="Arial" w:cs="Arial"/>
          <w:sz w:val="22"/>
          <w:szCs w:val="22"/>
        </w:rPr>
        <w:t>responses were successful and showed an understanding of</w:t>
      </w:r>
      <w:r w:rsidRPr="001D778F">
        <w:rPr>
          <w:rFonts w:ascii="Arial" w:hAnsi="Arial" w:cs="Arial"/>
          <w:sz w:val="22"/>
          <w:szCs w:val="22"/>
        </w:rPr>
        <w:t xml:space="preserve"> what this question was asking.</w:t>
      </w:r>
    </w:p>
    <w:p w:rsidR="00580BF6" w:rsidRPr="001D778F" w:rsidRDefault="00580BF6" w:rsidP="00580BF6">
      <w:pPr>
        <w:pStyle w:val="NoSpacing"/>
        <w:rPr>
          <w:rFonts w:ascii="Arial" w:hAnsi="Arial" w:cs="Arial"/>
          <w:b/>
          <w:sz w:val="22"/>
          <w:szCs w:val="22"/>
        </w:rPr>
      </w:pPr>
    </w:p>
    <w:p w:rsidR="00580BF6" w:rsidRPr="001D778F" w:rsidRDefault="00580BF6" w:rsidP="00580BF6">
      <w:pPr>
        <w:pStyle w:val="NoSpacing"/>
        <w:rPr>
          <w:rFonts w:ascii="Arial" w:hAnsi="Arial" w:cs="Arial"/>
          <w:b/>
          <w:sz w:val="22"/>
          <w:szCs w:val="22"/>
        </w:rPr>
      </w:pPr>
    </w:p>
    <w:p w:rsidR="00580BF6" w:rsidRPr="00F23AF2" w:rsidRDefault="00580BF6" w:rsidP="00580BF6">
      <w:pPr>
        <w:pStyle w:val="NoSpacing"/>
        <w:rPr>
          <w:rFonts w:ascii="Arial" w:hAnsi="Arial" w:cs="Arial"/>
          <w:bCs/>
          <w:i/>
          <w:iCs/>
          <w:sz w:val="22"/>
          <w:szCs w:val="22"/>
        </w:rPr>
      </w:pPr>
      <w:r w:rsidRPr="00F23AF2">
        <w:rPr>
          <w:rFonts w:ascii="Arial" w:hAnsi="Arial" w:cs="Arial"/>
          <w:bCs/>
          <w:i/>
          <w:iCs/>
          <w:sz w:val="22"/>
          <w:szCs w:val="22"/>
        </w:rPr>
        <w:t>Question 42</w:t>
      </w: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While there were relatively few students who attempted this question, most responses lacked a coherent argument outlining how and why there was a struggle between supporters and opponents of violent protest.</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b/>
          <w:sz w:val="22"/>
          <w:szCs w:val="22"/>
        </w:rPr>
      </w:pPr>
    </w:p>
    <w:p w:rsidR="00580BF6" w:rsidRPr="00F23AF2" w:rsidRDefault="00580BF6" w:rsidP="00580BF6">
      <w:pPr>
        <w:pStyle w:val="NoSpacing"/>
        <w:rPr>
          <w:rFonts w:ascii="Arial" w:hAnsi="Arial" w:cs="Arial"/>
          <w:bCs/>
          <w:i/>
          <w:iCs/>
          <w:sz w:val="22"/>
          <w:szCs w:val="22"/>
        </w:rPr>
      </w:pPr>
      <w:r w:rsidRPr="00F23AF2">
        <w:rPr>
          <w:rFonts w:ascii="Arial" w:hAnsi="Arial" w:cs="Arial"/>
          <w:bCs/>
          <w:i/>
          <w:iCs/>
          <w:sz w:val="22"/>
          <w:szCs w:val="22"/>
        </w:rPr>
        <w:t>Question 43</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There were few answers to this question.</w:t>
      </w:r>
    </w:p>
    <w:p w:rsidR="00580BF6" w:rsidRPr="001D778F" w:rsidRDefault="00580BF6" w:rsidP="00580BF6">
      <w:pPr>
        <w:pStyle w:val="NoSpacing"/>
        <w:rPr>
          <w:rFonts w:ascii="Arial" w:hAnsi="Arial" w:cs="Arial"/>
          <w:sz w:val="22"/>
          <w:szCs w:val="22"/>
        </w:rPr>
      </w:pPr>
    </w:p>
    <w:p w:rsidR="00580BF6" w:rsidRPr="00F76961" w:rsidRDefault="00580BF6" w:rsidP="00580BF6">
      <w:pPr>
        <w:pStyle w:val="NoSpacing"/>
        <w:rPr>
          <w:rFonts w:ascii="Arial Narrow" w:hAnsi="Arial Narrow" w:cs="Arial"/>
          <w:b/>
          <w:bCs/>
          <w:sz w:val="22"/>
          <w:szCs w:val="22"/>
        </w:rPr>
      </w:pPr>
      <w:r w:rsidRPr="00F76961">
        <w:rPr>
          <w:rFonts w:ascii="Arial Narrow" w:hAnsi="Arial Narrow" w:cs="Arial"/>
          <w:b/>
          <w:bCs/>
          <w:sz w:val="22"/>
          <w:szCs w:val="22"/>
        </w:rPr>
        <w:t>More successful responses:</w:t>
      </w:r>
    </w:p>
    <w:p w:rsidR="00580BF6" w:rsidRPr="001D778F" w:rsidRDefault="00927FAA" w:rsidP="00580BF6">
      <w:pPr>
        <w:pStyle w:val="NoSpacing"/>
        <w:numPr>
          <w:ilvl w:val="0"/>
          <w:numId w:val="30"/>
        </w:numPr>
        <w:rPr>
          <w:rFonts w:ascii="Arial" w:hAnsi="Arial" w:cs="Arial"/>
          <w:sz w:val="22"/>
          <w:szCs w:val="22"/>
        </w:rPr>
      </w:pPr>
      <w:r>
        <w:rPr>
          <w:rFonts w:ascii="Arial" w:hAnsi="Arial" w:cs="Arial"/>
          <w:sz w:val="22"/>
          <w:szCs w:val="22"/>
        </w:rPr>
        <w:t>f</w:t>
      </w:r>
      <w:r w:rsidRPr="001D778F">
        <w:rPr>
          <w:rFonts w:ascii="Arial" w:hAnsi="Arial" w:cs="Arial"/>
          <w:sz w:val="22"/>
          <w:szCs w:val="22"/>
        </w:rPr>
        <w:t xml:space="preserve">ocused </w:t>
      </w:r>
      <w:r w:rsidR="00580BF6" w:rsidRPr="001D778F">
        <w:rPr>
          <w:rFonts w:ascii="Arial" w:hAnsi="Arial" w:cs="Arial"/>
          <w:sz w:val="22"/>
          <w:szCs w:val="22"/>
        </w:rPr>
        <w:t>on the United States or South Africa</w:t>
      </w:r>
      <w:r>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F76961" w:rsidRDefault="00580BF6" w:rsidP="00580BF6">
      <w:pPr>
        <w:pStyle w:val="NoSpacing"/>
        <w:rPr>
          <w:rFonts w:ascii="Arial Narrow" w:hAnsi="Arial Narrow" w:cs="Arial"/>
          <w:b/>
          <w:bCs/>
          <w:sz w:val="22"/>
          <w:szCs w:val="22"/>
        </w:rPr>
      </w:pPr>
      <w:r w:rsidRPr="00F76961">
        <w:rPr>
          <w:rFonts w:ascii="Arial Narrow" w:hAnsi="Arial Narrow" w:cs="Arial"/>
          <w:b/>
          <w:bCs/>
          <w:sz w:val="22"/>
          <w:szCs w:val="22"/>
        </w:rPr>
        <w:t>Less successful responses:</w:t>
      </w:r>
    </w:p>
    <w:p w:rsidR="00580BF6" w:rsidRPr="001D778F" w:rsidRDefault="00927FAA" w:rsidP="00580BF6">
      <w:pPr>
        <w:pStyle w:val="NoSpacing"/>
        <w:numPr>
          <w:ilvl w:val="0"/>
          <w:numId w:val="31"/>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id </w:t>
      </w:r>
      <w:r w:rsidR="00580BF6" w:rsidRPr="001D778F">
        <w:rPr>
          <w:rFonts w:ascii="Arial" w:hAnsi="Arial" w:cs="Arial"/>
          <w:sz w:val="22"/>
          <w:szCs w:val="22"/>
        </w:rPr>
        <w:t>not clarify what the ‘united vision’ was</w:t>
      </w:r>
    </w:p>
    <w:p w:rsidR="00580BF6" w:rsidRPr="001D778F" w:rsidRDefault="00927FAA" w:rsidP="00580BF6">
      <w:pPr>
        <w:pStyle w:val="NoSpacing"/>
        <w:numPr>
          <w:ilvl w:val="0"/>
          <w:numId w:val="31"/>
        </w:numPr>
        <w:rPr>
          <w:rFonts w:ascii="Arial" w:hAnsi="Arial" w:cs="Arial"/>
          <w:sz w:val="22"/>
          <w:szCs w:val="22"/>
        </w:rPr>
      </w:pPr>
      <w:r>
        <w:rPr>
          <w:rFonts w:ascii="Arial" w:hAnsi="Arial" w:cs="Arial"/>
          <w:sz w:val="22"/>
          <w:szCs w:val="22"/>
        </w:rPr>
        <w:t>p</w:t>
      </w:r>
      <w:r w:rsidRPr="001D778F">
        <w:rPr>
          <w:rFonts w:ascii="Arial" w:hAnsi="Arial" w:cs="Arial"/>
          <w:sz w:val="22"/>
          <w:szCs w:val="22"/>
        </w:rPr>
        <w:t xml:space="preserve">rovided </w:t>
      </w:r>
      <w:r w:rsidR="00580BF6" w:rsidRPr="001D778F">
        <w:rPr>
          <w:rFonts w:ascii="Arial" w:hAnsi="Arial" w:cs="Arial"/>
          <w:sz w:val="22"/>
          <w:szCs w:val="22"/>
        </w:rPr>
        <w:t>a brief and narrow description of ‘power structures’</w:t>
      </w:r>
    </w:p>
    <w:p w:rsidR="00580BF6" w:rsidRPr="001D778F" w:rsidRDefault="00927FAA" w:rsidP="00580BF6">
      <w:pPr>
        <w:pStyle w:val="NoSpacing"/>
        <w:numPr>
          <w:ilvl w:val="0"/>
          <w:numId w:val="31"/>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id </w:t>
      </w:r>
      <w:r w:rsidR="00580BF6" w:rsidRPr="001D778F">
        <w:rPr>
          <w:rFonts w:ascii="Arial" w:hAnsi="Arial" w:cs="Arial"/>
          <w:sz w:val="22"/>
          <w:szCs w:val="22"/>
        </w:rPr>
        <w:t>not explain why, how</w:t>
      </w:r>
      <w:r>
        <w:rPr>
          <w:rFonts w:ascii="Arial" w:hAnsi="Arial" w:cs="Arial"/>
          <w:sz w:val="22"/>
          <w:szCs w:val="22"/>
        </w:rPr>
        <w:t>,</w:t>
      </w:r>
      <w:r w:rsidR="00580BF6" w:rsidRPr="001D778F">
        <w:rPr>
          <w:rFonts w:ascii="Arial" w:hAnsi="Arial" w:cs="Arial"/>
          <w:sz w:val="22"/>
          <w:szCs w:val="22"/>
        </w:rPr>
        <w:t xml:space="preserve"> and when that lack of a unified vision hindered the struggle</w:t>
      </w:r>
      <w:r>
        <w:rPr>
          <w:rFonts w:ascii="Arial" w:hAnsi="Arial" w:cs="Arial"/>
          <w:sz w:val="22"/>
          <w:szCs w:val="22"/>
        </w:rPr>
        <w:t>.</w:t>
      </w:r>
    </w:p>
    <w:p w:rsidR="00580BF6" w:rsidRPr="001D778F" w:rsidRDefault="00580BF6" w:rsidP="00580BF6">
      <w:pPr>
        <w:pStyle w:val="NoSpacing"/>
        <w:rPr>
          <w:rFonts w:ascii="Arial" w:hAnsi="Arial" w:cs="Arial"/>
          <w:b/>
          <w:sz w:val="22"/>
          <w:szCs w:val="22"/>
        </w:rPr>
      </w:pPr>
    </w:p>
    <w:p w:rsidR="00580BF6" w:rsidRPr="00F23AF2" w:rsidRDefault="00580BF6" w:rsidP="00580BF6">
      <w:pPr>
        <w:pStyle w:val="NoSpacing"/>
        <w:rPr>
          <w:rFonts w:ascii="Arial" w:hAnsi="Arial" w:cs="Arial"/>
          <w:bCs/>
          <w:i/>
          <w:iCs/>
          <w:sz w:val="22"/>
          <w:szCs w:val="22"/>
        </w:rPr>
      </w:pPr>
      <w:r w:rsidRPr="00F23AF2">
        <w:rPr>
          <w:rFonts w:ascii="Arial" w:hAnsi="Arial" w:cs="Arial"/>
          <w:bCs/>
          <w:i/>
          <w:iCs/>
          <w:sz w:val="22"/>
          <w:szCs w:val="22"/>
        </w:rPr>
        <w:t>Question 44</w:t>
      </w: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There were only a few responses but those attempted were quite detailed and demonstrated a clear understanding of the political and social aspirations.</w:t>
      </w:r>
    </w:p>
    <w:p w:rsidR="00580BF6" w:rsidRPr="001D778F" w:rsidRDefault="00580BF6" w:rsidP="00580BF6">
      <w:pPr>
        <w:pStyle w:val="NoSpacing"/>
        <w:rPr>
          <w:rFonts w:ascii="Arial" w:hAnsi="Arial" w:cs="Arial"/>
          <w:b/>
          <w:sz w:val="22"/>
          <w:szCs w:val="22"/>
        </w:rPr>
      </w:pPr>
    </w:p>
    <w:p w:rsidR="00580BF6" w:rsidRPr="001D778F" w:rsidRDefault="00580BF6" w:rsidP="00580BF6">
      <w:pPr>
        <w:pStyle w:val="NoSpacing"/>
        <w:rPr>
          <w:rFonts w:ascii="Arial" w:hAnsi="Arial" w:cs="Arial"/>
          <w:b/>
          <w:sz w:val="22"/>
          <w:szCs w:val="22"/>
        </w:rPr>
      </w:pPr>
    </w:p>
    <w:p w:rsidR="002A6319" w:rsidRDefault="002A6319">
      <w:pPr>
        <w:rPr>
          <w:rFonts w:ascii="Arial Narrow" w:eastAsiaTheme="minorHAnsi" w:hAnsi="Arial Narrow" w:cs="Arial"/>
          <w:b/>
          <w:sz w:val="24"/>
          <w:szCs w:val="24"/>
          <w:lang w:val="en-US"/>
        </w:rPr>
      </w:pPr>
      <w:r>
        <w:rPr>
          <w:rFonts w:ascii="Arial Narrow" w:hAnsi="Arial Narrow" w:cs="Arial"/>
          <w:b/>
        </w:rPr>
        <w:br w:type="page"/>
      </w:r>
    </w:p>
    <w:p w:rsidR="00580BF6" w:rsidRPr="008215EC" w:rsidRDefault="00580BF6" w:rsidP="008215EC">
      <w:pPr>
        <w:pStyle w:val="NoSpacing"/>
        <w:jc w:val="center"/>
        <w:rPr>
          <w:rFonts w:ascii="Arial Narrow" w:hAnsi="Arial Narrow" w:cs="Arial"/>
          <w:b/>
        </w:rPr>
      </w:pPr>
      <w:r w:rsidRPr="008215EC">
        <w:rPr>
          <w:rFonts w:ascii="Arial Narrow" w:hAnsi="Arial Narrow" w:cs="Arial"/>
          <w:b/>
        </w:rPr>
        <w:lastRenderedPageBreak/>
        <w:t>Part 3: Sources Analysis</w:t>
      </w:r>
    </w:p>
    <w:p w:rsidR="00580BF6" w:rsidRPr="001D778F" w:rsidRDefault="00580BF6" w:rsidP="00580BF6">
      <w:pPr>
        <w:pStyle w:val="NoSpacing"/>
        <w:rPr>
          <w:rFonts w:ascii="Arial" w:hAnsi="Arial" w:cs="Arial"/>
          <w:b/>
          <w:sz w:val="22"/>
          <w:szCs w:val="22"/>
        </w:rPr>
      </w:pPr>
    </w:p>
    <w:p w:rsidR="00580BF6" w:rsidRPr="00A601C8" w:rsidRDefault="00580BF6" w:rsidP="00580BF6">
      <w:pPr>
        <w:pStyle w:val="NoSpacing"/>
        <w:rPr>
          <w:rFonts w:ascii="Arial" w:hAnsi="Arial" w:cs="Arial"/>
          <w:bCs/>
          <w:i/>
          <w:iCs/>
          <w:sz w:val="22"/>
          <w:szCs w:val="22"/>
        </w:rPr>
      </w:pPr>
      <w:r w:rsidRPr="00A601C8">
        <w:rPr>
          <w:rFonts w:ascii="Arial" w:hAnsi="Arial" w:cs="Arial"/>
          <w:bCs/>
          <w:i/>
          <w:iCs/>
          <w:sz w:val="22"/>
          <w:szCs w:val="22"/>
        </w:rPr>
        <w:t>Question 45</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rPr>
          <w:rFonts w:ascii="Arial" w:hAnsi="Arial" w:cs="Arial"/>
          <w:sz w:val="22"/>
          <w:szCs w:val="22"/>
        </w:rPr>
      </w:pPr>
      <w:r w:rsidRPr="001D778F">
        <w:rPr>
          <w:rFonts w:ascii="Arial" w:hAnsi="Arial" w:cs="Arial"/>
          <w:sz w:val="22"/>
          <w:szCs w:val="22"/>
        </w:rPr>
        <w:t>It was noted by many markers that too many responses made simplistic or inaccurate references to primary and secondary sources. In some cases</w:t>
      </w:r>
      <w:r w:rsidR="00927FAA">
        <w:rPr>
          <w:rFonts w:ascii="Arial" w:hAnsi="Arial" w:cs="Arial"/>
          <w:sz w:val="22"/>
          <w:szCs w:val="22"/>
        </w:rPr>
        <w:t>,</w:t>
      </w:r>
      <w:r w:rsidRPr="001D778F">
        <w:rPr>
          <w:rFonts w:ascii="Arial" w:hAnsi="Arial" w:cs="Arial"/>
          <w:sz w:val="22"/>
          <w:szCs w:val="22"/>
        </w:rPr>
        <w:t xml:space="preserve"> students stated that some sources were primary when there were in fact secondary or vice versa. Even more concerning </w:t>
      </w:r>
      <w:r w:rsidR="00715A2A" w:rsidRPr="001D778F">
        <w:rPr>
          <w:rFonts w:ascii="Arial" w:hAnsi="Arial" w:cs="Arial"/>
          <w:sz w:val="22"/>
          <w:szCs w:val="22"/>
        </w:rPr>
        <w:t>w</w:t>
      </w:r>
      <w:r w:rsidR="002A6319">
        <w:rPr>
          <w:rFonts w:ascii="Arial" w:hAnsi="Arial" w:cs="Arial"/>
          <w:sz w:val="22"/>
          <w:szCs w:val="22"/>
        </w:rPr>
        <w:t>as</w:t>
      </w:r>
      <w:r w:rsidR="00715A2A" w:rsidRPr="001D778F">
        <w:rPr>
          <w:rFonts w:ascii="Arial" w:hAnsi="Arial" w:cs="Arial"/>
          <w:sz w:val="22"/>
          <w:szCs w:val="22"/>
        </w:rPr>
        <w:t xml:space="preserve"> </w:t>
      </w:r>
      <w:r w:rsidRPr="001D778F">
        <w:rPr>
          <w:rFonts w:ascii="Arial" w:hAnsi="Arial" w:cs="Arial"/>
          <w:sz w:val="22"/>
          <w:szCs w:val="22"/>
        </w:rPr>
        <w:t>the continuing view that primary sources are more useful and important than secondary sources. Students need to recognise that both primary and secondary sources have their advantages and disadvantages and that, most importantly, together they provide historians with a more complete picture of the event, person, period</w:t>
      </w:r>
      <w:r w:rsidR="00715A2A">
        <w:rPr>
          <w:rFonts w:ascii="Arial" w:hAnsi="Arial" w:cs="Arial"/>
          <w:sz w:val="22"/>
          <w:szCs w:val="22"/>
        </w:rPr>
        <w:t>,</w:t>
      </w:r>
      <w:r w:rsidRPr="001D778F">
        <w:rPr>
          <w:rFonts w:ascii="Arial" w:hAnsi="Arial" w:cs="Arial"/>
          <w:sz w:val="22"/>
          <w:szCs w:val="22"/>
        </w:rPr>
        <w:t xml:space="preserve"> or phenomenon being studied. One type of source can also highlight flaws in the other type of source.</w:t>
      </w:r>
    </w:p>
    <w:p w:rsidR="00580BF6" w:rsidRPr="001D778F" w:rsidRDefault="00580BF6" w:rsidP="00580BF6">
      <w:pPr>
        <w:pStyle w:val="NoSpacing"/>
        <w:rPr>
          <w:rFonts w:ascii="Arial" w:hAnsi="Arial" w:cs="Arial"/>
          <w:b/>
          <w:sz w:val="22"/>
          <w:szCs w:val="22"/>
        </w:rPr>
      </w:pPr>
    </w:p>
    <w:p w:rsidR="00580BF6" w:rsidRPr="001D778F" w:rsidRDefault="00580BF6" w:rsidP="00580BF6">
      <w:pPr>
        <w:pStyle w:val="NoSpacing"/>
        <w:numPr>
          <w:ilvl w:val="0"/>
          <w:numId w:val="33"/>
        </w:numPr>
        <w:rPr>
          <w:rFonts w:ascii="Arial" w:hAnsi="Arial" w:cs="Arial"/>
          <w:sz w:val="22"/>
          <w:szCs w:val="22"/>
        </w:rPr>
      </w:pPr>
      <w:r w:rsidRPr="001D778F">
        <w:rPr>
          <w:rFonts w:ascii="Arial" w:hAnsi="Arial" w:cs="Arial"/>
          <w:sz w:val="22"/>
          <w:szCs w:val="22"/>
        </w:rPr>
        <w:t xml:space="preserve">Generally this was answered very well. Students identified qualities such as resourcefulness, calmness, </w:t>
      </w:r>
      <w:r w:rsidR="00402023">
        <w:rPr>
          <w:rFonts w:ascii="Arial" w:hAnsi="Arial" w:cs="Arial"/>
          <w:sz w:val="22"/>
          <w:szCs w:val="22"/>
        </w:rPr>
        <w:t xml:space="preserve">being </w:t>
      </w:r>
      <w:r w:rsidRPr="001D778F">
        <w:rPr>
          <w:rFonts w:ascii="Arial" w:hAnsi="Arial" w:cs="Arial"/>
          <w:sz w:val="22"/>
          <w:szCs w:val="22"/>
        </w:rPr>
        <w:t>observant. Some responses contained unnecessary detail for a question worth 1 mark.</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numPr>
          <w:ilvl w:val="0"/>
          <w:numId w:val="33"/>
        </w:numPr>
        <w:rPr>
          <w:rFonts w:ascii="Arial" w:hAnsi="Arial" w:cs="Arial"/>
          <w:sz w:val="22"/>
          <w:szCs w:val="22"/>
        </w:rPr>
      </w:pPr>
      <w:r w:rsidRPr="001D778F">
        <w:rPr>
          <w:rFonts w:ascii="Arial" w:hAnsi="Arial" w:cs="Arial"/>
          <w:sz w:val="22"/>
          <w:szCs w:val="22"/>
        </w:rPr>
        <w:t>Students need to be clear about what a conclusion is</w:t>
      </w:r>
      <w:r w:rsidR="00402023">
        <w:rPr>
          <w:rFonts w:ascii="Arial" w:hAnsi="Arial" w:cs="Arial"/>
          <w:sz w:val="22"/>
          <w:szCs w:val="22"/>
        </w:rPr>
        <w:t>; in this question, they were asked to</w:t>
      </w:r>
      <w:r w:rsidR="00402023" w:rsidRPr="001D778F">
        <w:rPr>
          <w:rFonts w:ascii="Arial" w:hAnsi="Arial" w:cs="Arial"/>
          <w:sz w:val="22"/>
          <w:szCs w:val="22"/>
        </w:rPr>
        <w:t xml:space="preserve"> </w:t>
      </w:r>
      <w:r w:rsidRPr="001D778F">
        <w:rPr>
          <w:rFonts w:ascii="Arial" w:hAnsi="Arial" w:cs="Arial"/>
          <w:sz w:val="22"/>
          <w:szCs w:val="22"/>
        </w:rPr>
        <w:t xml:space="preserve">identify two conclusions from the source </w:t>
      </w:r>
      <w:r w:rsidR="00402023">
        <w:rPr>
          <w:rFonts w:ascii="Arial" w:hAnsi="Arial" w:cs="Arial"/>
          <w:sz w:val="22"/>
          <w:szCs w:val="22"/>
        </w:rPr>
        <w:t>and</w:t>
      </w:r>
      <w:r w:rsidR="00402023" w:rsidRPr="001D778F">
        <w:rPr>
          <w:rFonts w:ascii="Arial" w:hAnsi="Arial" w:cs="Arial"/>
          <w:sz w:val="22"/>
          <w:szCs w:val="22"/>
        </w:rPr>
        <w:t xml:space="preserve"> </w:t>
      </w:r>
      <w:r w:rsidRPr="001D778F">
        <w:rPr>
          <w:rFonts w:ascii="Arial" w:hAnsi="Arial" w:cs="Arial"/>
          <w:sz w:val="22"/>
          <w:szCs w:val="22"/>
        </w:rPr>
        <w:t>support it with an example from the source. A conclusion is an impression the viewer gets from what they see or read.</w:t>
      </w:r>
    </w:p>
    <w:p w:rsidR="00580BF6" w:rsidRPr="001D778F" w:rsidRDefault="00580BF6" w:rsidP="00580BF6">
      <w:pPr>
        <w:pStyle w:val="NoSpacing"/>
        <w:rPr>
          <w:rFonts w:ascii="Arial" w:hAnsi="Arial" w:cs="Arial"/>
          <w:sz w:val="22"/>
          <w:szCs w:val="22"/>
        </w:rPr>
      </w:pPr>
    </w:p>
    <w:p w:rsidR="00580BF6" w:rsidRPr="00F76961" w:rsidRDefault="00580BF6" w:rsidP="00F76961">
      <w:pPr>
        <w:pStyle w:val="NoSpacing"/>
        <w:rPr>
          <w:rFonts w:ascii="Arial Narrow" w:hAnsi="Arial Narrow" w:cs="Arial"/>
          <w:b/>
          <w:bCs/>
          <w:sz w:val="22"/>
          <w:szCs w:val="22"/>
        </w:rPr>
      </w:pPr>
      <w:r w:rsidRPr="00F76961">
        <w:rPr>
          <w:rFonts w:ascii="Arial Narrow" w:hAnsi="Arial Narrow" w:cs="Arial"/>
          <w:b/>
          <w:bCs/>
          <w:sz w:val="22"/>
          <w:szCs w:val="22"/>
        </w:rPr>
        <w:t>More successful responses concluded that:</w:t>
      </w:r>
    </w:p>
    <w:p w:rsidR="00580BF6" w:rsidRPr="001D778F" w:rsidRDefault="00580BF6" w:rsidP="00580BF6">
      <w:pPr>
        <w:pStyle w:val="NoSpacing"/>
        <w:numPr>
          <w:ilvl w:val="0"/>
          <w:numId w:val="34"/>
        </w:numPr>
        <w:rPr>
          <w:rFonts w:ascii="Arial" w:hAnsi="Arial" w:cs="Arial"/>
          <w:sz w:val="22"/>
          <w:szCs w:val="22"/>
        </w:rPr>
      </w:pPr>
      <w:r w:rsidRPr="001D778F">
        <w:rPr>
          <w:rFonts w:ascii="Arial" w:hAnsi="Arial" w:cs="Arial"/>
          <w:sz w:val="22"/>
          <w:szCs w:val="22"/>
        </w:rPr>
        <w:t xml:space="preserve">Tereshkova’s achievements were recognised outside of </w:t>
      </w:r>
      <w:r w:rsidR="009953D8">
        <w:rPr>
          <w:rFonts w:ascii="Arial" w:hAnsi="Arial" w:cs="Arial"/>
          <w:sz w:val="22"/>
          <w:szCs w:val="22"/>
        </w:rPr>
        <w:t>Russia</w:t>
      </w:r>
      <w:r w:rsidRPr="001D778F">
        <w:rPr>
          <w:rFonts w:ascii="Arial" w:hAnsi="Arial" w:cs="Arial"/>
          <w:sz w:val="22"/>
          <w:szCs w:val="22"/>
        </w:rPr>
        <w:t xml:space="preserve"> because the exhibition was held in London</w:t>
      </w:r>
    </w:p>
    <w:p w:rsidR="00580BF6" w:rsidRPr="001D778F" w:rsidRDefault="00580BF6" w:rsidP="00580BF6">
      <w:pPr>
        <w:pStyle w:val="NoSpacing"/>
        <w:numPr>
          <w:ilvl w:val="0"/>
          <w:numId w:val="34"/>
        </w:numPr>
        <w:rPr>
          <w:rFonts w:ascii="Arial" w:hAnsi="Arial" w:cs="Arial"/>
          <w:sz w:val="22"/>
          <w:szCs w:val="22"/>
        </w:rPr>
      </w:pPr>
      <w:r w:rsidRPr="001D778F">
        <w:rPr>
          <w:rFonts w:ascii="Arial" w:hAnsi="Arial" w:cs="Arial"/>
          <w:sz w:val="22"/>
          <w:szCs w:val="22"/>
        </w:rPr>
        <w:t>Tereshkova’s achievement in space was significant because it is still being celebrated over 50 years later</w:t>
      </w:r>
    </w:p>
    <w:p w:rsidR="00580BF6" w:rsidRPr="001D778F" w:rsidRDefault="00580BF6" w:rsidP="00580BF6">
      <w:pPr>
        <w:pStyle w:val="NoSpacing"/>
        <w:numPr>
          <w:ilvl w:val="0"/>
          <w:numId w:val="34"/>
        </w:numPr>
        <w:rPr>
          <w:rFonts w:ascii="Arial" w:hAnsi="Arial" w:cs="Arial"/>
          <w:sz w:val="22"/>
          <w:szCs w:val="22"/>
        </w:rPr>
      </w:pPr>
      <w:r w:rsidRPr="001D778F">
        <w:rPr>
          <w:rFonts w:ascii="Arial" w:hAnsi="Arial" w:cs="Arial"/>
          <w:sz w:val="22"/>
          <w:szCs w:val="22"/>
        </w:rPr>
        <w:t>her space achievements were more important than her later achievements because this exhibition is solely about her venture into space</w:t>
      </w:r>
    </w:p>
    <w:p w:rsidR="00580BF6" w:rsidRPr="001D778F" w:rsidRDefault="00580BF6" w:rsidP="00580BF6">
      <w:pPr>
        <w:pStyle w:val="NoSpacing"/>
        <w:numPr>
          <w:ilvl w:val="0"/>
          <w:numId w:val="34"/>
        </w:numPr>
        <w:rPr>
          <w:rFonts w:ascii="Arial" w:hAnsi="Arial" w:cs="Arial"/>
          <w:sz w:val="22"/>
          <w:szCs w:val="22"/>
        </w:rPr>
      </w:pPr>
      <w:r w:rsidRPr="001D778F">
        <w:rPr>
          <w:rFonts w:ascii="Arial" w:hAnsi="Arial" w:cs="Arial"/>
          <w:sz w:val="22"/>
          <w:szCs w:val="22"/>
        </w:rPr>
        <w:t>supported their conclusions with evidence</w:t>
      </w:r>
      <w:r w:rsidR="0051778B">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ind w:left="720"/>
        <w:rPr>
          <w:rFonts w:ascii="Arial" w:hAnsi="Arial" w:cs="Arial"/>
          <w:sz w:val="22"/>
          <w:szCs w:val="22"/>
        </w:rPr>
      </w:pPr>
      <w:r w:rsidRPr="00F76961">
        <w:rPr>
          <w:rFonts w:ascii="Arial Narrow" w:hAnsi="Arial Narrow" w:cs="Arial"/>
          <w:b/>
          <w:bCs/>
          <w:sz w:val="22"/>
          <w:szCs w:val="22"/>
        </w:rPr>
        <w:t>Less successful responses</w:t>
      </w:r>
      <w:r w:rsidRPr="001D778F">
        <w:rPr>
          <w:rFonts w:ascii="Arial" w:hAnsi="Arial" w:cs="Arial"/>
          <w:sz w:val="22"/>
          <w:szCs w:val="22"/>
        </w:rPr>
        <w:t>:</w:t>
      </w:r>
    </w:p>
    <w:p w:rsidR="00580BF6" w:rsidRPr="001D778F" w:rsidRDefault="009953D8" w:rsidP="00580BF6">
      <w:pPr>
        <w:pStyle w:val="NoSpacing"/>
        <w:numPr>
          <w:ilvl w:val="0"/>
          <w:numId w:val="35"/>
        </w:numPr>
        <w:rPr>
          <w:rFonts w:ascii="Arial" w:hAnsi="Arial" w:cs="Arial"/>
          <w:sz w:val="22"/>
          <w:szCs w:val="22"/>
          <w:lang w:val="en-AU"/>
        </w:rPr>
      </w:pPr>
      <w:r>
        <w:rPr>
          <w:rFonts w:ascii="Arial" w:hAnsi="Arial" w:cs="Arial"/>
          <w:sz w:val="22"/>
          <w:szCs w:val="22"/>
        </w:rPr>
        <w:t>c</w:t>
      </w:r>
      <w:r w:rsidRPr="001D778F">
        <w:rPr>
          <w:rFonts w:ascii="Arial" w:hAnsi="Arial" w:cs="Arial"/>
          <w:sz w:val="22"/>
          <w:szCs w:val="22"/>
        </w:rPr>
        <w:t xml:space="preserve">oncluded </w:t>
      </w:r>
      <w:r w:rsidR="00580BF6" w:rsidRPr="001D778F">
        <w:rPr>
          <w:rFonts w:ascii="Arial" w:hAnsi="Arial" w:cs="Arial"/>
          <w:sz w:val="22"/>
          <w:szCs w:val="22"/>
        </w:rPr>
        <w:t>that she was cramped inside Vostok 6 because it was so small</w:t>
      </w:r>
    </w:p>
    <w:p w:rsidR="00580BF6" w:rsidRPr="001D778F" w:rsidRDefault="009953D8" w:rsidP="00580BF6">
      <w:pPr>
        <w:pStyle w:val="NoSpacing"/>
        <w:numPr>
          <w:ilvl w:val="0"/>
          <w:numId w:val="35"/>
        </w:numPr>
        <w:rPr>
          <w:rFonts w:ascii="Arial" w:hAnsi="Arial" w:cs="Arial"/>
          <w:sz w:val="22"/>
          <w:szCs w:val="22"/>
          <w:lang w:val="en-AU"/>
        </w:rPr>
      </w:pPr>
      <w:r>
        <w:rPr>
          <w:rFonts w:ascii="Arial" w:hAnsi="Arial" w:cs="Arial"/>
          <w:sz w:val="22"/>
          <w:szCs w:val="22"/>
        </w:rPr>
        <w:t>f</w:t>
      </w:r>
      <w:r w:rsidRPr="001D778F">
        <w:rPr>
          <w:rFonts w:ascii="Arial" w:hAnsi="Arial" w:cs="Arial"/>
          <w:sz w:val="22"/>
          <w:szCs w:val="22"/>
        </w:rPr>
        <w:t xml:space="preserve">ocused </w:t>
      </w:r>
      <w:r w:rsidR="00580BF6" w:rsidRPr="001D778F">
        <w:rPr>
          <w:rFonts w:ascii="Arial" w:hAnsi="Arial" w:cs="Arial"/>
          <w:sz w:val="22"/>
          <w:szCs w:val="22"/>
        </w:rPr>
        <w:t>on her rather than her achievements</w:t>
      </w:r>
    </w:p>
    <w:p w:rsidR="00580BF6" w:rsidRPr="001D778F" w:rsidRDefault="00F76961" w:rsidP="00580BF6">
      <w:pPr>
        <w:pStyle w:val="NoSpacing"/>
        <w:numPr>
          <w:ilvl w:val="0"/>
          <w:numId w:val="35"/>
        </w:numPr>
        <w:rPr>
          <w:rFonts w:ascii="Arial" w:hAnsi="Arial" w:cs="Arial"/>
          <w:sz w:val="22"/>
          <w:szCs w:val="22"/>
          <w:lang w:val="en-AU"/>
        </w:rPr>
      </w:pPr>
      <w:r>
        <w:rPr>
          <w:rFonts w:ascii="Arial" w:hAnsi="Arial" w:cs="Arial"/>
          <w:sz w:val="22"/>
          <w:szCs w:val="22"/>
        </w:rPr>
        <w:t>repeated facts instead of drawing their own conclusions.</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numPr>
          <w:ilvl w:val="0"/>
          <w:numId w:val="33"/>
        </w:numPr>
        <w:rPr>
          <w:rFonts w:ascii="Arial" w:hAnsi="Arial" w:cs="Arial"/>
          <w:sz w:val="22"/>
          <w:szCs w:val="22"/>
        </w:rPr>
      </w:pPr>
      <w:r w:rsidRPr="001D778F">
        <w:rPr>
          <w:rFonts w:ascii="Arial" w:hAnsi="Arial" w:cs="Arial"/>
          <w:sz w:val="22"/>
          <w:szCs w:val="22"/>
        </w:rPr>
        <w:t>Many students focused on the magazine article and the magazine in the source which limited their responses. Students should read the whole question including</w:t>
      </w:r>
      <w:r w:rsidR="009953D8">
        <w:rPr>
          <w:rFonts w:ascii="Arial" w:hAnsi="Arial" w:cs="Arial"/>
          <w:sz w:val="22"/>
          <w:szCs w:val="22"/>
        </w:rPr>
        <w:t xml:space="preserve"> terms like</w:t>
      </w:r>
      <w:r w:rsidRPr="001D778F">
        <w:rPr>
          <w:rFonts w:ascii="Arial" w:hAnsi="Arial" w:cs="Arial"/>
          <w:sz w:val="22"/>
          <w:szCs w:val="22"/>
        </w:rPr>
        <w:t xml:space="preserve"> ‘such as’.</w:t>
      </w:r>
    </w:p>
    <w:p w:rsidR="00580BF6" w:rsidRPr="001D778F" w:rsidRDefault="00580BF6" w:rsidP="00580BF6">
      <w:pPr>
        <w:pStyle w:val="NoSpacing"/>
        <w:rPr>
          <w:rFonts w:ascii="Arial" w:hAnsi="Arial" w:cs="Arial"/>
          <w:sz w:val="22"/>
          <w:szCs w:val="22"/>
        </w:rPr>
      </w:pPr>
    </w:p>
    <w:p w:rsidR="00580BF6" w:rsidRPr="00F76961" w:rsidRDefault="00580BF6" w:rsidP="00580BF6">
      <w:pPr>
        <w:pStyle w:val="NoSpacing"/>
        <w:ind w:firstLine="720"/>
        <w:rPr>
          <w:rFonts w:ascii="Arial Narrow" w:hAnsi="Arial Narrow" w:cs="Arial"/>
          <w:b/>
          <w:bCs/>
          <w:sz w:val="22"/>
          <w:szCs w:val="22"/>
        </w:rPr>
      </w:pPr>
      <w:r w:rsidRPr="00F76961">
        <w:rPr>
          <w:rFonts w:ascii="Arial Narrow" w:hAnsi="Arial Narrow" w:cs="Arial"/>
          <w:b/>
          <w:bCs/>
          <w:sz w:val="22"/>
          <w:szCs w:val="22"/>
        </w:rPr>
        <w:t>More successful responses:</w:t>
      </w:r>
    </w:p>
    <w:p w:rsidR="00580BF6" w:rsidRPr="001D778F" w:rsidRDefault="00580BF6" w:rsidP="00580BF6">
      <w:pPr>
        <w:pStyle w:val="NoSpacing"/>
        <w:numPr>
          <w:ilvl w:val="0"/>
          <w:numId w:val="36"/>
        </w:numPr>
        <w:rPr>
          <w:rFonts w:ascii="Arial" w:hAnsi="Arial" w:cs="Arial"/>
          <w:sz w:val="22"/>
          <w:szCs w:val="22"/>
        </w:rPr>
      </w:pPr>
      <w:r w:rsidRPr="001D778F">
        <w:rPr>
          <w:rFonts w:ascii="Arial" w:hAnsi="Arial" w:cs="Arial"/>
          <w:sz w:val="22"/>
          <w:szCs w:val="22"/>
        </w:rPr>
        <w:t>looked at the contemporary nature of magazine stories like this</w:t>
      </w:r>
      <w:r w:rsidR="00A237D6">
        <w:rPr>
          <w:rFonts w:ascii="Arial" w:hAnsi="Arial" w:cs="Arial"/>
          <w:sz w:val="22"/>
          <w:szCs w:val="22"/>
        </w:rPr>
        <w:t xml:space="preserve"> one</w:t>
      </w:r>
    </w:p>
    <w:p w:rsidR="00580BF6" w:rsidRPr="001D778F" w:rsidRDefault="00580BF6" w:rsidP="00580BF6">
      <w:pPr>
        <w:pStyle w:val="NoSpacing"/>
        <w:numPr>
          <w:ilvl w:val="0"/>
          <w:numId w:val="36"/>
        </w:numPr>
        <w:rPr>
          <w:rFonts w:ascii="Arial" w:hAnsi="Arial" w:cs="Arial"/>
          <w:sz w:val="22"/>
          <w:szCs w:val="22"/>
        </w:rPr>
      </w:pPr>
      <w:r w:rsidRPr="001D778F">
        <w:rPr>
          <w:rFonts w:ascii="Arial" w:hAnsi="Arial" w:cs="Arial"/>
          <w:sz w:val="22"/>
          <w:szCs w:val="22"/>
        </w:rPr>
        <w:t xml:space="preserve">noted the accessibility of the language and that </w:t>
      </w:r>
      <w:r w:rsidR="00A237D6" w:rsidRPr="001D778F">
        <w:rPr>
          <w:rFonts w:ascii="Arial" w:hAnsi="Arial" w:cs="Arial"/>
          <w:sz w:val="22"/>
          <w:szCs w:val="22"/>
        </w:rPr>
        <w:t>the</w:t>
      </w:r>
      <w:r w:rsidR="00A237D6">
        <w:rPr>
          <w:rFonts w:ascii="Arial" w:hAnsi="Arial" w:cs="Arial"/>
          <w:sz w:val="22"/>
          <w:szCs w:val="22"/>
        </w:rPr>
        <w:t xml:space="preserve"> article</w:t>
      </w:r>
      <w:r w:rsidR="00A237D6" w:rsidRPr="001D778F">
        <w:rPr>
          <w:rFonts w:ascii="Arial" w:hAnsi="Arial" w:cs="Arial"/>
          <w:sz w:val="22"/>
          <w:szCs w:val="22"/>
        </w:rPr>
        <w:t xml:space="preserve"> </w:t>
      </w:r>
      <w:r w:rsidRPr="001D778F">
        <w:rPr>
          <w:rFonts w:ascii="Arial" w:hAnsi="Arial" w:cs="Arial"/>
          <w:sz w:val="22"/>
          <w:szCs w:val="22"/>
        </w:rPr>
        <w:t>provide</w:t>
      </w:r>
      <w:r w:rsidR="00A237D6">
        <w:rPr>
          <w:rFonts w:ascii="Arial" w:hAnsi="Arial" w:cs="Arial"/>
          <w:sz w:val="22"/>
          <w:szCs w:val="22"/>
        </w:rPr>
        <w:t>s</w:t>
      </w:r>
      <w:r w:rsidRPr="001D778F">
        <w:rPr>
          <w:rFonts w:ascii="Arial" w:hAnsi="Arial" w:cs="Arial"/>
          <w:sz w:val="22"/>
          <w:szCs w:val="22"/>
        </w:rPr>
        <w:t xml:space="preserve"> an American perspective of an international event</w:t>
      </w:r>
    </w:p>
    <w:p w:rsidR="00580BF6" w:rsidRPr="001D778F" w:rsidRDefault="00580BF6" w:rsidP="00580BF6">
      <w:pPr>
        <w:pStyle w:val="NoSpacing"/>
        <w:numPr>
          <w:ilvl w:val="0"/>
          <w:numId w:val="36"/>
        </w:numPr>
        <w:rPr>
          <w:rFonts w:ascii="Arial" w:hAnsi="Arial" w:cs="Arial"/>
          <w:sz w:val="22"/>
          <w:szCs w:val="22"/>
        </w:rPr>
      </w:pPr>
      <w:r w:rsidRPr="001D778F">
        <w:rPr>
          <w:rFonts w:ascii="Arial" w:hAnsi="Arial" w:cs="Arial"/>
          <w:sz w:val="22"/>
          <w:szCs w:val="22"/>
        </w:rPr>
        <w:t>noted that magazine articles lack specific detail and academic appraisal</w:t>
      </w:r>
    </w:p>
    <w:p w:rsidR="00580BF6" w:rsidRPr="001D778F" w:rsidRDefault="00580BF6" w:rsidP="00580BF6">
      <w:pPr>
        <w:pStyle w:val="NoSpacing"/>
        <w:numPr>
          <w:ilvl w:val="0"/>
          <w:numId w:val="36"/>
        </w:numPr>
        <w:rPr>
          <w:rFonts w:ascii="Arial" w:hAnsi="Arial" w:cs="Arial"/>
          <w:sz w:val="22"/>
          <w:szCs w:val="22"/>
        </w:rPr>
      </w:pPr>
      <w:r w:rsidRPr="001D778F">
        <w:rPr>
          <w:rFonts w:ascii="Arial" w:hAnsi="Arial" w:cs="Arial"/>
          <w:sz w:val="22"/>
          <w:szCs w:val="22"/>
        </w:rPr>
        <w:t xml:space="preserve">observed that potential bias could be </w:t>
      </w:r>
      <w:r w:rsidR="00A237D6">
        <w:rPr>
          <w:rFonts w:ascii="Arial" w:hAnsi="Arial" w:cs="Arial"/>
          <w:sz w:val="22"/>
          <w:szCs w:val="22"/>
        </w:rPr>
        <w:t xml:space="preserve">a </w:t>
      </w:r>
      <w:r w:rsidRPr="001D778F">
        <w:rPr>
          <w:rFonts w:ascii="Arial" w:hAnsi="Arial" w:cs="Arial"/>
          <w:sz w:val="22"/>
          <w:szCs w:val="22"/>
        </w:rPr>
        <w:t>problem</w:t>
      </w:r>
    </w:p>
    <w:p w:rsidR="00580BF6" w:rsidRPr="00FA24B5" w:rsidRDefault="00580BF6" w:rsidP="00F76961">
      <w:pPr>
        <w:pStyle w:val="NoSpacing"/>
        <w:numPr>
          <w:ilvl w:val="0"/>
          <w:numId w:val="36"/>
        </w:numPr>
        <w:rPr>
          <w:rFonts w:ascii="Arial" w:hAnsi="Arial" w:cs="Arial"/>
          <w:sz w:val="22"/>
          <w:szCs w:val="22"/>
        </w:rPr>
      </w:pPr>
      <w:r w:rsidRPr="00F76961">
        <w:rPr>
          <w:rFonts w:ascii="Arial" w:hAnsi="Arial" w:cs="Arial"/>
          <w:sz w:val="22"/>
          <w:szCs w:val="22"/>
        </w:rPr>
        <w:t xml:space="preserve">quantified the extent to which magazines are useful acknowledged </w:t>
      </w:r>
      <w:r w:rsidR="00A237D6" w:rsidRPr="00F76961">
        <w:rPr>
          <w:rFonts w:ascii="Arial" w:hAnsi="Arial" w:cs="Arial"/>
          <w:sz w:val="22"/>
          <w:szCs w:val="22"/>
        </w:rPr>
        <w:t xml:space="preserve">the </w:t>
      </w:r>
      <w:r w:rsidRPr="00F76961">
        <w:rPr>
          <w:rFonts w:ascii="Arial" w:hAnsi="Arial" w:cs="Arial"/>
          <w:sz w:val="22"/>
          <w:szCs w:val="22"/>
        </w:rPr>
        <w:t xml:space="preserve">limitation of </w:t>
      </w:r>
      <w:r w:rsidR="00A237D6" w:rsidRPr="00FA24B5">
        <w:rPr>
          <w:rFonts w:ascii="Arial" w:hAnsi="Arial" w:cs="Arial"/>
          <w:sz w:val="22"/>
          <w:szCs w:val="22"/>
        </w:rPr>
        <w:t xml:space="preserve">a </w:t>
      </w:r>
      <w:r w:rsidRPr="00FA24B5">
        <w:rPr>
          <w:rFonts w:ascii="Arial" w:hAnsi="Arial" w:cs="Arial"/>
          <w:sz w:val="22"/>
          <w:szCs w:val="22"/>
        </w:rPr>
        <w:t>magazine as a source</w:t>
      </w:r>
      <w:r w:rsidR="0051778B">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ind w:firstLine="720"/>
        <w:rPr>
          <w:rFonts w:ascii="Arial" w:hAnsi="Arial" w:cs="Arial"/>
          <w:sz w:val="22"/>
          <w:szCs w:val="22"/>
        </w:rPr>
      </w:pPr>
      <w:r w:rsidRPr="00F76961">
        <w:rPr>
          <w:rFonts w:ascii="Arial Narrow" w:hAnsi="Arial Narrow" w:cs="Arial"/>
          <w:b/>
          <w:bCs/>
          <w:sz w:val="22"/>
          <w:szCs w:val="22"/>
        </w:rPr>
        <w:t xml:space="preserve">Less successful </w:t>
      </w:r>
      <w:r w:rsidR="003602C4">
        <w:rPr>
          <w:rFonts w:ascii="Arial Narrow" w:hAnsi="Arial Narrow" w:cs="Arial"/>
          <w:b/>
          <w:bCs/>
          <w:sz w:val="22"/>
          <w:szCs w:val="22"/>
        </w:rPr>
        <w:t>responses</w:t>
      </w:r>
      <w:r w:rsidRPr="001D778F">
        <w:rPr>
          <w:rFonts w:ascii="Arial" w:hAnsi="Arial" w:cs="Arial"/>
          <w:sz w:val="22"/>
          <w:szCs w:val="22"/>
        </w:rPr>
        <w:t>:</w:t>
      </w:r>
    </w:p>
    <w:p w:rsidR="00580BF6" w:rsidRPr="001D778F" w:rsidRDefault="00A237D6" w:rsidP="00580BF6">
      <w:pPr>
        <w:pStyle w:val="NoSpacing"/>
        <w:numPr>
          <w:ilvl w:val="0"/>
          <w:numId w:val="37"/>
        </w:numPr>
        <w:rPr>
          <w:rFonts w:ascii="Arial" w:hAnsi="Arial" w:cs="Arial"/>
          <w:sz w:val="22"/>
          <w:szCs w:val="22"/>
        </w:rPr>
      </w:pPr>
      <w:r>
        <w:rPr>
          <w:rFonts w:ascii="Arial" w:hAnsi="Arial" w:cs="Arial"/>
          <w:sz w:val="22"/>
          <w:szCs w:val="22"/>
        </w:rPr>
        <w:t>r</w:t>
      </w:r>
      <w:r w:rsidRPr="001D778F">
        <w:rPr>
          <w:rFonts w:ascii="Arial" w:hAnsi="Arial" w:cs="Arial"/>
          <w:sz w:val="22"/>
          <w:szCs w:val="22"/>
        </w:rPr>
        <w:t xml:space="preserve">esponded </w:t>
      </w:r>
      <w:r w:rsidR="00580BF6" w:rsidRPr="001D778F">
        <w:rPr>
          <w:rFonts w:ascii="Arial" w:hAnsi="Arial" w:cs="Arial"/>
          <w:sz w:val="22"/>
          <w:szCs w:val="22"/>
        </w:rPr>
        <w:t>only to the article in the source</w:t>
      </w:r>
    </w:p>
    <w:p w:rsidR="00580BF6" w:rsidRPr="001D778F" w:rsidRDefault="00A237D6" w:rsidP="00580BF6">
      <w:pPr>
        <w:pStyle w:val="NoSpacing"/>
        <w:numPr>
          <w:ilvl w:val="0"/>
          <w:numId w:val="37"/>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id </w:t>
      </w:r>
      <w:r w:rsidR="00580BF6" w:rsidRPr="001D778F">
        <w:rPr>
          <w:rFonts w:ascii="Arial" w:hAnsi="Arial" w:cs="Arial"/>
          <w:sz w:val="22"/>
          <w:szCs w:val="22"/>
        </w:rPr>
        <w:t>not state ‘how useful’ magazines are as sources</w:t>
      </w:r>
    </w:p>
    <w:p w:rsidR="00580BF6" w:rsidRPr="001D778F" w:rsidRDefault="00A237D6" w:rsidP="00580BF6">
      <w:pPr>
        <w:pStyle w:val="NoSpacing"/>
        <w:numPr>
          <w:ilvl w:val="0"/>
          <w:numId w:val="37"/>
        </w:numPr>
        <w:rPr>
          <w:rFonts w:ascii="Arial" w:hAnsi="Arial" w:cs="Arial"/>
          <w:sz w:val="22"/>
          <w:szCs w:val="22"/>
        </w:rPr>
      </w:pPr>
      <w:r>
        <w:rPr>
          <w:rFonts w:ascii="Arial" w:hAnsi="Arial" w:cs="Arial"/>
          <w:sz w:val="22"/>
          <w:szCs w:val="22"/>
        </w:rPr>
        <w:lastRenderedPageBreak/>
        <w:t>s</w:t>
      </w:r>
      <w:r w:rsidRPr="001D778F">
        <w:rPr>
          <w:rFonts w:ascii="Arial" w:hAnsi="Arial" w:cs="Arial"/>
          <w:sz w:val="22"/>
          <w:szCs w:val="22"/>
        </w:rPr>
        <w:t xml:space="preserve">tated </w:t>
      </w:r>
      <w:r w:rsidR="00580BF6" w:rsidRPr="001D778F">
        <w:rPr>
          <w:rFonts w:ascii="Arial" w:hAnsi="Arial" w:cs="Arial"/>
          <w:sz w:val="22"/>
          <w:szCs w:val="22"/>
        </w:rPr>
        <w:t>that magazines are useful to ‘an extent’, ‘some extent’</w:t>
      </w:r>
      <w:r>
        <w:rPr>
          <w:rFonts w:ascii="Arial" w:hAnsi="Arial" w:cs="Arial"/>
          <w:sz w:val="22"/>
          <w:szCs w:val="22"/>
        </w:rPr>
        <w:t>,</w:t>
      </w:r>
      <w:r w:rsidR="00580BF6" w:rsidRPr="001D778F">
        <w:rPr>
          <w:rFonts w:ascii="Arial" w:hAnsi="Arial" w:cs="Arial"/>
          <w:sz w:val="22"/>
          <w:szCs w:val="22"/>
        </w:rPr>
        <w:t xml:space="preserve"> or ‘a certain extent’</w:t>
      </w:r>
    </w:p>
    <w:p w:rsidR="00580BF6" w:rsidRPr="001D778F" w:rsidRDefault="0051778B" w:rsidP="00580BF6">
      <w:pPr>
        <w:pStyle w:val="NoSpacing"/>
        <w:numPr>
          <w:ilvl w:val="0"/>
          <w:numId w:val="37"/>
        </w:numPr>
        <w:rPr>
          <w:rFonts w:ascii="Arial" w:hAnsi="Arial" w:cs="Arial"/>
          <w:sz w:val="22"/>
          <w:szCs w:val="22"/>
        </w:rPr>
      </w:pPr>
      <w:r>
        <w:rPr>
          <w:rFonts w:ascii="Arial" w:hAnsi="Arial" w:cs="Arial"/>
          <w:sz w:val="22"/>
          <w:szCs w:val="22"/>
        </w:rPr>
        <w:t>s</w:t>
      </w:r>
      <w:r w:rsidR="00A237D6" w:rsidRPr="001D778F">
        <w:rPr>
          <w:rFonts w:ascii="Arial" w:hAnsi="Arial" w:cs="Arial"/>
          <w:sz w:val="22"/>
          <w:szCs w:val="22"/>
        </w:rPr>
        <w:t xml:space="preserve">imply </w:t>
      </w:r>
      <w:r w:rsidR="00580BF6" w:rsidRPr="001D778F">
        <w:rPr>
          <w:rFonts w:ascii="Arial" w:hAnsi="Arial" w:cs="Arial"/>
          <w:sz w:val="22"/>
          <w:szCs w:val="22"/>
        </w:rPr>
        <w:t>paraphrased or repeated the content</w:t>
      </w:r>
      <w:r w:rsidR="00A237D6">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numPr>
          <w:ilvl w:val="0"/>
          <w:numId w:val="33"/>
        </w:numPr>
        <w:rPr>
          <w:rFonts w:ascii="Arial" w:hAnsi="Arial" w:cs="Arial"/>
          <w:sz w:val="22"/>
          <w:szCs w:val="22"/>
        </w:rPr>
      </w:pPr>
      <w:r w:rsidRPr="001D778F">
        <w:rPr>
          <w:rFonts w:ascii="Arial" w:hAnsi="Arial" w:cs="Arial"/>
          <w:sz w:val="22"/>
          <w:szCs w:val="22"/>
        </w:rPr>
        <w:t>This response was generally better done than in previous years.</w:t>
      </w:r>
    </w:p>
    <w:p w:rsidR="00580BF6" w:rsidRPr="001D778F" w:rsidRDefault="00580BF6" w:rsidP="00580BF6">
      <w:pPr>
        <w:pStyle w:val="NoSpacing"/>
        <w:rPr>
          <w:rFonts w:ascii="Arial" w:hAnsi="Arial" w:cs="Arial"/>
          <w:sz w:val="22"/>
          <w:szCs w:val="22"/>
        </w:rPr>
      </w:pPr>
    </w:p>
    <w:p w:rsidR="00580BF6" w:rsidRPr="00F76961" w:rsidRDefault="00580BF6" w:rsidP="00580BF6">
      <w:pPr>
        <w:pStyle w:val="NoSpacing"/>
        <w:ind w:firstLine="720"/>
        <w:rPr>
          <w:rFonts w:ascii="Arial Narrow" w:hAnsi="Arial Narrow" w:cs="Arial"/>
          <w:b/>
          <w:bCs/>
          <w:sz w:val="22"/>
          <w:szCs w:val="22"/>
        </w:rPr>
      </w:pPr>
      <w:r w:rsidRPr="00F76961">
        <w:rPr>
          <w:rFonts w:ascii="Arial Narrow" w:hAnsi="Arial Narrow" w:cs="Arial"/>
          <w:b/>
          <w:bCs/>
          <w:sz w:val="22"/>
          <w:szCs w:val="22"/>
        </w:rPr>
        <w:t>More successful responses:</w:t>
      </w:r>
    </w:p>
    <w:p w:rsidR="00580BF6" w:rsidRPr="001D778F" w:rsidRDefault="00A237D6" w:rsidP="00580BF6">
      <w:pPr>
        <w:pStyle w:val="NoSpacing"/>
        <w:numPr>
          <w:ilvl w:val="0"/>
          <w:numId w:val="38"/>
        </w:numPr>
        <w:rPr>
          <w:rFonts w:ascii="Arial" w:hAnsi="Arial" w:cs="Arial"/>
          <w:sz w:val="22"/>
          <w:szCs w:val="22"/>
        </w:rPr>
      </w:pPr>
      <w:r>
        <w:rPr>
          <w:rFonts w:ascii="Arial" w:hAnsi="Arial" w:cs="Arial"/>
          <w:sz w:val="22"/>
          <w:szCs w:val="22"/>
        </w:rPr>
        <w:t>m</w:t>
      </w:r>
      <w:r w:rsidRPr="001D778F">
        <w:rPr>
          <w:rFonts w:ascii="Arial" w:hAnsi="Arial" w:cs="Arial"/>
          <w:sz w:val="22"/>
          <w:szCs w:val="22"/>
        </w:rPr>
        <w:t xml:space="preserve">ade </w:t>
      </w:r>
      <w:r w:rsidR="00580BF6" w:rsidRPr="001D778F">
        <w:rPr>
          <w:rFonts w:ascii="Arial" w:hAnsi="Arial" w:cs="Arial"/>
          <w:sz w:val="22"/>
          <w:szCs w:val="22"/>
        </w:rPr>
        <w:t xml:space="preserve">a statement at the </w:t>
      </w:r>
      <w:r>
        <w:rPr>
          <w:rFonts w:ascii="Arial" w:hAnsi="Arial" w:cs="Arial"/>
          <w:sz w:val="22"/>
          <w:szCs w:val="22"/>
        </w:rPr>
        <w:t>beginning</w:t>
      </w:r>
      <w:r w:rsidRPr="001D778F">
        <w:rPr>
          <w:rFonts w:ascii="Arial" w:hAnsi="Arial" w:cs="Arial"/>
          <w:sz w:val="22"/>
          <w:szCs w:val="22"/>
        </w:rPr>
        <w:t xml:space="preserve"> </w:t>
      </w:r>
      <w:r w:rsidR="00580BF6" w:rsidRPr="001D778F">
        <w:rPr>
          <w:rFonts w:ascii="Arial" w:hAnsi="Arial" w:cs="Arial"/>
          <w:sz w:val="22"/>
          <w:szCs w:val="22"/>
        </w:rPr>
        <w:t>or end of their response that quantified the extent to which Source 4 supported Source 5 (e.g. ‘to a strong/considerable/slight/minor extent’)</w:t>
      </w:r>
    </w:p>
    <w:p w:rsidR="00580BF6" w:rsidRPr="001D778F" w:rsidRDefault="00A237D6" w:rsidP="00580BF6">
      <w:pPr>
        <w:pStyle w:val="NoSpacing"/>
        <w:numPr>
          <w:ilvl w:val="0"/>
          <w:numId w:val="38"/>
        </w:numPr>
        <w:rPr>
          <w:rFonts w:ascii="Arial" w:hAnsi="Arial" w:cs="Arial"/>
          <w:sz w:val="22"/>
          <w:szCs w:val="22"/>
        </w:rPr>
      </w:pPr>
      <w:r>
        <w:rPr>
          <w:rFonts w:ascii="Arial" w:hAnsi="Arial" w:cs="Arial"/>
          <w:sz w:val="22"/>
          <w:szCs w:val="22"/>
        </w:rPr>
        <w:t>p</w:t>
      </w:r>
      <w:r w:rsidRPr="001D778F">
        <w:rPr>
          <w:rFonts w:ascii="Arial" w:hAnsi="Arial" w:cs="Arial"/>
          <w:sz w:val="22"/>
          <w:szCs w:val="22"/>
        </w:rPr>
        <w:t xml:space="preserve">rovided </w:t>
      </w:r>
      <w:r w:rsidR="00580BF6" w:rsidRPr="001D778F">
        <w:rPr>
          <w:rFonts w:ascii="Arial" w:hAnsi="Arial" w:cs="Arial"/>
          <w:sz w:val="22"/>
          <w:szCs w:val="22"/>
        </w:rPr>
        <w:t>quotes from each source to substantiate their position</w:t>
      </w:r>
    </w:p>
    <w:p w:rsidR="00580BF6" w:rsidRPr="001D778F" w:rsidRDefault="00017286" w:rsidP="00580BF6">
      <w:pPr>
        <w:pStyle w:val="NoSpacing"/>
        <w:numPr>
          <w:ilvl w:val="0"/>
          <w:numId w:val="38"/>
        </w:numPr>
        <w:rPr>
          <w:rFonts w:ascii="Arial" w:hAnsi="Arial" w:cs="Arial"/>
          <w:sz w:val="22"/>
          <w:szCs w:val="22"/>
        </w:rPr>
      </w:pPr>
      <w:r>
        <w:rPr>
          <w:rFonts w:ascii="Arial" w:hAnsi="Arial" w:cs="Arial"/>
          <w:sz w:val="22"/>
          <w:szCs w:val="22"/>
        </w:rPr>
        <w:t>e</w:t>
      </w:r>
      <w:r w:rsidRPr="001D778F">
        <w:rPr>
          <w:rFonts w:ascii="Arial" w:hAnsi="Arial" w:cs="Arial"/>
          <w:sz w:val="22"/>
          <w:szCs w:val="22"/>
        </w:rPr>
        <w:t xml:space="preserve">xplained </w:t>
      </w:r>
      <w:r w:rsidR="00580BF6" w:rsidRPr="001D778F">
        <w:rPr>
          <w:rFonts w:ascii="Arial" w:hAnsi="Arial" w:cs="Arial"/>
          <w:sz w:val="22"/>
          <w:szCs w:val="22"/>
        </w:rPr>
        <w:t>examples of the ways in which Source 4 supported Source 5 in one paragraph</w:t>
      </w:r>
    </w:p>
    <w:p w:rsidR="00580BF6" w:rsidRPr="001D778F" w:rsidRDefault="00017286" w:rsidP="00580BF6">
      <w:pPr>
        <w:pStyle w:val="NoSpacing"/>
        <w:numPr>
          <w:ilvl w:val="0"/>
          <w:numId w:val="38"/>
        </w:numPr>
        <w:rPr>
          <w:rFonts w:ascii="Arial" w:hAnsi="Arial" w:cs="Arial"/>
          <w:sz w:val="22"/>
          <w:szCs w:val="22"/>
        </w:rPr>
      </w:pPr>
      <w:r>
        <w:rPr>
          <w:rFonts w:ascii="Arial" w:hAnsi="Arial" w:cs="Arial"/>
          <w:sz w:val="22"/>
          <w:szCs w:val="22"/>
        </w:rPr>
        <w:t>e</w:t>
      </w:r>
      <w:r w:rsidRPr="001D778F">
        <w:rPr>
          <w:rFonts w:ascii="Arial" w:hAnsi="Arial" w:cs="Arial"/>
          <w:sz w:val="22"/>
          <w:szCs w:val="22"/>
        </w:rPr>
        <w:t xml:space="preserve">xplained </w:t>
      </w:r>
      <w:r w:rsidR="00580BF6" w:rsidRPr="001D778F">
        <w:rPr>
          <w:rFonts w:ascii="Arial" w:hAnsi="Arial" w:cs="Arial"/>
          <w:sz w:val="22"/>
          <w:szCs w:val="22"/>
        </w:rPr>
        <w:t>examples of the ways Source 4 did not support Source 5 in another paragraph</w:t>
      </w:r>
      <w:r>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F76961" w:rsidRDefault="00580BF6" w:rsidP="00580BF6">
      <w:pPr>
        <w:pStyle w:val="NoSpacing"/>
        <w:ind w:firstLine="720"/>
        <w:rPr>
          <w:rFonts w:ascii="Arial Narrow" w:hAnsi="Arial Narrow" w:cs="Arial"/>
          <w:b/>
          <w:bCs/>
          <w:sz w:val="22"/>
          <w:szCs w:val="22"/>
        </w:rPr>
      </w:pPr>
      <w:r w:rsidRPr="00F76961">
        <w:rPr>
          <w:rFonts w:ascii="Arial Narrow" w:hAnsi="Arial Narrow" w:cs="Arial"/>
          <w:b/>
          <w:bCs/>
          <w:sz w:val="22"/>
          <w:szCs w:val="22"/>
        </w:rPr>
        <w:t xml:space="preserve">Less successful </w:t>
      </w:r>
      <w:r w:rsidR="003602C4">
        <w:rPr>
          <w:rFonts w:ascii="Arial Narrow" w:hAnsi="Arial Narrow" w:cs="Arial"/>
          <w:b/>
          <w:bCs/>
          <w:sz w:val="22"/>
          <w:szCs w:val="22"/>
        </w:rPr>
        <w:t>responses</w:t>
      </w:r>
      <w:r w:rsidRPr="00F76961">
        <w:rPr>
          <w:rFonts w:ascii="Arial Narrow" w:hAnsi="Arial Narrow" w:cs="Arial"/>
          <w:b/>
          <w:bCs/>
          <w:sz w:val="22"/>
          <w:szCs w:val="22"/>
        </w:rPr>
        <w:t>:</w:t>
      </w:r>
    </w:p>
    <w:p w:rsidR="00580BF6" w:rsidRPr="001D778F" w:rsidRDefault="00017286" w:rsidP="00580BF6">
      <w:pPr>
        <w:pStyle w:val="NoSpacing"/>
        <w:numPr>
          <w:ilvl w:val="0"/>
          <w:numId w:val="39"/>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escribed </w:t>
      </w:r>
      <w:r w:rsidR="00580BF6" w:rsidRPr="001D778F">
        <w:rPr>
          <w:rFonts w:ascii="Arial" w:hAnsi="Arial" w:cs="Arial"/>
          <w:sz w:val="22"/>
          <w:szCs w:val="22"/>
        </w:rPr>
        <w:t>similarities and differences between the sources</w:t>
      </w:r>
    </w:p>
    <w:p w:rsidR="00580BF6" w:rsidRPr="001D778F" w:rsidRDefault="00017286" w:rsidP="00580BF6">
      <w:pPr>
        <w:pStyle w:val="NoSpacing"/>
        <w:numPr>
          <w:ilvl w:val="0"/>
          <w:numId w:val="39"/>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id </w:t>
      </w:r>
      <w:r w:rsidR="00580BF6" w:rsidRPr="001D778F">
        <w:rPr>
          <w:rFonts w:ascii="Arial" w:hAnsi="Arial" w:cs="Arial"/>
          <w:sz w:val="22"/>
          <w:szCs w:val="22"/>
        </w:rPr>
        <w:t>not state the extent to which Source 4 supported Source 5</w:t>
      </w:r>
    </w:p>
    <w:p w:rsidR="00580BF6" w:rsidRPr="001D778F" w:rsidRDefault="00017286" w:rsidP="00580BF6">
      <w:pPr>
        <w:pStyle w:val="NoSpacing"/>
        <w:numPr>
          <w:ilvl w:val="0"/>
          <w:numId w:val="39"/>
        </w:numPr>
        <w:rPr>
          <w:rFonts w:ascii="Arial" w:hAnsi="Arial" w:cs="Arial"/>
          <w:sz w:val="22"/>
          <w:szCs w:val="22"/>
        </w:rPr>
      </w:pPr>
      <w:r>
        <w:rPr>
          <w:rFonts w:ascii="Arial" w:hAnsi="Arial" w:cs="Arial"/>
          <w:sz w:val="22"/>
          <w:szCs w:val="22"/>
        </w:rPr>
        <w:t>m</w:t>
      </w:r>
      <w:r w:rsidRPr="001D778F">
        <w:rPr>
          <w:rFonts w:ascii="Arial" w:hAnsi="Arial" w:cs="Arial"/>
          <w:sz w:val="22"/>
          <w:szCs w:val="22"/>
        </w:rPr>
        <w:t xml:space="preserve">ade </w:t>
      </w:r>
      <w:r w:rsidR="00580BF6" w:rsidRPr="001D778F">
        <w:rPr>
          <w:rFonts w:ascii="Arial" w:hAnsi="Arial" w:cs="Arial"/>
          <w:sz w:val="22"/>
          <w:szCs w:val="22"/>
        </w:rPr>
        <w:t>a non-committal statement that one source supported the other</w:t>
      </w:r>
      <w:r>
        <w:rPr>
          <w:rFonts w:ascii="Arial" w:hAnsi="Arial" w:cs="Arial"/>
          <w:sz w:val="22"/>
          <w:szCs w:val="22"/>
        </w:rPr>
        <w:t xml:space="preserve"> to</w:t>
      </w:r>
      <w:r w:rsidR="00580BF6" w:rsidRPr="001D778F">
        <w:rPr>
          <w:rFonts w:ascii="Arial" w:hAnsi="Arial" w:cs="Arial"/>
          <w:sz w:val="22"/>
          <w:szCs w:val="22"/>
        </w:rPr>
        <w:t xml:space="preserve"> ‘an extent’, ‘some extent’</w:t>
      </w:r>
      <w:r>
        <w:rPr>
          <w:rFonts w:ascii="Arial" w:hAnsi="Arial" w:cs="Arial"/>
          <w:sz w:val="22"/>
          <w:szCs w:val="22"/>
        </w:rPr>
        <w:t>,</w:t>
      </w:r>
      <w:r w:rsidR="00580BF6" w:rsidRPr="001D778F">
        <w:rPr>
          <w:rFonts w:ascii="Arial" w:hAnsi="Arial" w:cs="Arial"/>
          <w:sz w:val="22"/>
          <w:szCs w:val="22"/>
        </w:rPr>
        <w:t xml:space="preserve"> or ‘a certain extent’</w:t>
      </w:r>
    </w:p>
    <w:p w:rsidR="00580BF6" w:rsidRPr="001D778F" w:rsidRDefault="00017286" w:rsidP="00580BF6">
      <w:pPr>
        <w:pStyle w:val="NoSpacing"/>
        <w:numPr>
          <w:ilvl w:val="0"/>
          <w:numId w:val="39"/>
        </w:numPr>
        <w:rPr>
          <w:rFonts w:ascii="Arial" w:hAnsi="Arial" w:cs="Arial"/>
          <w:sz w:val="22"/>
          <w:szCs w:val="22"/>
        </w:rPr>
      </w:pPr>
      <w:r>
        <w:rPr>
          <w:rFonts w:ascii="Arial" w:hAnsi="Arial" w:cs="Arial"/>
          <w:sz w:val="22"/>
          <w:szCs w:val="22"/>
        </w:rPr>
        <w:t>p</w:t>
      </w:r>
      <w:r w:rsidRPr="001D778F">
        <w:rPr>
          <w:rFonts w:ascii="Arial" w:hAnsi="Arial" w:cs="Arial"/>
          <w:sz w:val="22"/>
          <w:szCs w:val="22"/>
        </w:rPr>
        <w:t xml:space="preserve">rovided </w:t>
      </w:r>
      <w:r w:rsidR="00580BF6" w:rsidRPr="001D778F">
        <w:rPr>
          <w:rFonts w:ascii="Arial" w:hAnsi="Arial" w:cs="Arial"/>
          <w:sz w:val="22"/>
          <w:szCs w:val="22"/>
        </w:rPr>
        <w:t>a substantiation that did not support their position</w:t>
      </w:r>
    </w:p>
    <w:p w:rsidR="00580BF6" w:rsidRPr="001D778F" w:rsidRDefault="00017286" w:rsidP="00580BF6">
      <w:pPr>
        <w:pStyle w:val="NoSpacing"/>
        <w:numPr>
          <w:ilvl w:val="0"/>
          <w:numId w:val="39"/>
        </w:numPr>
        <w:rPr>
          <w:rFonts w:ascii="Arial" w:hAnsi="Arial" w:cs="Arial"/>
          <w:sz w:val="22"/>
          <w:szCs w:val="22"/>
        </w:rPr>
      </w:pPr>
      <w:r>
        <w:rPr>
          <w:rFonts w:ascii="Arial" w:hAnsi="Arial" w:cs="Arial"/>
          <w:sz w:val="22"/>
          <w:szCs w:val="22"/>
        </w:rPr>
        <w:t>p</w:t>
      </w:r>
      <w:r w:rsidRPr="001D778F">
        <w:rPr>
          <w:rFonts w:ascii="Arial" w:hAnsi="Arial" w:cs="Arial"/>
          <w:sz w:val="22"/>
          <w:szCs w:val="22"/>
        </w:rPr>
        <w:t xml:space="preserve">resented </w:t>
      </w:r>
      <w:r w:rsidR="00580BF6" w:rsidRPr="001D778F">
        <w:rPr>
          <w:rFonts w:ascii="Arial" w:hAnsi="Arial" w:cs="Arial"/>
          <w:sz w:val="22"/>
          <w:szCs w:val="22"/>
        </w:rPr>
        <w:t>their response in the form of a table containing dot points</w:t>
      </w:r>
    </w:p>
    <w:p w:rsidR="00580BF6" w:rsidRPr="001D778F" w:rsidRDefault="00017286" w:rsidP="00580BF6">
      <w:pPr>
        <w:pStyle w:val="NoSpacing"/>
        <w:numPr>
          <w:ilvl w:val="0"/>
          <w:numId w:val="39"/>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escribed </w:t>
      </w:r>
      <w:r w:rsidR="00580BF6" w:rsidRPr="001D778F">
        <w:rPr>
          <w:rFonts w:ascii="Arial" w:hAnsi="Arial" w:cs="Arial"/>
          <w:sz w:val="22"/>
          <w:szCs w:val="22"/>
        </w:rPr>
        <w:t>ways in which Source 4 supported Source 5 but omitted describing the ways that it did not support the other source</w:t>
      </w:r>
      <w:r>
        <w:rPr>
          <w:rFonts w:ascii="Arial" w:hAnsi="Arial" w:cs="Arial"/>
          <w:sz w:val="22"/>
          <w:szCs w:val="22"/>
        </w:rPr>
        <w:t xml:space="preserve">. </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numPr>
          <w:ilvl w:val="0"/>
          <w:numId w:val="33"/>
        </w:numPr>
        <w:rPr>
          <w:rFonts w:ascii="Arial" w:hAnsi="Arial" w:cs="Arial"/>
          <w:sz w:val="22"/>
          <w:szCs w:val="22"/>
        </w:rPr>
      </w:pPr>
      <w:r w:rsidRPr="001D778F">
        <w:rPr>
          <w:rFonts w:ascii="Arial" w:hAnsi="Arial" w:cs="Arial"/>
          <w:sz w:val="22"/>
          <w:szCs w:val="22"/>
        </w:rPr>
        <w:t>Responses to this question were generally better than in previous years. Teachers should clarify the matter of bias in both primary and secondary sources. Unintentional bias exists in all sources and does not necessarily weaken the value of that source. Where there is obvious and deliberate bias, it is simply a feature that needs to be taken into account when analysing it. Every source has value to a historian despite the fact that it is biased in some way and to some degree.</w:t>
      </w:r>
    </w:p>
    <w:p w:rsidR="00580BF6" w:rsidRPr="001D778F" w:rsidRDefault="00580BF6" w:rsidP="00580BF6">
      <w:pPr>
        <w:pStyle w:val="NoSpacing"/>
        <w:ind w:left="720"/>
        <w:rPr>
          <w:rFonts w:ascii="Arial" w:hAnsi="Arial" w:cs="Arial"/>
          <w:sz w:val="22"/>
          <w:szCs w:val="22"/>
        </w:rPr>
      </w:pPr>
    </w:p>
    <w:p w:rsidR="00580BF6" w:rsidRPr="00F76961" w:rsidRDefault="00580BF6" w:rsidP="00F76961">
      <w:pPr>
        <w:pStyle w:val="NoSpacing"/>
        <w:ind w:firstLine="720"/>
        <w:rPr>
          <w:rFonts w:ascii="Arial Narrow" w:hAnsi="Arial Narrow" w:cs="Arial"/>
          <w:b/>
          <w:bCs/>
          <w:sz w:val="22"/>
          <w:szCs w:val="22"/>
        </w:rPr>
      </w:pPr>
      <w:r w:rsidRPr="00F76961">
        <w:rPr>
          <w:rFonts w:ascii="Arial Narrow" w:hAnsi="Arial Narrow" w:cs="Arial"/>
          <w:b/>
          <w:bCs/>
          <w:sz w:val="22"/>
          <w:szCs w:val="22"/>
        </w:rPr>
        <w:t xml:space="preserve">More successful </w:t>
      </w:r>
      <w:r w:rsidR="003602C4">
        <w:rPr>
          <w:rFonts w:ascii="Arial Narrow" w:hAnsi="Arial Narrow" w:cs="Arial"/>
          <w:b/>
          <w:bCs/>
          <w:sz w:val="22"/>
          <w:szCs w:val="22"/>
        </w:rPr>
        <w:t>responses</w:t>
      </w:r>
      <w:r w:rsidRPr="00F76961">
        <w:rPr>
          <w:rFonts w:ascii="Arial Narrow" w:hAnsi="Arial Narrow" w:cs="Arial"/>
          <w:b/>
          <w:bCs/>
          <w:sz w:val="22"/>
          <w:szCs w:val="22"/>
        </w:rPr>
        <w:t>:</w:t>
      </w:r>
    </w:p>
    <w:p w:rsidR="00580BF6" w:rsidRPr="001D778F" w:rsidRDefault="00572B84" w:rsidP="00580BF6">
      <w:pPr>
        <w:pStyle w:val="NoSpacing"/>
        <w:numPr>
          <w:ilvl w:val="0"/>
          <w:numId w:val="40"/>
        </w:numPr>
        <w:rPr>
          <w:rFonts w:ascii="Arial" w:hAnsi="Arial" w:cs="Arial"/>
          <w:sz w:val="22"/>
          <w:szCs w:val="22"/>
        </w:rPr>
      </w:pPr>
      <w:r>
        <w:rPr>
          <w:rFonts w:ascii="Arial" w:hAnsi="Arial" w:cs="Arial"/>
          <w:sz w:val="22"/>
          <w:szCs w:val="22"/>
        </w:rPr>
        <w:t>i</w:t>
      </w:r>
      <w:r w:rsidRPr="001D778F">
        <w:rPr>
          <w:rFonts w:ascii="Arial" w:hAnsi="Arial" w:cs="Arial"/>
          <w:sz w:val="22"/>
          <w:szCs w:val="22"/>
        </w:rPr>
        <w:t xml:space="preserve">dentified </w:t>
      </w:r>
      <w:r w:rsidR="00580BF6" w:rsidRPr="001D778F">
        <w:rPr>
          <w:rFonts w:ascii="Arial" w:hAnsi="Arial" w:cs="Arial"/>
          <w:sz w:val="22"/>
          <w:szCs w:val="22"/>
        </w:rPr>
        <w:t>the nature of each source (i.e. contemporary Czech poster and a later British online newspaper article) and addressed their strengths and limitations</w:t>
      </w:r>
    </w:p>
    <w:p w:rsidR="00580BF6" w:rsidRPr="001D778F" w:rsidRDefault="00572B84" w:rsidP="00580BF6">
      <w:pPr>
        <w:pStyle w:val="NoSpacing"/>
        <w:numPr>
          <w:ilvl w:val="0"/>
          <w:numId w:val="40"/>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escribed </w:t>
      </w:r>
      <w:r w:rsidR="00580BF6" w:rsidRPr="001D778F">
        <w:rPr>
          <w:rFonts w:ascii="Arial" w:hAnsi="Arial" w:cs="Arial"/>
          <w:sz w:val="22"/>
          <w:szCs w:val="22"/>
        </w:rPr>
        <w:t>the context of each source</w:t>
      </w:r>
    </w:p>
    <w:p w:rsidR="00580BF6" w:rsidRPr="001D778F" w:rsidRDefault="00572B84" w:rsidP="00580BF6">
      <w:pPr>
        <w:pStyle w:val="NoSpacing"/>
        <w:numPr>
          <w:ilvl w:val="0"/>
          <w:numId w:val="40"/>
        </w:numPr>
        <w:rPr>
          <w:rFonts w:ascii="Arial" w:hAnsi="Arial" w:cs="Arial"/>
          <w:sz w:val="22"/>
          <w:szCs w:val="22"/>
        </w:rPr>
      </w:pPr>
      <w:r>
        <w:rPr>
          <w:rFonts w:ascii="Arial" w:hAnsi="Arial" w:cs="Arial"/>
          <w:sz w:val="22"/>
          <w:szCs w:val="22"/>
        </w:rPr>
        <w:t>b</w:t>
      </w:r>
      <w:r w:rsidRPr="001D778F">
        <w:rPr>
          <w:rFonts w:ascii="Arial" w:hAnsi="Arial" w:cs="Arial"/>
          <w:sz w:val="22"/>
          <w:szCs w:val="22"/>
        </w:rPr>
        <w:t xml:space="preserve">riefly </w:t>
      </w:r>
      <w:r w:rsidR="00580BF6" w:rsidRPr="001D778F">
        <w:rPr>
          <w:rFonts w:ascii="Arial" w:hAnsi="Arial" w:cs="Arial"/>
          <w:sz w:val="22"/>
          <w:szCs w:val="22"/>
        </w:rPr>
        <w:t>explained why certain features were a strength or a weakness</w:t>
      </w:r>
    </w:p>
    <w:p w:rsidR="00580BF6" w:rsidRPr="001D778F" w:rsidRDefault="00572B84" w:rsidP="00580BF6">
      <w:pPr>
        <w:pStyle w:val="NoSpacing"/>
        <w:numPr>
          <w:ilvl w:val="0"/>
          <w:numId w:val="40"/>
        </w:numPr>
        <w:rPr>
          <w:rFonts w:ascii="Arial" w:hAnsi="Arial" w:cs="Arial"/>
          <w:sz w:val="22"/>
          <w:szCs w:val="22"/>
        </w:rPr>
      </w:pPr>
      <w:r>
        <w:rPr>
          <w:rFonts w:ascii="Arial" w:hAnsi="Arial" w:cs="Arial"/>
          <w:sz w:val="22"/>
          <w:szCs w:val="22"/>
        </w:rPr>
        <w:t>p</w:t>
      </w:r>
      <w:r w:rsidRPr="001D778F">
        <w:rPr>
          <w:rFonts w:ascii="Arial" w:hAnsi="Arial" w:cs="Arial"/>
          <w:sz w:val="22"/>
          <w:szCs w:val="22"/>
        </w:rPr>
        <w:t xml:space="preserve">rovided </w:t>
      </w:r>
      <w:r w:rsidR="00580BF6" w:rsidRPr="001D778F">
        <w:rPr>
          <w:rFonts w:ascii="Arial" w:hAnsi="Arial" w:cs="Arial"/>
          <w:sz w:val="22"/>
          <w:szCs w:val="22"/>
        </w:rPr>
        <w:t>specific evidence and examples from both sources to support their judgments</w:t>
      </w:r>
    </w:p>
    <w:p w:rsidR="00580BF6" w:rsidRPr="001D778F" w:rsidRDefault="00572B84" w:rsidP="00580BF6">
      <w:pPr>
        <w:pStyle w:val="NoSpacing"/>
        <w:numPr>
          <w:ilvl w:val="0"/>
          <w:numId w:val="40"/>
        </w:numPr>
        <w:rPr>
          <w:rFonts w:ascii="Arial" w:hAnsi="Arial" w:cs="Arial"/>
          <w:sz w:val="22"/>
          <w:szCs w:val="22"/>
        </w:rPr>
      </w:pPr>
      <w:r>
        <w:rPr>
          <w:rFonts w:ascii="Arial" w:hAnsi="Arial" w:cs="Arial"/>
          <w:sz w:val="22"/>
          <w:szCs w:val="22"/>
        </w:rPr>
        <w:t>u</w:t>
      </w:r>
      <w:r w:rsidRPr="001D778F">
        <w:rPr>
          <w:rFonts w:ascii="Arial" w:hAnsi="Arial" w:cs="Arial"/>
          <w:sz w:val="22"/>
          <w:szCs w:val="22"/>
        </w:rPr>
        <w:t xml:space="preserve">sed </w:t>
      </w:r>
      <w:r w:rsidR="00580BF6" w:rsidRPr="001D778F">
        <w:rPr>
          <w:rFonts w:ascii="Arial" w:hAnsi="Arial" w:cs="Arial"/>
          <w:sz w:val="22"/>
          <w:szCs w:val="22"/>
        </w:rPr>
        <w:t>quotes from Source 7</w:t>
      </w:r>
    </w:p>
    <w:p w:rsidR="00580BF6" w:rsidRPr="001D778F" w:rsidRDefault="00572B84" w:rsidP="00580BF6">
      <w:pPr>
        <w:pStyle w:val="NoSpacing"/>
        <w:numPr>
          <w:ilvl w:val="0"/>
          <w:numId w:val="40"/>
        </w:numPr>
        <w:rPr>
          <w:rFonts w:ascii="Arial" w:hAnsi="Arial" w:cs="Arial"/>
          <w:sz w:val="22"/>
          <w:szCs w:val="22"/>
        </w:rPr>
      </w:pPr>
      <w:r>
        <w:rPr>
          <w:rFonts w:ascii="Arial" w:hAnsi="Arial" w:cs="Arial"/>
          <w:sz w:val="22"/>
          <w:szCs w:val="22"/>
        </w:rPr>
        <w:t>i</w:t>
      </w:r>
      <w:r w:rsidRPr="001D778F">
        <w:rPr>
          <w:rFonts w:ascii="Arial" w:hAnsi="Arial" w:cs="Arial"/>
          <w:sz w:val="22"/>
          <w:szCs w:val="22"/>
        </w:rPr>
        <w:t xml:space="preserve">dentified </w:t>
      </w:r>
      <w:r w:rsidR="00580BF6" w:rsidRPr="001D778F">
        <w:rPr>
          <w:rFonts w:ascii="Arial" w:hAnsi="Arial" w:cs="Arial"/>
          <w:sz w:val="22"/>
          <w:szCs w:val="22"/>
        </w:rPr>
        <w:t>flaws and benefits of both primary and secondary sources</w:t>
      </w:r>
    </w:p>
    <w:p w:rsidR="00580BF6" w:rsidRPr="001D778F" w:rsidRDefault="00572B84" w:rsidP="00580BF6">
      <w:pPr>
        <w:pStyle w:val="NoSpacing"/>
        <w:numPr>
          <w:ilvl w:val="0"/>
          <w:numId w:val="40"/>
        </w:numPr>
        <w:rPr>
          <w:rFonts w:ascii="Arial" w:hAnsi="Arial" w:cs="Arial"/>
          <w:sz w:val="22"/>
          <w:szCs w:val="22"/>
        </w:rPr>
      </w:pPr>
      <w:r>
        <w:rPr>
          <w:rFonts w:ascii="Arial" w:hAnsi="Arial" w:cs="Arial"/>
          <w:sz w:val="22"/>
          <w:szCs w:val="22"/>
        </w:rPr>
        <w:t>e</w:t>
      </w:r>
      <w:r w:rsidRPr="001D778F">
        <w:rPr>
          <w:rFonts w:ascii="Arial" w:hAnsi="Arial" w:cs="Arial"/>
          <w:sz w:val="22"/>
          <w:szCs w:val="22"/>
        </w:rPr>
        <w:t xml:space="preserve">xplained </w:t>
      </w:r>
      <w:r w:rsidR="00580BF6" w:rsidRPr="001D778F">
        <w:rPr>
          <w:rFonts w:ascii="Arial" w:hAnsi="Arial" w:cs="Arial"/>
          <w:sz w:val="22"/>
          <w:szCs w:val="22"/>
        </w:rPr>
        <w:t>how an example of propaganda can be both a strength (e.g. illustrates the nature of the society or period in which it was created) and a limitation (e.g. an exaggeration of a person or event) for a historian researching Tereshkova</w:t>
      </w:r>
      <w:r>
        <w:rPr>
          <w:rFonts w:ascii="Arial" w:hAnsi="Arial" w:cs="Arial"/>
          <w:sz w:val="22"/>
          <w:szCs w:val="22"/>
        </w:rPr>
        <w:t>.</w:t>
      </w:r>
    </w:p>
    <w:p w:rsidR="00580BF6" w:rsidRPr="001D778F" w:rsidRDefault="00580BF6" w:rsidP="00580BF6">
      <w:pPr>
        <w:pStyle w:val="NoSpacing"/>
        <w:ind w:left="720"/>
        <w:rPr>
          <w:rFonts w:ascii="Arial" w:hAnsi="Arial" w:cs="Arial"/>
          <w:sz w:val="22"/>
          <w:szCs w:val="22"/>
        </w:rPr>
      </w:pPr>
    </w:p>
    <w:p w:rsidR="00580BF6" w:rsidRPr="00F76961" w:rsidRDefault="00580BF6" w:rsidP="00F76961">
      <w:pPr>
        <w:pStyle w:val="NoSpacing"/>
        <w:ind w:firstLine="720"/>
        <w:rPr>
          <w:rFonts w:ascii="Arial Narrow" w:hAnsi="Arial Narrow" w:cs="Arial"/>
          <w:b/>
          <w:bCs/>
          <w:sz w:val="22"/>
          <w:szCs w:val="22"/>
        </w:rPr>
      </w:pPr>
      <w:r w:rsidRPr="00F76961">
        <w:rPr>
          <w:rFonts w:ascii="Arial Narrow" w:hAnsi="Arial Narrow" w:cs="Arial"/>
          <w:b/>
          <w:bCs/>
          <w:sz w:val="22"/>
          <w:szCs w:val="22"/>
        </w:rPr>
        <w:t xml:space="preserve">Less successful </w:t>
      </w:r>
      <w:r w:rsidR="003602C4">
        <w:rPr>
          <w:rFonts w:ascii="Arial Narrow" w:hAnsi="Arial Narrow" w:cs="Arial"/>
          <w:b/>
          <w:bCs/>
          <w:sz w:val="22"/>
          <w:szCs w:val="22"/>
        </w:rPr>
        <w:t>responses</w:t>
      </w:r>
      <w:r w:rsidRPr="00F76961">
        <w:rPr>
          <w:rFonts w:ascii="Arial Narrow" w:hAnsi="Arial Narrow" w:cs="Arial"/>
          <w:b/>
          <w:bCs/>
          <w:sz w:val="22"/>
          <w:szCs w:val="22"/>
        </w:rPr>
        <w:t>:</w:t>
      </w:r>
    </w:p>
    <w:p w:rsidR="00580BF6" w:rsidRPr="001D778F" w:rsidRDefault="00572B84" w:rsidP="00580BF6">
      <w:pPr>
        <w:pStyle w:val="NoSpacing"/>
        <w:numPr>
          <w:ilvl w:val="0"/>
          <w:numId w:val="40"/>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escribed </w:t>
      </w:r>
      <w:r w:rsidR="00580BF6" w:rsidRPr="001D778F">
        <w:rPr>
          <w:rFonts w:ascii="Arial" w:hAnsi="Arial" w:cs="Arial"/>
          <w:sz w:val="22"/>
          <w:szCs w:val="22"/>
        </w:rPr>
        <w:t>the content of each source</w:t>
      </w:r>
    </w:p>
    <w:p w:rsidR="00580BF6" w:rsidRPr="001D778F" w:rsidRDefault="00572B84" w:rsidP="00580BF6">
      <w:pPr>
        <w:pStyle w:val="NoSpacing"/>
        <w:numPr>
          <w:ilvl w:val="0"/>
          <w:numId w:val="40"/>
        </w:numPr>
        <w:rPr>
          <w:rFonts w:ascii="Arial" w:hAnsi="Arial" w:cs="Arial"/>
          <w:sz w:val="22"/>
          <w:szCs w:val="22"/>
        </w:rPr>
      </w:pPr>
      <w:r>
        <w:rPr>
          <w:rFonts w:ascii="Arial" w:hAnsi="Arial" w:cs="Arial"/>
          <w:sz w:val="22"/>
          <w:szCs w:val="22"/>
        </w:rPr>
        <w:t>p</w:t>
      </w:r>
      <w:r w:rsidRPr="001D778F">
        <w:rPr>
          <w:rFonts w:ascii="Arial" w:hAnsi="Arial" w:cs="Arial"/>
          <w:sz w:val="22"/>
          <w:szCs w:val="22"/>
        </w:rPr>
        <w:t xml:space="preserve">resented </w:t>
      </w:r>
      <w:r w:rsidR="00580BF6" w:rsidRPr="001D778F">
        <w:rPr>
          <w:rFonts w:ascii="Arial" w:hAnsi="Arial" w:cs="Arial"/>
          <w:sz w:val="22"/>
          <w:szCs w:val="22"/>
        </w:rPr>
        <w:t>their response in the form of a table containing dot points</w:t>
      </w:r>
    </w:p>
    <w:p w:rsidR="00580BF6" w:rsidRPr="001D778F" w:rsidRDefault="00572B84" w:rsidP="00580BF6">
      <w:pPr>
        <w:pStyle w:val="NoSpacing"/>
        <w:numPr>
          <w:ilvl w:val="0"/>
          <w:numId w:val="40"/>
        </w:numPr>
        <w:rPr>
          <w:rFonts w:ascii="Arial" w:hAnsi="Arial" w:cs="Arial"/>
          <w:sz w:val="22"/>
          <w:szCs w:val="22"/>
        </w:rPr>
      </w:pPr>
      <w:r>
        <w:rPr>
          <w:rFonts w:ascii="Arial" w:hAnsi="Arial" w:cs="Arial"/>
          <w:sz w:val="22"/>
          <w:szCs w:val="22"/>
        </w:rPr>
        <w:lastRenderedPageBreak/>
        <w:t>s</w:t>
      </w:r>
      <w:r w:rsidRPr="001D778F">
        <w:rPr>
          <w:rFonts w:ascii="Arial" w:hAnsi="Arial" w:cs="Arial"/>
          <w:sz w:val="22"/>
          <w:szCs w:val="22"/>
        </w:rPr>
        <w:t xml:space="preserve">imply </w:t>
      </w:r>
      <w:r w:rsidR="00580BF6" w:rsidRPr="001D778F">
        <w:rPr>
          <w:rFonts w:ascii="Arial" w:hAnsi="Arial" w:cs="Arial"/>
          <w:sz w:val="22"/>
          <w:szCs w:val="22"/>
        </w:rPr>
        <w:t>stated that a source was biased without explaining how that characteristic affected the source’s strength or weakness</w:t>
      </w:r>
    </w:p>
    <w:p w:rsidR="00580BF6" w:rsidRPr="001D778F" w:rsidRDefault="00572B84" w:rsidP="00580BF6">
      <w:pPr>
        <w:pStyle w:val="NoSpacing"/>
        <w:numPr>
          <w:ilvl w:val="0"/>
          <w:numId w:val="40"/>
        </w:numPr>
        <w:rPr>
          <w:rFonts w:ascii="Arial" w:hAnsi="Arial" w:cs="Arial"/>
          <w:sz w:val="22"/>
          <w:szCs w:val="22"/>
        </w:rPr>
      </w:pPr>
      <w:r>
        <w:rPr>
          <w:rFonts w:ascii="Arial" w:hAnsi="Arial" w:cs="Arial"/>
          <w:sz w:val="22"/>
          <w:szCs w:val="22"/>
        </w:rPr>
        <w:t>d</w:t>
      </w:r>
      <w:r w:rsidRPr="001D778F">
        <w:rPr>
          <w:rFonts w:ascii="Arial" w:hAnsi="Arial" w:cs="Arial"/>
          <w:sz w:val="22"/>
          <w:szCs w:val="22"/>
        </w:rPr>
        <w:t xml:space="preserve">ismissed </w:t>
      </w:r>
      <w:r w:rsidR="00580BF6" w:rsidRPr="001D778F">
        <w:rPr>
          <w:rFonts w:ascii="Arial" w:hAnsi="Arial" w:cs="Arial"/>
          <w:sz w:val="22"/>
          <w:szCs w:val="22"/>
        </w:rPr>
        <w:t>a source as having no strengths simply because it was secondary (i.e. written long after the event)</w:t>
      </w:r>
    </w:p>
    <w:p w:rsidR="00580BF6" w:rsidRPr="001D778F" w:rsidRDefault="00572B84" w:rsidP="00580BF6">
      <w:pPr>
        <w:pStyle w:val="NoSpacing"/>
        <w:numPr>
          <w:ilvl w:val="0"/>
          <w:numId w:val="40"/>
        </w:numPr>
        <w:rPr>
          <w:rFonts w:ascii="Arial" w:hAnsi="Arial" w:cs="Arial"/>
          <w:sz w:val="22"/>
          <w:szCs w:val="22"/>
        </w:rPr>
      </w:pPr>
      <w:r>
        <w:rPr>
          <w:rFonts w:ascii="Arial" w:hAnsi="Arial" w:cs="Arial"/>
          <w:sz w:val="22"/>
          <w:szCs w:val="22"/>
        </w:rPr>
        <w:t>c</w:t>
      </w:r>
      <w:r w:rsidRPr="001D778F">
        <w:rPr>
          <w:rFonts w:ascii="Arial" w:hAnsi="Arial" w:cs="Arial"/>
          <w:sz w:val="22"/>
          <w:szCs w:val="22"/>
        </w:rPr>
        <w:t xml:space="preserve">laimed </w:t>
      </w:r>
      <w:r w:rsidR="00580BF6" w:rsidRPr="001D778F">
        <w:rPr>
          <w:rFonts w:ascii="Arial" w:hAnsi="Arial" w:cs="Arial"/>
          <w:sz w:val="22"/>
          <w:szCs w:val="22"/>
        </w:rPr>
        <w:t>that a source has severe limitations because it may have been altered without indicating where, how</w:t>
      </w:r>
      <w:r>
        <w:rPr>
          <w:rFonts w:ascii="Arial" w:hAnsi="Arial" w:cs="Arial"/>
          <w:sz w:val="22"/>
          <w:szCs w:val="22"/>
        </w:rPr>
        <w:t>,</w:t>
      </w:r>
      <w:r w:rsidR="00580BF6" w:rsidRPr="001D778F">
        <w:rPr>
          <w:rFonts w:ascii="Arial" w:hAnsi="Arial" w:cs="Arial"/>
          <w:sz w:val="22"/>
          <w:szCs w:val="22"/>
        </w:rPr>
        <w:t xml:space="preserve"> and why it had been altered</w:t>
      </w:r>
    </w:p>
    <w:p w:rsidR="00580BF6" w:rsidRPr="001D778F" w:rsidRDefault="00572B84" w:rsidP="00580BF6">
      <w:pPr>
        <w:pStyle w:val="NoSpacing"/>
        <w:numPr>
          <w:ilvl w:val="0"/>
          <w:numId w:val="40"/>
        </w:numPr>
        <w:rPr>
          <w:rFonts w:ascii="Arial" w:hAnsi="Arial" w:cs="Arial"/>
          <w:sz w:val="22"/>
          <w:szCs w:val="22"/>
        </w:rPr>
      </w:pPr>
      <w:r>
        <w:rPr>
          <w:rFonts w:ascii="Arial" w:hAnsi="Arial" w:cs="Arial"/>
          <w:sz w:val="22"/>
          <w:szCs w:val="22"/>
        </w:rPr>
        <w:t>c</w:t>
      </w:r>
      <w:r w:rsidRPr="001D778F">
        <w:rPr>
          <w:rFonts w:ascii="Arial" w:hAnsi="Arial" w:cs="Arial"/>
          <w:sz w:val="22"/>
          <w:szCs w:val="22"/>
        </w:rPr>
        <w:t xml:space="preserve">laimed </w:t>
      </w:r>
      <w:r w:rsidR="00580BF6" w:rsidRPr="001D778F">
        <w:rPr>
          <w:rFonts w:ascii="Arial" w:hAnsi="Arial" w:cs="Arial"/>
          <w:sz w:val="22"/>
          <w:szCs w:val="22"/>
        </w:rPr>
        <w:t>that the poster was Soviet when it was clearly identified as Czechoslovakian</w:t>
      </w:r>
    </w:p>
    <w:p w:rsidR="00580BF6" w:rsidRPr="001D778F" w:rsidRDefault="00572B84" w:rsidP="00580BF6">
      <w:pPr>
        <w:pStyle w:val="NoSpacing"/>
        <w:numPr>
          <w:ilvl w:val="0"/>
          <w:numId w:val="40"/>
        </w:numPr>
        <w:rPr>
          <w:rFonts w:ascii="Arial" w:hAnsi="Arial" w:cs="Arial"/>
          <w:sz w:val="22"/>
          <w:szCs w:val="22"/>
        </w:rPr>
      </w:pPr>
      <w:r>
        <w:rPr>
          <w:rFonts w:ascii="Arial" w:hAnsi="Arial" w:cs="Arial"/>
          <w:sz w:val="22"/>
          <w:szCs w:val="22"/>
        </w:rPr>
        <w:t>c</w:t>
      </w:r>
      <w:r w:rsidRPr="001D778F">
        <w:rPr>
          <w:rFonts w:ascii="Arial" w:hAnsi="Arial" w:cs="Arial"/>
          <w:sz w:val="22"/>
          <w:szCs w:val="22"/>
        </w:rPr>
        <w:t xml:space="preserve">laimed </w:t>
      </w:r>
      <w:r w:rsidR="00580BF6" w:rsidRPr="001D778F">
        <w:rPr>
          <w:rFonts w:ascii="Arial" w:hAnsi="Arial" w:cs="Arial"/>
          <w:sz w:val="22"/>
          <w:szCs w:val="22"/>
        </w:rPr>
        <w:t>that a source had purpose and provenance without saying what they were</w:t>
      </w:r>
    </w:p>
    <w:p w:rsidR="00580BF6" w:rsidRPr="001D778F" w:rsidRDefault="00572B84" w:rsidP="00580BF6">
      <w:pPr>
        <w:pStyle w:val="NoSpacing"/>
        <w:numPr>
          <w:ilvl w:val="0"/>
          <w:numId w:val="40"/>
        </w:numPr>
        <w:rPr>
          <w:rFonts w:ascii="Arial" w:hAnsi="Arial" w:cs="Arial"/>
          <w:sz w:val="22"/>
          <w:szCs w:val="22"/>
        </w:rPr>
      </w:pPr>
      <w:r>
        <w:rPr>
          <w:rFonts w:ascii="Arial" w:hAnsi="Arial" w:cs="Arial"/>
          <w:sz w:val="22"/>
          <w:szCs w:val="22"/>
        </w:rPr>
        <w:t>c</w:t>
      </w:r>
      <w:r w:rsidRPr="001D778F">
        <w:rPr>
          <w:rFonts w:ascii="Arial" w:hAnsi="Arial" w:cs="Arial"/>
          <w:sz w:val="22"/>
          <w:szCs w:val="22"/>
        </w:rPr>
        <w:t xml:space="preserve">laimed </w:t>
      </w:r>
      <w:r>
        <w:rPr>
          <w:rFonts w:ascii="Arial" w:hAnsi="Arial" w:cs="Arial"/>
          <w:sz w:val="22"/>
          <w:szCs w:val="22"/>
        </w:rPr>
        <w:t xml:space="preserve">that </w:t>
      </w:r>
      <w:r w:rsidR="00580BF6" w:rsidRPr="001D778F">
        <w:rPr>
          <w:rFonts w:ascii="Arial" w:hAnsi="Arial" w:cs="Arial"/>
          <w:sz w:val="22"/>
          <w:szCs w:val="22"/>
        </w:rPr>
        <w:t>a source was relevant, reliable</w:t>
      </w:r>
      <w:r>
        <w:rPr>
          <w:rFonts w:ascii="Arial" w:hAnsi="Arial" w:cs="Arial"/>
          <w:sz w:val="22"/>
          <w:szCs w:val="22"/>
        </w:rPr>
        <w:t>,</w:t>
      </w:r>
      <w:r w:rsidR="00580BF6" w:rsidRPr="001D778F">
        <w:rPr>
          <w:rFonts w:ascii="Arial" w:hAnsi="Arial" w:cs="Arial"/>
          <w:sz w:val="22"/>
          <w:szCs w:val="22"/>
        </w:rPr>
        <w:t xml:space="preserve"> and/or representative without explaining how it was </w:t>
      </w:r>
      <w:r>
        <w:rPr>
          <w:rFonts w:ascii="Arial" w:hAnsi="Arial" w:cs="Arial"/>
          <w:sz w:val="22"/>
          <w:szCs w:val="22"/>
        </w:rPr>
        <w:t xml:space="preserve">these things </w:t>
      </w:r>
      <w:r w:rsidR="00580BF6" w:rsidRPr="001D778F">
        <w:rPr>
          <w:rFonts w:ascii="Arial" w:hAnsi="Arial" w:cs="Arial"/>
          <w:sz w:val="22"/>
          <w:szCs w:val="22"/>
        </w:rPr>
        <w:t>and to what degree</w:t>
      </w:r>
      <w:r>
        <w:rPr>
          <w:rFonts w:ascii="Arial" w:hAnsi="Arial" w:cs="Arial"/>
          <w:sz w:val="22"/>
          <w:szCs w:val="22"/>
        </w:rPr>
        <w:t>,</w:t>
      </w:r>
      <w:r w:rsidR="00580BF6" w:rsidRPr="001D778F">
        <w:rPr>
          <w:rFonts w:ascii="Arial" w:hAnsi="Arial" w:cs="Arial"/>
          <w:sz w:val="22"/>
          <w:szCs w:val="22"/>
        </w:rPr>
        <w:t xml:space="preserve"> and therefore whether this was a strength or a limitation</w:t>
      </w:r>
      <w:r w:rsidR="00634ECA">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1D778F" w:rsidRDefault="00580BF6" w:rsidP="00580BF6">
      <w:pPr>
        <w:pStyle w:val="NoSpacing"/>
        <w:numPr>
          <w:ilvl w:val="0"/>
          <w:numId w:val="33"/>
        </w:numPr>
        <w:rPr>
          <w:rFonts w:ascii="Arial" w:hAnsi="Arial" w:cs="Arial"/>
          <w:sz w:val="22"/>
          <w:szCs w:val="22"/>
        </w:rPr>
      </w:pPr>
      <w:r w:rsidRPr="001D778F">
        <w:rPr>
          <w:rFonts w:ascii="Arial" w:hAnsi="Arial" w:cs="Arial"/>
          <w:sz w:val="22"/>
          <w:szCs w:val="22"/>
        </w:rPr>
        <w:t>There seemed to be an even balance between those students who supported the proposition and those who opposed it.</w:t>
      </w:r>
    </w:p>
    <w:p w:rsidR="00580BF6" w:rsidRPr="001D778F" w:rsidRDefault="00580BF6" w:rsidP="00580BF6">
      <w:pPr>
        <w:pStyle w:val="NoSpacing"/>
        <w:ind w:left="720"/>
        <w:rPr>
          <w:rFonts w:ascii="Arial" w:hAnsi="Arial" w:cs="Arial"/>
          <w:sz w:val="22"/>
          <w:szCs w:val="22"/>
        </w:rPr>
      </w:pPr>
    </w:p>
    <w:p w:rsidR="00580BF6" w:rsidRPr="001D778F" w:rsidRDefault="00580BF6" w:rsidP="00580BF6">
      <w:pPr>
        <w:pStyle w:val="NoSpacing"/>
        <w:ind w:left="720"/>
        <w:rPr>
          <w:rFonts w:ascii="Arial" w:hAnsi="Arial" w:cs="Arial"/>
          <w:sz w:val="22"/>
          <w:szCs w:val="22"/>
        </w:rPr>
      </w:pPr>
      <w:r w:rsidRPr="001D778F">
        <w:rPr>
          <w:rFonts w:ascii="Arial" w:hAnsi="Arial" w:cs="Arial"/>
          <w:sz w:val="22"/>
          <w:szCs w:val="22"/>
        </w:rPr>
        <w:t>A surprising number of students did not attempt or complete their answer to this question. Given that it is worth more marks than the other questions, perhaps students should consider answering this question before questions (a</w:t>
      </w:r>
      <w:r w:rsidR="00572B84" w:rsidRPr="001D778F">
        <w:rPr>
          <w:rFonts w:ascii="Arial" w:hAnsi="Arial" w:cs="Arial"/>
          <w:sz w:val="22"/>
          <w:szCs w:val="22"/>
        </w:rPr>
        <w:t>)</w:t>
      </w:r>
      <w:r w:rsidR="00572B84">
        <w:rPr>
          <w:rFonts w:ascii="Arial" w:hAnsi="Arial" w:cs="Arial"/>
          <w:sz w:val="22"/>
          <w:szCs w:val="22"/>
        </w:rPr>
        <w:t xml:space="preserve"> to </w:t>
      </w:r>
      <w:r w:rsidR="00572B84" w:rsidRPr="001D778F">
        <w:rPr>
          <w:rFonts w:ascii="Arial" w:hAnsi="Arial" w:cs="Arial"/>
          <w:sz w:val="22"/>
          <w:szCs w:val="22"/>
        </w:rPr>
        <w:t>(</w:t>
      </w:r>
      <w:r w:rsidRPr="001D778F">
        <w:rPr>
          <w:rFonts w:ascii="Arial" w:hAnsi="Arial" w:cs="Arial"/>
          <w:sz w:val="22"/>
          <w:szCs w:val="22"/>
        </w:rPr>
        <w:t>e) if they are running short of time.</w:t>
      </w:r>
    </w:p>
    <w:p w:rsidR="00580BF6" w:rsidRPr="001D778F" w:rsidRDefault="00580BF6" w:rsidP="00580BF6">
      <w:pPr>
        <w:pStyle w:val="NoSpacing"/>
        <w:rPr>
          <w:rFonts w:ascii="Arial" w:hAnsi="Arial" w:cs="Arial"/>
          <w:sz w:val="22"/>
          <w:szCs w:val="22"/>
        </w:rPr>
      </w:pPr>
    </w:p>
    <w:p w:rsidR="00580BF6" w:rsidRPr="001D778F" w:rsidRDefault="003602C4" w:rsidP="00580BF6">
      <w:pPr>
        <w:pStyle w:val="NoSpacing"/>
        <w:ind w:firstLine="720"/>
        <w:rPr>
          <w:rFonts w:ascii="Arial" w:hAnsi="Arial" w:cs="Arial"/>
          <w:sz w:val="22"/>
          <w:szCs w:val="22"/>
        </w:rPr>
      </w:pPr>
      <w:r w:rsidRPr="00BB2A30">
        <w:rPr>
          <w:rFonts w:ascii="Arial Narrow" w:hAnsi="Arial Narrow" w:cs="Arial"/>
          <w:b/>
          <w:bCs/>
          <w:sz w:val="22"/>
          <w:szCs w:val="22"/>
        </w:rPr>
        <w:t xml:space="preserve">More successful </w:t>
      </w:r>
      <w:r>
        <w:rPr>
          <w:rFonts w:ascii="Arial Narrow" w:hAnsi="Arial Narrow" w:cs="Arial"/>
          <w:b/>
          <w:bCs/>
          <w:sz w:val="22"/>
          <w:szCs w:val="22"/>
        </w:rPr>
        <w:t>responses</w:t>
      </w:r>
      <w:r w:rsidRPr="00BB2A30">
        <w:rPr>
          <w:rFonts w:ascii="Arial Narrow" w:hAnsi="Arial Narrow" w:cs="Arial"/>
          <w:b/>
          <w:bCs/>
          <w:sz w:val="22"/>
          <w:szCs w:val="22"/>
        </w:rPr>
        <w:t>:</w:t>
      </w:r>
    </w:p>
    <w:p w:rsidR="00580BF6" w:rsidRPr="001D778F" w:rsidRDefault="00572B84" w:rsidP="00580BF6">
      <w:pPr>
        <w:pStyle w:val="NoSpacing"/>
        <w:numPr>
          <w:ilvl w:val="0"/>
          <w:numId w:val="41"/>
        </w:numPr>
        <w:rPr>
          <w:rFonts w:ascii="Arial" w:hAnsi="Arial" w:cs="Arial"/>
          <w:sz w:val="22"/>
          <w:szCs w:val="22"/>
        </w:rPr>
      </w:pPr>
      <w:r>
        <w:rPr>
          <w:rFonts w:ascii="Arial" w:hAnsi="Arial" w:cs="Arial"/>
          <w:sz w:val="22"/>
          <w:szCs w:val="22"/>
        </w:rPr>
        <w:t>c</w:t>
      </w:r>
      <w:r w:rsidRPr="001D778F">
        <w:rPr>
          <w:rFonts w:ascii="Arial" w:hAnsi="Arial" w:cs="Arial"/>
          <w:sz w:val="22"/>
          <w:szCs w:val="22"/>
        </w:rPr>
        <w:t xml:space="preserve">learly </w:t>
      </w:r>
      <w:r w:rsidR="00580BF6" w:rsidRPr="001D778F">
        <w:rPr>
          <w:rFonts w:ascii="Arial" w:hAnsi="Arial" w:cs="Arial"/>
          <w:sz w:val="22"/>
          <w:szCs w:val="22"/>
        </w:rPr>
        <w:t>evaluated the statement</w:t>
      </w:r>
    </w:p>
    <w:p w:rsidR="00580BF6" w:rsidRPr="001D778F" w:rsidRDefault="00572B84" w:rsidP="00580BF6">
      <w:pPr>
        <w:pStyle w:val="NoSpacing"/>
        <w:numPr>
          <w:ilvl w:val="0"/>
          <w:numId w:val="41"/>
        </w:numPr>
        <w:rPr>
          <w:rFonts w:ascii="Arial" w:hAnsi="Arial" w:cs="Arial"/>
          <w:sz w:val="22"/>
          <w:szCs w:val="22"/>
        </w:rPr>
      </w:pPr>
      <w:r>
        <w:rPr>
          <w:rFonts w:ascii="Arial" w:hAnsi="Arial" w:cs="Arial"/>
          <w:sz w:val="22"/>
          <w:szCs w:val="22"/>
        </w:rPr>
        <w:t>m</w:t>
      </w:r>
      <w:r w:rsidRPr="001D778F">
        <w:rPr>
          <w:rFonts w:ascii="Arial" w:hAnsi="Arial" w:cs="Arial"/>
          <w:sz w:val="22"/>
          <w:szCs w:val="22"/>
        </w:rPr>
        <w:t xml:space="preserve">ade </w:t>
      </w:r>
      <w:r w:rsidR="00580BF6" w:rsidRPr="001D778F">
        <w:rPr>
          <w:rFonts w:ascii="Arial" w:hAnsi="Arial" w:cs="Arial"/>
          <w:sz w:val="22"/>
          <w:szCs w:val="22"/>
        </w:rPr>
        <w:t>detailed reference to all sources</w:t>
      </w:r>
    </w:p>
    <w:p w:rsidR="00580BF6" w:rsidRPr="001D778F" w:rsidRDefault="00572B84" w:rsidP="00580BF6">
      <w:pPr>
        <w:pStyle w:val="NoSpacing"/>
        <w:numPr>
          <w:ilvl w:val="0"/>
          <w:numId w:val="41"/>
        </w:numPr>
        <w:rPr>
          <w:rFonts w:ascii="Arial" w:hAnsi="Arial" w:cs="Arial"/>
          <w:sz w:val="22"/>
          <w:szCs w:val="22"/>
        </w:rPr>
      </w:pPr>
      <w:r>
        <w:rPr>
          <w:rFonts w:ascii="Arial" w:hAnsi="Arial" w:cs="Arial"/>
          <w:sz w:val="22"/>
          <w:szCs w:val="22"/>
        </w:rPr>
        <w:t>j</w:t>
      </w:r>
      <w:r w:rsidRPr="001D778F">
        <w:rPr>
          <w:rFonts w:ascii="Arial" w:hAnsi="Arial" w:cs="Arial"/>
          <w:sz w:val="22"/>
          <w:szCs w:val="22"/>
        </w:rPr>
        <w:t xml:space="preserve">ustified </w:t>
      </w:r>
      <w:r w:rsidR="00580BF6" w:rsidRPr="001D778F">
        <w:rPr>
          <w:rFonts w:ascii="Arial" w:hAnsi="Arial" w:cs="Arial"/>
          <w:sz w:val="22"/>
          <w:szCs w:val="22"/>
        </w:rPr>
        <w:t>their evaluation in detail with relevant and brief quotes or references to visual sources</w:t>
      </w:r>
    </w:p>
    <w:p w:rsidR="00580BF6" w:rsidRPr="001D778F" w:rsidRDefault="00572B84" w:rsidP="00580BF6">
      <w:pPr>
        <w:pStyle w:val="NoSpacing"/>
        <w:numPr>
          <w:ilvl w:val="0"/>
          <w:numId w:val="41"/>
        </w:numPr>
        <w:rPr>
          <w:rFonts w:ascii="Arial" w:hAnsi="Arial" w:cs="Arial"/>
          <w:sz w:val="22"/>
          <w:szCs w:val="22"/>
        </w:rPr>
      </w:pPr>
      <w:r>
        <w:rPr>
          <w:rFonts w:ascii="Arial" w:hAnsi="Arial" w:cs="Arial"/>
          <w:sz w:val="22"/>
          <w:szCs w:val="22"/>
        </w:rPr>
        <w:t>s</w:t>
      </w:r>
      <w:r w:rsidRPr="001D778F">
        <w:rPr>
          <w:rFonts w:ascii="Arial" w:hAnsi="Arial" w:cs="Arial"/>
          <w:sz w:val="22"/>
          <w:szCs w:val="22"/>
        </w:rPr>
        <w:t xml:space="preserve">upported </w:t>
      </w:r>
      <w:r w:rsidR="00580BF6" w:rsidRPr="001D778F">
        <w:rPr>
          <w:rFonts w:ascii="Arial" w:hAnsi="Arial" w:cs="Arial"/>
          <w:sz w:val="22"/>
          <w:szCs w:val="22"/>
        </w:rPr>
        <w:t>their evaluation in one paragraph</w:t>
      </w:r>
    </w:p>
    <w:p w:rsidR="00580BF6" w:rsidRPr="001D778F" w:rsidRDefault="00572B84" w:rsidP="00580BF6">
      <w:pPr>
        <w:pStyle w:val="NoSpacing"/>
        <w:numPr>
          <w:ilvl w:val="0"/>
          <w:numId w:val="41"/>
        </w:numPr>
        <w:rPr>
          <w:rFonts w:ascii="Arial" w:hAnsi="Arial" w:cs="Arial"/>
          <w:sz w:val="22"/>
          <w:szCs w:val="22"/>
        </w:rPr>
      </w:pPr>
      <w:r>
        <w:rPr>
          <w:rFonts w:ascii="Arial" w:hAnsi="Arial" w:cs="Arial"/>
          <w:sz w:val="22"/>
          <w:szCs w:val="22"/>
        </w:rPr>
        <w:t>i</w:t>
      </w:r>
      <w:r w:rsidRPr="001D778F">
        <w:rPr>
          <w:rFonts w:ascii="Arial" w:hAnsi="Arial" w:cs="Arial"/>
          <w:sz w:val="22"/>
          <w:szCs w:val="22"/>
        </w:rPr>
        <w:t xml:space="preserve">ncluded </w:t>
      </w:r>
      <w:r w:rsidR="00580BF6" w:rsidRPr="001D778F">
        <w:rPr>
          <w:rFonts w:ascii="Arial" w:hAnsi="Arial" w:cs="Arial"/>
          <w:sz w:val="22"/>
          <w:szCs w:val="22"/>
        </w:rPr>
        <w:t>a brief introduction and/or conclusion</w:t>
      </w:r>
    </w:p>
    <w:p w:rsidR="00580BF6" w:rsidRPr="001D778F" w:rsidRDefault="00572B84" w:rsidP="00580BF6">
      <w:pPr>
        <w:pStyle w:val="NoSpacing"/>
        <w:numPr>
          <w:ilvl w:val="0"/>
          <w:numId w:val="41"/>
        </w:numPr>
        <w:rPr>
          <w:rFonts w:ascii="Arial" w:hAnsi="Arial" w:cs="Arial"/>
          <w:sz w:val="22"/>
          <w:szCs w:val="22"/>
        </w:rPr>
      </w:pPr>
      <w:r>
        <w:rPr>
          <w:rFonts w:ascii="Arial" w:hAnsi="Arial" w:cs="Arial"/>
          <w:sz w:val="22"/>
          <w:szCs w:val="22"/>
        </w:rPr>
        <w:t>r</w:t>
      </w:r>
      <w:r w:rsidRPr="001D778F">
        <w:rPr>
          <w:rFonts w:ascii="Arial" w:hAnsi="Arial" w:cs="Arial"/>
          <w:sz w:val="22"/>
          <w:szCs w:val="22"/>
        </w:rPr>
        <w:t xml:space="preserve">ecognised </w:t>
      </w:r>
      <w:r w:rsidR="00580BF6" w:rsidRPr="001D778F">
        <w:rPr>
          <w:rFonts w:ascii="Arial" w:hAnsi="Arial" w:cs="Arial"/>
          <w:sz w:val="22"/>
          <w:szCs w:val="22"/>
        </w:rPr>
        <w:t xml:space="preserve">that in at least one source </w:t>
      </w:r>
      <w:r>
        <w:rPr>
          <w:rFonts w:ascii="Arial" w:hAnsi="Arial" w:cs="Arial"/>
          <w:sz w:val="22"/>
          <w:szCs w:val="22"/>
        </w:rPr>
        <w:t>Tereshkova</w:t>
      </w:r>
      <w:r w:rsidRPr="001D778F">
        <w:rPr>
          <w:rFonts w:ascii="Arial" w:hAnsi="Arial" w:cs="Arial"/>
          <w:sz w:val="22"/>
          <w:szCs w:val="22"/>
        </w:rPr>
        <w:t xml:space="preserve"> </w:t>
      </w:r>
      <w:r w:rsidR="00580BF6" w:rsidRPr="001D778F">
        <w:rPr>
          <w:rFonts w:ascii="Arial" w:hAnsi="Arial" w:cs="Arial"/>
          <w:sz w:val="22"/>
          <w:szCs w:val="22"/>
        </w:rPr>
        <w:t>showed features of both qualities</w:t>
      </w:r>
    </w:p>
    <w:p w:rsidR="00580BF6" w:rsidRPr="001D778F" w:rsidRDefault="00572B84" w:rsidP="00580BF6">
      <w:pPr>
        <w:pStyle w:val="NoSpacing"/>
        <w:numPr>
          <w:ilvl w:val="0"/>
          <w:numId w:val="41"/>
        </w:numPr>
        <w:rPr>
          <w:rFonts w:ascii="Arial" w:hAnsi="Arial" w:cs="Arial"/>
          <w:sz w:val="22"/>
          <w:szCs w:val="22"/>
        </w:rPr>
      </w:pPr>
      <w:r>
        <w:rPr>
          <w:rFonts w:ascii="Arial" w:hAnsi="Arial" w:cs="Arial"/>
          <w:sz w:val="22"/>
          <w:szCs w:val="22"/>
        </w:rPr>
        <w:t>c</w:t>
      </w:r>
      <w:r w:rsidRPr="001D778F">
        <w:rPr>
          <w:rFonts w:ascii="Arial" w:hAnsi="Arial" w:cs="Arial"/>
          <w:sz w:val="22"/>
          <w:szCs w:val="22"/>
        </w:rPr>
        <w:t xml:space="preserve">learly </w:t>
      </w:r>
      <w:r w:rsidR="00580BF6" w:rsidRPr="001D778F">
        <w:rPr>
          <w:rFonts w:ascii="Arial" w:hAnsi="Arial" w:cs="Arial"/>
          <w:sz w:val="22"/>
          <w:szCs w:val="22"/>
        </w:rPr>
        <w:t>demonstrated an understanding of the term ‘pioneer’</w:t>
      </w:r>
      <w:r>
        <w:rPr>
          <w:rFonts w:ascii="Arial" w:hAnsi="Arial" w:cs="Arial"/>
          <w:sz w:val="22"/>
          <w:szCs w:val="22"/>
        </w:rPr>
        <w:t>.</w:t>
      </w:r>
    </w:p>
    <w:p w:rsidR="00580BF6" w:rsidRPr="001D778F" w:rsidRDefault="00580BF6" w:rsidP="00580BF6">
      <w:pPr>
        <w:pStyle w:val="NoSpacing"/>
        <w:rPr>
          <w:rFonts w:ascii="Arial" w:hAnsi="Arial" w:cs="Arial"/>
          <w:sz w:val="22"/>
          <w:szCs w:val="22"/>
        </w:rPr>
      </w:pPr>
    </w:p>
    <w:p w:rsidR="00580BF6" w:rsidRPr="001D778F" w:rsidRDefault="003602C4" w:rsidP="00580BF6">
      <w:pPr>
        <w:pStyle w:val="NoSpacing"/>
        <w:ind w:firstLine="720"/>
        <w:rPr>
          <w:rFonts w:ascii="Arial" w:hAnsi="Arial" w:cs="Arial"/>
          <w:sz w:val="22"/>
          <w:szCs w:val="22"/>
        </w:rPr>
      </w:pPr>
      <w:r>
        <w:rPr>
          <w:rFonts w:ascii="Arial Narrow" w:hAnsi="Arial Narrow" w:cs="Arial"/>
          <w:b/>
          <w:bCs/>
          <w:sz w:val="22"/>
          <w:szCs w:val="22"/>
        </w:rPr>
        <w:t>Less</w:t>
      </w:r>
      <w:r w:rsidRPr="00BB2A30">
        <w:rPr>
          <w:rFonts w:ascii="Arial Narrow" w:hAnsi="Arial Narrow" w:cs="Arial"/>
          <w:b/>
          <w:bCs/>
          <w:sz w:val="22"/>
          <w:szCs w:val="22"/>
        </w:rPr>
        <w:t xml:space="preserve"> successful </w:t>
      </w:r>
      <w:r>
        <w:rPr>
          <w:rFonts w:ascii="Arial Narrow" w:hAnsi="Arial Narrow" w:cs="Arial"/>
          <w:b/>
          <w:bCs/>
          <w:sz w:val="22"/>
          <w:szCs w:val="22"/>
        </w:rPr>
        <w:t>responses</w:t>
      </w:r>
      <w:r w:rsidR="00580BF6" w:rsidRPr="001D778F">
        <w:rPr>
          <w:rFonts w:ascii="Arial" w:hAnsi="Arial" w:cs="Arial"/>
          <w:sz w:val="22"/>
          <w:szCs w:val="22"/>
        </w:rPr>
        <w:t>:</w:t>
      </w:r>
    </w:p>
    <w:p w:rsidR="00580BF6" w:rsidRPr="001D778F" w:rsidRDefault="00572B84" w:rsidP="00580BF6">
      <w:pPr>
        <w:pStyle w:val="NoSpacing"/>
        <w:numPr>
          <w:ilvl w:val="0"/>
          <w:numId w:val="42"/>
        </w:numPr>
        <w:rPr>
          <w:rFonts w:ascii="Arial" w:hAnsi="Arial" w:cs="Arial"/>
          <w:sz w:val="22"/>
          <w:szCs w:val="22"/>
        </w:rPr>
      </w:pPr>
      <w:r>
        <w:rPr>
          <w:rFonts w:ascii="Arial" w:hAnsi="Arial" w:cs="Arial"/>
          <w:sz w:val="22"/>
          <w:szCs w:val="22"/>
        </w:rPr>
        <w:t>e</w:t>
      </w:r>
      <w:r w:rsidRPr="001D778F">
        <w:rPr>
          <w:rFonts w:ascii="Arial" w:hAnsi="Arial" w:cs="Arial"/>
          <w:sz w:val="22"/>
          <w:szCs w:val="22"/>
        </w:rPr>
        <w:t xml:space="preserve">xplained </w:t>
      </w:r>
      <w:r w:rsidR="00580BF6" w:rsidRPr="001D778F">
        <w:rPr>
          <w:rFonts w:ascii="Arial" w:hAnsi="Arial" w:cs="Arial"/>
          <w:sz w:val="22"/>
          <w:szCs w:val="22"/>
        </w:rPr>
        <w:t>how each source described her as either a ‘powerful pioneer’ or a ‘propaganda puppet’ in brief paragraphs</w:t>
      </w:r>
    </w:p>
    <w:p w:rsidR="00580BF6" w:rsidRPr="001D778F" w:rsidRDefault="00572B84" w:rsidP="00580BF6">
      <w:pPr>
        <w:pStyle w:val="NoSpacing"/>
        <w:numPr>
          <w:ilvl w:val="0"/>
          <w:numId w:val="42"/>
        </w:numPr>
        <w:rPr>
          <w:rFonts w:ascii="Arial" w:hAnsi="Arial" w:cs="Arial"/>
          <w:sz w:val="22"/>
          <w:szCs w:val="22"/>
        </w:rPr>
      </w:pPr>
      <w:r>
        <w:rPr>
          <w:rFonts w:ascii="Arial" w:hAnsi="Arial" w:cs="Arial"/>
          <w:sz w:val="22"/>
          <w:szCs w:val="22"/>
        </w:rPr>
        <w:t>l</w:t>
      </w:r>
      <w:r w:rsidRPr="001D778F">
        <w:rPr>
          <w:rFonts w:ascii="Arial" w:hAnsi="Arial" w:cs="Arial"/>
          <w:sz w:val="22"/>
          <w:szCs w:val="22"/>
        </w:rPr>
        <w:t xml:space="preserve">acked </w:t>
      </w:r>
      <w:r w:rsidR="00580BF6" w:rsidRPr="001D778F">
        <w:rPr>
          <w:rFonts w:ascii="Arial" w:hAnsi="Arial" w:cs="Arial"/>
          <w:sz w:val="22"/>
          <w:szCs w:val="22"/>
        </w:rPr>
        <w:t>clearly separated paragraphs</w:t>
      </w:r>
    </w:p>
    <w:p w:rsidR="00580BF6" w:rsidRPr="001D778F" w:rsidRDefault="00572B84" w:rsidP="00580BF6">
      <w:pPr>
        <w:pStyle w:val="NoSpacing"/>
        <w:numPr>
          <w:ilvl w:val="0"/>
          <w:numId w:val="42"/>
        </w:numPr>
        <w:rPr>
          <w:rFonts w:ascii="Arial" w:hAnsi="Arial" w:cs="Arial"/>
          <w:sz w:val="22"/>
          <w:szCs w:val="22"/>
        </w:rPr>
      </w:pPr>
      <w:r>
        <w:rPr>
          <w:rFonts w:ascii="Arial" w:hAnsi="Arial" w:cs="Arial"/>
          <w:sz w:val="22"/>
          <w:szCs w:val="22"/>
        </w:rPr>
        <w:t>l</w:t>
      </w:r>
      <w:r w:rsidRPr="001D778F">
        <w:rPr>
          <w:rFonts w:ascii="Arial" w:hAnsi="Arial" w:cs="Arial"/>
          <w:sz w:val="22"/>
          <w:szCs w:val="22"/>
        </w:rPr>
        <w:t xml:space="preserve">acked </w:t>
      </w:r>
      <w:r w:rsidR="00580BF6" w:rsidRPr="001D778F">
        <w:rPr>
          <w:rFonts w:ascii="Arial" w:hAnsi="Arial" w:cs="Arial"/>
          <w:sz w:val="22"/>
          <w:szCs w:val="22"/>
        </w:rPr>
        <w:t>a clear understanding of the meaning of ‘pioneer’ (one student claimed Tereshkova was a pioneer because she used her finger instead of a toothbrush to clean her teeth while another claimed she was a pioneer because she survived the voyage to space)</w:t>
      </w:r>
      <w:r w:rsidR="00A07BD4">
        <w:rPr>
          <w:rFonts w:ascii="Arial" w:hAnsi="Arial" w:cs="Arial"/>
          <w:sz w:val="22"/>
          <w:szCs w:val="22"/>
        </w:rPr>
        <w:t>.</w:t>
      </w:r>
    </w:p>
    <w:p w:rsidR="001A0F23" w:rsidRPr="001D778F" w:rsidRDefault="00532959">
      <w:pPr>
        <w:pStyle w:val="Heading2"/>
        <w:rPr>
          <w:sz w:val="22"/>
          <w:szCs w:val="22"/>
        </w:rPr>
      </w:pPr>
      <w:r w:rsidRPr="001D778F">
        <w:rPr>
          <w:sz w:val="22"/>
          <w:szCs w:val="22"/>
        </w:rPr>
        <w:t>Operational Advice</w:t>
      </w:r>
    </w:p>
    <w:p w:rsidR="00735CE9" w:rsidRPr="001D778F" w:rsidRDefault="00735CE9">
      <w:pPr>
        <w:pStyle w:val="BodyText1"/>
        <w:rPr>
          <w:szCs w:val="22"/>
        </w:rPr>
      </w:pPr>
      <w:r w:rsidRPr="001D778F">
        <w:rPr>
          <w:szCs w:val="22"/>
        </w:rPr>
        <w:t>School assessment tasks are set and marked by teachers. Teachers’ assessment decisions are reviewed by moderators. Teacher grades/marks should be evident on all student school assessment work.</w:t>
      </w:r>
    </w:p>
    <w:p w:rsidR="00785871" w:rsidRPr="001D778F" w:rsidRDefault="00785871" w:rsidP="004B0E3C">
      <w:pPr>
        <w:pStyle w:val="BodyText1"/>
        <w:numPr>
          <w:ilvl w:val="0"/>
          <w:numId w:val="17"/>
        </w:numPr>
        <w:rPr>
          <w:szCs w:val="22"/>
        </w:rPr>
      </w:pPr>
      <w:r w:rsidRPr="001D778F">
        <w:rPr>
          <w:szCs w:val="22"/>
        </w:rPr>
        <w:t>It was pleasing to see that</w:t>
      </w:r>
      <w:r w:rsidR="00D435DB" w:rsidRPr="001D778F">
        <w:rPr>
          <w:szCs w:val="22"/>
        </w:rPr>
        <w:t xml:space="preserve"> teachers</w:t>
      </w:r>
      <w:r w:rsidRPr="001D778F">
        <w:rPr>
          <w:szCs w:val="22"/>
        </w:rPr>
        <w:t xml:space="preserve"> have followed the guidelines and amended </w:t>
      </w:r>
      <w:r w:rsidR="00572B84" w:rsidRPr="001D778F">
        <w:rPr>
          <w:szCs w:val="22"/>
        </w:rPr>
        <w:t>practi</w:t>
      </w:r>
      <w:r w:rsidR="00572B84">
        <w:rPr>
          <w:szCs w:val="22"/>
        </w:rPr>
        <w:t>c</w:t>
      </w:r>
      <w:r w:rsidR="00572B84" w:rsidRPr="001D778F">
        <w:rPr>
          <w:szCs w:val="22"/>
        </w:rPr>
        <w:t xml:space="preserve">es </w:t>
      </w:r>
      <w:r w:rsidRPr="001D778F">
        <w:rPr>
          <w:szCs w:val="22"/>
        </w:rPr>
        <w:t>in relation to all aspects of preparing materials for moderation</w:t>
      </w:r>
      <w:r w:rsidR="00572B84">
        <w:rPr>
          <w:szCs w:val="22"/>
        </w:rPr>
        <w:t>.</w:t>
      </w:r>
    </w:p>
    <w:p w:rsidR="00F86DC6" w:rsidRPr="001D778F" w:rsidRDefault="00F86DC6" w:rsidP="004B0E3C">
      <w:pPr>
        <w:pStyle w:val="BodyText1"/>
        <w:numPr>
          <w:ilvl w:val="0"/>
          <w:numId w:val="17"/>
        </w:numPr>
        <w:rPr>
          <w:szCs w:val="22"/>
        </w:rPr>
      </w:pPr>
      <w:r w:rsidRPr="001D778F">
        <w:rPr>
          <w:szCs w:val="22"/>
        </w:rPr>
        <w:t>Most teachers are preparing and clearly labelling their materials</w:t>
      </w:r>
      <w:r w:rsidR="00572B84">
        <w:rPr>
          <w:szCs w:val="22"/>
        </w:rPr>
        <w:t>.</w:t>
      </w:r>
    </w:p>
    <w:p w:rsidR="00F86DC6" w:rsidRPr="001D778F" w:rsidRDefault="00F86DC6" w:rsidP="004B0E3C">
      <w:pPr>
        <w:pStyle w:val="BodyText1"/>
        <w:numPr>
          <w:ilvl w:val="0"/>
          <w:numId w:val="17"/>
        </w:numPr>
        <w:rPr>
          <w:szCs w:val="22"/>
        </w:rPr>
      </w:pPr>
      <w:r w:rsidRPr="001D778F">
        <w:rPr>
          <w:szCs w:val="22"/>
        </w:rPr>
        <w:lastRenderedPageBreak/>
        <w:t xml:space="preserve">The trend in 2016 </w:t>
      </w:r>
      <w:r w:rsidR="00572B84">
        <w:rPr>
          <w:szCs w:val="22"/>
        </w:rPr>
        <w:t xml:space="preserve">was </w:t>
      </w:r>
      <w:r w:rsidRPr="001D778F">
        <w:rPr>
          <w:szCs w:val="22"/>
        </w:rPr>
        <w:t xml:space="preserve">that the majority of teachers are now sorting and </w:t>
      </w:r>
      <w:r w:rsidR="00572B84" w:rsidRPr="001D778F">
        <w:rPr>
          <w:szCs w:val="22"/>
        </w:rPr>
        <w:t>organi</w:t>
      </w:r>
      <w:r w:rsidR="00572B84">
        <w:rPr>
          <w:szCs w:val="22"/>
        </w:rPr>
        <w:t>s</w:t>
      </w:r>
      <w:r w:rsidR="00572B84" w:rsidRPr="001D778F">
        <w:rPr>
          <w:szCs w:val="22"/>
        </w:rPr>
        <w:t xml:space="preserve">ing </w:t>
      </w:r>
      <w:r w:rsidRPr="001D778F">
        <w:rPr>
          <w:szCs w:val="22"/>
        </w:rPr>
        <w:t>their moderation materials for the folio component by individual student samples, where each task is clearly labelled, all marking sheets for all tasks and an overall summary of student’s evidence of achievement against the performance standards</w:t>
      </w:r>
    </w:p>
    <w:p w:rsidR="00F86DC6" w:rsidRPr="001D778F" w:rsidRDefault="00F86DC6" w:rsidP="004B0E3C">
      <w:pPr>
        <w:pStyle w:val="BodyText1"/>
        <w:numPr>
          <w:ilvl w:val="0"/>
          <w:numId w:val="17"/>
        </w:numPr>
        <w:rPr>
          <w:szCs w:val="22"/>
        </w:rPr>
      </w:pPr>
      <w:r w:rsidRPr="001D778F">
        <w:rPr>
          <w:szCs w:val="22"/>
        </w:rPr>
        <w:t xml:space="preserve">Moderators appreciated when packages include a student’s name and SACE number because this aids in </w:t>
      </w:r>
      <w:r w:rsidR="00B80778" w:rsidRPr="001D778F">
        <w:rPr>
          <w:szCs w:val="22"/>
        </w:rPr>
        <w:t>identification</w:t>
      </w:r>
      <w:r w:rsidR="00572B84">
        <w:rPr>
          <w:szCs w:val="22"/>
        </w:rPr>
        <w:t>.</w:t>
      </w:r>
    </w:p>
    <w:p w:rsidR="00F86DC6" w:rsidRPr="001D778F" w:rsidRDefault="00F86DC6" w:rsidP="004B0E3C">
      <w:pPr>
        <w:pStyle w:val="BodyText1"/>
        <w:numPr>
          <w:ilvl w:val="0"/>
          <w:numId w:val="17"/>
        </w:numPr>
        <w:rPr>
          <w:szCs w:val="22"/>
        </w:rPr>
      </w:pPr>
      <w:r w:rsidRPr="001D778F">
        <w:rPr>
          <w:szCs w:val="22"/>
        </w:rPr>
        <w:t xml:space="preserve">Most teachers included an approved </w:t>
      </w:r>
      <w:r w:rsidR="00572B84">
        <w:rPr>
          <w:szCs w:val="22"/>
        </w:rPr>
        <w:t>l</w:t>
      </w:r>
      <w:r w:rsidR="00572B84" w:rsidRPr="001D778F">
        <w:rPr>
          <w:szCs w:val="22"/>
        </w:rPr>
        <w:t xml:space="preserve">earning </w:t>
      </w:r>
      <w:r w:rsidRPr="001D778F">
        <w:rPr>
          <w:szCs w:val="22"/>
        </w:rPr>
        <w:t>and assessment plan (LAP)</w:t>
      </w:r>
      <w:r w:rsidR="00572B84">
        <w:rPr>
          <w:szCs w:val="22"/>
        </w:rPr>
        <w:t>.</w:t>
      </w:r>
    </w:p>
    <w:p w:rsidR="00F86DC6" w:rsidRPr="001D778F" w:rsidRDefault="00F86DC6" w:rsidP="004B0E3C">
      <w:pPr>
        <w:pStyle w:val="BodyText1"/>
        <w:numPr>
          <w:ilvl w:val="0"/>
          <w:numId w:val="17"/>
        </w:numPr>
        <w:rPr>
          <w:szCs w:val="22"/>
        </w:rPr>
      </w:pPr>
      <w:r w:rsidRPr="001D778F">
        <w:rPr>
          <w:szCs w:val="22"/>
        </w:rPr>
        <w:t xml:space="preserve">Any </w:t>
      </w:r>
      <w:r w:rsidR="00B80778" w:rsidRPr="001D778F">
        <w:rPr>
          <w:szCs w:val="22"/>
        </w:rPr>
        <w:t>amendments</w:t>
      </w:r>
      <w:r w:rsidRPr="001D778F">
        <w:rPr>
          <w:szCs w:val="22"/>
        </w:rPr>
        <w:t xml:space="preserve"> made to tasks must be clearly recorded on the learning and assessment plan on </w:t>
      </w:r>
      <w:r w:rsidR="00572B84">
        <w:rPr>
          <w:szCs w:val="22"/>
        </w:rPr>
        <w:t>the</w:t>
      </w:r>
      <w:r w:rsidR="00572B84" w:rsidRPr="001D778F">
        <w:rPr>
          <w:szCs w:val="22"/>
        </w:rPr>
        <w:t xml:space="preserve"> </w:t>
      </w:r>
      <w:r w:rsidRPr="001D778F">
        <w:rPr>
          <w:szCs w:val="22"/>
        </w:rPr>
        <w:t xml:space="preserve">space provided. This should include the reasons why changes have been made. </w:t>
      </w:r>
    </w:p>
    <w:p w:rsidR="00F86DC6" w:rsidRPr="001D778F" w:rsidRDefault="00F86DC6" w:rsidP="004B0E3C">
      <w:pPr>
        <w:pStyle w:val="BodyText1"/>
        <w:numPr>
          <w:ilvl w:val="0"/>
          <w:numId w:val="17"/>
        </w:numPr>
        <w:rPr>
          <w:szCs w:val="22"/>
        </w:rPr>
      </w:pPr>
      <w:r w:rsidRPr="001D778F">
        <w:rPr>
          <w:szCs w:val="22"/>
        </w:rPr>
        <w:t>Teachers are reminded to include in their package a complete set of unmarked task sheets</w:t>
      </w:r>
      <w:r w:rsidR="00572B84">
        <w:rPr>
          <w:szCs w:val="22"/>
        </w:rPr>
        <w:t>.</w:t>
      </w:r>
    </w:p>
    <w:p w:rsidR="00F86DC6" w:rsidRPr="001D778F" w:rsidRDefault="00F86DC6" w:rsidP="004B0E3C">
      <w:pPr>
        <w:pStyle w:val="BodyText1"/>
        <w:numPr>
          <w:ilvl w:val="0"/>
          <w:numId w:val="17"/>
        </w:numPr>
        <w:rPr>
          <w:szCs w:val="22"/>
        </w:rPr>
      </w:pPr>
      <w:r w:rsidRPr="001D778F">
        <w:rPr>
          <w:szCs w:val="22"/>
        </w:rPr>
        <w:t>The inclusion of sources analysis broadsheets and a suggested answer sheet was appreciated by moderators</w:t>
      </w:r>
      <w:r w:rsidR="002D3ED9">
        <w:rPr>
          <w:szCs w:val="22"/>
        </w:rPr>
        <w:t>.</w:t>
      </w:r>
    </w:p>
    <w:p w:rsidR="00F86DC6" w:rsidRPr="001D778F" w:rsidRDefault="00F86DC6" w:rsidP="004B0E3C">
      <w:pPr>
        <w:pStyle w:val="BodyText1"/>
        <w:numPr>
          <w:ilvl w:val="0"/>
          <w:numId w:val="17"/>
        </w:numPr>
        <w:rPr>
          <w:szCs w:val="22"/>
        </w:rPr>
      </w:pPr>
      <w:r w:rsidRPr="001D778F">
        <w:rPr>
          <w:szCs w:val="22"/>
        </w:rPr>
        <w:t>Importantly teachers are reminded that they must complete the variations sheet when applicable. This also includes be</w:t>
      </w:r>
      <w:r w:rsidR="002D3ED9">
        <w:rPr>
          <w:szCs w:val="22"/>
        </w:rPr>
        <w:t>ing</w:t>
      </w:r>
      <w:r w:rsidRPr="001D778F">
        <w:rPr>
          <w:szCs w:val="22"/>
        </w:rPr>
        <w:t xml:space="preserve"> careful when choosing the correct codes for the reasons for the variations.</w:t>
      </w:r>
    </w:p>
    <w:p w:rsidR="00F86DC6" w:rsidRPr="002D3ED9" w:rsidRDefault="00C979AB" w:rsidP="002D3ED9">
      <w:pPr>
        <w:pStyle w:val="BodyText1"/>
        <w:numPr>
          <w:ilvl w:val="0"/>
          <w:numId w:val="17"/>
        </w:numPr>
        <w:rPr>
          <w:szCs w:val="22"/>
        </w:rPr>
      </w:pPr>
      <w:r w:rsidRPr="002D3ED9">
        <w:rPr>
          <w:szCs w:val="22"/>
        </w:rPr>
        <w:t>This helps moderators to match evidence of student achievement</w:t>
      </w:r>
    </w:p>
    <w:p w:rsidR="00C979AB" w:rsidRPr="001D778F" w:rsidRDefault="00C979AB" w:rsidP="004B0E3C">
      <w:pPr>
        <w:pStyle w:val="BodyText1"/>
        <w:numPr>
          <w:ilvl w:val="0"/>
          <w:numId w:val="17"/>
        </w:numPr>
        <w:rPr>
          <w:szCs w:val="22"/>
        </w:rPr>
      </w:pPr>
      <w:r w:rsidRPr="001D778F">
        <w:rPr>
          <w:szCs w:val="22"/>
        </w:rPr>
        <w:t>Teachers must ensure they submit the correct student’s work sample required for moderation</w:t>
      </w:r>
      <w:r w:rsidR="002D3ED9">
        <w:rPr>
          <w:szCs w:val="22"/>
        </w:rPr>
        <w:t>.</w:t>
      </w:r>
      <w:r w:rsidRPr="001D778F">
        <w:rPr>
          <w:szCs w:val="22"/>
        </w:rPr>
        <w:t xml:space="preserve"> </w:t>
      </w:r>
    </w:p>
    <w:p w:rsidR="000455CD" w:rsidRPr="001D778F" w:rsidRDefault="002D3ED9" w:rsidP="004B0E3C">
      <w:pPr>
        <w:pStyle w:val="BodyText1"/>
        <w:numPr>
          <w:ilvl w:val="0"/>
          <w:numId w:val="17"/>
        </w:numPr>
        <w:rPr>
          <w:szCs w:val="22"/>
        </w:rPr>
      </w:pPr>
      <w:r>
        <w:rPr>
          <w:szCs w:val="22"/>
        </w:rPr>
        <w:t>Teachers are reminded to i</w:t>
      </w:r>
      <w:r w:rsidRPr="001D778F">
        <w:rPr>
          <w:szCs w:val="22"/>
        </w:rPr>
        <w:t xml:space="preserve">nclude </w:t>
      </w:r>
      <w:r w:rsidR="000455CD" w:rsidRPr="001D778F">
        <w:rPr>
          <w:szCs w:val="22"/>
        </w:rPr>
        <w:t>word counts and recording times on tasks</w:t>
      </w:r>
      <w:r>
        <w:rPr>
          <w:szCs w:val="22"/>
        </w:rPr>
        <w:t>.</w:t>
      </w:r>
    </w:p>
    <w:p w:rsidR="00C979AB" w:rsidRPr="001D778F" w:rsidRDefault="00C979AB" w:rsidP="00C979AB">
      <w:pPr>
        <w:pStyle w:val="BodyText1"/>
        <w:numPr>
          <w:ilvl w:val="0"/>
          <w:numId w:val="17"/>
        </w:numPr>
        <w:rPr>
          <w:szCs w:val="22"/>
        </w:rPr>
      </w:pPr>
      <w:r w:rsidRPr="001D778F">
        <w:rPr>
          <w:szCs w:val="22"/>
        </w:rPr>
        <w:t xml:space="preserve">This year the trend </w:t>
      </w:r>
      <w:r w:rsidR="002D3ED9">
        <w:rPr>
          <w:szCs w:val="22"/>
        </w:rPr>
        <w:t>continued where</w:t>
      </w:r>
      <w:r w:rsidRPr="001D778F">
        <w:rPr>
          <w:szCs w:val="22"/>
        </w:rPr>
        <w:t xml:space="preserve"> more teachers set oral presentations or multimedia assignments as part of the </w:t>
      </w:r>
      <w:r w:rsidR="002D3ED9">
        <w:rPr>
          <w:szCs w:val="22"/>
        </w:rPr>
        <w:t>f</w:t>
      </w:r>
      <w:r w:rsidR="002D3ED9" w:rsidRPr="001D778F">
        <w:rPr>
          <w:szCs w:val="22"/>
        </w:rPr>
        <w:t>olio</w:t>
      </w:r>
      <w:r w:rsidRPr="001D778F">
        <w:rPr>
          <w:szCs w:val="22"/>
        </w:rPr>
        <w:t xml:space="preserve">. </w:t>
      </w:r>
    </w:p>
    <w:p w:rsidR="00C979AB" w:rsidRPr="001D778F" w:rsidRDefault="00C979AB" w:rsidP="00C979AB">
      <w:pPr>
        <w:pStyle w:val="BodyText1"/>
        <w:numPr>
          <w:ilvl w:val="0"/>
          <w:numId w:val="17"/>
        </w:numPr>
        <w:rPr>
          <w:szCs w:val="22"/>
        </w:rPr>
      </w:pPr>
      <w:r w:rsidRPr="001D778F">
        <w:rPr>
          <w:szCs w:val="22"/>
        </w:rPr>
        <w:t>More teachers are submitting audio or visual recordings to provide evidence of student achievement, which is the preferred type of evidence rather than simply submitting scripts.</w:t>
      </w:r>
    </w:p>
    <w:p w:rsidR="00C979AB" w:rsidRPr="001D778F" w:rsidRDefault="00C979AB" w:rsidP="004B0E3C">
      <w:pPr>
        <w:pStyle w:val="BodyText1"/>
        <w:numPr>
          <w:ilvl w:val="0"/>
          <w:numId w:val="17"/>
        </w:numPr>
        <w:rPr>
          <w:szCs w:val="22"/>
        </w:rPr>
      </w:pPr>
      <w:r w:rsidRPr="001D778F">
        <w:rPr>
          <w:szCs w:val="22"/>
        </w:rPr>
        <w:t>More teachers are providing work on USB drives which is a more accessible way for work to be accessed.</w:t>
      </w:r>
    </w:p>
    <w:p w:rsidR="00C979AB" w:rsidRPr="001D778F" w:rsidRDefault="00C979AB" w:rsidP="00C979AB">
      <w:pPr>
        <w:pStyle w:val="BodyText1"/>
        <w:numPr>
          <w:ilvl w:val="0"/>
          <w:numId w:val="17"/>
        </w:numPr>
        <w:rPr>
          <w:szCs w:val="22"/>
        </w:rPr>
      </w:pPr>
      <w:r w:rsidRPr="001D778F">
        <w:rPr>
          <w:szCs w:val="22"/>
        </w:rPr>
        <w:t xml:space="preserve">Teachers should test the USBs being submitted on several devices to ensure </w:t>
      </w:r>
      <w:r w:rsidR="002D3ED9">
        <w:rPr>
          <w:szCs w:val="22"/>
        </w:rPr>
        <w:t xml:space="preserve">that </w:t>
      </w:r>
      <w:r w:rsidRPr="001D778F">
        <w:rPr>
          <w:szCs w:val="22"/>
        </w:rPr>
        <w:t xml:space="preserve">they are accessible </w:t>
      </w:r>
      <w:r w:rsidR="002D3ED9">
        <w:rPr>
          <w:szCs w:val="22"/>
        </w:rPr>
        <w:t>for</w:t>
      </w:r>
      <w:r w:rsidRPr="001D778F">
        <w:rPr>
          <w:szCs w:val="22"/>
        </w:rPr>
        <w:t xml:space="preserve"> moderation.</w:t>
      </w:r>
    </w:p>
    <w:p w:rsidR="00C979AB" w:rsidRPr="001D778F" w:rsidRDefault="002D3ED9" w:rsidP="004B0E3C">
      <w:pPr>
        <w:pStyle w:val="BodyText1"/>
        <w:numPr>
          <w:ilvl w:val="0"/>
          <w:numId w:val="17"/>
        </w:numPr>
        <w:rPr>
          <w:szCs w:val="22"/>
        </w:rPr>
      </w:pPr>
      <w:r>
        <w:rPr>
          <w:szCs w:val="22"/>
        </w:rPr>
        <w:t>Teachers should a</w:t>
      </w:r>
      <w:r w:rsidRPr="001D778F">
        <w:rPr>
          <w:szCs w:val="22"/>
        </w:rPr>
        <w:t xml:space="preserve">void </w:t>
      </w:r>
      <w:r w:rsidR="00C979AB" w:rsidRPr="001D778F">
        <w:rPr>
          <w:szCs w:val="22"/>
        </w:rPr>
        <w:t>using plastic sleeves or placing work in individual sleeves in a folder</w:t>
      </w:r>
      <w:r>
        <w:rPr>
          <w:szCs w:val="22"/>
        </w:rPr>
        <w:t>.</w:t>
      </w:r>
    </w:p>
    <w:p w:rsidR="00C979AB" w:rsidRPr="001D778F" w:rsidRDefault="00C979AB" w:rsidP="004B0E3C">
      <w:pPr>
        <w:pStyle w:val="BodyText1"/>
        <w:numPr>
          <w:ilvl w:val="0"/>
          <w:numId w:val="17"/>
        </w:numPr>
        <w:rPr>
          <w:szCs w:val="22"/>
        </w:rPr>
      </w:pPr>
      <w:r w:rsidRPr="001D778F">
        <w:rPr>
          <w:szCs w:val="22"/>
        </w:rPr>
        <w:t>Dividing Assessment Type 2 into a separate single plastic or cardboard folder that contains all students work for assessment type is highly desirable</w:t>
      </w:r>
      <w:r w:rsidR="002D3ED9">
        <w:rPr>
          <w:szCs w:val="22"/>
        </w:rPr>
        <w:t>.</w:t>
      </w:r>
    </w:p>
    <w:p w:rsidR="00C979AB" w:rsidRPr="001D778F" w:rsidRDefault="00C979AB" w:rsidP="004B0E3C">
      <w:pPr>
        <w:pStyle w:val="BodyText1"/>
        <w:numPr>
          <w:ilvl w:val="0"/>
          <w:numId w:val="17"/>
        </w:numPr>
        <w:rPr>
          <w:szCs w:val="22"/>
        </w:rPr>
      </w:pPr>
      <w:r w:rsidRPr="001D778F">
        <w:rPr>
          <w:szCs w:val="22"/>
        </w:rPr>
        <w:t xml:space="preserve">Both Assessment Type 1 and Assessment Type 2 </w:t>
      </w:r>
      <w:r w:rsidR="00CB55F7">
        <w:rPr>
          <w:szCs w:val="22"/>
        </w:rPr>
        <w:t xml:space="preserve">samples </w:t>
      </w:r>
      <w:r w:rsidRPr="001D778F">
        <w:rPr>
          <w:szCs w:val="22"/>
        </w:rPr>
        <w:t>for each student selected for moderation need to be submitted</w:t>
      </w:r>
      <w:r w:rsidR="002D3ED9">
        <w:rPr>
          <w:szCs w:val="22"/>
        </w:rPr>
        <w:t>.</w:t>
      </w:r>
    </w:p>
    <w:p w:rsidR="000455CD" w:rsidRPr="001D778F" w:rsidRDefault="000455CD" w:rsidP="004B0E3C">
      <w:pPr>
        <w:pStyle w:val="BodyText1"/>
        <w:numPr>
          <w:ilvl w:val="0"/>
          <w:numId w:val="17"/>
        </w:numPr>
        <w:rPr>
          <w:szCs w:val="22"/>
        </w:rPr>
      </w:pPr>
      <w:r w:rsidRPr="001D778F">
        <w:rPr>
          <w:szCs w:val="22"/>
        </w:rPr>
        <w:lastRenderedPageBreak/>
        <w:t>When teachers include feedback, annotations and the performance standards assessed for each task</w:t>
      </w:r>
      <w:r w:rsidR="002D3ED9">
        <w:rPr>
          <w:szCs w:val="22"/>
        </w:rPr>
        <w:t>, it</w:t>
      </w:r>
      <w:r w:rsidRPr="001D778F">
        <w:rPr>
          <w:szCs w:val="22"/>
        </w:rPr>
        <w:t xml:space="preserve"> helps moderators in locating evidence to support teacher’s judgments</w:t>
      </w:r>
      <w:r w:rsidR="002D3ED9">
        <w:rPr>
          <w:szCs w:val="22"/>
        </w:rPr>
        <w:t>.</w:t>
      </w:r>
    </w:p>
    <w:p w:rsidR="001A0F23" w:rsidRPr="001D778F" w:rsidRDefault="001A0F23">
      <w:pPr>
        <w:pStyle w:val="Heading2"/>
        <w:rPr>
          <w:sz w:val="22"/>
          <w:szCs w:val="22"/>
        </w:rPr>
      </w:pPr>
      <w:r w:rsidRPr="001D778F">
        <w:rPr>
          <w:sz w:val="22"/>
          <w:szCs w:val="22"/>
        </w:rPr>
        <w:t>General Comments</w:t>
      </w:r>
    </w:p>
    <w:p w:rsidR="000455CD" w:rsidRPr="004C0A9E" w:rsidRDefault="000455CD" w:rsidP="00D435DB">
      <w:pPr>
        <w:rPr>
          <w:rFonts w:ascii="Arial" w:hAnsi="Arial" w:cs="Arial"/>
          <w:color w:val="0000FF"/>
          <w:szCs w:val="22"/>
        </w:rPr>
      </w:pPr>
    </w:p>
    <w:p w:rsidR="00D435DB" w:rsidRPr="001D778F" w:rsidRDefault="00D435DB" w:rsidP="00D435DB">
      <w:pPr>
        <w:rPr>
          <w:rFonts w:ascii="Arial" w:hAnsi="Arial" w:cs="Arial"/>
          <w:szCs w:val="22"/>
        </w:rPr>
      </w:pPr>
      <w:r w:rsidRPr="001D778F">
        <w:rPr>
          <w:rFonts w:ascii="Arial" w:hAnsi="Arial" w:cs="Arial"/>
          <w:szCs w:val="22"/>
        </w:rPr>
        <w:t xml:space="preserve">It was pleasing to see that more teachers and students </w:t>
      </w:r>
      <w:r w:rsidR="00B80778" w:rsidRPr="001D778F">
        <w:rPr>
          <w:rFonts w:ascii="Arial" w:hAnsi="Arial" w:cs="Arial"/>
          <w:szCs w:val="22"/>
        </w:rPr>
        <w:t xml:space="preserve">are seeing the benefit of </w:t>
      </w:r>
      <w:r w:rsidR="000455CD" w:rsidRPr="001D778F">
        <w:rPr>
          <w:rFonts w:ascii="Arial" w:hAnsi="Arial" w:cs="Arial"/>
          <w:szCs w:val="22"/>
        </w:rPr>
        <w:t>access</w:t>
      </w:r>
      <w:r w:rsidR="00B80778" w:rsidRPr="001D778F">
        <w:rPr>
          <w:rFonts w:ascii="Arial" w:hAnsi="Arial" w:cs="Arial"/>
          <w:szCs w:val="22"/>
        </w:rPr>
        <w:t xml:space="preserve">ing </w:t>
      </w:r>
      <w:r w:rsidR="000455CD" w:rsidRPr="001D778F">
        <w:rPr>
          <w:rFonts w:ascii="Arial" w:hAnsi="Arial" w:cs="Arial"/>
          <w:szCs w:val="22"/>
        </w:rPr>
        <w:t xml:space="preserve">the </w:t>
      </w:r>
      <w:r w:rsidRPr="001D778F">
        <w:rPr>
          <w:rFonts w:ascii="Arial" w:hAnsi="Arial" w:cs="Arial"/>
          <w:szCs w:val="22"/>
        </w:rPr>
        <w:t>Chief Assessor’s report, and where appropriate</w:t>
      </w:r>
      <w:r w:rsidR="00B80778" w:rsidRPr="001D778F">
        <w:rPr>
          <w:rFonts w:ascii="Arial" w:hAnsi="Arial" w:cs="Arial"/>
          <w:szCs w:val="22"/>
        </w:rPr>
        <w:t xml:space="preserve"> </w:t>
      </w:r>
      <w:r w:rsidR="00C34F4A">
        <w:rPr>
          <w:rFonts w:ascii="Arial" w:hAnsi="Arial" w:cs="Arial"/>
          <w:szCs w:val="22"/>
        </w:rPr>
        <w:t>took</w:t>
      </w:r>
      <w:r w:rsidR="00B80778" w:rsidRPr="001D778F">
        <w:rPr>
          <w:rFonts w:ascii="Arial" w:hAnsi="Arial" w:cs="Arial"/>
          <w:szCs w:val="22"/>
        </w:rPr>
        <w:t xml:space="preserve"> </w:t>
      </w:r>
      <w:r w:rsidRPr="001D778F">
        <w:rPr>
          <w:rFonts w:ascii="Arial" w:hAnsi="Arial" w:cs="Arial"/>
          <w:szCs w:val="22"/>
        </w:rPr>
        <w:t xml:space="preserve">measures to amend and improve practises based on explicit feedback provided. This was specifically evident in the </w:t>
      </w:r>
      <w:r w:rsidR="00C34F4A">
        <w:rPr>
          <w:rFonts w:ascii="Arial" w:hAnsi="Arial" w:cs="Arial"/>
          <w:szCs w:val="22"/>
        </w:rPr>
        <w:t>f</w:t>
      </w:r>
      <w:r w:rsidR="00C34F4A" w:rsidRPr="001D778F">
        <w:rPr>
          <w:rFonts w:ascii="Arial" w:hAnsi="Arial" w:cs="Arial"/>
          <w:szCs w:val="22"/>
        </w:rPr>
        <w:t>olio</w:t>
      </w:r>
      <w:r w:rsidRPr="001D778F">
        <w:rPr>
          <w:rFonts w:ascii="Arial" w:hAnsi="Arial" w:cs="Arial"/>
          <w:szCs w:val="22"/>
        </w:rPr>
        <w:t>. There was some excellent evidence of high quality teaching taking place to provide students with a clear understanding of conventions and concept</w:t>
      </w:r>
      <w:r w:rsidR="000455CD" w:rsidRPr="001D778F">
        <w:rPr>
          <w:rFonts w:ascii="Arial" w:hAnsi="Arial" w:cs="Arial"/>
          <w:szCs w:val="22"/>
        </w:rPr>
        <w:t>s related to the course. In 2016</w:t>
      </w:r>
      <w:r w:rsidR="00C34F4A">
        <w:rPr>
          <w:rFonts w:ascii="Arial" w:hAnsi="Arial" w:cs="Arial"/>
          <w:szCs w:val="22"/>
        </w:rPr>
        <w:t>,</w:t>
      </w:r>
      <w:r w:rsidRPr="001D778F">
        <w:rPr>
          <w:rFonts w:ascii="Arial" w:hAnsi="Arial" w:cs="Arial"/>
          <w:szCs w:val="22"/>
        </w:rPr>
        <w:t xml:space="preserve"> task design and evidence in students</w:t>
      </w:r>
      <w:r w:rsidR="00C34F4A">
        <w:rPr>
          <w:rFonts w:ascii="Arial" w:hAnsi="Arial" w:cs="Arial"/>
          <w:szCs w:val="22"/>
        </w:rPr>
        <w:t>’</w:t>
      </w:r>
      <w:r w:rsidRPr="001D778F">
        <w:rPr>
          <w:rFonts w:ascii="Arial" w:hAnsi="Arial" w:cs="Arial"/>
          <w:szCs w:val="22"/>
        </w:rPr>
        <w:t xml:space="preserve"> work </w:t>
      </w:r>
      <w:r w:rsidR="00C34F4A" w:rsidRPr="001D778F">
        <w:rPr>
          <w:rFonts w:ascii="Arial" w:hAnsi="Arial" w:cs="Arial"/>
          <w:szCs w:val="22"/>
        </w:rPr>
        <w:t>suggest</w:t>
      </w:r>
      <w:r w:rsidR="00C34F4A">
        <w:rPr>
          <w:rFonts w:ascii="Arial" w:hAnsi="Arial" w:cs="Arial"/>
          <w:szCs w:val="22"/>
        </w:rPr>
        <w:t>ed</w:t>
      </w:r>
      <w:r w:rsidR="00C34F4A" w:rsidRPr="001D778F">
        <w:rPr>
          <w:rFonts w:ascii="Arial" w:hAnsi="Arial" w:cs="Arial"/>
          <w:szCs w:val="22"/>
        </w:rPr>
        <w:t xml:space="preserve"> </w:t>
      </w:r>
      <w:r w:rsidRPr="001D778F">
        <w:rPr>
          <w:rFonts w:ascii="Arial" w:hAnsi="Arial" w:cs="Arial"/>
          <w:szCs w:val="22"/>
        </w:rPr>
        <w:t xml:space="preserve">there was a growing emphasis by teachers to focus on teaching the historiography of topics and also to </w:t>
      </w:r>
      <w:r w:rsidR="00C34F4A">
        <w:rPr>
          <w:rFonts w:ascii="Arial" w:hAnsi="Arial" w:cs="Arial"/>
          <w:szCs w:val="22"/>
        </w:rPr>
        <w:t>focus more explicitly on the</w:t>
      </w:r>
      <w:r w:rsidRPr="001D778F">
        <w:rPr>
          <w:rFonts w:ascii="Arial" w:hAnsi="Arial" w:cs="Arial"/>
          <w:szCs w:val="22"/>
        </w:rPr>
        <w:t xml:space="preserve"> historical context of topics. Teachers are reminded to teach all four key areas of inquiry in each topic, regardless of whether the student chooses not to specialise in that are</w:t>
      </w:r>
      <w:r w:rsidR="00CC65D2" w:rsidRPr="001D778F">
        <w:rPr>
          <w:rFonts w:ascii="Arial" w:hAnsi="Arial" w:cs="Arial"/>
          <w:szCs w:val="22"/>
        </w:rPr>
        <w:t>a</w:t>
      </w:r>
      <w:r w:rsidRPr="001D778F">
        <w:rPr>
          <w:rFonts w:ascii="Arial" w:hAnsi="Arial" w:cs="Arial"/>
          <w:szCs w:val="22"/>
        </w:rPr>
        <w:t xml:space="preserve"> in the examination.</w:t>
      </w:r>
    </w:p>
    <w:p w:rsidR="00D435DB" w:rsidRPr="001D778F" w:rsidRDefault="00D435DB" w:rsidP="00D435DB">
      <w:pPr>
        <w:rPr>
          <w:rFonts w:ascii="Arial" w:hAnsi="Arial" w:cs="Arial"/>
          <w:szCs w:val="22"/>
        </w:rPr>
      </w:pPr>
    </w:p>
    <w:p w:rsidR="00D435DB" w:rsidRPr="001D778F" w:rsidRDefault="00CC65D2" w:rsidP="00D435DB">
      <w:pPr>
        <w:rPr>
          <w:rFonts w:ascii="Arial" w:hAnsi="Arial" w:cs="Arial"/>
          <w:szCs w:val="22"/>
        </w:rPr>
      </w:pPr>
      <w:r w:rsidRPr="001D778F">
        <w:rPr>
          <w:rFonts w:ascii="Arial" w:hAnsi="Arial" w:cs="Arial"/>
          <w:szCs w:val="22"/>
        </w:rPr>
        <w:t xml:space="preserve">Task design remains a critical component in </w:t>
      </w:r>
      <w:r w:rsidR="00C34F4A">
        <w:rPr>
          <w:rFonts w:ascii="Arial" w:hAnsi="Arial" w:cs="Arial"/>
          <w:szCs w:val="22"/>
        </w:rPr>
        <w:t>giving</w:t>
      </w:r>
      <w:r w:rsidR="00C34F4A" w:rsidRPr="001D778F">
        <w:rPr>
          <w:rFonts w:ascii="Arial" w:hAnsi="Arial" w:cs="Arial"/>
          <w:szCs w:val="22"/>
        </w:rPr>
        <w:t xml:space="preserve"> </w:t>
      </w:r>
      <w:r w:rsidRPr="001D778F">
        <w:rPr>
          <w:rFonts w:ascii="Arial" w:hAnsi="Arial" w:cs="Arial"/>
          <w:szCs w:val="22"/>
        </w:rPr>
        <w:t xml:space="preserve">students </w:t>
      </w:r>
      <w:r w:rsidR="00C34F4A">
        <w:rPr>
          <w:rFonts w:ascii="Arial" w:hAnsi="Arial" w:cs="Arial"/>
          <w:szCs w:val="22"/>
        </w:rPr>
        <w:t xml:space="preserve">the opportunity </w:t>
      </w:r>
      <w:r w:rsidRPr="001D778F">
        <w:rPr>
          <w:rFonts w:ascii="Arial" w:hAnsi="Arial" w:cs="Arial"/>
          <w:szCs w:val="22"/>
        </w:rPr>
        <w:t xml:space="preserve">to demonstrate their learning against the highest </w:t>
      </w:r>
      <w:r w:rsidR="00C34F4A">
        <w:rPr>
          <w:rFonts w:ascii="Arial" w:hAnsi="Arial" w:cs="Arial"/>
          <w:szCs w:val="22"/>
        </w:rPr>
        <w:t>grade</w:t>
      </w:r>
      <w:r w:rsidR="00C34F4A" w:rsidRPr="001D778F">
        <w:rPr>
          <w:rFonts w:ascii="Arial" w:hAnsi="Arial" w:cs="Arial"/>
          <w:szCs w:val="22"/>
        </w:rPr>
        <w:t xml:space="preserve"> </w:t>
      </w:r>
      <w:r w:rsidRPr="001D778F">
        <w:rPr>
          <w:rFonts w:ascii="Arial" w:hAnsi="Arial" w:cs="Arial"/>
          <w:szCs w:val="22"/>
        </w:rPr>
        <w:t>level of the performance standard</w:t>
      </w:r>
      <w:r w:rsidR="00D435DB" w:rsidRPr="001D778F">
        <w:rPr>
          <w:rFonts w:ascii="Arial" w:hAnsi="Arial" w:cs="Arial"/>
          <w:szCs w:val="22"/>
        </w:rPr>
        <w:t xml:space="preserve">. There were a number of examples of folios where teachers clearly </w:t>
      </w:r>
      <w:r w:rsidR="00C34F4A">
        <w:rPr>
          <w:rFonts w:ascii="Arial" w:hAnsi="Arial" w:cs="Arial"/>
          <w:szCs w:val="22"/>
        </w:rPr>
        <w:t>gave</w:t>
      </w:r>
      <w:r w:rsidR="00D435DB" w:rsidRPr="001D778F">
        <w:rPr>
          <w:rFonts w:ascii="Arial" w:hAnsi="Arial" w:cs="Arial"/>
          <w:szCs w:val="22"/>
        </w:rPr>
        <w:t xml:space="preserve"> students </w:t>
      </w:r>
      <w:r w:rsidR="00C34F4A">
        <w:rPr>
          <w:rFonts w:ascii="Arial" w:hAnsi="Arial" w:cs="Arial"/>
          <w:szCs w:val="22"/>
        </w:rPr>
        <w:t xml:space="preserve">the opportunity </w:t>
      </w:r>
      <w:r w:rsidR="00D435DB" w:rsidRPr="001D778F">
        <w:rPr>
          <w:rFonts w:ascii="Arial" w:hAnsi="Arial" w:cs="Arial"/>
          <w:szCs w:val="22"/>
        </w:rPr>
        <w:t>to extend their knowledge and understanding beyond the content being taught in class. In comparison</w:t>
      </w:r>
      <w:r w:rsidR="00C34F4A">
        <w:rPr>
          <w:rFonts w:ascii="Arial" w:hAnsi="Arial" w:cs="Arial"/>
          <w:szCs w:val="22"/>
        </w:rPr>
        <w:t>,</w:t>
      </w:r>
      <w:r w:rsidR="00D435DB" w:rsidRPr="001D778F">
        <w:rPr>
          <w:rFonts w:ascii="Arial" w:hAnsi="Arial" w:cs="Arial"/>
          <w:szCs w:val="22"/>
        </w:rPr>
        <w:t xml:space="preserve"> tasks that </w:t>
      </w:r>
      <w:r w:rsidR="00C34F4A">
        <w:rPr>
          <w:rFonts w:ascii="Arial" w:hAnsi="Arial" w:cs="Arial"/>
          <w:szCs w:val="22"/>
        </w:rPr>
        <w:t>were</w:t>
      </w:r>
      <w:r w:rsidR="00C34F4A" w:rsidRPr="001D778F">
        <w:rPr>
          <w:rFonts w:ascii="Arial" w:hAnsi="Arial" w:cs="Arial"/>
          <w:szCs w:val="22"/>
        </w:rPr>
        <w:t xml:space="preserve"> </w:t>
      </w:r>
      <w:r w:rsidR="00D435DB" w:rsidRPr="001D778F">
        <w:rPr>
          <w:rFonts w:ascii="Arial" w:hAnsi="Arial" w:cs="Arial"/>
          <w:szCs w:val="22"/>
        </w:rPr>
        <w:t xml:space="preserve">too heavily scaffolded </w:t>
      </w:r>
      <w:r w:rsidR="008A4DF2">
        <w:rPr>
          <w:rFonts w:ascii="Arial" w:hAnsi="Arial" w:cs="Arial"/>
          <w:szCs w:val="22"/>
        </w:rPr>
        <w:t>l</w:t>
      </w:r>
      <w:r w:rsidR="00D435DB" w:rsidRPr="001D778F">
        <w:rPr>
          <w:rFonts w:ascii="Arial" w:hAnsi="Arial" w:cs="Arial"/>
          <w:szCs w:val="22"/>
        </w:rPr>
        <w:t xml:space="preserve">ead to a generic set of student evidence being presented. </w:t>
      </w:r>
    </w:p>
    <w:p w:rsidR="00D435DB" w:rsidRPr="004C0A9E" w:rsidRDefault="00D435DB" w:rsidP="00D435DB">
      <w:pPr>
        <w:rPr>
          <w:rFonts w:ascii="Arial" w:hAnsi="Arial" w:cs="Arial"/>
          <w:szCs w:val="22"/>
        </w:rPr>
      </w:pPr>
    </w:p>
    <w:p w:rsidR="00D435DB" w:rsidRPr="004C0A9E" w:rsidRDefault="00D435DB" w:rsidP="00D435DB">
      <w:pPr>
        <w:rPr>
          <w:rFonts w:ascii="Arial" w:hAnsi="Arial" w:cs="Arial"/>
          <w:szCs w:val="22"/>
        </w:rPr>
      </w:pPr>
      <w:r w:rsidRPr="004C0A9E">
        <w:rPr>
          <w:rFonts w:ascii="Arial" w:hAnsi="Arial" w:cs="Arial"/>
          <w:szCs w:val="22"/>
        </w:rPr>
        <w:t xml:space="preserve">The underlying philosophy of the moderation process for school assessment is to confirm </w:t>
      </w:r>
      <w:r w:rsidR="00C34F4A">
        <w:rPr>
          <w:rFonts w:ascii="Arial" w:hAnsi="Arial" w:cs="Arial"/>
          <w:szCs w:val="22"/>
        </w:rPr>
        <w:t xml:space="preserve">the </w:t>
      </w:r>
      <w:r w:rsidRPr="004C0A9E">
        <w:rPr>
          <w:rFonts w:ascii="Arial" w:hAnsi="Arial" w:cs="Arial"/>
          <w:szCs w:val="22"/>
        </w:rPr>
        <w:t>teacher’s judgment. In the majority of cases</w:t>
      </w:r>
      <w:r w:rsidR="00C34F4A">
        <w:rPr>
          <w:rFonts w:ascii="Arial" w:hAnsi="Arial" w:cs="Arial"/>
          <w:szCs w:val="22"/>
        </w:rPr>
        <w:t>,</w:t>
      </w:r>
      <w:r w:rsidRPr="004C0A9E">
        <w:rPr>
          <w:rFonts w:ascii="Arial" w:hAnsi="Arial" w:cs="Arial"/>
          <w:szCs w:val="22"/>
        </w:rPr>
        <w:t xml:space="preserve"> this is a straightforward process. </w:t>
      </w:r>
      <w:r w:rsidR="00C34F4A">
        <w:rPr>
          <w:rFonts w:ascii="Arial" w:hAnsi="Arial" w:cs="Arial"/>
          <w:szCs w:val="22"/>
        </w:rPr>
        <w:t>However a number of issues can make it difficult for moderators to confirm grades. These include p</w:t>
      </w:r>
      <w:r w:rsidR="00C34F4A" w:rsidRPr="004C0A9E">
        <w:rPr>
          <w:rFonts w:ascii="Arial" w:hAnsi="Arial" w:cs="Arial"/>
          <w:szCs w:val="22"/>
        </w:rPr>
        <w:t xml:space="preserve">oorly </w:t>
      </w:r>
      <w:r w:rsidRPr="004C0A9E">
        <w:rPr>
          <w:rFonts w:ascii="Arial" w:hAnsi="Arial" w:cs="Arial"/>
          <w:szCs w:val="22"/>
        </w:rPr>
        <w:t>designed tasks, missing work without a completed variations form, poorly chosen types of evidence against levels of performance standards</w:t>
      </w:r>
      <w:r w:rsidR="00C34F4A">
        <w:rPr>
          <w:rFonts w:ascii="Arial" w:hAnsi="Arial" w:cs="Arial"/>
          <w:szCs w:val="22"/>
        </w:rPr>
        <w:t>,</w:t>
      </w:r>
      <w:r w:rsidRPr="004C0A9E">
        <w:rPr>
          <w:rFonts w:ascii="Arial" w:hAnsi="Arial" w:cs="Arial"/>
          <w:szCs w:val="22"/>
        </w:rPr>
        <w:t xml:space="preserve"> and lack of differentiation between students in terms of level of achievement.</w:t>
      </w:r>
    </w:p>
    <w:p w:rsidR="00382F4C" w:rsidRPr="001D778F" w:rsidRDefault="00382F4C" w:rsidP="00D435DB">
      <w:pPr>
        <w:pStyle w:val="BodyText1"/>
        <w:rPr>
          <w:color w:val="0070C0"/>
          <w:szCs w:val="22"/>
        </w:rPr>
      </w:pPr>
    </w:p>
    <w:p w:rsidR="001A0F23" w:rsidRPr="00F76961" w:rsidRDefault="000455CD" w:rsidP="00A5184E">
      <w:pPr>
        <w:rPr>
          <w:rFonts w:ascii="Arial" w:hAnsi="Arial" w:cs="Arial"/>
          <w:szCs w:val="22"/>
        </w:rPr>
      </w:pPr>
      <w:r w:rsidRPr="00F76961">
        <w:rPr>
          <w:rFonts w:ascii="Arial" w:hAnsi="Arial" w:cs="Arial"/>
          <w:szCs w:val="22"/>
        </w:rPr>
        <w:t xml:space="preserve">Modern History </w:t>
      </w:r>
    </w:p>
    <w:p w:rsidR="00DC7C11" w:rsidRPr="001D778F" w:rsidRDefault="001A0F23" w:rsidP="00A5184E">
      <w:pPr>
        <w:pStyle w:val="BodyText1"/>
        <w:spacing w:before="0" w:after="0"/>
        <w:rPr>
          <w:szCs w:val="22"/>
        </w:rPr>
      </w:pPr>
      <w:r w:rsidRPr="001D778F">
        <w:rPr>
          <w:szCs w:val="22"/>
        </w:rPr>
        <w:t>Chief Assessor</w:t>
      </w:r>
    </w:p>
    <w:sectPr w:rsidR="00DC7C11" w:rsidRPr="001D778F" w:rsidSect="003C7581">
      <w:footerReference w:type="default" r:id="rId14"/>
      <w:headerReference w:type="first" r:id="rId15"/>
      <w:footerReference w:type="first" r:id="rId16"/>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730" w:rsidRDefault="00973730">
      <w:r>
        <w:separator/>
      </w:r>
    </w:p>
    <w:p w:rsidR="00973730" w:rsidRDefault="00973730"/>
  </w:endnote>
  <w:endnote w:type="continuationSeparator" w:id="0">
    <w:p w:rsidR="00973730" w:rsidRDefault="00973730">
      <w:r>
        <w:continuationSeparator/>
      </w:r>
    </w:p>
    <w:p w:rsidR="00973730" w:rsidRDefault="009737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41B" w:rsidRDefault="0083541B">
    <w:pPr>
      <w:framePr w:wrap="around" w:vAnchor="text" w:hAnchor="margin" w:xAlign="center" w:y="1"/>
    </w:pPr>
    <w:r>
      <w:fldChar w:fldCharType="begin"/>
    </w:r>
    <w:r>
      <w:instrText xml:space="preserve">PAGE  </w:instrText>
    </w:r>
    <w:r>
      <w:fldChar w:fldCharType="separate"/>
    </w:r>
    <w:r>
      <w:rPr>
        <w:noProof/>
      </w:rPr>
      <w:t>1</w:t>
    </w:r>
    <w:r>
      <w:fldChar w:fldCharType="end"/>
    </w:r>
  </w:p>
  <w:p w:rsidR="0083541B" w:rsidRDefault="0083541B">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41B" w:rsidRDefault="0083541B">
    <w:pPr>
      <w:framePr w:wrap="around" w:vAnchor="text" w:hAnchor="margin" w:xAlign="center" w:y="1"/>
    </w:pPr>
    <w:r>
      <w:fldChar w:fldCharType="begin"/>
    </w:r>
    <w:r>
      <w:instrText xml:space="preserve">PAGE  </w:instrText>
    </w:r>
    <w:r>
      <w:fldChar w:fldCharType="separate"/>
    </w:r>
    <w:r>
      <w:rPr>
        <w:noProof/>
      </w:rPr>
      <w:t>1</w:t>
    </w:r>
    <w:r>
      <w:fldChar w:fldCharType="end"/>
    </w:r>
  </w:p>
  <w:p w:rsidR="0083541B" w:rsidRDefault="0083541B">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41B" w:rsidRDefault="0083541B" w:rsidP="0054520B">
    <w:pPr>
      <w:pStyle w:val="CAFooter"/>
    </w:pPr>
    <w:r w:rsidRPr="005E3E32">
      <w:t xml:space="preserve">Modern History </w:t>
    </w:r>
    <w:r>
      <w:t>2016 Chief Assessor’s Report</w:t>
    </w:r>
    <w:r>
      <w:tab/>
    </w:r>
    <w:r w:rsidRPr="005B1FDF">
      <w:t xml:space="preserve">Page </w:t>
    </w:r>
    <w:r w:rsidRPr="005B1FDF">
      <w:fldChar w:fldCharType="begin"/>
    </w:r>
    <w:r w:rsidRPr="005B1FDF">
      <w:instrText xml:space="preserve"> PAGE </w:instrText>
    </w:r>
    <w:r w:rsidRPr="005B1FDF">
      <w:fldChar w:fldCharType="separate"/>
    </w:r>
    <w:r w:rsidR="00862B61">
      <w:rPr>
        <w:noProof/>
      </w:rPr>
      <w:t>25</w:t>
    </w:r>
    <w:r w:rsidRPr="005B1FDF">
      <w:fldChar w:fldCharType="end"/>
    </w:r>
    <w:r w:rsidRPr="005B1FDF">
      <w:t xml:space="preserve"> of </w:t>
    </w:r>
    <w:r w:rsidRPr="005B1FDF">
      <w:fldChar w:fldCharType="begin"/>
    </w:r>
    <w:r w:rsidRPr="005B1FDF">
      <w:instrText xml:space="preserve"> NUMPAGES </w:instrText>
    </w:r>
    <w:r w:rsidRPr="005B1FDF">
      <w:fldChar w:fldCharType="separate"/>
    </w:r>
    <w:r w:rsidR="00862B61">
      <w:rPr>
        <w:noProof/>
      </w:rPr>
      <w:t>25</w:t>
    </w:r>
    <w:r w:rsidRPr="005B1FDF">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41B" w:rsidRDefault="0083541B">
    <w:pPr>
      <w:framePr w:wrap="around" w:vAnchor="text" w:hAnchor="margin" w:xAlign="center" w:y="1"/>
    </w:pPr>
    <w:r>
      <w:fldChar w:fldCharType="begin"/>
    </w:r>
    <w:r>
      <w:instrText xml:space="preserve">PAGE  </w:instrText>
    </w:r>
    <w:r>
      <w:fldChar w:fldCharType="separate"/>
    </w:r>
    <w:r>
      <w:rPr>
        <w:noProof/>
      </w:rPr>
      <w:t>1</w:t>
    </w:r>
    <w:r>
      <w:fldChar w:fldCharType="end"/>
    </w:r>
  </w:p>
  <w:p w:rsidR="0083541B" w:rsidRDefault="0083541B"/>
  <w:p w:rsidR="0083541B" w:rsidRDefault="008354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730" w:rsidRDefault="00973730">
      <w:r>
        <w:separator/>
      </w:r>
    </w:p>
    <w:p w:rsidR="00973730" w:rsidRDefault="00973730"/>
  </w:footnote>
  <w:footnote w:type="continuationSeparator" w:id="0">
    <w:p w:rsidR="00973730" w:rsidRDefault="00973730">
      <w:r>
        <w:continuationSeparator/>
      </w:r>
    </w:p>
    <w:p w:rsidR="00973730" w:rsidRDefault="009737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41B" w:rsidRDefault="0083541B">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41B" w:rsidRDefault="0083541B">
    <w:pPr>
      <w:ind w:right="360"/>
    </w:pPr>
  </w:p>
  <w:p w:rsidR="0083541B" w:rsidRDefault="008354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093B3E74"/>
    <w:multiLevelType w:val="hybridMultilevel"/>
    <w:tmpl w:val="E0C8F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C6C491C"/>
    <w:multiLevelType w:val="hybridMultilevel"/>
    <w:tmpl w:val="08306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FD106A0"/>
    <w:multiLevelType w:val="hybridMultilevel"/>
    <w:tmpl w:val="D5280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0682802"/>
    <w:multiLevelType w:val="hybridMultilevel"/>
    <w:tmpl w:val="39C6E998"/>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3CA5A16"/>
    <w:multiLevelType w:val="hybridMultilevel"/>
    <w:tmpl w:val="AD365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7787C3C"/>
    <w:multiLevelType w:val="hybridMultilevel"/>
    <w:tmpl w:val="D3E45140"/>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1AB25943"/>
    <w:multiLevelType w:val="hybridMultilevel"/>
    <w:tmpl w:val="53F42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21EC1388"/>
    <w:multiLevelType w:val="hybridMultilevel"/>
    <w:tmpl w:val="03BA3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33B4286"/>
    <w:multiLevelType w:val="hybridMultilevel"/>
    <w:tmpl w:val="D8A2367C"/>
    <w:lvl w:ilvl="0" w:tplc="7C8A4E6C">
      <w:start w:val="201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EC32957"/>
    <w:multiLevelType w:val="hybridMultilevel"/>
    <w:tmpl w:val="68E69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3032FB8"/>
    <w:multiLevelType w:val="hybridMultilevel"/>
    <w:tmpl w:val="DE306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428216B"/>
    <w:multiLevelType w:val="hybridMultilevel"/>
    <w:tmpl w:val="6C9E75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36C305C4"/>
    <w:multiLevelType w:val="hybridMultilevel"/>
    <w:tmpl w:val="CA26C3A4"/>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3AEB7F98"/>
    <w:multiLevelType w:val="hybridMultilevel"/>
    <w:tmpl w:val="771AAE8E"/>
    <w:lvl w:ilvl="0" w:tplc="86BEB61E">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08037A2"/>
    <w:multiLevelType w:val="hybridMultilevel"/>
    <w:tmpl w:val="262A7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25B6EB8"/>
    <w:multiLevelType w:val="hybridMultilevel"/>
    <w:tmpl w:val="BD226F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49627226"/>
    <w:multiLevelType w:val="hybridMultilevel"/>
    <w:tmpl w:val="D43211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4CCA26C6"/>
    <w:multiLevelType w:val="hybridMultilevel"/>
    <w:tmpl w:val="48EA93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4E6C49BB"/>
    <w:multiLevelType w:val="hybridMultilevel"/>
    <w:tmpl w:val="8712218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D153E6F"/>
    <w:multiLevelType w:val="hybridMultilevel"/>
    <w:tmpl w:val="D70EE1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nsid w:val="62965A8C"/>
    <w:multiLevelType w:val="hybridMultilevel"/>
    <w:tmpl w:val="E1B8FBEE"/>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64D21AE6"/>
    <w:multiLevelType w:val="hybridMultilevel"/>
    <w:tmpl w:val="28F47D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nsid w:val="66C55F3C"/>
    <w:multiLevelType w:val="hybridMultilevel"/>
    <w:tmpl w:val="70FE4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A882FA8"/>
    <w:multiLevelType w:val="hybridMultilevel"/>
    <w:tmpl w:val="0154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AD24A84"/>
    <w:multiLevelType w:val="hybridMultilevel"/>
    <w:tmpl w:val="3E8610F8"/>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6CE43E60"/>
    <w:multiLevelType w:val="hybridMultilevel"/>
    <w:tmpl w:val="36780560"/>
    <w:lvl w:ilvl="0" w:tplc="E36411DE">
      <w:start w:val="1"/>
      <w:numFmt w:val="bullet"/>
      <w:lvlText w:val=""/>
      <w:lvlJc w:val="left"/>
      <w:pPr>
        <w:tabs>
          <w:tab w:val="num" w:pos="360"/>
        </w:tabs>
        <w:ind w:left="360" w:hanging="360"/>
      </w:pPr>
      <w:rPr>
        <w:rFonts w:ascii="Symbol" w:hAnsi="Symbol" w:cs="Symbol" w:hint="default"/>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9">
    <w:nsid w:val="6FF2577A"/>
    <w:multiLevelType w:val="hybridMultilevel"/>
    <w:tmpl w:val="35E26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AD63ED2"/>
    <w:multiLevelType w:val="hybridMultilevel"/>
    <w:tmpl w:val="7C902F8C"/>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7B6C319D"/>
    <w:multiLevelType w:val="hybridMultilevel"/>
    <w:tmpl w:val="3A02CA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9"/>
  </w:num>
  <w:num w:numId="2">
    <w:abstractNumId w:val="14"/>
  </w:num>
  <w:num w:numId="3">
    <w:abstractNumId w:val="37"/>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26"/>
  </w:num>
  <w:num w:numId="16">
    <w:abstractNumId w:val="38"/>
  </w:num>
  <w:num w:numId="17">
    <w:abstractNumId w:val="10"/>
  </w:num>
  <w:num w:numId="18">
    <w:abstractNumId w:val="21"/>
  </w:num>
  <w:num w:numId="19">
    <w:abstractNumId w:val="34"/>
  </w:num>
  <w:num w:numId="20">
    <w:abstractNumId w:val="12"/>
  </w:num>
  <w:num w:numId="21">
    <w:abstractNumId w:val="28"/>
  </w:num>
  <w:num w:numId="22">
    <w:abstractNumId w:val="29"/>
  </w:num>
  <w:num w:numId="23">
    <w:abstractNumId w:val="22"/>
  </w:num>
  <w:num w:numId="24">
    <w:abstractNumId w:val="11"/>
  </w:num>
  <w:num w:numId="25">
    <w:abstractNumId w:val="23"/>
  </w:num>
  <w:num w:numId="26">
    <w:abstractNumId w:val="20"/>
  </w:num>
  <w:num w:numId="27">
    <w:abstractNumId w:val="17"/>
  </w:num>
  <w:num w:numId="28">
    <w:abstractNumId w:val="39"/>
  </w:num>
  <w:num w:numId="29">
    <w:abstractNumId w:val="27"/>
  </w:num>
  <w:num w:numId="30">
    <w:abstractNumId w:val="36"/>
  </w:num>
  <w:num w:numId="31">
    <w:abstractNumId w:val="15"/>
  </w:num>
  <w:num w:numId="32">
    <w:abstractNumId w:val="35"/>
  </w:num>
  <w:num w:numId="33">
    <w:abstractNumId w:val="31"/>
  </w:num>
  <w:num w:numId="34">
    <w:abstractNumId w:val="16"/>
  </w:num>
  <w:num w:numId="35">
    <w:abstractNumId w:val="24"/>
  </w:num>
  <w:num w:numId="36">
    <w:abstractNumId w:val="33"/>
  </w:num>
  <w:num w:numId="37">
    <w:abstractNumId w:val="25"/>
  </w:num>
  <w:num w:numId="38">
    <w:abstractNumId w:val="13"/>
  </w:num>
  <w:num w:numId="39">
    <w:abstractNumId w:val="40"/>
  </w:num>
  <w:num w:numId="40">
    <w:abstractNumId w:val="32"/>
  </w:num>
  <w:num w:numId="41">
    <w:abstractNumId w:val="41"/>
  </w:num>
  <w:num w:numId="42">
    <w:abstractNumId w:val="30"/>
  </w:num>
  <w:num w:numId="43">
    <w:abstractNumId w:val="37"/>
  </w:num>
  <w:num w:numId="44">
    <w:abstractNumId w:val="37"/>
  </w:num>
  <w:num w:numId="45">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Moros">
    <w15:presenceInfo w15:providerId="AD" w15:userId="S-1-5-21-739919248-2145747072-4212069843-68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12027"/>
    <w:rsid w:val="00017286"/>
    <w:rsid w:val="00022A49"/>
    <w:rsid w:val="00024E70"/>
    <w:rsid w:val="00033664"/>
    <w:rsid w:val="0004325A"/>
    <w:rsid w:val="000455CD"/>
    <w:rsid w:val="00046932"/>
    <w:rsid w:val="00054F9D"/>
    <w:rsid w:val="00061DAE"/>
    <w:rsid w:val="00063B30"/>
    <w:rsid w:val="0007081C"/>
    <w:rsid w:val="00087EB2"/>
    <w:rsid w:val="000A24D7"/>
    <w:rsid w:val="000A7E3A"/>
    <w:rsid w:val="000B51DE"/>
    <w:rsid w:val="000C3880"/>
    <w:rsid w:val="000C7B91"/>
    <w:rsid w:val="000D387F"/>
    <w:rsid w:val="000D4A6A"/>
    <w:rsid w:val="000E106E"/>
    <w:rsid w:val="000E4E6A"/>
    <w:rsid w:val="000F3C6B"/>
    <w:rsid w:val="0010157A"/>
    <w:rsid w:val="001059C1"/>
    <w:rsid w:val="0011109F"/>
    <w:rsid w:val="00113786"/>
    <w:rsid w:val="001138EE"/>
    <w:rsid w:val="001279BA"/>
    <w:rsid w:val="001474AD"/>
    <w:rsid w:val="00160240"/>
    <w:rsid w:val="00160AF9"/>
    <w:rsid w:val="00165AA5"/>
    <w:rsid w:val="00177FF6"/>
    <w:rsid w:val="001A0F23"/>
    <w:rsid w:val="001B0589"/>
    <w:rsid w:val="001B602D"/>
    <w:rsid w:val="001C65C8"/>
    <w:rsid w:val="001C7099"/>
    <w:rsid w:val="001C7E0D"/>
    <w:rsid w:val="001D778F"/>
    <w:rsid w:val="001E0422"/>
    <w:rsid w:val="001F3325"/>
    <w:rsid w:val="001F4153"/>
    <w:rsid w:val="001F6CC1"/>
    <w:rsid w:val="001F70D4"/>
    <w:rsid w:val="00204291"/>
    <w:rsid w:val="002042D6"/>
    <w:rsid w:val="00221532"/>
    <w:rsid w:val="00221C16"/>
    <w:rsid w:val="00225FC5"/>
    <w:rsid w:val="002273F6"/>
    <w:rsid w:val="0024262D"/>
    <w:rsid w:val="00247A2D"/>
    <w:rsid w:val="00251D9C"/>
    <w:rsid w:val="002527CE"/>
    <w:rsid w:val="0025389D"/>
    <w:rsid w:val="0025760F"/>
    <w:rsid w:val="00257958"/>
    <w:rsid w:val="002701FB"/>
    <w:rsid w:val="002747B0"/>
    <w:rsid w:val="002948CC"/>
    <w:rsid w:val="002A00B7"/>
    <w:rsid w:val="002A21C2"/>
    <w:rsid w:val="002A2585"/>
    <w:rsid w:val="002A6319"/>
    <w:rsid w:val="002B4579"/>
    <w:rsid w:val="002B625C"/>
    <w:rsid w:val="002B7375"/>
    <w:rsid w:val="002C5A36"/>
    <w:rsid w:val="002C62D8"/>
    <w:rsid w:val="002C6395"/>
    <w:rsid w:val="002D3ED9"/>
    <w:rsid w:val="002F2C2F"/>
    <w:rsid w:val="002F34A8"/>
    <w:rsid w:val="00312191"/>
    <w:rsid w:val="00315DE7"/>
    <w:rsid w:val="003243B3"/>
    <w:rsid w:val="00334234"/>
    <w:rsid w:val="003463FB"/>
    <w:rsid w:val="00355FAC"/>
    <w:rsid w:val="003602C4"/>
    <w:rsid w:val="00361D31"/>
    <w:rsid w:val="003671C1"/>
    <w:rsid w:val="00382F4C"/>
    <w:rsid w:val="003A7A61"/>
    <w:rsid w:val="003C7581"/>
    <w:rsid w:val="003C7958"/>
    <w:rsid w:val="003D6981"/>
    <w:rsid w:val="003D7309"/>
    <w:rsid w:val="003E0172"/>
    <w:rsid w:val="003F34DD"/>
    <w:rsid w:val="003F6613"/>
    <w:rsid w:val="00402023"/>
    <w:rsid w:val="004051E2"/>
    <w:rsid w:val="00411C6C"/>
    <w:rsid w:val="00423413"/>
    <w:rsid w:val="00433DEE"/>
    <w:rsid w:val="0044350D"/>
    <w:rsid w:val="004569D3"/>
    <w:rsid w:val="004872C2"/>
    <w:rsid w:val="004875CD"/>
    <w:rsid w:val="0049437F"/>
    <w:rsid w:val="004A21F1"/>
    <w:rsid w:val="004A2601"/>
    <w:rsid w:val="004B0E3C"/>
    <w:rsid w:val="004B63B8"/>
    <w:rsid w:val="004C0A9E"/>
    <w:rsid w:val="004D0F80"/>
    <w:rsid w:val="004D2A53"/>
    <w:rsid w:val="004D53DE"/>
    <w:rsid w:val="004E77C7"/>
    <w:rsid w:val="004F0791"/>
    <w:rsid w:val="00500524"/>
    <w:rsid w:val="00514BC5"/>
    <w:rsid w:val="0051778B"/>
    <w:rsid w:val="0053196F"/>
    <w:rsid w:val="00532959"/>
    <w:rsid w:val="00536512"/>
    <w:rsid w:val="00540554"/>
    <w:rsid w:val="0054520B"/>
    <w:rsid w:val="005517B0"/>
    <w:rsid w:val="005552A0"/>
    <w:rsid w:val="00560F4B"/>
    <w:rsid w:val="00562717"/>
    <w:rsid w:val="005728FA"/>
    <w:rsid w:val="00572B84"/>
    <w:rsid w:val="00574A4E"/>
    <w:rsid w:val="00575FD7"/>
    <w:rsid w:val="00577D16"/>
    <w:rsid w:val="00580BF6"/>
    <w:rsid w:val="00597399"/>
    <w:rsid w:val="005B1FDF"/>
    <w:rsid w:val="005B3E20"/>
    <w:rsid w:val="005D713B"/>
    <w:rsid w:val="005E3E32"/>
    <w:rsid w:val="005E5DC0"/>
    <w:rsid w:val="005E6992"/>
    <w:rsid w:val="005F4D18"/>
    <w:rsid w:val="00603E07"/>
    <w:rsid w:val="00613FDD"/>
    <w:rsid w:val="006246EA"/>
    <w:rsid w:val="00624C9A"/>
    <w:rsid w:val="0062608B"/>
    <w:rsid w:val="00630872"/>
    <w:rsid w:val="006325B2"/>
    <w:rsid w:val="00634ECA"/>
    <w:rsid w:val="00661182"/>
    <w:rsid w:val="0066363A"/>
    <w:rsid w:val="006636B4"/>
    <w:rsid w:val="00663BA6"/>
    <w:rsid w:val="006656D6"/>
    <w:rsid w:val="006829AF"/>
    <w:rsid w:val="0068427F"/>
    <w:rsid w:val="00685F5A"/>
    <w:rsid w:val="006875B7"/>
    <w:rsid w:val="006951B8"/>
    <w:rsid w:val="006C3FEB"/>
    <w:rsid w:val="006D46C9"/>
    <w:rsid w:val="006D663D"/>
    <w:rsid w:val="006F2212"/>
    <w:rsid w:val="00715A2A"/>
    <w:rsid w:val="00715ECA"/>
    <w:rsid w:val="00721306"/>
    <w:rsid w:val="0072189E"/>
    <w:rsid w:val="00725549"/>
    <w:rsid w:val="00734E3F"/>
    <w:rsid w:val="00735CE9"/>
    <w:rsid w:val="00744570"/>
    <w:rsid w:val="00745049"/>
    <w:rsid w:val="00757A06"/>
    <w:rsid w:val="00766981"/>
    <w:rsid w:val="00767D08"/>
    <w:rsid w:val="007816AE"/>
    <w:rsid w:val="00785871"/>
    <w:rsid w:val="00790F48"/>
    <w:rsid w:val="0079634D"/>
    <w:rsid w:val="007C16AD"/>
    <w:rsid w:val="007D1881"/>
    <w:rsid w:val="007E5CE9"/>
    <w:rsid w:val="00806763"/>
    <w:rsid w:val="0081187A"/>
    <w:rsid w:val="00814A7B"/>
    <w:rsid w:val="008215EC"/>
    <w:rsid w:val="00822073"/>
    <w:rsid w:val="008276D6"/>
    <w:rsid w:val="0083404B"/>
    <w:rsid w:val="0083541B"/>
    <w:rsid w:val="00847D4F"/>
    <w:rsid w:val="00850102"/>
    <w:rsid w:val="00854F21"/>
    <w:rsid w:val="00862B61"/>
    <w:rsid w:val="00872A07"/>
    <w:rsid w:val="00875BCA"/>
    <w:rsid w:val="008916BD"/>
    <w:rsid w:val="00894CBF"/>
    <w:rsid w:val="008A457E"/>
    <w:rsid w:val="008A4DF2"/>
    <w:rsid w:val="008B59C6"/>
    <w:rsid w:val="008D4935"/>
    <w:rsid w:val="008D6093"/>
    <w:rsid w:val="008E3F96"/>
    <w:rsid w:val="008F3902"/>
    <w:rsid w:val="008F68EB"/>
    <w:rsid w:val="00912639"/>
    <w:rsid w:val="00913951"/>
    <w:rsid w:val="00927FAA"/>
    <w:rsid w:val="009306CE"/>
    <w:rsid w:val="0093070E"/>
    <w:rsid w:val="009400A6"/>
    <w:rsid w:val="00944DC1"/>
    <w:rsid w:val="00951B11"/>
    <w:rsid w:val="00971176"/>
    <w:rsid w:val="00973730"/>
    <w:rsid w:val="00975373"/>
    <w:rsid w:val="009867AC"/>
    <w:rsid w:val="009953D8"/>
    <w:rsid w:val="009A443D"/>
    <w:rsid w:val="009A4917"/>
    <w:rsid w:val="009B3FF6"/>
    <w:rsid w:val="009B44BF"/>
    <w:rsid w:val="009B5EE0"/>
    <w:rsid w:val="009B6F6C"/>
    <w:rsid w:val="009C1816"/>
    <w:rsid w:val="009C2F34"/>
    <w:rsid w:val="009D13AD"/>
    <w:rsid w:val="009F121B"/>
    <w:rsid w:val="009F36D1"/>
    <w:rsid w:val="009F4384"/>
    <w:rsid w:val="009F5C2D"/>
    <w:rsid w:val="009F78D3"/>
    <w:rsid w:val="009F7C50"/>
    <w:rsid w:val="00A00C15"/>
    <w:rsid w:val="00A07BD4"/>
    <w:rsid w:val="00A11833"/>
    <w:rsid w:val="00A137E9"/>
    <w:rsid w:val="00A237D6"/>
    <w:rsid w:val="00A25A23"/>
    <w:rsid w:val="00A5184E"/>
    <w:rsid w:val="00A53EB2"/>
    <w:rsid w:val="00A54A96"/>
    <w:rsid w:val="00A601C8"/>
    <w:rsid w:val="00A74970"/>
    <w:rsid w:val="00A81CA3"/>
    <w:rsid w:val="00A913E8"/>
    <w:rsid w:val="00A9221D"/>
    <w:rsid w:val="00A956BA"/>
    <w:rsid w:val="00AA24D6"/>
    <w:rsid w:val="00AA2625"/>
    <w:rsid w:val="00AA7CAF"/>
    <w:rsid w:val="00AB0B73"/>
    <w:rsid w:val="00AB1BDE"/>
    <w:rsid w:val="00AB2AD1"/>
    <w:rsid w:val="00AB56AF"/>
    <w:rsid w:val="00AB5993"/>
    <w:rsid w:val="00AB63FF"/>
    <w:rsid w:val="00AF1476"/>
    <w:rsid w:val="00B03B26"/>
    <w:rsid w:val="00B121CB"/>
    <w:rsid w:val="00B1368E"/>
    <w:rsid w:val="00B1461F"/>
    <w:rsid w:val="00B37AB5"/>
    <w:rsid w:val="00B44C0E"/>
    <w:rsid w:val="00B55E8B"/>
    <w:rsid w:val="00B640D2"/>
    <w:rsid w:val="00B67430"/>
    <w:rsid w:val="00B7041D"/>
    <w:rsid w:val="00B76599"/>
    <w:rsid w:val="00B806DB"/>
    <w:rsid w:val="00B80778"/>
    <w:rsid w:val="00B80EDC"/>
    <w:rsid w:val="00B83BF9"/>
    <w:rsid w:val="00B96F70"/>
    <w:rsid w:val="00BA265B"/>
    <w:rsid w:val="00BA3B78"/>
    <w:rsid w:val="00BA47C5"/>
    <w:rsid w:val="00BF4A41"/>
    <w:rsid w:val="00C01636"/>
    <w:rsid w:val="00C31020"/>
    <w:rsid w:val="00C34F4A"/>
    <w:rsid w:val="00C354D4"/>
    <w:rsid w:val="00C36140"/>
    <w:rsid w:val="00C45C14"/>
    <w:rsid w:val="00C46CED"/>
    <w:rsid w:val="00C61173"/>
    <w:rsid w:val="00C620A7"/>
    <w:rsid w:val="00C7488C"/>
    <w:rsid w:val="00C74D02"/>
    <w:rsid w:val="00C82514"/>
    <w:rsid w:val="00C86F95"/>
    <w:rsid w:val="00C87071"/>
    <w:rsid w:val="00C878D2"/>
    <w:rsid w:val="00C9187C"/>
    <w:rsid w:val="00C91C12"/>
    <w:rsid w:val="00C94D01"/>
    <w:rsid w:val="00C979AB"/>
    <w:rsid w:val="00CA1D18"/>
    <w:rsid w:val="00CB55F7"/>
    <w:rsid w:val="00CC03DA"/>
    <w:rsid w:val="00CC3D64"/>
    <w:rsid w:val="00CC5AF9"/>
    <w:rsid w:val="00CC65D2"/>
    <w:rsid w:val="00CD32DE"/>
    <w:rsid w:val="00CD6252"/>
    <w:rsid w:val="00CF0A35"/>
    <w:rsid w:val="00CF1EB2"/>
    <w:rsid w:val="00D0412A"/>
    <w:rsid w:val="00D108CB"/>
    <w:rsid w:val="00D10C79"/>
    <w:rsid w:val="00D223FB"/>
    <w:rsid w:val="00D27BE6"/>
    <w:rsid w:val="00D435DB"/>
    <w:rsid w:val="00D56C47"/>
    <w:rsid w:val="00D955A0"/>
    <w:rsid w:val="00DA62AE"/>
    <w:rsid w:val="00DB0401"/>
    <w:rsid w:val="00DB5AF3"/>
    <w:rsid w:val="00DB6E71"/>
    <w:rsid w:val="00DC7C11"/>
    <w:rsid w:val="00DD19CB"/>
    <w:rsid w:val="00DD7C09"/>
    <w:rsid w:val="00DE491D"/>
    <w:rsid w:val="00DF2860"/>
    <w:rsid w:val="00DF2E21"/>
    <w:rsid w:val="00DF42D8"/>
    <w:rsid w:val="00E0052F"/>
    <w:rsid w:val="00E122A9"/>
    <w:rsid w:val="00E22164"/>
    <w:rsid w:val="00E253E3"/>
    <w:rsid w:val="00E261D1"/>
    <w:rsid w:val="00E305B2"/>
    <w:rsid w:val="00E4274D"/>
    <w:rsid w:val="00E459D8"/>
    <w:rsid w:val="00E45B55"/>
    <w:rsid w:val="00E46DB1"/>
    <w:rsid w:val="00E5390C"/>
    <w:rsid w:val="00E55E7F"/>
    <w:rsid w:val="00E61C39"/>
    <w:rsid w:val="00E61CD2"/>
    <w:rsid w:val="00E74292"/>
    <w:rsid w:val="00E76CCB"/>
    <w:rsid w:val="00E810A5"/>
    <w:rsid w:val="00E870FA"/>
    <w:rsid w:val="00E87E9A"/>
    <w:rsid w:val="00E90069"/>
    <w:rsid w:val="00E9608B"/>
    <w:rsid w:val="00EA125F"/>
    <w:rsid w:val="00EB12C8"/>
    <w:rsid w:val="00EC584A"/>
    <w:rsid w:val="00EC71A6"/>
    <w:rsid w:val="00EF31AB"/>
    <w:rsid w:val="00EF3901"/>
    <w:rsid w:val="00F02D47"/>
    <w:rsid w:val="00F218AF"/>
    <w:rsid w:val="00F23AF2"/>
    <w:rsid w:val="00F51D6D"/>
    <w:rsid w:val="00F5454B"/>
    <w:rsid w:val="00F652FD"/>
    <w:rsid w:val="00F718C8"/>
    <w:rsid w:val="00F75C68"/>
    <w:rsid w:val="00F76961"/>
    <w:rsid w:val="00F802C4"/>
    <w:rsid w:val="00F86DC6"/>
    <w:rsid w:val="00F95E8A"/>
    <w:rsid w:val="00FA24B5"/>
    <w:rsid w:val="00FA5691"/>
    <w:rsid w:val="00FA6F9B"/>
    <w:rsid w:val="00FB386E"/>
    <w:rsid w:val="00FB52E5"/>
    <w:rsid w:val="00FC0D59"/>
    <w:rsid w:val="00FD33FA"/>
    <w:rsid w:val="00FE2782"/>
    <w:rsid w:val="00FE682D"/>
    <w:rsid w:val="00FF113F"/>
    <w:rsid w:val="00FF47F6"/>
    <w:rsid w:val="00FF50CD"/>
    <w:rsid w:val="00FF6C4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2F34A8"/>
    <w:pPr>
      <w:keepNext/>
      <w:spacing w:before="480"/>
      <w:outlineLvl w:val="1"/>
    </w:pPr>
    <w:rPr>
      <w:rFonts w:ascii="Arial Bold" w:hAnsi="Arial Bold"/>
      <w:bCs/>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styleId="NoSpacing">
    <w:name w:val="No Spacing"/>
    <w:uiPriority w:val="1"/>
    <w:qFormat/>
    <w:rsid w:val="00580BF6"/>
    <w:rPr>
      <w:rFonts w:asciiTheme="minorHAnsi" w:eastAsiaTheme="minorHAnsi" w:hAnsiTheme="minorHAnsi" w:cstheme="minorBidi"/>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2F34A8"/>
    <w:pPr>
      <w:keepNext/>
      <w:spacing w:before="480"/>
      <w:outlineLvl w:val="1"/>
    </w:pPr>
    <w:rPr>
      <w:rFonts w:ascii="Arial Bold" w:hAnsi="Arial Bold"/>
      <w:bCs/>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styleId="NoSpacing">
    <w:name w:val="No Spacing"/>
    <w:uiPriority w:val="1"/>
    <w:qFormat/>
    <w:rsid w:val="00580BF6"/>
    <w:rPr>
      <w:rFonts w:asciiTheme="minorHAnsi" w:eastAsiaTheme="minorHAnsi" w:hAnsiTheme="minorHAnsi"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settings" Target="settings.xml" Id="rId6" /><Relationship Type="http://schemas.openxmlformats.org/officeDocument/2006/relationships/footer" Target="footer1.xml" Id="rId11" /><Relationship Type="http://schemas.microsoft.com/office/2007/relationships/stylesWithEffects" Target="stylesWithEffects.xml" Id="rId5" /><Relationship Type="http://schemas.openxmlformats.org/officeDocument/2006/relationships/header" Target="header2.xml" Id="rId15" /><Relationship Type="http://schemas.openxmlformats.org/officeDocument/2006/relationships/image" Target="media/image1.tiff"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3.xml" Id="rId14" /><Relationship Type="http://schemas.microsoft.com/office/2011/relationships/people" Target="people.xml" Id="rId22" /><Relationship Type="http://schemas.openxmlformats.org/officeDocument/2006/relationships/customXml" Target="/customXML/item3.xml" Id="R9e7df57f4c384fca"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A600272</value>
    </field>
    <field name="Objective-Title">
      <value order="0">2016 Modern History - Chief Assessors Report</value>
    </field>
    <field name="Objective-Description">
      <value order="0"/>
    </field>
    <field name="Objective-CreationStamp">
      <value order="0">2017-01-05T07:41:28Z</value>
    </field>
    <field name="Objective-IsApproved">
      <value order="0">false</value>
    </field>
    <field name="Objective-IsPublished">
      <value order="0">true</value>
    </field>
    <field name="Objective-DatePublished">
      <value order="0">2017-03-24T04:39:21Z</value>
    </field>
    <field name="Objective-ModificationStamp">
      <value order="0">2017-03-24T04:39:21Z</value>
    </field>
    <field name="Objective-Owner">
      <value order="0">Tania Rakovich</value>
    </field>
    <field name="Objective-Path">
      <value order="0">Objective Global Folder:Quality Assurance Cycle:Stage 2 - 4. Improving:Chief Assessors Reports:2016 Chief Assessor Reports:Tracked changes from editors</value>
    </field>
    <field name="Objective-Parent">
      <value order="0">Tracked changes from editors</value>
    </field>
    <field name="Objective-State">
      <value order="0">Published</value>
    </field>
    <field name="Objective-VersionId">
      <value order="0">vA1101847</value>
    </field>
    <field name="Objective-Version">
      <value order="0">5.0</value>
    </field>
    <field name="Objective-VersionNumber">
      <value order="0">17</value>
    </field>
    <field name="Objective-VersionComment">
      <value order="0"/>
    </field>
    <field name="Objective-FileNumber">
      <value order="0">qA15366</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2.xml><?xml version="1.0" encoding="utf-8"?>
<ds:datastoreItem xmlns:ds="http://schemas.openxmlformats.org/officeDocument/2006/customXml" ds:itemID="{F7D2DA7D-E7FA-4939-9368-3169BB752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2000</TotalTime>
  <Pages>25</Pages>
  <Words>8959</Words>
  <Characters>51069</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59909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Tania Rakovich</cp:lastModifiedBy>
  <cp:revision>81</cp:revision>
  <cp:lastPrinted>2017-03-22T01:46:00Z</cp:lastPrinted>
  <dcterms:created xsi:type="dcterms:W3CDTF">2017-01-27T01:12:00Z</dcterms:created>
  <dcterms:modified xsi:type="dcterms:W3CDTF">2017-03-24T04:39:00Z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A600272</vt:lpwstr>
  </property>
  <property fmtid="{D5CDD505-2E9C-101B-9397-08002B2CF9AE}" pid="3" name="Objective-Comment">
    <vt:lpwstr/>
  </property>
  <property fmtid="{D5CDD505-2E9C-101B-9397-08002B2CF9AE}" pid="4" name="Objective-CreationStamp">
    <vt:filetime>2017-01-05T07:41:28Z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2017-03-24T04:39:21Z</vt:filetime>
  </property>
  <property fmtid="{D5CDD505-2E9C-101B-9397-08002B2CF9AE}" pid="8" name="Objective-ModificationStamp">
    <vt:filetime>2017-03-24T04:39:21Z</vt:filetime>
  </property>
  <property fmtid="{D5CDD505-2E9C-101B-9397-08002B2CF9AE}" pid="9" name="Objective-Owner">
    <vt:lpwstr>Tania Rakovich</vt:lpwstr>
  </property>
  <property fmtid="{D5CDD505-2E9C-101B-9397-08002B2CF9AE}" pid="10" name="Objective-Path">
    <vt:lpwstr>Objective Global Folder:Quality Assurance Cycle:Stage 2 - 4. Improving:Chief Assessors Reports:2016 Chief Assessor Reports:Tracked changes from editors</vt:lpwstr>
  </property>
  <property fmtid="{D5CDD505-2E9C-101B-9397-08002B2CF9AE}" pid="11" name="Objective-Parent">
    <vt:lpwstr>Tracked changes from editors</vt:lpwstr>
  </property>
  <property fmtid="{D5CDD505-2E9C-101B-9397-08002B2CF9AE}" pid="12" name="Objective-State">
    <vt:lpwstr>Published</vt:lpwstr>
  </property>
  <property fmtid="{D5CDD505-2E9C-101B-9397-08002B2CF9AE}" pid="13" name="Objective-Title">
    <vt:lpwstr>2016 Modern History - Chief Assessors Report</vt:lpwstr>
  </property>
  <property fmtid="{D5CDD505-2E9C-101B-9397-08002B2CF9AE}" pid="14" name="Objective-Version">
    <vt:lpwstr>5.0</vt:lpwstr>
  </property>
  <property fmtid="{D5CDD505-2E9C-101B-9397-08002B2CF9AE}" pid="15" name="Objective-VersionComment">
    <vt:lpwstr/>
  </property>
  <property fmtid="{D5CDD505-2E9C-101B-9397-08002B2CF9AE}" pid="16" name="Objective-VersionNumber">
    <vt:r8>17</vt:r8>
  </property>
  <property fmtid="{D5CDD505-2E9C-101B-9397-08002B2CF9AE}" pid="17" name="Objective-FileNumber">
    <vt:lpwstr>qA15366</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vA1101847</vt:lpwstr>
  </property>
</Properties>
</file>