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D57EF5">
      <w:pPr>
        <w:pStyle w:val="FrontPageHeading"/>
      </w:pPr>
      <w:r>
        <w:t>Scientific Studies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2051D9" w:rsidP="00A81CA3">
      <w:pPr>
        <w:pStyle w:val="Heading1"/>
      </w:pPr>
      <w:r>
        <w:lastRenderedPageBreak/>
        <w:t>Scientific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DC6896" w:rsidRDefault="001A0F23" w:rsidP="00DC6896">
      <w:pPr>
        <w:pStyle w:val="BodyText1"/>
        <w:rPr>
          <w:rFonts w:ascii="Arial Narrow" w:hAnsi="Arial Narrow" w:cs="Arial"/>
          <w:b/>
          <w:bCs/>
          <w:sz w:val="28"/>
          <w:szCs w:val="28"/>
        </w:rPr>
      </w:pPr>
      <w:r w:rsidRPr="00DC6896">
        <w:rPr>
          <w:rFonts w:ascii="Arial Narrow" w:hAnsi="Arial Narrow" w:cs="Arial"/>
          <w:b/>
          <w:bCs/>
          <w:sz w:val="28"/>
          <w:szCs w:val="28"/>
        </w:rPr>
        <w:t xml:space="preserve">Assessment Type 1: </w:t>
      </w:r>
      <w:r w:rsidR="00D57EF5" w:rsidRPr="00DC6896">
        <w:rPr>
          <w:rFonts w:ascii="Arial Narrow" w:hAnsi="Arial Narrow" w:cs="Arial"/>
          <w:b/>
          <w:bCs/>
          <w:sz w:val="28"/>
          <w:szCs w:val="28"/>
        </w:rPr>
        <w:t>Investigations Folio</w:t>
      </w:r>
    </w:p>
    <w:p w:rsidR="003F2F64" w:rsidRDefault="00D57EF5" w:rsidP="00DC6896">
      <w:pPr>
        <w:pStyle w:val="BodyText1"/>
      </w:pPr>
      <w:r>
        <w:t>As with previous years, it was common for schools to include two practical investigations and one issues investigation in this assessment type</w:t>
      </w:r>
      <w:r w:rsidR="00111670">
        <w:t xml:space="preserve"> for the 20-credit subject</w:t>
      </w:r>
      <w:r>
        <w:t xml:space="preserve">. </w:t>
      </w:r>
      <w:r w:rsidR="003F2F64">
        <w:t>It was noted that a diverse range of</w:t>
      </w:r>
      <w:r>
        <w:t xml:space="preserve"> practical investigations were </w:t>
      </w:r>
      <w:r w:rsidR="003F2F64">
        <w:t xml:space="preserve">conducted across the many classes and that the more successful classes were those that followed a </w:t>
      </w:r>
      <w:r>
        <w:t xml:space="preserve">theme </w:t>
      </w:r>
      <w:r w:rsidR="003F2F64">
        <w:t>that linked all of the assessment tasks.</w:t>
      </w:r>
    </w:p>
    <w:p w:rsidR="005C295D" w:rsidRDefault="00D57EF5" w:rsidP="00DC6896">
      <w:pPr>
        <w:pStyle w:val="BodyText1"/>
      </w:pPr>
      <w:r>
        <w:t xml:space="preserve">Folio tasks that allowed for ease of identification of </w:t>
      </w:r>
      <w:r w:rsidRPr="00B811BB">
        <w:t xml:space="preserve">student evidence </w:t>
      </w:r>
      <w:r>
        <w:t xml:space="preserve">of </w:t>
      </w:r>
      <w:r w:rsidR="00821F8E">
        <w:t xml:space="preserve">a performance standard </w:t>
      </w:r>
      <w:r>
        <w:t xml:space="preserve">within </w:t>
      </w:r>
      <w:r w:rsidR="00821F8E">
        <w:t xml:space="preserve">specific features </w:t>
      </w:r>
      <w:r>
        <w:t>led to a higher likelihood of grade confirmation at moderation</w:t>
      </w:r>
      <w:r w:rsidRPr="00B811BB">
        <w:t xml:space="preserve">. </w:t>
      </w:r>
      <w:r w:rsidR="005C295D">
        <w:t xml:space="preserve">If a task sheet indicates that a specific feature is to be assessed and there is no evidence of the student (or in some cases a whole class) having addressed this </w:t>
      </w:r>
      <w:r w:rsidR="00111670">
        <w:t>specific feature</w:t>
      </w:r>
      <w:r w:rsidR="005C295D">
        <w:t>, yet the teacher has provided a grade, the process of confirming grades is compromised.</w:t>
      </w:r>
    </w:p>
    <w:p w:rsidR="00D57EF5" w:rsidRDefault="00D57EF5" w:rsidP="00DC6896">
      <w:pPr>
        <w:pStyle w:val="BodyText1"/>
      </w:pPr>
      <w:proofErr w:type="gramStart"/>
      <w:r>
        <w:t>C</w:t>
      </w:r>
      <w:r w:rsidRPr="00B811BB">
        <w:t xml:space="preserve">lear, informative task sheets that </w:t>
      </w:r>
      <w:r>
        <w:t xml:space="preserve">indicated the </w:t>
      </w:r>
      <w:r w:rsidR="00144D06">
        <w:t>specific features</w:t>
      </w:r>
      <w:r>
        <w:t xml:space="preserve"> to be assessed supported students to demonstrate evidence that was appropriate to the task.</w:t>
      </w:r>
      <w:proofErr w:type="gramEnd"/>
      <w:r>
        <w:t xml:space="preserve"> Tasks that encouraged students to </w:t>
      </w:r>
      <w:r w:rsidRPr="00B811BB">
        <w:t>explain and discuss</w:t>
      </w:r>
      <w:r w:rsidR="00111670">
        <w:t>,</w:t>
      </w:r>
      <w:r w:rsidRPr="00B811BB">
        <w:t xml:space="preserve"> rather than simply </w:t>
      </w:r>
      <w:r>
        <w:t xml:space="preserve">state </w:t>
      </w:r>
      <w:r w:rsidRPr="00B811BB">
        <w:t>information</w:t>
      </w:r>
      <w:r w:rsidR="00111670">
        <w:t>,</w:t>
      </w:r>
      <w:r>
        <w:t xml:space="preserve"> led to higher levels of achievement</w:t>
      </w:r>
      <w:r w:rsidR="00111670">
        <w:t>,</w:t>
      </w:r>
      <w:r>
        <w:t xml:space="preserve"> as students were able to demonstrate the analysis and evaluation </w:t>
      </w:r>
      <w:r w:rsidR="00111670">
        <w:t>specific features</w:t>
      </w:r>
      <w:r>
        <w:t>, as well as knowledge and understanding</w:t>
      </w:r>
      <w:r w:rsidR="00E45EA4">
        <w:t>.</w:t>
      </w:r>
    </w:p>
    <w:p w:rsidR="000101FB" w:rsidRDefault="00E45EA4">
      <w:pPr>
        <w:pStyle w:val="Topicheading2"/>
        <w:jc w:val="left"/>
      </w:pPr>
      <w:r w:rsidRPr="001E3F0B">
        <w:t>Practical Investigations</w:t>
      </w:r>
    </w:p>
    <w:p w:rsidR="00E45EA4" w:rsidRDefault="00E45EA4" w:rsidP="00DC6896">
      <w:pPr>
        <w:pStyle w:val="BodyText1"/>
      </w:pPr>
      <w:r>
        <w:t>Practical tasks that allowed students to individually design</w:t>
      </w:r>
      <w:r w:rsidR="00744378">
        <w:t xml:space="preserve"> investigations</w:t>
      </w:r>
      <w:r>
        <w:t>, report quantitative data</w:t>
      </w:r>
      <w:r w:rsidR="00744378">
        <w:t>,</w:t>
      </w:r>
      <w:r>
        <w:t xml:space="preserve"> and then analyse the data with respect to scientific concepts, errors, accuracy</w:t>
      </w:r>
      <w:r w:rsidR="00821F8E">
        <w:t>,</w:t>
      </w:r>
      <w:r>
        <w:t xml:space="preserve"> and improvements before drawing a conclusion were most successful. The task design of practical activities must ensure that, regardless of the topic, teachers are able to competently assess the specific features </w:t>
      </w:r>
      <w:r w:rsidR="00144D06">
        <w:t>in relation to</w:t>
      </w:r>
      <w:r>
        <w:t xml:space="preserve"> the </w:t>
      </w:r>
      <w:r w:rsidRPr="00B811BB">
        <w:t>performance standards.</w:t>
      </w:r>
    </w:p>
    <w:p w:rsidR="00E45EA4" w:rsidRDefault="00DB3038" w:rsidP="00E45EA4">
      <w:pPr>
        <w:pStyle w:val="BodyText1"/>
      </w:pPr>
      <w:r>
        <w:t xml:space="preserve">The majority of </w:t>
      </w:r>
      <w:r w:rsidR="00144D06">
        <w:t>teachers</w:t>
      </w:r>
      <w:r>
        <w:t xml:space="preserve"> have </w:t>
      </w:r>
      <w:r w:rsidR="00E45EA4">
        <w:t xml:space="preserve">adapted their practical investigations to allow students to address performance standards specific to practical design, reporting, discussion, and evaluation. Tasks that request students to answer questions that relate to the concepts often limited the ability of students to analyse the data or evaluate </w:t>
      </w:r>
      <w:r w:rsidR="00E45EA4">
        <w:lastRenderedPageBreak/>
        <w:t>procedures. This led to reports that did not address the specific features of analysis and evaluation (AE1 and AE2).</w:t>
      </w:r>
    </w:p>
    <w:p w:rsidR="00E45EA4" w:rsidRDefault="00E45EA4" w:rsidP="00E45EA4">
      <w:pPr>
        <w:pStyle w:val="BodyText1"/>
      </w:pPr>
      <w:r>
        <w:t>Many students appeared to benefit from opportunities to complete formative practical tasks before submitting summative reports for assessment. Well</w:t>
      </w:r>
      <w:r w:rsidR="000532C1">
        <w:t>-</w:t>
      </w:r>
      <w:r>
        <w:t>prepared students were adept in using standard features of scientific reports, such as the presentation of tables with appropriate headings and units</w:t>
      </w:r>
      <w:r w:rsidR="000532C1">
        <w:t>,</w:t>
      </w:r>
      <w:r>
        <w:t xml:space="preserve"> and correctly formatted graphs. In addition, terms such as ‘random </w:t>
      </w:r>
      <w:r w:rsidR="00144D06">
        <w:t>error’, ‘</w:t>
      </w:r>
      <w:r>
        <w:t>systematic error’, ‘accuracy’, and ‘reliability’ were used appropriately and accurately. Students also benefitted from having opportunities to discuss trends in the data and to link their data to scientific concepts in their reports.</w:t>
      </w:r>
      <w:r w:rsidR="005C295D">
        <w:t xml:space="preserve"> Practical tasks that encouraged the use of qualitative data often </w:t>
      </w:r>
      <w:r w:rsidR="00341E4E">
        <w:t xml:space="preserve">severely </w:t>
      </w:r>
      <w:r w:rsidR="005C295D">
        <w:t>limited students in the reporting and analysis components</w:t>
      </w:r>
      <w:r w:rsidR="000532C1">
        <w:t>,</w:t>
      </w:r>
      <w:r w:rsidR="005C295D">
        <w:t xml:space="preserve"> and care must be taken in choosing appropriate practical topics for students to investigate to ensure all students have the opportunity to achieve success across all grade bands.</w:t>
      </w:r>
    </w:p>
    <w:p w:rsidR="00E45EA4" w:rsidRDefault="00E45EA4" w:rsidP="00E45EA4">
      <w:pPr>
        <w:pStyle w:val="BodyText1"/>
      </w:pPr>
      <w:r>
        <w:t>Students are required to design at least one practical investigation themselves. Teachers who included specific feature I1 (</w:t>
      </w:r>
      <w:r w:rsidR="00164429">
        <w:t>‘D</w:t>
      </w:r>
      <w:r>
        <w:t>esign of scientific investigations</w:t>
      </w:r>
      <w:r w:rsidR="00164429">
        <w:t>’</w:t>
      </w:r>
      <w:r>
        <w:t>) supported students to provide evidence appropriate to investigation design. Feedback on the design is important, as it gives students the best chance of collecting adequate data that is worthy of discussion. A number of teachers have used checklists as evidence for specific features I3 (concerning the use of apparatus) and A3 (concerning work skills). Moderators can confirm grades for these specific features only on the basis of the evidence presented; therefore</w:t>
      </w:r>
      <w:r w:rsidR="000532C1">
        <w:t>,</w:t>
      </w:r>
      <w:r>
        <w:t xml:space="preserve"> it is important to show how the grade was achieved.</w:t>
      </w:r>
    </w:p>
    <w:p w:rsidR="000101FB" w:rsidRDefault="00E45EA4">
      <w:pPr>
        <w:pStyle w:val="Topicheading2"/>
        <w:jc w:val="left"/>
      </w:pPr>
      <w:r>
        <w:t>Issues Investigations</w:t>
      </w:r>
    </w:p>
    <w:p w:rsidR="00E45EA4" w:rsidRDefault="00D92983">
      <w:pPr>
        <w:pStyle w:val="BodyText1"/>
      </w:pPr>
      <w:r>
        <w:t xml:space="preserve">It is recommended that teachers oversee the topic </w:t>
      </w:r>
      <w:r w:rsidR="00E45EA4">
        <w:t xml:space="preserve">selection of </w:t>
      </w:r>
      <w:r>
        <w:t xml:space="preserve">issues chosen by students to ensure that </w:t>
      </w:r>
      <w:r w:rsidR="00E45EA4">
        <w:t xml:space="preserve">an appropriate issue </w:t>
      </w:r>
      <w:r>
        <w:t>is selected. The topic chosen must allow</w:t>
      </w:r>
      <w:r w:rsidR="00E45EA4">
        <w:t xml:space="preserve"> for critical evaluation of the relevant science related to the issue</w:t>
      </w:r>
      <w:r>
        <w:t xml:space="preserve"> and </w:t>
      </w:r>
      <w:r w:rsidR="000532C1">
        <w:t xml:space="preserve">it must be </w:t>
      </w:r>
      <w:r>
        <w:t>posed as an argument, to en</w:t>
      </w:r>
      <w:r w:rsidR="000532C1">
        <w:t>courage</w:t>
      </w:r>
      <w:r>
        <w:t xml:space="preserve"> adequate exploration from a variety of viewpoints</w:t>
      </w:r>
      <w:r w:rsidR="00E45EA4">
        <w:t>.</w:t>
      </w:r>
      <w:r>
        <w:t xml:space="preserve"> This will ensure that students provide more than just backg</w:t>
      </w:r>
      <w:r w:rsidR="00FD38B9">
        <w:t>round information o</w:t>
      </w:r>
      <w:r w:rsidR="000532C1">
        <w:t>n</w:t>
      </w:r>
      <w:r w:rsidR="00FD38B9">
        <w:t xml:space="preserve"> a topic.</w:t>
      </w:r>
    </w:p>
    <w:p w:rsidR="00D92983" w:rsidRDefault="00E45EA4" w:rsidP="00D92983">
      <w:pPr>
        <w:pStyle w:val="BodyText1"/>
      </w:pPr>
      <w:r>
        <w:t>The information gathered from sources should be evaluated for bias, credibility, suitability, and accuracy. Some students find it helpful to have a pro forma to complete, but the more able students should be encouraged to present their evaluation in different formats that allow for more depth and less repetition</w:t>
      </w:r>
      <w:r w:rsidR="00821F8E">
        <w:t xml:space="preserve"> without using an excessive number of words within the maximum word count</w:t>
      </w:r>
      <w:r>
        <w:t xml:space="preserve">. An example of an annotated bibliography is available on the Scientific Studies minisite. </w:t>
      </w:r>
      <w:r w:rsidR="00C631BC">
        <w:t>T</w:t>
      </w:r>
      <w:r w:rsidR="00D92983">
        <w:t>eachers are encouraged to provide feedback to students regarding the choice of quality sources</w:t>
      </w:r>
      <w:r w:rsidR="00144D06">
        <w:t>,</w:t>
      </w:r>
      <w:r w:rsidR="00D92983">
        <w:t xml:space="preserve"> as well as how to cite </w:t>
      </w:r>
      <w:r w:rsidR="002051D9">
        <w:t xml:space="preserve">both </w:t>
      </w:r>
      <w:r w:rsidR="00D92983">
        <w:t>in</w:t>
      </w:r>
      <w:r w:rsidR="00144D06">
        <w:t xml:space="preserve"> </w:t>
      </w:r>
      <w:r w:rsidR="00D92983">
        <w:t xml:space="preserve">text </w:t>
      </w:r>
      <w:r w:rsidR="00C631BC">
        <w:t>a</w:t>
      </w:r>
      <w:r w:rsidR="002051D9">
        <w:t xml:space="preserve">nd </w:t>
      </w:r>
      <w:r w:rsidR="00C631BC">
        <w:t xml:space="preserve">within a reference list. </w:t>
      </w:r>
      <w:r w:rsidR="00744378">
        <w:t>It is recommended that students submit a</w:t>
      </w:r>
      <w:r w:rsidR="002A4936">
        <w:t xml:space="preserve"> </w:t>
      </w:r>
      <w:r w:rsidR="00744378">
        <w:t>d</w:t>
      </w:r>
      <w:r w:rsidR="00C631BC">
        <w:t xml:space="preserve">raft </w:t>
      </w:r>
      <w:r w:rsidR="002A4936">
        <w:t>to a teacher</w:t>
      </w:r>
      <w:r w:rsidR="00744378">
        <w:t xml:space="preserve">, as this allows teachers to provide feedback on progress and it </w:t>
      </w:r>
      <w:r w:rsidR="00043A2B">
        <w:t xml:space="preserve">is one way for teachers to </w:t>
      </w:r>
      <w:r w:rsidR="00D92983">
        <w:t>ensure that content is written in the student</w:t>
      </w:r>
      <w:r w:rsidR="00164429">
        <w:t>’</w:t>
      </w:r>
      <w:r w:rsidR="00D92983">
        <w:t>s own words.</w:t>
      </w:r>
    </w:p>
    <w:p w:rsidR="00E45EA4" w:rsidRPr="00B811BB" w:rsidRDefault="002051D9" w:rsidP="00DC6896">
      <w:pPr>
        <w:pStyle w:val="BodyText1"/>
      </w:pPr>
      <w:r>
        <w:t>When assessing</w:t>
      </w:r>
      <w:r w:rsidR="00E45EA4">
        <w:t xml:space="preserve"> specific feature I2</w:t>
      </w:r>
      <w:r w:rsidR="000532C1">
        <w:t xml:space="preserve"> (</w:t>
      </w:r>
      <w:r w:rsidR="00E45EA4">
        <w:t>concerning critical selection from a range of sources</w:t>
      </w:r>
      <w:r w:rsidR="000532C1">
        <w:t>)</w:t>
      </w:r>
      <w:r w:rsidR="00E45EA4">
        <w:t xml:space="preserve">, students </w:t>
      </w:r>
      <w:r>
        <w:t>are encouraged</w:t>
      </w:r>
      <w:r w:rsidR="00E45EA4">
        <w:t xml:space="preserve"> to </w:t>
      </w:r>
      <w:r>
        <w:t xml:space="preserve">use </w:t>
      </w:r>
      <w:r w:rsidR="00E45EA4">
        <w:t xml:space="preserve">reliable peer-reviewed articles, government websites, </w:t>
      </w:r>
      <w:r>
        <w:t xml:space="preserve">and </w:t>
      </w:r>
      <w:r w:rsidR="00E45EA4">
        <w:t>scientific journals</w:t>
      </w:r>
      <w:r w:rsidR="000532C1">
        <w:t>,</w:t>
      </w:r>
      <w:r w:rsidR="00E45EA4">
        <w:t xml:space="preserve"> </w:t>
      </w:r>
      <w:r w:rsidR="000532C1">
        <w:t>as well as other</w:t>
      </w:r>
      <w:r w:rsidR="00E45EA4">
        <w:t xml:space="preserve"> credible primary sources.</w:t>
      </w:r>
    </w:p>
    <w:p w:rsidR="001A0F23" w:rsidRPr="003C7581" w:rsidRDefault="001A0F23" w:rsidP="001A0F23">
      <w:pPr>
        <w:pStyle w:val="AssessmentTypeHeading"/>
      </w:pPr>
      <w:r w:rsidRPr="003C7581">
        <w:t xml:space="preserve">Assessment Type 2: </w:t>
      </w:r>
      <w:r w:rsidR="002051D9">
        <w:t>Skills and Application</w:t>
      </w:r>
      <w:r w:rsidR="00111670">
        <w:t>s</w:t>
      </w:r>
      <w:r w:rsidR="002051D9">
        <w:t xml:space="preserve"> Tasks </w:t>
      </w:r>
    </w:p>
    <w:p w:rsidR="00721FD6" w:rsidRDefault="002051D9" w:rsidP="002051D9">
      <w:pPr>
        <w:pStyle w:val="BodyText1"/>
      </w:pPr>
      <w:r>
        <w:lastRenderedPageBreak/>
        <w:t xml:space="preserve">Many teachers successfully carried the theme used in the </w:t>
      </w:r>
      <w:r w:rsidR="00164429">
        <w:t>i</w:t>
      </w:r>
      <w:r>
        <w:t xml:space="preserve">nvestigations </w:t>
      </w:r>
      <w:r w:rsidR="00164429">
        <w:t>f</w:t>
      </w:r>
      <w:r>
        <w:t>olio throughout this assessment component</w:t>
      </w:r>
      <w:r w:rsidR="00164429">
        <w:t>,</w:t>
      </w:r>
      <w:r>
        <w:t xml:space="preserve"> such as e</w:t>
      </w:r>
      <w:r w:rsidRPr="00310B91">
        <w:t xml:space="preserve">nvironmental </w:t>
      </w:r>
      <w:r>
        <w:t>s</w:t>
      </w:r>
      <w:r w:rsidRPr="00310B91">
        <w:t xml:space="preserve">cience, </w:t>
      </w:r>
      <w:r>
        <w:t>h</w:t>
      </w:r>
      <w:r w:rsidRPr="00310B91">
        <w:t xml:space="preserve">uman </w:t>
      </w:r>
      <w:r>
        <w:t>b</w:t>
      </w:r>
      <w:r w:rsidRPr="00310B91">
        <w:t xml:space="preserve">iology, </w:t>
      </w:r>
      <w:r>
        <w:t>t</w:t>
      </w:r>
      <w:r w:rsidRPr="00310B91">
        <w:t xml:space="preserve">he </w:t>
      </w:r>
      <w:r>
        <w:t>p</w:t>
      </w:r>
      <w:r w:rsidRPr="00310B91">
        <w:t xml:space="preserve">hysical </w:t>
      </w:r>
      <w:r>
        <w:t>w</w:t>
      </w:r>
      <w:r w:rsidRPr="00310B91">
        <w:t>orld</w:t>
      </w:r>
      <w:r>
        <w:t>,</w:t>
      </w:r>
      <w:r w:rsidRPr="00310B91">
        <w:t xml:space="preserve"> or </w:t>
      </w:r>
      <w:r>
        <w:t>h</w:t>
      </w:r>
      <w:r w:rsidRPr="00310B91">
        <w:t xml:space="preserve">uman </w:t>
      </w:r>
      <w:r>
        <w:t>m</w:t>
      </w:r>
      <w:r w:rsidRPr="00310B91">
        <w:t xml:space="preserve">ovement. </w:t>
      </w:r>
      <w:r w:rsidR="00721FD6">
        <w:t>The variety of assessment tasks</w:t>
      </w:r>
      <w:r>
        <w:t xml:space="preserve"> </w:t>
      </w:r>
      <w:r w:rsidR="00721FD6">
        <w:t xml:space="preserve">used </w:t>
      </w:r>
      <w:r>
        <w:t xml:space="preserve">within this assessment type </w:t>
      </w:r>
      <w:r w:rsidR="00721FD6">
        <w:t>was quite varied and teachers are encouraged to use tasks that best meet the learning needs of the students in their classes.</w:t>
      </w:r>
    </w:p>
    <w:p w:rsidR="002051D9" w:rsidRPr="00DC6896" w:rsidRDefault="002051D9" w:rsidP="00DC6896">
      <w:pPr>
        <w:pStyle w:val="BodyText1"/>
      </w:pPr>
      <w:r w:rsidRPr="00DC6896">
        <w:t xml:space="preserve">Best-practice tasks provided </w:t>
      </w:r>
      <w:r w:rsidR="00BD728C">
        <w:t xml:space="preserve">some </w:t>
      </w:r>
      <w:r w:rsidRPr="00DC6896">
        <w:t>opportunities for students to answer questions that requested students to list, describe, state, or recall; however, the</w:t>
      </w:r>
      <w:r w:rsidR="00164429">
        <w:t xml:space="preserve"> tasks</w:t>
      </w:r>
      <w:r w:rsidRPr="00DC6896">
        <w:t xml:space="preserve"> also included questions of </w:t>
      </w:r>
      <w:r w:rsidR="00BD728C">
        <w:t>increasing</w:t>
      </w:r>
      <w:r w:rsidRPr="00DC6896">
        <w:t xml:space="preserve"> complexity (e.g. </w:t>
      </w:r>
      <w:r w:rsidR="00164429">
        <w:t xml:space="preserve">to </w:t>
      </w:r>
      <w:r w:rsidRPr="00DC6896">
        <w:t xml:space="preserve">evaluate, explain, interpret, </w:t>
      </w:r>
      <w:r w:rsidR="00164429">
        <w:t xml:space="preserve">or </w:t>
      </w:r>
      <w:r w:rsidRPr="00DC6896">
        <w:t xml:space="preserve">suggest), allowing students to demonstrate achievement at all levels of the performance standards. </w:t>
      </w:r>
      <w:r w:rsidR="00DC2D46" w:rsidRPr="00DC6896">
        <w:t>Tests remain a common component of this assessment type</w:t>
      </w:r>
      <w:r w:rsidR="00164429">
        <w:t>;</w:t>
      </w:r>
      <w:r w:rsidR="00DC2D46" w:rsidRPr="00DC6896">
        <w:t xml:space="preserve"> </w:t>
      </w:r>
      <w:r w:rsidR="00E53966" w:rsidRPr="00DC6896">
        <w:t>however</w:t>
      </w:r>
      <w:r w:rsidR="00164429">
        <w:t>,</w:t>
      </w:r>
      <w:r w:rsidR="00E53966" w:rsidRPr="00DC6896">
        <w:t xml:space="preserve"> the design of these tasks often heavily reflected knowledge</w:t>
      </w:r>
      <w:r w:rsidR="00164429">
        <w:t>-</w:t>
      </w:r>
      <w:r w:rsidR="00E53966" w:rsidRPr="00DC6896">
        <w:t>recall</w:t>
      </w:r>
      <w:r w:rsidR="00164429">
        <w:t>-</w:t>
      </w:r>
      <w:r w:rsidR="00E53966" w:rsidRPr="00DC6896">
        <w:t xml:space="preserve">type questions and teachers are reminded to ensure </w:t>
      </w:r>
      <w:r w:rsidRPr="00DC6896">
        <w:t xml:space="preserve">that </w:t>
      </w:r>
      <w:r w:rsidR="00E53966" w:rsidRPr="00DC6896">
        <w:t>higher</w:t>
      </w:r>
      <w:r w:rsidR="00164429">
        <w:t>-</w:t>
      </w:r>
      <w:r w:rsidR="00E53966" w:rsidRPr="00DC6896">
        <w:t xml:space="preserve">order thinking skills are represented to allow students the </w:t>
      </w:r>
      <w:r w:rsidR="00164429">
        <w:t>opportunity</w:t>
      </w:r>
      <w:r w:rsidR="00E53966" w:rsidRPr="00DC6896">
        <w:t xml:space="preserve"> to achieve in the A band </w:t>
      </w:r>
      <w:r w:rsidR="00164429">
        <w:t>in relation to the</w:t>
      </w:r>
      <w:r w:rsidR="00E53966" w:rsidRPr="00DC6896">
        <w:t xml:space="preserve"> performance standards. I</w:t>
      </w:r>
      <w:r w:rsidRPr="00DC6896">
        <w:t>nterpretation and analysis of unfamiliar diagrams or sets of data presented in different forms</w:t>
      </w:r>
      <w:r w:rsidR="00164429">
        <w:t>,</w:t>
      </w:r>
      <w:r w:rsidRPr="00DC6896">
        <w:t xml:space="preserve"> </w:t>
      </w:r>
      <w:r w:rsidR="00E53966" w:rsidRPr="00DC6896">
        <w:t xml:space="preserve">when used successfully, provided </w:t>
      </w:r>
      <w:r w:rsidRPr="00DC6896">
        <w:t xml:space="preserve">opportunities </w:t>
      </w:r>
      <w:r w:rsidR="00E53966" w:rsidRPr="00DC6896">
        <w:t xml:space="preserve">for students </w:t>
      </w:r>
      <w:r w:rsidRPr="00DC6896">
        <w:t>to meet the highest levels of the performance standards.</w:t>
      </w:r>
    </w:p>
    <w:p w:rsidR="002051D9" w:rsidRPr="00DC6896" w:rsidRDefault="00043A2B" w:rsidP="00DC6896">
      <w:pPr>
        <w:pStyle w:val="BodyText1"/>
      </w:pPr>
      <w:r>
        <w:t>T</w:t>
      </w:r>
      <w:r w:rsidR="002051D9" w:rsidRPr="00DC6896">
        <w:t xml:space="preserve">eachers are reminded </w:t>
      </w:r>
      <w:r>
        <w:t>(as</w:t>
      </w:r>
      <w:r w:rsidRPr="00DC6896">
        <w:t xml:space="preserve"> </w:t>
      </w:r>
      <w:r w:rsidR="00E53884">
        <w:t>indicated in previous Chief Assessor’s reports</w:t>
      </w:r>
      <w:r>
        <w:t xml:space="preserve">) </w:t>
      </w:r>
      <w:r w:rsidR="002051D9" w:rsidRPr="00DC6896">
        <w:t xml:space="preserve">to submit marked </w:t>
      </w:r>
      <w:r w:rsidR="00164429">
        <w:t>s</w:t>
      </w:r>
      <w:r w:rsidR="002051D9" w:rsidRPr="00DC6896">
        <w:t xml:space="preserve">kills and </w:t>
      </w:r>
      <w:r w:rsidR="00164429">
        <w:t>a</w:t>
      </w:r>
      <w:r w:rsidR="002051D9" w:rsidRPr="00DC6896">
        <w:t xml:space="preserve">pplications </w:t>
      </w:r>
      <w:r w:rsidR="00164429">
        <w:t>t</w:t>
      </w:r>
      <w:r w:rsidR="002051D9" w:rsidRPr="00DC6896">
        <w:t xml:space="preserve">asks </w:t>
      </w:r>
      <w:r w:rsidR="00E53966" w:rsidRPr="00DC6896">
        <w:t xml:space="preserve">that explicitly display how grades were derived. Each task </w:t>
      </w:r>
      <w:r w:rsidR="00E53884">
        <w:t>should</w:t>
      </w:r>
      <w:r w:rsidR="00E53966" w:rsidRPr="00DC6896">
        <w:t xml:space="preserve"> display evidence of student achievement against performance standards</w:t>
      </w:r>
      <w:r w:rsidR="00164429">
        <w:t>,</w:t>
      </w:r>
      <w:r w:rsidR="00E53966" w:rsidRPr="00DC6896">
        <w:t xml:space="preserve"> as t</w:t>
      </w:r>
      <w:r w:rsidR="002051D9" w:rsidRPr="00DC6896">
        <w:t>his assist</w:t>
      </w:r>
      <w:r w:rsidR="00164429">
        <w:t>s</w:t>
      </w:r>
      <w:r w:rsidR="002051D9" w:rsidRPr="00DC6896">
        <w:t xml:space="preserve"> in the moderation process, which seeks to confirm teachers’ assessment</w:t>
      </w:r>
      <w:r w:rsidR="00164429">
        <w:t>s.</w:t>
      </w:r>
    </w:p>
    <w:p w:rsidR="002051D9" w:rsidRPr="00DC6896" w:rsidRDefault="00E53966" w:rsidP="00DC6896">
      <w:pPr>
        <w:pStyle w:val="BodyText1"/>
      </w:pPr>
      <w:r w:rsidRPr="00DC6896">
        <w:t>In the case of a student completing a model, poster</w:t>
      </w:r>
      <w:r w:rsidR="00164429">
        <w:t>,</w:t>
      </w:r>
      <w:r w:rsidRPr="00DC6896">
        <w:t xml:space="preserve"> or </w:t>
      </w:r>
      <w:r w:rsidR="00FD38B9">
        <w:t>P</w:t>
      </w:r>
      <w:r w:rsidR="00FD38B9" w:rsidRPr="00DC6896">
        <w:t>owerPoint</w:t>
      </w:r>
      <w:r w:rsidRPr="00DC6896">
        <w:t xml:space="preserve"> presentation that has </w:t>
      </w:r>
      <w:r w:rsidR="002051D9" w:rsidRPr="00DC6896">
        <w:t xml:space="preserve">an oral presentation </w:t>
      </w:r>
      <w:r w:rsidRPr="00DC6896">
        <w:t xml:space="preserve">component, </w:t>
      </w:r>
      <w:r w:rsidR="002051D9" w:rsidRPr="00DC6896">
        <w:t>teachers are encouraged to include a transcript or printed copies of PowerPoint presentations (4–6 slides per page) wherever possible. Evidence of specific feature A3 (</w:t>
      </w:r>
      <w:r w:rsidR="00164429">
        <w:t>‘</w:t>
      </w:r>
      <w:r w:rsidR="002051D9" w:rsidRPr="00DC6896">
        <w:t>Demonstration of skills in individual and collaborative work</w:t>
      </w:r>
      <w:r w:rsidR="00F15F42">
        <w:t>’</w:t>
      </w:r>
      <w:r w:rsidR="002051D9" w:rsidRPr="00DC6896">
        <w:t xml:space="preserve">) was easy to identify when a checklist of individual and group skills, and a reflection of the group process </w:t>
      </w:r>
      <w:r w:rsidR="008E1D52">
        <w:t>were</w:t>
      </w:r>
      <w:r w:rsidR="002051D9" w:rsidRPr="00DC6896">
        <w:t xml:space="preserve"> included as part of the evidence. In some instances, teachers included a USB drive containing a video of an oral presentation.</w:t>
      </w:r>
      <w:r w:rsidR="00111670">
        <w:t xml:space="preserve"> </w:t>
      </w:r>
      <w:r w:rsidR="002051D9" w:rsidRPr="00DC6896">
        <w:t>Teachers should ensure that individual students and/or individual student files are clearly identified on USB</w:t>
      </w:r>
      <w:r w:rsidR="008E1D52">
        <w:t xml:space="preserve"> drives</w:t>
      </w:r>
      <w:r w:rsidR="002051D9" w:rsidRPr="00DC6896">
        <w:t xml:space="preserve"> or DVDs. The SACE website contains information regarding the submission of electronic files.</w:t>
      </w:r>
    </w:p>
    <w:p w:rsidR="002051D9" w:rsidRPr="00DC6896" w:rsidRDefault="002051D9" w:rsidP="00DC6896">
      <w:pPr>
        <w:pStyle w:val="BodyText1"/>
      </w:pPr>
      <w:r w:rsidRPr="00DC6896">
        <w:t xml:space="preserve">Teachers are reminded that they do not need to assess each specific feature within every task. The more successful classes used a less-is-better approach. </w:t>
      </w:r>
      <w:proofErr w:type="gramStart"/>
      <w:r w:rsidRPr="00DC6896">
        <w:t>If the students are assessed on a particular specific feature, such as I2 (on critical selection from a range of sources), then all students must be assessed on this specific feature in that task.</w:t>
      </w:r>
      <w:proofErr w:type="gramEnd"/>
      <w:r w:rsidRPr="00DC6896">
        <w:t xml:space="preserve"> If teachers find that a specific feature they had intended to assess in a particular task does not fit the task, then they must include an addendum </w:t>
      </w:r>
      <w:r w:rsidR="0069764A">
        <w:t xml:space="preserve">to the learning and assessment plan </w:t>
      </w:r>
      <w:r w:rsidRPr="00DC6896">
        <w:t>and explain why changes were made. Additionally, if changes are made to the teaching and learning program, teachers should go over their tasks to ensure all specific features are addressed and that the course still meets the requirements.</w:t>
      </w:r>
    </w:p>
    <w:p w:rsidR="001A0F23" w:rsidRPr="00DF42D8" w:rsidRDefault="00532959" w:rsidP="00A81CA3">
      <w:pPr>
        <w:pStyle w:val="Heading2"/>
      </w:pPr>
      <w:r>
        <w:t>External Assessment</w:t>
      </w:r>
    </w:p>
    <w:p w:rsidR="001A0F23" w:rsidRPr="00300BEF" w:rsidRDefault="001A0F23" w:rsidP="001A0F23">
      <w:pPr>
        <w:pStyle w:val="AssessmentTypeHeading"/>
      </w:pPr>
      <w:r w:rsidRPr="00D108CB">
        <w:t xml:space="preserve">Assessment Type </w:t>
      </w:r>
      <w:r w:rsidR="00341E4E">
        <w:t>3</w:t>
      </w:r>
      <w:r w:rsidRPr="00D108CB">
        <w:t xml:space="preserve">: </w:t>
      </w:r>
      <w:r w:rsidR="003E10E7">
        <w:t>Practical Investigation</w:t>
      </w:r>
    </w:p>
    <w:p w:rsidR="000101FB" w:rsidRDefault="003E10E7">
      <w:pPr>
        <w:pStyle w:val="Topicheading2"/>
        <w:jc w:val="left"/>
      </w:pPr>
      <w:r w:rsidRPr="00A90A22">
        <w:t>General Comment</w:t>
      </w:r>
      <w:r w:rsidR="00111670">
        <w:t>s</w:t>
      </w:r>
    </w:p>
    <w:p w:rsidR="003E10E7" w:rsidRPr="00DC6896" w:rsidRDefault="005D071A" w:rsidP="00DC6896">
      <w:pPr>
        <w:pStyle w:val="BodyText1"/>
      </w:pPr>
      <w:r w:rsidRPr="00A90A22">
        <w:lastRenderedPageBreak/>
        <w:t>T</w:t>
      </w:r>
      <w:r w:rsidR="003E10E7" w:rsidRPr="00A90A22">
        <w:t xml:space="preserve">he </w:t>
      </w:r>
      <w:r w:rsidR="00FE35D6">
        <w:t>p</w:t>
      </w:r>
      <w:r w:rsidR="003E10E7" w:rsidRPr="00A90A22">
        <w:t xml:space="preserve">ractical </w:t>
      </w:r>
      <w:r w:rsidR="00FE35D6">
        <w:t>i</w:t>
      </w:r>
      <w:r w:rsidR="003E10E7" w:rsidRPr="00A90A22">
        <w:t xml:space="preserve">nvestigation </w:t>
      </w:r>
      <w:r w:rsidRPr="00A90A22">
        <w:t xml:space="preserve">remains the most heavily weighted </w:t>
      </w:r>
      <w:r w:rsidR="00E53884">
        <w:t>single</w:t>
      </w:r>
      <w:r w:rsidRPr="00A90A22">
        <w:t xml:space="preserve"> assessment</w:t>
      </w:r>
      <w:r w:rsidRPr="00DC6896">
        <w:t xml:space="preserve"> </w:t>
      </w:r>
      <w:r w:rsidR="00E53884">
        <w:t>task</w:t>
      </w:r>
      <w:r w:rsidRPr="00DC6896">
        <w:t xml:space="preserve"> in the Scientific Studies course, </w:t>
      </w:r>
      <w:r w:rsidR="00FE35D6">
        <w:t>being</w:t>
      </w:r>
      <w:r w:rsidR="003E10E7" w:rsidRPr="00DC6896">
        <w:t xml:space="preserve"> 30% of the overall assessment</w:t>
      </w:r>
      <w:r w:rsidRPr="00DC6896">
        <w:t xml:space="preserve">. Despite this fact, it is apparent </w:t>
      </w:r>
      <w:r w:rsidR="003E10E7" w:rsidRPr="00DC6896">
        <w:t xml:space="preserve">that not all students </w:t>
      </w:r>
      <w:r w:rsidRPr="00DC6896">
        <w:t xml:space="preserve">are afforded </w:t>
      </w:r>
      <w:r w:rsidR="003E10E7" w:rsidRPr="00DC6896">
        <w:t>the opportunity to undertake or complete th</w:t>
      </w:r>
      <w:r w:rsidRPr="00DC6896">
        <w:t xml:space="preserve">is task </w:t>
      </w:r>
      <w:r w:rsidR="003E10E7" w:rsidRPr="00DC6896">
        <w:t xml:space="preserve">to the best of their ability. While the quality of reports continues to improve, the choice of investigation topic </w:t>
      </w:r>
      <w:r w:rsidR="000B3980">
        <w:t>can</w:t>
      </w:r>
      <w:r w:rsidR="00605E23">
        <w:t xml:space="preserve"> </w:t>
      </w:r>
      <w:r w:rsidR="000B3980">
        <w:t>have</w:t>
      </w:r>
      <w:r w:rsidR="003E10E7" w:rsidRPr="00DC6896">
        <w:t xml:space="preserve"> </w:t>
      </w:r>
      <w:r w:rsidRPr="00DC6896">
        <w:t xml:space="preserve">a restrictive effect on </w:t>
      </w:r>
      <w:r w:rsidR="003E10E7" w:rsidRPr="00DC6896">
        <w:t xml:space="preserve">students </w:t>
      </w:r>
      <w:r w:rsidR="00E53884">
        <w:t>who are</w:t>
      </w:r>
      <w:r w:rsidR="003E10E7" w:rsidRPr="00DC6896">
        <w:t xml:space="preserve"> potentially striving for an A or a B.</w:t>
      </w:r>
    </w:p>
    <w:p w:rsidR="003E10E7" w:rsidRPr="00DC6896" w:rsidRDefault="00043A2B" w:rsidP="00DC6896">
      <w:pPr>
        <w:pStyle w:val="BodyText1"/>
      </w:pPr>
      <w:r>
        <w:t>T</w:t>
      </w:r>
      <w:r w:rsidR="003E10E7" w:rsidRPr="00DC6896">
        <w:t xml:space="preserve">eachers </w:t>
      </w:r>
      <w:r w:rsidR="002A4936">
        <w:t>are strongly reminded to avoid</w:t>
      </w:r>
      <w:r w:rsidR="00076B66" w:rsidRPr="00DC6896">
        <w:t xml:space="preserve"> </w:t>
      </w:r>
      <w:r w:rsidR="003E10E7" w:rsidRPr="00DC6896">
        <w:t>narrow</w:t>
      </w:r>
      <w:r>
        <w:t>ing</w:t>
      </w:r>
      <w:r w:rsidR="003E10E7" w:rsidRPr="00DC6896">
        <w:t xml:space="preserve"> the choices of investigation topics available to their students to a particular theme</w:t>
      </w:r>
      <w:r w:rsidR="00873757">
        <w:t>,</w:t>
      </w:r>
      <w:r w:rsidR="003E10E7" w:rsidRPr="00DC6896">
        <w:t xml:space="preserve"> e.g. </w:t>
      </w:r>
      <w:r w:rsidR="00076B66" w:rsidRPr="00DC6896">
        <w:t>rate of reaction</w:t>
      </w:r>
      <w:r w:rsidR="002A4936">
        <w:t>,</w:t>
      </w:r>
      <w:r w:rsidR="00076B66" w:rsidRPr="00DC6896">
        <w:t xml:space="preserve"> fermentation, photosynthesis and catalase</w:t>
      </w:r>
      <w:r w:rsidR="002A4936">
        <w:t>,</w:t>
      </w:r>
      <w:r w:rsidR="00076B66" w:rsidRPr="00DC6896">
        <w:t xml:space="preserve"> or </w:t>
      </w:r>
      <w:r w:rsidR="003E10E7" w:rsidRPr="00DC6896">
        <w:t>vitamin C</w:t>
      </w:r>
      <w:r>
        <w:t>,</w:t>
      </w:r>
      <w:r w:rsidR="003E10E7" w:rsidRPr="00DC6896">
        <w:t xml:space="preserve"> for which a range of practical investigations were submitted. </w:t>
      </w:r>
      <w:r w:rsidR="00873757">
        <w:t>Although</w:t>
      </w:r>
      <w:r w:rsidR="00873757" w:rsidRPr="00DC6896">
        <w:t xml:space="preserve"> </w:t>
      </w:r>
      <w:r w:rsidR="00076B66" w:rsidRPr="00DC6896">
        <w:t xml:space="preserve">these topics are quite legitimate, the experiments </w:t>
      </w:r>
      <w:r w:rsidR="00425ED9" w:rsidRPr="00425ED9">
        <w:rPr>
          <w:i/>
        </w:rPr>
        <w:t>must</w:t>
      </w:r>
      <w:r w:rsidR="00076B66" w:rsidRPr="00DC6896">
        <w:t xml:space="preserve"> be entirely student</w:t>
      </w:r>
      <w:r w:rsidR="00873757">
        <w:t>-</w:t>
      </w:r>
      <w:r w:rsidR="00076B66" w:rsidRPr="00DC6896">
        <w:t>directed</w:t>
      </w:r>
      <w:r w:rsidR="00873757">
        <w:t>,</w:t>
      </w:r>
      <w:r w:rsidR="00076B66" w:rsidRPr="00DC6896">
        <w:t xml:space="preserve"> which includes the choice of topic and all of the design aspects. </w:t>
      </w:r>
      <w:r w:rsidR="003E10E7" w:rsidRPr="00DC6896">
        <w:t xml:space="preserve">In </w:t>
      </w:r>
      <w:r w:rsidR="00076B66" w:rsidRPr="00DC6896">
        <w:t xml:space="preserve">some </w:t>
      </w:r>
      <w:r w:rsidR="003E10E7" w:rsidRPr="00DC6896">
        <w:t xml:space="preserve">instances, </w:t>
      </w:r>
      <w:r w:rsidR="00E53884">
        <w:t xml:space="preserve">all </w:t>
      </w:r>
      <w:r w:rsidR="003E10E7" w:rsidRPr="00DC6896">
        <w:t xml:space="preserve">students </w:t>
      </w:r>
      <w:r w:rsidR="00E53884">
        <w:t xml:space="preserve">in an assessment group </w:t>
      </w:r>
      <w:r w:rsidR="003E10E7" w:rsidRPr="00DC6896">
        <w:t xml:space="preserve">conducted the same practical but with a different independent variable, </w:t>
      </w:r>
      <w:r w:rsidR="00076B66" w:rsidRPr="00DC6896">
        <w:t xml:space="preserve">which </w:t>
      </w:r>
      <w:r>
        <w:t>affects</w:t>
      </w:r>
      <w:r w:rsidR="00076B66" w:rsidRPr="00DC6896">
        <w:t xml:space="preserve"> the integrity of the design component assessed as </w:t>
      </w:r>
      <w:r>
        <w:t xml:space="preserve">specific feature </w:t>
      </w:r>
      <w:r w:rsidR="00076B66" w:rsidRPr="00DC6896">
        <w:t xml:space="preserve">I1. </w:t>
      </w:r>
      <w:r w:rsidR="003E10E7" w:rsidRPr="00DC6896">
        <w:t xml:space="preserve">This practice should be discouraged as it is very hard to assess a proposal when the </w:t>
      </w:r>
      <w:r w:rsidR="00076B66" w:rsidRPr="00DC6896">
        <w:t xml:space="preserve">entire class or large numbers of students submit identical </w:t>
      </w:r>
      <w:r w:rsidR="003E10E7" w:rsidRPr="00DC6896">
        <w:t>method</w:t>
      </w:r>
      <w:r w:rsidR="00076B66" w:rsidRPr="00DC6896">
        <w:t xml:space="preserve">s, </w:t>
      </w:r>
      <w:r w:rsidR="003E10E7" w:rsidRPr="00DC6896">
        <w:t>except for the independent variable.</w:t>
      </w:r>
      <w:r w:rsidR="00D9196C" w:rsidRPr="00DC6896">
        <w:t xml:space="preserve"> Teachers are therefore discouraged from providing </w:t>
      </w:r>
      <w:r w:rsidR="00E53884">
        <w:t xml:space="preserve">heavily </w:t>
      </w:r>
      <w:r w:rsidR="00D9196C" w:rsidRPr="00DC6896">
        <w:t xml:space="preserve">scaffolded task sheets where </w:t>
      </w:r>
      <w:r w:rsidR="003E10E7" w:rsidRPr="00DC6896">
        <w:t>student</w:t>
      </w:r>
      <w:r w:rsidR="00D9196C" w:rsidRPr="00DC6896">
        <w:t xml:space="preserve">s simply follow </w:t>
      </w:r>
      <w:r w:rsidR="003E10E7" w:rsidRPr="00DC6896">
        <w:t>a recipe</w:t>
      </w:r>
      <w:r w:rsidR="00873757">
        <w:t>-</w:t>
      </w:r>
      <w:r w:rsidR="00D9196C" w:rsidRPr="00DC6896">
        <w:t xml:space="preserve">style </w:t>
      </w:r>
      <w:r w:rsidR="003E10E7" w:rsidRPr="00DC6896">
        <w:t xml:space="preserve">investigation </w:t>
      </w:r>
      <w:r w:rsidR="00D9196C" w:rsidRPr="00DC6896">
        <w:t>for this assessment type.</w:t>
      </w:r>
    </w:p>
    <w:p w:rsidR="003E10E7" w:rsidRPr="00DC6896" w:rsidRDefault="003E10E7" w:rsidP="00DC6896">
      <w:pPr>
        <w:pStyle w:val="BodyText1"/>
      </w:pPr>
      <w:r w:rsidRPr="00DC6896">
        <w:t xml:space="preserve">An additional concern is that simulation practicals were again noted among the practical investigations. The consensus </w:t>
      </w:r>
      <w:r w:rsidR="00E9227D">
        <w:t xml:space="preserve">of markers </w:t>
      </w:r>
      <w:r w:rsidRPr="00DC6896">
        <w:t xml:space="preserve">is that simulation practicals </w:t>
      </w:r>
      <w:r w:rsidR="00425ED9" w:rsidRPr="00425ED9">
        <w:rPr>
          <w:i/>
        </w:rPr>
        <w:t>do not</w:t>
      </w:r>
      <w:r w:rsidRPr="00DC6896">
        <w:t xml:space="preserve"> fit well within the concept of practical investigations, as </w:t>
      </w:r>
      <w:r w:rsidR="00E9227D">
        <w:t>de</w:t>
      </w:r>
      <w:r w:rsidRPr="00DC6896">
        <w:t xml:space="preserve">scribed in the </w:t>
      </w:r>
      <w:r w:rsidR="00873757">
        <w:t>subject outline</w:t>
      </w:r>
      <w:r w:rsidRPr="00DC6896">
        <w:t xml:space="preserve"> for Scientific Studies</w:t>
      </w:r>
      <w:r w:rsidR="00D9196C" w:rsidRPr="00DC6896">
        <w:t>. S</w:t>
      </w:r>
      <w:r w:rsidRPr="00DC6896">
        <w:t>imulations deliver pre-determined values derived through the use of a computer program</w:t>
      </w:r>
      <w:r w:rsidR="00D9196C" w:rsidRPr="00DC6896">
        <w:t xml:space="preserve"> and </w:t>
      </w:r>
      <w:r w:rsidR="00DA79DE" w:rsidRPr="00DC6896">
        <w:t xml:space="preserve">therefore limit </w:t>
      </w:r>
      <w:r w:rsidR="00873757">
        <w:t xml:space="preserve">student </w:t>
      </w:r>
      <w:r w:rsidR="00DA79DE" w:rsidRPr="00DC6896">
        <w:t xml:space="preserve">achievement </w:t>
      </w:r>
      <w:r w:rsidR="00873757">
        <w:t>in relation to the</w:t>
      </w:r>
      <w:r w:rsidR="00DA79DE" w:rsidRPr="00DC6896">
        <w:t xml:space="preserve"> </w:t>
      </w:r>
      <w:r w:rsidR="00873757">
        <w:t>a</w:t>
      </w:r>
      <w:r w:rsidR="00873757" w:rsidRPr="00DC6896">
        <w:t xml:space="preserve">nalysis and </w:t>
      </w:r>
      <w:r w:rsidR="00873757">
        <w:t>e</w:t>
      </w:r>
      <w:r w:rsidR="00873757" w:rsidRPr="00DC6896">
        <w:t xml:space="preserve">valuation </w:t>
      </w:r>
      <w:r w:rsidR="00DA79DE" w:rsidRPr="00DC6896">
        <w:t>specific features</w:t>
      </w:r>
      <w:r w:rsidR="00873757">
        <w:t>.</w:t>
      </w:r>
    </w:p>
    <w:p w:rsidR="003E10E7" w:rsidRPr="00DC6896" w:rsidRDefault="003E10E7" w:rsidP="00DC6896">
      <w:pPr>
        <w:pStyle w:val="BodyText1"/>
      </w:pPr>
      <w:r w:rsidRPr="00DC6896">
        <w:t>The increased use of psychology</w:t>
      </w:r>
      <w:r w:rsidR="00873757">
        <w:t>-</w:t>
      </w:r>
      <w:r w:rsidRPr="00DC6896">
        <w:t xml:space="preserve">based investigations was evident among the practical investigations </w:t>
      </w:r>
      <w:r w:rsidR="00E9227D">
        <w:t>assessed</w:t>
      </w:r>
      <w:r w:rsidRPr="00DC6896">
        <w:t xml:space="preserve"> this year. While these types of investigations often produce data</w:t>
      </w:r>
      <w:r w:rsidR="00DA79DE" w:rsidRPr="00DC6896">
        <w:t>,</w:t>
      </w:r>
      <w:r w:rsidRPr="00DC6896">
        <w:t xml:space="preserve"> </w:t>
      </w:r>
      <w:r w:rsidR="00DA79DE" w:rsidRPr="00DC6896">
        <w:t>i</w:t>
      </w:r>
      <w:r w:rsidR="00341E4E">
        <w:t>t</w:t>
      </w:r>
      <w:r w:rsidR="00DA79DE" w:rsidRPr="00DC6896">
        <w:t xml:space="preserve"> is most often </w:t>
      </w:r>
      <w:r w:rsidRPr="00DC6896">
        <w:t>quantitative subjective</w:t>
      </w:r>
      <w:r w:rsidR="00873757">
        <w:t xml:space="preserve"> data; that is,</w:t>
      </w:r>
      <w:r w:rsidRPr="00DC6896">
        <w:t xml:space="preserve"> the data is based on the opinion of subjects involved. </w:t>
      </w:r>
      <w:r w:rsidR="00E9227D">
        <w:t xml:space="preserve">In </w:t>
      </w:r>
      <w:r w:rsidRPr="00DC6896">
        <w:t xml:space="preserve">Scientific Studies, however, </w:t>
      </w:r>
      <w:r w:rsidR="00E9227D">
        <w:t xml:space="preserve">students are more able to provide good evidence of analysis and evaluation using </w:t>
      </w:r>
      <w:r w:rsidRPr="00DC6896">
        <w:t>quantitative objective</w:t>
      </w:r>
      <w:r w:rsidR="00E9227D">
        <w:t>,</w:t>
      </w:r>
      <w:r w:rsidRPr="00DC6896">
        <w:t xml:space="preserve"> </w:t>
      </w:r>
      <w:r w:rsidR="00873757">
        <w:t>that is,</w:t>
      </w:r>
      <w:r w:rsidRPr="00DC6896">
        <w:t xml:space="preserve"> measured data, rather than data based on opinion.</w:t>
      </w:r>
    </w:p>
    <w:p w:rsidR="003E10E7" w:rsidRPr="00DC6896" w:rsidRDefault="003E10E7" w:rsidP="00DC6896">
      <w:pPr>
        <w:pStyle w:val="BodyText1"/>
      </w:pPr>
      <w:r w:rsidRPr="00DC6896">
        <w:t>On ethical and safety grounds, investigations involving potentially excessive consumption of caffeine</w:t>
      </w:r>
      <w:r w:rsidR="00341E4E">
        <w:t xml:space="preserve"> or other stimulants</w:t>
      </w:r>
      <w:r w:rsidRPr="00DC6896">
        <w:t xml:space="preserve"> in various forms should </w:t>
      </w:r>
      <w:r w:rsidR="00E9227D">
        <w:t>be regarded with great caution.</w:t>
      </w:r>
    </w:p>
    <w:p w:rsidR="003E10E7" w:rsidRPr="00DC6896" w:rsidRDefault="003E10E7" w:rsidP="00DC6896">
      <w:pPr>
        <w:pStyle w:val="BodyText1"/>
      </w:pPr>
      <w:r w:rsidRPr="00DC6896">
        <w:t xml:space="preserve">In summary, teachers have the responsibility to ensure that all investigations undertaken within their classes are of an appropriate standard and quality for this Stage 2 subject. They must also allow students to safely and ethically </w:t>
      </w:r>
      <w:r w:rsidR="00DA79DE" w:rsidRPr="00DC6896">
        <w:t>conduct experiments over a wide</w:t>
      </w:r>
      <w:r w:rsidRPr="00DC6896">
        <w:t xml:space="preserve"> range of topics and </w:t>
      </w:r>
      <w:r w:rsidR="008D0879">
        <w:t xml:space="preserve">ensure </w:t>
      </w:r>
      <w:r w:rsidRPr="00DC6896">
        <w:t xml:space="preserve">that students are provided with </w:t>
      </w:r>
      <w:r w:rsidR="00DA79DE" w:rsidRPr="00DC6896">
        <w:t>every opportunity to achieve i</w:t>
      </w:r>
      <w:r w:rsidRPr="00DC6896">
        <w:t>n</w:t>
      </w:r>
      <w:r w:rsidR="00DA79DE" w:rsidRPr="00DC6896">
        <w:t xml:space="preserve"> the </w:t>
      </w:r>
      <w:r w:rsidRPr="00DC6896">
        <w:t>A</w:t>
      </w:r>
      <w:r w:rsidR="00DA79DE" w:rsidRPr="00DC6896">
        <w:t xml:space="preserve"> </w:t>
      </w:r>
      <w:r w:rsidR="00873757">
        <w:t>b</w:t>
      </w:r>
      <w:r w:rsidR="00DA79DE" w:rsidRPr="00DC6896">
        <w:t>and</w:t>
      </w:r>
      <w:r w:rsidRPr="00DC6896">
        <w:t xml:space="preserve"> for this assessment task.</w:t>
      </w:r>
    </w:p>
    <w:p w:rsidR="003E10E7" w:rsidRPr="00DC6896" w:rsidRDefault="00DA79DE" w:rsidP="00DC6896">
      <w:pPr>
        <w:pStyle w:val="BodyText1"/>
      </w:pPr>
      <w:r w:rsidRPr="00DC6896">
        <w:t xml:space="preserve">When the design component is closely monitored, </w:t>
      </w:r>
      <w:r w:rsidR="00605E23">
        <w:t xml:space="preserve">when </w:t>
      </w:r>
      <w:r w:rsidRPr="00DC6896">
        <w:t>students have a strong grasp of the scientific concepts</w:t>
      </w:r>
      <w:r w:rsidR="00121857">
        <w:t>,</w:t>
      </w:r>
      <w:r w:rsidRPr="00DC6896">
        <w:t xml:space="preserve"> and </w:t>
      </w:r>
      <w:r w:rsidR="00605E23">
        <w:t xml:space="preserve">when </w:t>
      </w:r>
      <w:r w:rsidRPr="00DC6896">
        <w:t xml:space="preserve">both the reporting and analysis sections are competently detailed, then the choice of topic will lead to successful practical reports being produced. However, students with limited scientific background knowledge struggled to achieve well in topics related to </w:t>
      </w:r>
      <w:r w:rsidR="008D0879">
        <w:t>r</w:t>
      </w:r>
      <w:r w:rsidRPr="00DC6896">
        <w:t>ate</w:t>
      </w:r>
      <w:r w:rsidR="00121857">
        <w:t>-</w:t>
      </w:r>
      <w:r w:rsidRPr="00DC6896">
        <w:t>of</w:t>
      </w:r>
      <w:r w:rsidR="00121857">
        <w:t>-</w:t>
      </w:r>
      <w:r w:rsidR="008D0879">
        <w:t>r</w:t>
      </w:r>
      <w:r w:rsidRPr="00DC6896">
        <w:t>eaction practicals (particularly enzyme</w:t>
      </w:r>
      <w:r w:rsidR="008D0879">
        <w:t>-</w:t>
      </w:r>
      <w:r w:rsidRPr="00DC6896">
        <w:t>based reactions), photosynthesis</w:t>
      </w:r>
      <w:r w:rsidR="004E4105" w:rsidRPr="00DC6896">
        <w:t>/w</w:t>
      </w:r>
      <w:r w:rsidRPr="00DC6896">
        <w:t>avelength experiments</w:t>
      </w:r>
      <w:r w:rsidR="008D0879">
        <w:t>,</w:t>
      </w:r>
      <w:r w:rsidRPr="00DC6896">
        <w:t xml:space="preserve"> and bacterial investigations. T</w:t>
      </w:r>
      <w:r w:rsidR="003E10E7" w:rsidRPr="00DC6896">
        <w:t xml:space="preserve">eachers are advised to </w:t>
      </w:r>
      <w:r w:rsidR="00AE7CB2" w:rsidRPr="00DC6896">
        <w:t xml:space="preserve">ensure adequate background knowledge is offered to students before the </w:t>
      </w:r>
      <w:r w:rsidR="008D0879">
        <w:t>students individual</w:t>
      </w:r>
      <w:r w:rsidR="00043A2B">
        <w:t>l</w:t>
      </w:r>
      <w:r w:rsidR="008D0879">
        <w:t xml:space="preserve">y </w:t>
      </w:r>
      <w:r w:rsidR="00AE7CB2" w:rsidRPr="00DC6896">
        <w:t>design their experiment to avoid common design flaws</w:t>
      </w:r>
      <w:r w:rsidR="008D0879">
        <w:t>,</w:t>
      </w:r>
      <w:r w:rsidR="00AE7CB2" w:rsidRPr="00DC6896">
        <w:t xml:space="preserve"> such as</w:t>
      </w:r>
      <w:r w:rsidR="003E10E7" w:rsidRPr="00DC6896">
        <w:t xml:space="preserve"> the lack of replication necessary </w:t>
      </w:r>
      <w:r w:rsidR="003E10E7" w:rsidRPr="00DC6896">
        <w:lastRenderedPageBreak/>
        <w:t>for an adequate sample size, and limited opportunity to analyse and evaluate findings.</w:t>
      </w:r>
    </w:p>
    <w:p w:rsidR="004E4105" w:rsidRDefault="004E4105" w:rsidP="004E4105">
      <w:pPr>
        <w:pStyle w:val="BodyText1"/>
      </w:pPr>
      <w:r w:rsidRPr="00F90C63">
        <w:t>It was apparent that the time available for doing experimental work and writing it up varied dramatically</w:t>
      </w:r>
      <w:r>
        <w:t>, ranging</w:t>
      </w:r>
      <w:r w:rsidRPr="00F90C63">
        <w:t xml:space="preserve"> from one lesson to do the experiment and about 2</w:t>
      </w:r>
      <w:r>
        <w:t>–</w:t>
      </w:r>
      <w:r w:rsidRPr="00F90C63">
        <w:t xml:space="preserve">3 weeks to write it up, to several lessons over a couple of weeks and </w:t>
      </w:r>
      <w:r>
        <w:t>1–2</w:t>
      </w:r>
      <w:r w:rsidRPr="00F90C63">
        <w:t xml:space="preserve"> months to hand in the final piece of work. This </w:t>
      </w:r>
      <w:r>
        <w:t xml:space="preserve">variation </w:t>
      </w:r>
      <w:r w:rsidRPr="00F90C63">
        <w:t>significantly affected the overall quality of the report</w:t>
      </w:r>
      <w:r>
        <w:t>;</w:t>
      </w:r>
      <w:r w:rsidRPr="00F90C63">
        <w:t xml:space="preserve"> </w:t>
      </w:r>
      <w:r>
        <w:t xml:space="preserve">for example, the shorter timeline </w:t>
      </w:r>
      <w:r w:rsidRPr="00F90C63">
        <w:t xml:space="preserve">limited </w:t>
      </w:r>
      <w:r>
        <w:t xml:space="preserve">opportunities for replicates to be collected </w:t>
      </w:r>
      <w:r w:rsidRPr="00F90C63">
        <w:t xml:space="preserve">so that averages could be generated and sources of errors </w:t>
      </w:r>
      <w:r>
        <w:t xml:space="preserve">adequately </w:t>
      </w:r>
      <w:r w:rsidRPr="00F90C63">
        <w:t xml:space="preserve">discussed. It would seem that </w:t>
      </w:r>
      <w:r>
        <w:t>very short timelines are</w:t>
      </w:r>
      <w:r w:rsidRPr="00F90C63">
        <w:t xml:space="preserve"> inadequate for </w:t>
      </w:r>
      <w:r>
        <w:t>the external component</w:t>
      </w:r>
      <w:r w:rsidRPr="00F90C63">
        <w:t xml:space="preserve"> worth 30% of the</w:t>
      </w:r>
      <w:r>
        <w:t xml:space="preserve"> final</w:t>
      </w:r>
      <w:r w:rsidRPr="00F90C63">
        <w:t xml:space="preserve"> grade for </w:t>
      </w:r>
      <w:r>
        <w:t>Scientific Studies. However, teachers should avoid excessively long timelines, as these may encourage students to devote too much time to the investigation, not commensurate with the marks available.</w:t>
      </w:r>
    </w:p>
    <w:p w:rsidR="003E10E7" w:rsidRPr="00DC6896" w:rsidRDefault="003E10E7" w:rsidP="00DC6896">
      <w:pPr>
        <w:pStyle w:val="BodyText1"/>
      </w:pPr>
      <w:r w:rsidRPr="00DC6896">
        <w:t>The use of headings and subheadings within the report is highly encouraged</w:t>
      </w:r>
      <w:r w:rsidR="008D0879">
        <w:t>,</w:t>
      </w:r>
      <w:r w:rsidRPr="00DC6896">
        <w:t xml:space="preserve"> </w:t>
      </w:r>
      <w:r w:rsidR="004E4105" w:rsidRPr="00DC6896">
        <w:t xml:space="preserve">as this not only </w:t>
      </w:r>
      <w:r w:rsidR="00341E4E">
        <w:t>assists</w:t>
      </w:r>
      <w:r w:rsidR="00341E4E" w:rsidRPr="00DC6896">
        <w:t xml:space="preserve"> </w:t>
      </w:r>
      <w:r w:rsidR="004E4105" w:rsidRPr="00DC6896">
        <w:t xml:space="preserve">students </w:t>
      </w:r>
      <w:r w:rsidR="00341E4E">
        <w:t xml:space="preserve">in </w:t>
      </w:r>
      <w:r w:rsidR="001F16E4" w:rsidRPr="00DC6896">
        <w:t>structur</w:t>
      </w:r>
      <w:r w:rsidR="001F16E4">
        <w:t>ing</w:t>
      </w:r>
      <w:r w:rsidR="001F16E4" w:rsidRPr="00DC6896">
        <w:t xml:space="preserve"> their responses appropriately</w:t>
      </w:r>
      <w:r w:rsidR="001F16E4">
        <w:t xml:space="preserve"> but also helps them in </w:t>
      </w:r>
      <w:r w:rsidR="00341E4E">
        <w:t>meeting</w:t>
      </w:r>
      <w:r w:rsidR="004E4105" w:rsidRPr="00DC6896">
        <w:t xml:space="preserve"> the criteria of the task</w:t>
      </w:r>
      <w:r w:rsidRPr="00DC6896">
        <w:t>.</w:t>
      </w:r>
    </w:p>
    <w:p w:rsidR="003E10E7" w:rsidRPr="00DC6896" w:rsidRDefault="003E10E7" w:rsidP="00DC6896">
      <w:pPr>
        <w:pStyle w:val="BodyText1"/>
      </w:pPr>
      <w:r w:rsidRPr="00DC6896">
        <w:t xml:space="preserve">Teachers </w:t>
      </w:r>
      <w:r w:rsidR="00E9227D">
        <w:t>are</w:t>
      </w:r>
      <w:r w:rsidRPr="00DC6896">
        <w:t xml:space="preserve"> reminded</w:t>
      </w:r>
      <w:r w:rsidR="008D0879">
        <w:t>,</w:t>
      </w:r>
      <w:r w:rsidRPr="00DC6896">
        <w:t xml:space="preserve"> that teacher marks or comments must not appear on or </w:t>
      </w:r>
      <w:r w:rsidR="008D0879">
        <w:t xml:space="preserve">be </w:t>
      </w:r>
      <w:r w:rsidRPr="00DC6896">
        <w:t xml:space="preserve">attached to student reports submitted for </w:t>
      </w:r>
      <w:r w:rsidR="008D0879">
        <w:t>e</w:t>
      </w:r>
      <w:r w:rsidRPr="00DC6896">
        <w:t xml:space="preserve">xternal </w:t>
      </w:r>
      <w:r w:rsidR="008D0879">
        <w:t>m</w:t>
      </w:r>
      <w:r w:rsidRPr="00DC6896">
        <w:t xml:space="preserve">arking. Finally, care must be taken to ensure that neither the school name, </w:t>
      </w:r>
      <w:r w:rsidR="008D0879">
        <w:t xml:space="preserve">nor </w:t>
      </w:r>
      <w:r w:rsidRPr="00DC6896">
        <w:t>school SACE number, nor the student’s name appears anywhere within the report.</w:t>
      </w:r>
    </w:p>
    <w:p w:rsidR="000101FB" w:rsidRDefault="003E10E7">
      <w:pPr>
        <w:pStyle w:val="Topicheading2"/>
        <w:jc w:val="left"/>
      </w:pPr>
      <w:r w:rsidRPr="00A90A22">
        <w:t>Proposal</w:t>
      </w:r>
    </w:p>
    <w:p w:rsidR="003E10E7" w:rsidRPr="00DC6896" w:rsidRDefault="003E10E7" w:rsidP="00DC6896">
      <w:pPr>
        <w:pStyle w:val="BodyText1"/>
      </w:pPr>
      <w:r w:rsidRPr="00DC6896">
        <w:t xml:space="preserve">Concern was expressed </w:t>
      </w:r>
      <w:r w:rsidR="001F16E4">
        <w:t xml:space="preserve">by the marking panel </w:t>
      </w:r>
      <w:r w:rsidRPr="00DC6896">
        <w:t xml:space="preserve">where submitted proposals were identical to the final version of the method submitted within the report. It was not clear whether the proposal was the original version or the edited version or perhaps even </w:t>
      </w:r>
      <w:r w:rsidR="008D0879">
        <w:t xml:space="preserve">a version </w:t>
      </w:r>
      <w:r w:rsidRPr="00DC6896">
        <w:t>prepared after the final report was completed.</w:t>
      </w:r>
      <w:r w:rsidR="00905672" w:rsidRPr="00905672">
        <w:t xml:space="preserve"> </w:t>
      </w:r>
      <w:r w:rsidR="00905672" w:rsidRPr="00DC6896">
        <w:t>It was noted that in cases where the original proposal contained flaws, some of the resubmitted proposals appeared to contain little or no corrections in the final report.</w:t>
      </w:r>
      <w:r w:rsidRPr="00DC6896">
        <w:t xml:space="preserve"> </w:t>
      </w:r>
      <w:r w:rsidR="00905672">
        <w:t>Some</w:t>
      </w:r>
      <w:r w:rsidR="00121857">
        <w:t xml:space="preserve"> investigations</w:t>
      </w:r>
      <w:r w:rsidRPr="00DC6896">
        <w:t xml:space="preserve"> lacked a proposal. </w:t>
      </w:r>
    </w:p>
    <w:p w:rsidR="003E10E7" w:rsidRPr="00DC6896" w:rsidRDefault="003E10E7" w:rsidP="00DC6896">
      <w:pPr>
        <w:pStyle w:val="BodyText1"/>
      </w:pPr>
      <w:r w:rsidRPr="00DC6896">
        <w:t xml:space="preserve">The insistence of detailed background information at the </w:t>
      </w:r>
      <w:r w:rsidR="00A721DF">
        <w:t>p</w:t>
      </w:r>
      <w:r w:rsidRPr="00DC6896">
        <w:t xml:space="preserve">roposal stage is </w:t>
      </w:r>
      <w:r w:rsidR="00425ED9" w:rsidRPr="00425ED9">
        <w:rPr>
          <w:i/>
        </w:rPr>
        <w:t xml:space="preserve">not </w:t>
      </w:r>
      <w:r w:rsidRPr="00DC6896">
        <w:t>required</w:t>
      </w:r>
      <w:r w:rsidR="004E4105" w:rsidRPr="00DC6896">
        <w:t xml:space="preserve"> and it is more important for students to link the relevant background information to the analysis of their results</w:t>
      </w:r>
      <w:r w:rsidRPr="00DC6896">
        <w:t>.</w:t>
      </w:r>
    </w:p>
    <w:p w:rsidR="003E10E7" w:rsidRPr="00DC6896" w:rsidRDefault="003E10E7" w:rsidP="00DC6896">
      <w:pPr>
        <w:pStyle w:val="BodyText1"/>
      </w:pPr>
      <w:r w:rsidRPr="00DC6896">
        <w:t>Risk assessment featured strongly in many investigations to the point where the</w:t>
      </w:r>
      <w:r w:rsidR="00A721DF">
        <w:t xml:space="preserve"> assessments</w:t>
      </w:r>
      <w:r w:rsidRPr="00DC6896">
        <w:t xml:space="preserve"> were excessive in length and in many cases referred to simplistic risks</w:t>
      </w:r>
      <w:r w:rsidR="00A721DF">
        <w:t>, such as</w:t>
      </w:r>
      <w:r w:rsidRPr="00DC6896">
        <w:t xml:space="preserve"> removing a splinter from a finger.</w:t>
      </w:r>
      <w:r w:rsidR="004E4105" w:rsidRPr="00DC6896">
        <w:t xml:space="preserve"> </w:t>
      </w:r>
      <w:r w:rsidR="00121857">
        <w:t>It is unnecessary to discuss such risks</w:t>
      </w:r>
      <w:r w:rsidR="004E4105" w:rsidRPr="00DC6896">
        <w:t xml:space="preserve">. </w:t>
      </w:r>
      <w:r w:rsidRPr="00DC6896">
        <w:t xml:space="preserve">Students should also be mindful that presenting their risk assessment in a table still </w:t>
      </w:r>
      <w:r w:rsidR="00A721DF">
        <w:t>leads to the table’s words being incorporated in</w:t>
      </w:r>
      <w:r w:rsidRPr="00DC6896">
        <w:t xml:space="preserve"> the word</w:t>
      </w:r>
      <w:r w:rsidR="00A721DF">
        <w:t>-</w:t>
      </w:r>
      <w:r w:rsidRPr="00DC6896">
        <w:t>count.</w:t>
      </w:r>
    </w:p>
    <w:p w:rsidR="003E10E7" w:rsidRPr="00DC6896" w:rsidRDefault="004E4105" w:rsidP="00DC6896">
      <w:pPr>
        <w:pStyle w:val="BodyText1"/>
      </w:pPr>
      <w:r w:rsidRPr="00DC6896">
        <w:t xml:space="preserve">In order to maintain the integrity of this assessment task, </w:t>
      </w:r>
      <w:r w:rsidR="003E10E7" w:rsidRPr="00DC6896">
        <w:t xml:space="preserve">teachers </w:t>
      </w:r>
      <w:r w:rsidRPr="00DC6896">
        <w:t xml:space="preserve">cannot </w:t>
      </w:r>
      <w:r w:rsidR="003E10E7" w:rsidRPr="00DC6896">
        <w:t xml:space="preserve">allow students </w:t>
      </w:r>
      <w:r w:rsidRPr="00DC6896">
        <w:t>to simply copy a method previously used and submit it as their own work.</w:t>
      </w:r>
    </w:p>
    <w:p w:rsidR="000101FB" w:rsidRDefault="003E10E7">
      <w:pPr>
        <w:pStyle w:val="Topicheading2"/>
        <w:jc w:val="left"/>
      </w:pPr>
      <w:r w:rsidRPr="00A90A22">
        <w:t>In</w:t>
      </w:r>
      <w:r w:rsidR="00754531" w:rsidRPr="00A90A22">
        <w:t>troduction</w:t>
      </w:r>
    </w:p>
    <w:p w:rsidR="003E10E7" w:rsidRPr="00DC6896" w:rsidRDefault="003E10E7" w:rsidP="00DC6896">
      <w:pPr>
        <w:pStyle w:val="BodyText1"/>
      </w:pPr>
      <w:r w:rsidRPr="00DC6896">
        <w:t>There is no requirement for a student to provide an abstract in their report. While an introduction is useful, care must be taken to ensure that it is succinct and relevant and referred to during the analysis of their data. With both the abstract and the introduction, valuable words can be wasted that are better used elsewhere within their report</w:t>
      </w:r>
      <w:r w:rsidR="00605E23">
        <w:t>, particularly</w:t>
      </w:r>
      <w:r w:rsidRPr="00DC6896">
        <w:t xml:space="preserve"> in the </w:t>
      </w:r>
      <w:r w:rsidR="00605E23">
        <w:t>a</w:t>
      </w:r>
      <w:r w:rsidRPr="00DC6896">
        <w:t xml:space="preserve">nalysis </w:t>
      </w:r>
      <w:r w:rsidR="00605E23">
        <w:t>and</w:t>
      </w:r>
      <w:r w:rsidRPr="00DC6896">
        <w:t xml:space="preserve"> </w:t>
      </w:r>
      <w:r w:rsidR="00605E23">
        <w:t>e</w:t>
      </w:r>
      <w:r w:rsidRPr="00DC6896">
        <w:t>valuation section.</w:t>
      </w:r>
    </w:p>
    <w:p w:rsidR="000101FB" w:rsidRDefault="00754531">
      <w:pPr>
        <w:pStyle w:val="Topicheading2"/>
        <w:jc w:val="left"/>
      </w:pPr>
      <w:r w:rsidRPr="00A90A22">
        <w:t>Design</w:t>
      </w:r>
    </w:p>
    <w:p w:rsidR="003E10E7" w:rsidRPr="00DC6896" w:rsidRDefault="003E10E7" w:rsidP="00DC6896">
      <w:pPr>
        <w:pStyle w:val="BodyText1"/>
      </w:pPr>
      <w:r w:rsidRPr="00DC6896">
        <w:lastRenderedPageBreak/>
        <w:t>Writing a hypothesis is difficult for some students. Evidence was noted of poorly worded hypotheses that (a) failed to link an independent variable with a dependent variable, (b) provided two independent variables, or (c) linked one independent variabl</w:t>
      </w:r>
      <w:r w:rsidR="003D0BD2">
        <w:t>e with two dependent variables.</w:t>
      </w:r>
    </w:p>
    <w:p w:rsidR="003E10E7" w:rsidRPr="00DC6896" w:rsidRDefault="003E10E7" w:rsidP="00DC6896">
      <w:pPr>
        <w:pStyle w:val="BodyText1"/>
      </w:pPr>
      <w:r w:rsidRPr="00DC6896">
        <w:t xml:space="preserve">It was also noted that some hypotheses were too simple </w:t>
      </w:r>
      <w:r w:rsidR="00A721DF">
        <w:t>(</w:t>
      </w:r>
      <w:r w:rsidRPr="00DC6896">
        <w:t>e.g. temperature v</w:t>
      </w:r>
      <w:r w:rsidR="00A721DF">
        <w:t>ersus</w:t>
      </w:r>
      <w:r w:rsidRPr="00DC6896">
        <w:t xml:space="preserve"> dissolving</w:t>
      </w:r>
      <w:r w:rsidR="00A721DF">
        <w:t>)</w:t>
      </w:r>
      <w:r w:rsidRPr="00DC6896">
        <w:t>, suggesting that the quality of the investigation was</w:t>
      </w:r>
      <w:r w:rsidR="00E9227D">
        <w:t xml:space="preserve"> likely to be</w:t>
      </w:r>
      <w:r w:rsidRPr="00DC6896">
        <w:t xml:space="preserve"> inadequate</w:t>
      </w:r>
      <w:r w:rsidR="00A721DF">
        <w:t>.</w:t>
      </w:r>
    </w:p>
    <w:p w:rsidR="003E10E7" w:rsidRPr="00DC6896" w:rsidRDefault="003E10E7" w:rsidP="00DC6896">
      <w:pPr>
        <w:pStyle w:val="BodyText1"/>
      </w:pPr>
      <w:r w:rsidRPr="00DC6896">
        <w:t>The method component, for the most part, was well prepared</w:t>
      </w:r>
      <w:r w:rsidR="00A721DF">
        <w:t>,</w:t>
      </w:r>
      <w:r w:rsidRPr="00DC6896">
        <w:t xml:space="preserve"> with many students detailing the materials needed and listing the procedural steps employed. However, using paragraphs in this section is not the preferred way of outlining the method</w:t>
      </w:r>
      <w:r w:rsidR="00A721DF">
        <w:t>;</w:t>
      </w:r>
      <w:r w:rsidR="00C81BCB">
        <w:t xml:space="preserve"> better quality responses used a set of procedural steps.</w:t>
      </w:r>
    </w:p>
    <w:p w:rsidR="003E10E7" w:rsidRPr="00DC6896" w:rsidRDefault="003E10E7" w:rsidP="00DC6896">
      <w:pPr>
        <w:pStyle w:val="BodyText1"/>
      </w:pPr>
      <w:r w:rsidRPr="00DC6896">
        <w:t xml:space="preserve">The need for an adequate sample size </w:t>
      </w:r>
      <w:r w:rsidR="00754531" w:rsidRPr="00DC6896">
        <w:t>in investigations</w:t>
      </w:r>
      <w:r w:rsidRPr="00DC6896">
        <w:t xml:space="preserve"> </w:t>
      </w:r>
      <w:r w:rsidR="000E73DB">
        <w:t xml:space="preserve">is important and </w:t>
      </w:r>
      <w:r w:rsidRPr="00DC6896">
        <w:t>warrants considered attention.</w:t>
      </w:r>
      <w:r w:rsidR="00754531" w:rsidRPr="00DC6896">
        <w:t xml:space="preserve"> In order to be able to discuss the accuracy of their data, students require replicates of data and teachers are advised to provide adequate feedback </w:t>
      </w:r>
      <w:r w:rsidR="000E73DB">
        <w:t xml:space="preserve">concerning sample size </w:t>
      </w:r>
      <w:r w:rsidR="00754531" w:rsidRPr="00DC6896">
        <w:t>to students after the submission of the original design proposal.</w:t>
      </w:r>
    </w:p>
    <w:p w:rsidR="003E10E7" w:rsidRDefault="00754531" w:rsidP="00DC6896">
      <w:pPr>
        <w:pStyle w:val="BodyText1"/>
      </w:pPr>
      <w:r w:rsidRPr="00DC6896">
        <w:t xml:space="preserve">In instances where </w:t>
      </w:r>
      <w:r w:rsidR="003E10E7" w:rsidRPr="00DC6896">
        <w:t xml:space="preserve">classes conducted experiments in pairs or groups, </w:t>
      </w:r>
      <w:r w:rsidRPr="00DC6896">
        <w:t>student achievement was often limited</w:t>
      </w:r>
      <w:r w:rsidR="00A721DF">
        <w:t>,</w:t>
      </w:r>
      <w:r w:rsidRPr="00DC6896">
        <w:t xml:space="preserve"> as individual practical reports that reflect student achievement against performance standards is required. Additionally, teacher</w:t>
      </w:r>
      <w:r w:rsidR="00A721DF">
        <w:t>-</w:t>
      </w:r>
      <w:r w:rsidRPr="00DC6896">
        <w:t xml:space="preserve">directed topics that contained </w:t>
      </w:r>
      <w:r w:rsidR="003E10E7" w:rsidRPr="00DC6896">
        <w:t xml:space="preserve">extensive information in </w:t>
      </w:r>
      <w:r w:rsidRPr="00DC6896">
        <w:t>an introduction</w:t>
      </w:r>
      <w:r w:rsidR="003E10E7" w:rsidRPr="00DC6896">
        <w:t xml:space="preserve"> and </w:t>
      </w:r>
      <w:r w:rsidRPr="00DC6896">
        <w:t>diagrams in the</w:t>
      </w:r>
      <w:r w:rsidR="003E10E7" w:rsidRPr="00DC6896">
        <w:t xml:space="preserve"> method</w:t>
      </w:r>
      <w:r w:rsidRPr="00DC6896">
        <w:t xml:space="preserve"> </w:t>
      </w:r>
      <w:r w:rsidR="003E10E7" w:rsidRPr="00DC6896">
        <w:t xml:space="preserve">made it difficult for the markers to discriminate between what was </w:t>
      </w:r>
      <w:r w:rsidR="003E10E7" w:rsidRPr="00A90A22">
        <w:t>provided by the teacher and what was the work of the individual student.</w:t>
      </w:r>
    </w:p>
    <w:p w:rsidR="00C81BCB" w:rsidRPr="00A90A22" w:rsidRDefault="00C81BCB" w:rsidP="00DC6896">
      <w:pPr>
        <w:pStyle w:val="BodyText1"/>
      </w:pPr>
      <w:r>
        <w:t>Students are assessed against I1 (</w:t>
      </w:r>
      <w:r w:rsidR="00681613">
        <w:t>‘D</w:t>
      </w:r>
      <w:r>
        <w:t xml:space="preserve">esign of </w:t>
      </w:r>
      <w:r w:rsidR="00681613">
        <w:t>scientific investigations’</w:t>
      </w:r>
      <w:r w:rsidR="00605E23">
        <w:t>)</w:t>
      </w:r>
      <w:r>
        <w:t xml:space="preserve"> in the </w:t>
      </w:r>
      <w:r w:rsidR="00681613">
        <w:t>p</w:t>
      </w:r>
      <w:r>
        <w:t xml:space="preserve">ractical </w:t>
      </w:r>
      <w:r w:rsidR="00681613">
        <w:t>i</w:t>
      </w:r>
      <w:r>
        <w:t>nvestigation. Individual student evidence of the experimental design must be provided for students to be assessed against I1.</w:t>
      </w:r>
    </w:p>
    <w:p w:rsidR="000101FB" w:rsidRDefault="003E10E7">
      <w:pPr>
        <w:pStyle w:val="Topicheading2"/>
        <w:jc w:val="left"/>
      </w:pPr>
      <w:r w:rsidRPr="00A90A22">
        <w:t>Results</w:t>
      </w:r>
    </w:p>
    <w:p w:rsidR="003E10E7" w:rsidRPr="00DC6896" w:rsidRDefault="00597C26" w:rsidP="00DC6896">
      <w:pPr>
        <w:pStyle w:val="BodyText1"/>
      </w:pPr>
      <w:r w:rsidRPr="00DC6896">
        <w:t xml:space="preserve">Students who achieved in the A </w:t>
      </w:r>
      <w:r w:rsidR="00681613">
        <w:t>b</w:t>
      </w:r>
      <w:r w:rsidRPr="00DC6896">
        <w:t>and for this component provided replicated data that was disp</w:t>
      </w:r>
      <w:r w:rsidR="00A90A22">
        <w:t>la</w:t>
      </w:r>
      <w:r w:rsidRPr="00DC6896">
        <w:t>yed within summary tables and graphs with accurately stated variables within headings. Additionally, these students included all calculations so that markers could easily identify what the data was representing. In order to communicate scientific data accurately, students should avoid c</w:t>
      </w:r>
      <w:r w:rsidR="003E10E7" w:rsidRPr="00DC6896">
        <w:t xml:space="preserve">opious </w:t>
      </w:r>
      <w:r w:rsidRPr="00DC6896">
        <w:t xml:space="preserve">amounts of </w:t>
      </w:r>
      <w:r w:rsidR="003E10E7" w:rsidRPr="00DC6896">
        <w:t xml:space="preserve">tables and graphs </w:t>
      </w:r>
      <w:r w:rsidRPr="00DC6896">
        <w:t xml:space="preserve">which would be </w:t>
      </w:r>
      <w:r w:rsidR="003E10E7" w:rsidRPr="00DC6896">
        <w:t>better displayed as summary tables and, where warranted, by combined graphs.</w:t>
      </w:r>
      <w:r w:rsidRPr="00DC6896">
        <w:t xml:space="preserve"> Raw data is best included as an appendi</w:t>
      </w:r>
      <w:r w:rsidR="005C26E3">
        <w:t>x</w:t>
      </w:r>
      <w:r w:rsidRPr="00DC6896">
        <w:t>.</w:t>
      </w:r>
    </w:p>
    <w:p w:rsidR="003E10E7" w:rsidRPr="00DC6896" w:rsidRDefault="003E10E7" w:rsidP="00DC6896">
      <w:pPr>
        <w:pStyle w:val="BodyText1"/>
      </w:pPr>
      <w:r w:rsidRPr="00DC6896">
        <w:t>Where multiple data is supplied, the use of averaged results is recommended. However, students must remember that any average listed must contain the correct number of significant figures as determined within their original data.</w:t>
      </w:r>
    </w:p>
    <w:p w:rsidR="003E10E7" w:rsidRPr="00DC6896" w:rsidRDefault="00597C26" w:rsidP="00DC6896">
      <w:pPr>
        <w:pStyle w:val="BodyText1"/>
      </w:pPr>
      <w:r w:rsidRPr="00DC6896">
        <w:t xml:space="preserve">Students are reminded that </w:t>
      </w:r>
      <w:r w:rsidR="003E10E7" w:rsidRPr="00DC6896">
        <w:t xml:space="preserve">the </w:t>
      </w:r>
      <w:r w:rsidRPr="00DC6896">
        <w:t xml:space="preserve">type of data they have collected will determine the </w:t>
      </w:r>
      <w:r w:rsidR="003E10E7" w:rsidRPr="00DC6896">
        <w:t xml:space="preserve">appropriate graph format </w:t>
      </w:r>
      <w:r w:rsidRPr="00DC6896">
        <w:t xml:space="preserve">that </w:t>
      </w:r>
      <w:r w:rsidR="003E10E7" w:rsidRPr="00DC6896">
        <w:t xml:space="preserve">is required </w:t>
      </w:r>
      <w:r w:rsidRPr="00DC6896">
        <w:t xml:space="preserve">to best communicate </w:t>
      </w:r>
      <w:r w:rsidR="003E10E7" w:rsidRPr="00DC6896">
        <w:t xml:space="preserve">their data. If the data is continuous (such as a range of concentrations, times, </w:t>
      </w:r>
      <w:r w:rsidR="00605E23">
        <w:t xml:space="preserve">or </w:t>
      </w:r>
      <w:r w:rsidR="003E10E7" w:rsidRPr="00DC6896">
        <w:t xml:space="preserve">pHs) then the data </w:t>
      </w:r>
      <w:r w:rsidR="005C26E3">
        <w:t>should</w:t>
      </w:r>
      <w:r w:rsidR="005C26E3" w:rsidRPr="00DC6896">
        <w:t xml:space="preserve"> </w:t>
      </w:r>
      <w:r w:rsidR="003E10E7" w:rsidRPr="00DC6896">
        <w:t xml:space="preserve">be plotted as a line graph (showing the points with a line of best fit), whereas non-continuous data (different age groups, or genders) </w:t>
      </w:r>
      <w:r w:rsidR="005C26E3">
        <w:t>should</w:t>
      </w:r>
      <w:r w:rsidR="005C26E3" w:rsidRPr="00DC6896">
        <w:t xml:space="preserve"> </w:t>
      </w:r>
      <w:r w:rsidR="003E10E7" w:rsidRPr="00DC6896">
        <w:t>be plotted as a histogram.</w:t>
      </w:r>
    </w:p>
    <w:p w:rsidR="003E10E7" w:rsidRPr="00DC6896" w:rsidRDefault="003E10E7" w:rsidP="00DC6896">
      <w:pPr>
        <w:pStyle w:val="BodyText1"/>
      </w:pPr>
      <w:r w:rsidRPr="00DC6896">
        <w:t>Graphs have often been drawn with programs</w:t>
      </w:r>
      <w:r w:rsidR="00605E23">
        <w:t>,</w:t>
      </w:r>
      <w:r w:rsidRPr="00DC6896">
        <w:t xml:space="preserve"> such as Excel, where the </w:t>
      </w:r>
      <w:r w:rsidR="00681613">
        <w:t>x</w:t>
      </w:r>
      <w:r w:rsidRPr="00DC6896">
        <w:t xml:space="preserve">-axis has been </w:t>
      </w:r>
      <w:r w:rsidR="001F16E4">
        <w:t xml:space="preserve">incorrectly </w:t>
      </w:r>
      <w:r w:rsidR="00BA775E">
        <w:t>interchanged with the y-axis</w:t>
      </w:r>
      <w:r w:rsidRPr="00DC6896">
        <w:t xml:space="preserve">. </w:t>
      </w:r>
      <w:proofErr w:type="gramStart"/>
      <w:r w:rsidRPr="00DC6896">
        <w:t>This arises from choosing the wrong format for line or scatter</w:t>
      </w:r>
      <w:proofErr w:type="gramEnd"/>
      <w:r w:rsidRPr="00DC6896">
        <w:t xml:space="preserve"> plots</w:t>
      </w:r>
      <w:r w:rsidR="002E1AA8" w:rsidRPr="00DC6896">
        <w:t xml:space="preserve"> and detracts from the accuracy of the plotted data</w:t>
      </w:r>
      <w:r w:rsidRPr="00DC6896">
        <w:t>.</w:t>
      </w:r>
    </w:p>
    <w:p w:rsidR="003E10E7" w:rsidRPr="00DC6896" w:rsidRDefault="003E10E7" w:rsidP="00DC6896">
      <w:pPr>
        <w:pStyle w:val="BodyText1"/>
      </w:pPr>
      <w:r w:rsidRPr="00DC6896">
        <w:lastRenderedPageBreak/>
        <w:t>Where the line of best fit was displayed in graphs, students erred in displaying the wrong type of line</w:t>
      </w:r>
      <w:r w:rsidR="00605E23">
        <w:t>;</w:t>
      </w:r>
      <w:r w:rsidR="00681613">
        <w:t xml:space="preserve"> that is,</w:t>
      </w:r>
      <w:r w:rsidRPr="00DC6896">
        <w:t xml:space="preserve"> should it be a straight line of best fit or a curved line of best fit? The incorrect application of the line of best fit inherently leads to an inappropriate analysis of the data.</w:t>
      </w:r>
    </w:p>
    <w:p w:rsidR="003E10E7" w:rsidRPr="00DC6896" w:rsidRDefault="003E10E7" w:rsidP="00DC6896">
      <w:pPr>
        <w:pStyle w:val="BodyText1"/>
      </w:pPr>
      <w:r w:rsidRPr="00DC6896">
        <w:t xml:space="preserve">Where multiple </w:t>
      </w:r>
      <w:r w:rsidR="00BA775E">
        <w:t xml:space="preserve">related </w:t>
      </w:r>
      <w:r w:rsidRPr="00DC6896">
        <w:t xml:space="preserve">graphs are used, students must ensure that the same scale is used on the </w:t>
      </w:r>
      <w:r w:rsidR="00681613">
        <w:t>y</w:t>
      </w:r>
      <w:r w:rsidRPr="00DC6896">
        <w:t xml:space="preserve">-axis in each graph. Using commercial programs to prepare graphs unfortunately does not ensure that the same scale on the </w:t>
      </w:r>
      <w:r w:rsidR="00681613">
        <w:t>y</w:t>
      </w:r>
      <w:r w:rsidRPr="00DC6896">
        <w:t>-axis is always displayed. The subsequent effect is that the shape of a graph can become quite distorted</w:t>
      </w:r>
      <w:r w:rsidR="003A4DAC">
        <w:t>, giving rise</w:t>
      </w:r>
      <w:r w:rsidRPr="00DC6896">
        <w:t xml:space="preserve"> to a misleading, perhaps incorrect, interpretation being proposed by the student.</w:t>
      </w:r>
    </w:p>
    <w:p w:rsidR="003E10E7" w:rsidRPr="00DC6896" w:rsidRDefault="003E10E7" w:rsidP="00DC6896">
      <w:pPr>
        <w:pStyle w:val="BodyText1"/>
      </w:pPr>
      <w:r w:rsidRPr="00DC6896">
        <w:t>A number of reports are still being submitted as black and white copies</w:t>
      </w:r>
      <w:r w:rsidR="003A4DAC">
        <w:t>,</w:t>
      </w:r>
      <w:r w:rsidRPr="00DC6896">
        <w:t xml:space="preserve"> whereas the original graphs and diagrams were in colour. The interpretation of graphs relies upon </w:t>
      </w:r>
      <w:r w:rsidR="002E1AA8" w:rsidRPr="00DC6896">
        <w:t xml:space="preserve">the ability </w:t>
      </w:r>
      <w:r w:rsidRPr="00DC6896">
        <w:t xml:space="preserve">to </w:t>
      </w:r>
      <w:r w:rsidR="002E1AA8" w:rsidRPr="00DC6896">
        <w:t xml:space="preserve">accurately distinguish the </w:t>
      </w:r>
      <w:r w:rsidRPr="00DC6896">
        <w:t>line</w:t>
      </w:r>
      <w:r w:rsidR="002E1AA8" w:rsidRPr="00DC6896">
        <w:t>s</w:t>
      </w:r>
      <w:r w:rsidRPr="00DC6896">
        <w:t xml:space="preserve"> and this sometimes cannot be discerned in gr</w:t>
      </w:r>
      <w:r w:rsidR="00681613">
        <w:t>e</w:t>
      </w:r>
      <w:r w:rsidRPr="00DC6896">
        <w:t>yscale.</w:t>
      </w:r>
    </w:p>
    <w:p w:rsidR="003E10E7" w:rsidRPr="00DC6896" w:rsidRDefault="003E10E7" w:rsidP="00DC6896">
      <w:pPr>
        <w:pStyle w:val="BodyText1"/>
      </w:pPr>
      <w:r w:rsidRPr="00DC6896">
        <w:t>Some investigations included qualitative results</w:t>
      </w:r>
      <w:r w:rsidR="002E1AA8" w:rsidRPr="00DC6896">
        <w:t xml:space="preserve"> only. For example,</w:t>
      </w:r>
      <w:r w:rsidRPr="00DC6896">
        <w:t xml:space="preserve"> experiments involving micro</w:t>
      </w:r>
      <w:r w:rsidR="00681613">
        <w:t>-</w:t>
      </w:r>
      <w:r w:rsidRPr="00DC6896">
        <w:t xml:space="preserve">organisms were just ‘qualitatively’ </w:t>
      </w:r>
      <w:r w:rsidR="002E1AA8" w:rsidRPr="00DC6896">
        <w:t xml:space="preserve">analysed by photographs, </w:t>
      </w:r>
      <w:r w:rsidR="003A4DAC">
        <w:t>whereas</w:t>
      </w:r>
      <w:r w:rsidR="002E1AA8" w:rsidRPr="00DC6896">
        <w:t xml:space="preserve"> than</w:t>
      </w:r>
      <w:r w:rsidRPr="00DC6896">
        <w:t xml:space="preserve"> the zones of inhibition of bacterial growth, or the height/volume of foam produced by fermenting yeast, can actually be measured to provide quantitative results</w:t>
      </w:r>
      <w:r w:rsidR="003A4DAC">
        <w:t>, thus</w:t>
      </w:r>
      <w:r w:rsidRPr="00DC6896">
        <w:t xml:space="preserve"> enabling much better analysis.</w:t>
      </w:r>
    </w:p>
    <w:p w:rsidR="003E10E7" w:rsidRPr="00DC6896" w:rsidRDefault="003E10E7" w:rsidP="00DC6896">
      <w:pPr>
        <w:pStyle w:val="BodyText1"/>
      </w:pPr>
      <w:r w:rsidRPr="00DC6896">
        <w:t>In a number of investigations involving micro</w:t>
      </w:r>
      <w:r w:rsidR="000E73DB">
        <w:t>-</w:t>
      </w:r>
      <w:r w:rsidRPr="00DC6896">
        <w:t>organisms, the ability of students to identify specific bacterial species on the basis of colour and colony morphology must be questioned. Such an assessment is extremely unreliable</w:t>
      </w:r>
      <w:r w:rsidR="003A4DAC">
        <w:t>,</w:t>
      </w:r>
      <w:r w:rsidRPr="00DC6896">
        <w:t xml:space="preserve"> as the only real way to identify such micro</w:t>
      </w:r>
      <w:r w:rsidR="000E73DB">
        <w:t>-</w:t>
      </w:r>
      <w:r w:rsidRPr="00DC6896">
        <w:t xml:space="preserve">organisms is through conducting various biochemical tests. It is highly unlikely that schools have the appropriate facilities for such tests. </w:t>
      </w:r>
    </w:p>
    <w:p w:rsidR="000101FB" w:rsidRDefault="00A90A22">
      <w:pPr>
        <w:pStyle w:val="Topicheading2"/>
        <w:jc w:val="left"/>
      </w:pPr>
      <w:r>
        <w:t xml:space="preserve">Analysis </w:t>
      </w:r>
      <w:r w:rsidR="00111670">
        <w:t>and</w:t>
      </w:r>
      <w:r>
        <w:t xml:space="preserve"> Evaluation</w:t>
      </w:r>
    </w:p>
    <w:p w:rsidR="003E10E7" w:rsidRPr="00DC6896" w:rsidRDefault="003E10E7" w:rsidP="00DC6896">
      <w:pPr>
        <w:pStyle w:val="BodyText1"/>
      </w:pPr>
      <w:r w:rsidRPr="00DC6896">
        <w:t xml:space="preserve">The </w:t>
      </w:r>
      <w:r w:rsidR="00681613">
        <w:t>a</w:t>
      </w:r>
      <w:r w:rsidRPr="00DC6896">
        <w:t xml:space="preserve">nalysis </w:t>
      </w:r>
      <w:r w:rsidR="00111670">
        <w:t>and</w:t>
      </w:r>
      <w:r w:rsidRPr="00DC6896">
        <w:t xml:space="preserve"> </w:t>
      </w:r>
      <w:r w:rsidR="00681613">
        <w:t>e</w:t>
      </w:r>
      <w:r w:rsidRPr="00DC6896">
        <w:t xml:space="preserve">valuation </w:t>
      </w:r>
      <w:r w:rsidR="006E0E9F">
        <w:t>sections</w:t>
      </w:r>
      <w:r w:rsidR="006E0E9F" w:rsidRPr="00DC6896">
        <w:t xml:space="preserve"> </w:t>
      </w:r>
      <w:r w:rsidRPr="00DC6896">
        <w:t>for a number of students were very heavily scaffolded</w:t>
      </w:r>
      <w:r w:rsidR="00681613">
        <w:t>,</w:t>
      </w:r>
      <w:r w:rsidRPr="00DC6896">
        <w:t xml:space="preserve"> as the layout and phrases, and </w:t>
      </w:r>
      <w:r w:rsidR="00681613">
        <w:t>sometimes</w:t>
      </w:r>
      <w:r w:rsidRPr="00DC6896">
        <w:t xml:space="preserve"> sentences, were often identical across </w:t>
      </w:r>
      <w:r w:rsidR="00681613">
        <w:t>a</w:t>
      </w:r>
      <w:r w:rsidRPr="00DC6896">
        <w:t xml:space="preserve"> class. While some form of scaffolding is appropriate, elaborate and detailed scaffolding rarely allows students the opportunity to analyse and evaluate their data in a highly effective manner.</w:t>
      </w:r>
    </w:p>
    <w:p w:rsidR="003E10E7" w:rsidRPr="00DC6896" w:rsidRDefault="003E10E7" w:rsidP="00DC6896">
      <w:pPr>
        <w:pStyle w:val="BodyText1"/>
      </w:pPr>
      <w:r w:rsidRPr="00DC6896">
        <w:t xml:space="preserve">In numerous cases, instead of providing little more than a regurgitation of raw data, </w:t>
      </w:r>
      <w:r w:rsidR="001F16E4" w:rsidRPr="00DC6896">
        <w:t xml:space="preserve">detailed analysis of data </w:t>
      </w:r>
      <w:r w:rsidRPr="00DC6896">
        <w:t xml:space="preserve">may have generated a different outcome for students to consider. In some cases, detailed analysis may have actually confirmed </w:t>
      </w:r>
      <w:r w:rsidR="00681613">
        <w:t>a student’s</w:t>
      </w:r>
      <w:r w:rsidRPr="00DC6896">
        <w:t xml:space="preserve"> hypothes</w:t>
      </w:r>
      <w:r w:rsidR="00681613">
        <w:t>i</w:t>
      </w:r>
      <w:r w:rsidRPr="00DC6896">
        <w:t xml:space="preserve">s rather than refuting </w:t>
      </w:r>
      <w:r w:rsidR="00681613">
        <w:t>it</w:t>
      </w:r>
      <w:r w:rsidRPr="00DC6896">
        <w:t xml:space="preserve">. For example, students </w:t>
      </w:r>
      <w:r w:rsidR="00681613">
        <w:t>who</w:t>
      </w:r>
      <w:r w:rsidR="00EC61B1" w:rsidRPr="00DC6896">
        <w:t xml:space="preserve"> accurately repeated </w:t>
      </w:r>
      <w:r w:rsidRPr="00DC6896">
        <w:t>an experiment with replicates</w:t>
      </w:r>
      <w:r w:rsidR="00EC61B1" w:rsidRPr="00DC6896">
        <w:t xml:space="preserve"> negatively </w:t>
      </w:r>
      <w:r w:rsidR="00681613">
        <w:t>affected</w:t>
      </w:r>
      <w:r w:rsidR="00EC61B1" w:rsidRPr="00DC6896">
        <w:t xml:space="preserve"> their grade by </w:t>
      </w:r>
      <w:r w:rsidRPr="00DC6896">
        <w:t>then not generat</w:t>
      </w:r>
      <w:r w:rsidR="00EC61B1" w:rsidRPr="00DC6896">
        <w:t>ing</w:t>
      </w:r>
      <w:r w:rsidRPr="00DC6896">
        <w:t xml:space="preserve"> an average.</w:t>
      </w:r>
    </w:p>
    <w:p w:rsidR="003E10E7" w:rsidRPr="00DC6896" w:rsidRDefault="003E10E7" w:rsidP="00DC6896">
      <w:pPr>
        <w:pStyle w:val="BodyText1"/>
      </w:pPr>
      <w:r w:rsidRPr="00DC6896">
        <w:t>Responses in the analysis of students’ data highlighted that many students were not fluent with the concept of outliers, where they may exist within their data, and what the implication of outliers may have on the analysis of their data.</w:t>
      </w:r>
    </w:p>
    <w:p w:rsidR="003E10E7" w:rsidRPr="00DC6896" w:rsidRDefault="003E10E7" w:rsidP="00DC6896">
      <w:pPr>
        <w:pStyle w:val="BodyText1"/>
      </w:pPr>
      <w:r w:rsidRPr="00DC6896">
        <w:t xml:space="preserve">A consistent problem in this section was the lack of understanding of random and systematic errors. In conjunction with the discussion of random and systematic errors, the incorrect usage of the terms </w:t>
      </w:r>
      <w:r w:rsidR="00484DF8">
        <w:t>‘</w:t>
      </w:r>
      <w:r w:rsidRPr="00DC6896">
        <w:t>accuracy</w:t>
      </w:r>
      <w:r w:rsidR="00484DF8">
        <w:t>’</w:t>
      </w:r>
      <w:r w:rsidRPr="00DC6896">
        <w:t xml:space="preserve">, </w:t>
      </w:r>
      <w:r w:rsidR="00484DF8">
        <w:t>‘</w:t>
      </w:r>
      <w:r w:rsidRPr="00DC6896">
        <w:t>precision</w:t>
      </w:r>
      <w:r w:rsidR="00484DF8">
        <w:t>’</w:t>
      </w:r>
      <w:r w:rsidRPr="00DC6896">
        <w:t xml:space="preserve">, </w:t>
      </w:r>
      <w:r w:rsidR="00484DF8">
        <w:t>‘</w:t>
      </w:r>
      <w:r w:rsidRPr="00DC6896">
        <w:t>scatter</w:t>
      </w:r>
      <w:r w:rsidR="00484DF8">
        <w:t>’,</w:t>
      </w:r>
      <w:r w:rsidRPr="00DC6896">
        <w:t xml:space="preserve"> and </w:t>
      </w:r>
      <w:r w:rsidR="00484DF8">
        <w:t>‘</w:t>
      </w:r>
      <w:r w:rsidRPr="00DC6896">
        <w:t>reliability</w:t>
      </w:r>
      <w:r w:rsidR="00484DF8">
        <w:t>’</w:t>
      </w:r>
      <w:r w:rsidRPr="00DC6896">
        <w:t xml:space="preserve"> </w:t>
      </w:r>
      <w:r w:rsidR="003A4DAC">
        <w:t>was</w:t>
      </w:r>
      <w:r w:rsidRPr="00DC6896">
        <w:t xml:space="preserve"> often evident. It is acknowledged that random and systematic errors are present in every investigation</w:t>
      </w:r>
      <w:r w:rsidR="003A4DAC">
        <w:t>; therefore,</w:t>
      </w:r>
      <w:r w:rsidR="0056001E" w:rsidRPr="00DC6896">
        <w:t xml:space="preserve"> f</w:t>
      </w:r>
      <w:r w:rsidRPr="00DC6896">
        <w:t>or students to declare that no</w:t>
      </w:r>
      <w:r w:rsidR="0056001E" w:rsidRPr="00DC6896">
        <w:t xml:space="preserve"> systematic errors</w:t>
      </w:r>
      <w:r w:rsidRPr="00DC6896">
        <w:t xml:space="preserve"> were present clearly indicates an incomplete knowledge of errors.</w:t>
      </w:r>
    </w:p>
    <w:p w:rsidR="003E10E7" w:rsidRPr="00DC6896" w:rsidRDefault="003E10E7" w:rsidP="00DC6896">
      <w:pPr>
        <w:pStyle w:val="BodyText1"/>
      </w:pPr>
      <w:r w:rsidRPr="00DC6896">
        <w:lastRenderedPageBreak/>
        <w:t xml:space="preserve">All practical investigations require a suitable sample size to help verify results obtained within the </w:t>
      </w:r>
      <w:r w:rsidR="0056001E" w:rsidRPr="00DC6896">
        <w:t xml:space="preserve">investigation. This practice will </w:t>
      </w:r>
      <w:r w:rsidRPr="00DC6896">
        <w:t>reduc</w:t>
      </w:r>
      <w:r w:rsidR="0056001E" w:rsidRPr="00DC6896">
        <w:t xml:space="preserve">e </w:t>
      </w:r>
      <w:r w:rsidRPr="00DC6896">
        <w:t xml:space="preserve">the effect of random errors through averaging </w:t>
      </w:r>
      <w:r w:rsidR="0056001E" w:rsidRPr="00DC6896">
        <w:t xml:space="preserve">of the </w:t>
      </w:r>
      <w:r w:rsidRPr="00DC6896">
        <w:t>results</w:t>
      </w:r>
      <w:r w:rsidR="0056001E" w:rsidRPr="00DC6896">
        <w:t>,</w:t>
      </w:r>
      <w:r w:rsidRPr="00DC6896">
        <w:t xml:space="preserve"> as well as the opportunity for the investigation to be r</w:t>
      </w:r>
      <w:r w:rsidR="0056001E" w:rsidRPr="00DC6896">
        <w:t>epeated</w:t>
      </w:r>
      <w:r w:rsidR="00484DF8">
        <w:t>,</w:t>
      </w:r>
      <w:r w:rsidR="0056001E" w:rsidRPr="00DC6896">
        <w:t xml:space="preserve"> which takes into account </w:t>
      </w:r>
      <w:r w:rsidRPr="00DC6896">
        <w:t>whether systematic errors were present or not.</w:t>
      </w:r>
    </w:p>
    <w:p w:rsidR="003E10E7" w:rsidRPr="00DC6896" w:rsidRDefault="003E10E7" w:rsidP="00DC6896">
      <w:pPr>
        <w:pStyle w:val="BodyText1"/>
      </w:pPr>
      <w:r w:rsidRPr="00DC6896">
        <w:t>While students may not have the opportunity to repeat their investigation, they should be able to address the sample size issue within the investigation. It was noted that many students performed their investigation once only</w:t>
      </w:r>
      <w:r w:rsidR="00484DF8">
        <w:t>,</w:t>
      </w:r>
      <w:r w:rsidRPr="00DC6896">
        <w:t xml:space="preserve"> while others had relatively small sample sizes</w:t>
      </w:r>
      <w:r w:rsidR="0056001E" w:rsidRPr="00DC6896">
        <w:t xml:space="preserve">. In </w:t>
      </w:r>
      <w:r w:rsidRPr="00DC6896">
        <w:t xml:space="preserve">both cases, the final </w:t>
      </w:r>
      <w:r w:rsidR="0056001E" w:rsidRPr="00DC6896">
        <w:t>sample size was minimal</w:t>
      </w:r>
      <w:r w:rsidR="006E0E9F">
        <w:t xml:space="preserve"> and</w:t>
      </w:r>
      <w:r w:rsidR="0056001E" w:rsidRPr="00DC6896">
        <w:t xml:space="preserve"> inadequate.</w:t>
      </w:r>
    </w:p>
    <w:p w:rsidR="003E10E7" w:rsidRPr="00DC6896" w:rsidRDefault="003E10E7" w:rsidP="00DC6896">
      <w:pPr>
        <w:pStyle w:val="BodyText1"/>
      </w:pPr>
      <w:r w:rsidRPr="00DC6896">
        <w:t>Discussing possible improvements for the investigation was noted in most reports. However, many students do not seem to be fully aware of what ‘appropriate improvements’ means</w:t>
      </w:r>
      <w:r w:rsidR="00484DF8">
        <w:t>,</w:t>
      </w:r>
      <w:r w:rsidRPr="00DC6896">
        <w:t xml:space="preserve"> let alone be able to discuss why. Often, a listing of possible improvements is all that wa</w:t>
      </w:r>
      <w:r w:rsidR="0056001E" w:rsidRPr="00DC6896">
        <w:t>s provided and this restricts student achievement.</w:t>
      </w:r>
    </w:p>
    <w:p w:rsidR="003E10E7" w:rsidRPr="00DC6896" w:rsidRDefault="003E10E7" w:rsidP="00DC6896">
      <w:pPr>
        <w:pStyle w:val="BodyText1"/>
      </w:pPr>
      <w:r w:rsidRPr="00DC6896">
        <w:t xml:space="preserve">As alluded to earlier within this report, the choice of investigation topic </w:t>
      </w:r>
      <w:r w:rsidR="00C32F0D" w:rsidRPr="00DC6896">
        <w:t>had the ability to severely</w:t>
      </w:r>
      <w:r w:rsidRPr="00DC6896">
        <w:t xml:space="preserve"> </w:t>
      </w:r>
      <w:r w:rsidR="00C32F0D" w:rsidRPr="00DC6896">
        <w:t>hamper</w:t>
      </w:r>
      <w:r w:rsidR="0056001E" w:rsidRPr="00DC6896">
        <w:t xml:space="preserve"> students</w:t>
      </w:r>
      <w:r w:rsidR="00484DF8">
        <w:t>,</w:t>
      </w:r>
      <w:r w:rsidRPr="00DC6896">
        <w:t xml:space="preserve"> as quality improvements for their specific investigation </w:t>
      </w:r>
      <w:r w:rsidR="00484DF8">
        <w:t>were</w:t>
      </w:r>
      <w:r w:rsidR="00484DF8" w:rsidRPr="00DC6896">
        <w:t xml:space="preserve"> </w:t>
      </w:r>
      <w:r w:rsidRPr="00DC6896">
        <w:t>not always possible given the simplistic nature of their original investigation.</w:t>
      </w:r>
    </w:p>
    <w:p w:rsidR="003E10E7" w:rsidRPr="00DC6896" w:rsidRDefault="00C32F0D" w:rsidP="00DC6896">
      <w:pPr>
        <w:pStyle w:val="BodyText1"/>
      </w:pPr>
      <w:r w:rsidRPr="00DC6896">
        <w:t>Given that</w:t>
      </w:r>
      <w:r w:rsidR="003E10E7" w:rsidRPr="00DC6896">
        <w:t xml:space="preserve"> </w:t>
      </w:r>
      <w:r w:rsidRPr="00DC6896">
        <w:t xml:space="preserve">analysis of data, </w:t>
      </w:r>
      <w:r w:rsidR="006E0E9F">
        <w:t>specific feature</w:t>
      </w:r>
      <w:r w:rsidR="003E10E7" w:rsidRPr="00DC6896">
        <w:t xml:space="preserve"> AE1</w:t>
      </w:r>
      <w:r w:rsidR="006E0E9F">
        <w:t>,</w:t>
      </w:r>
      <w:r w:rsidR="003E10E7" w:rsidRPr="00DC6896">
        <w:t xml:space="preserve"> </w:t>
      </w:r>
      <w:r w:rsidR="00645984">
        <w:t>is just as significant as</w:t>
      </w:r>
      <w:r w:rsidRPr="00DC6896">
        <w:t xml:space="preserve"> all </w:t>
      </w:r>
      <w:r w:rsidR="003E10E7" w:rsidRPr="00DC6896">
        <w:t xml:space="preserve">assessed </w:t>
      </w:r>
      <w:r w:rsidR="003A4DAC">
        <w:t>specific features</w:t>
      </w:r>
      <w:r w:rsidR="003E10E7" w:rsidRPr="00DC6896">
        <w:t xml:space="preserve">, it is essential that students demonstrate their ability to find patterns in their data and link data with </w:t>
      </w:r>
      <w:r w:rsidR="0056001E" w:rsidRPr="00DC6896">
        <w:t xml:space="preserve">scientific </w:t>
      </w:r>
      <w:r w:rsidR="003E10E7" w:rsidRPr="00DC6896">
        <w:t>concepts. Overall, not enough evaluation of results was evident in many reports.</w:t>
      </w:r>
    </w:p>
    <w:p w:rsidR="000101FB" w:rsidRDefault="003E10E7">
      <w:pPr>
        <w:pStyle w:val="Topicheading2"/>
        <w:jc w:val="left"/>
      </w:pPr>
      <w:r w:rsidRPr="00A90A22">
        <w:t>Conclusion</w:t>
      </w:r>
    </w:p>
    <w:p w:rsidR="00C32F0D" w:rsidRDefault="00C32F0D" w:rsidP="00C32F0D">
      <w:pPr>
        <w:pStyle w:val="BodyText1"/>
      </w:pPr>
      <w:r>
        <w:t>Students are reminded to ensure that they use a conclusion section in their report to address the specific feature AE1</w:t>
      </w:r>
      <w:r w:rsidR="003A4DAC">
        <w:t>,</w:t>
      </w:r>
      <w:r>
        <w:t xml:space="preserve"> which refers to formulating a conclusion. Students should discuss whether the data they collected supports or refutes the hypothesis.</w:t>
      </w:r>
    </w:p>
    <w:p w:rsidR="001A0F23" w:rsidRPr="000B51DE" w:rsidRDefault="00532959" w:rsidP="00A81CA3">
      <w:pPr>
        <w:pStyle w:val="Heading2"/>
      </w:pPr>
      <w: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r w:rsidR="00DE6135">
        <w:t xml:space="preserve"> The teacher grades/marks assist the moderation panel in confirming asses</w:t>
      </w:r>
      <w:r w:rsidR="003A4DAC">
        <w:t>s</w:t>
      </w:r>
      <w:r w:rsidR="00DE6135">
        <w:t>ment decisions.</w:t>
      </w:r>
    </w:p>
    <w:p w:rsidR="00C32F0D" w:rsidRDefault="00C32F0D" w:rsidP="00C32F0D">
      <w:pPr>
        <w:pStyle w:val="BodyText1"/>
      </w:pPr>
      <w:r>
        <w:t>Variations — Moderation Materials forms were not always submitted when tasks were missing; this made it difficult to determine how a student’s final grade had been derived. The form should clearly identify the reasons for missing or incomplete work.</w:t>
      </w:r>
    </w:p>
    <w:p w:rsidR="00C32F0D" w:rsidRDefault="00C32F0D" w:rsidP="00C32F0D">
      <w:pPr>
        <w:pStyle w:val="BodyText1"/>
      </w:pPr>
      <w:r>
        <w:t xml:space="preserve">Grades allocated </w:t>
      </w:r>
      <w:r w:rsidR="001F16E4">
        <w:t xml:space="preserve">by teachers </w:t>
      </w:r>
      <w:r>
        <w:t xml:space="preserve">should reflect the work </w:t>
      </w:r>
      <w:bookmarkStart w:id="0" w:name="_GoBack"/>
      <w:bookmarkEnd w:id="0"/>
      <w:r w:rsidR="00645984">
        <w:t>received and</w:t>
      </w:r>
      <w:r>
        <w:t xml:space="preserve"> marked by the teacher</w:t>
      </w:r>
      <w:r w:rsidR="00204E47">
        <w:t>,</w:t>
      </w:r>
      <w:r>
        <w:t xml:space="preserve"> </w:t>
      </w:r>
      <w:r w:rsidR="00645984">
        <w:t>as well as</w:t>
      </w:r>
      <w:r>
        <w:t xml:space="preserve"> </w:t>
      </w:r>
      <w:r w:rsidR="00204E47">
        <w:t xml:space="preserve">the </w:t>
      </w:r>
      <w:r>
        <w:t xml:space="preserve">granting of </w:t>
      </w:r>
      <w:r w:rsidR="00204E47">
        <w:t xml:space="preserve">any </w:t>
      </w:r>
      <w:r>
        <w:t>special provisions</w:t>
      </w:r>
      <w:r w:rsidR="00204E47">
        <w:t>,</w:t>
      </w:r>
      <w:r>
        <w:t xml:space="preserve"> or </w:t>
      </w:r>
      <w:r w:rsidR="00204E47">
        <w:t xml:space="preserve">any </w:t>
      </w:r>
      <w:r>
        <w:t>reductions in the overall grade due to non-submitted work.</w:t>
      </w:r>
    </w:p>
    <w:p w:rsidR="00C32F0D" w:rsidRDefault="00C32F0D" w:rsidP="00C32F0D">
      <w:pPr>
        <w:pStyle w:val="BodyText1"/>
      </w:pPr>
      <w:r>
        <w:t xml:space="preserve">When student materials are packaged for moderation, it is useful for an overall summary of assessment decisions for all tasks, indicating the </w:t>
      </w:r>
      <w:r w:rsidR="00484DF8">
        <w:t>specific features</w:t>
      </w:r>
      <w:r>
        <w:t xml:space="preserve"> used, to be included. Teachers are reminded not to include folders or additional plastic sleeves.</w:t>
      </w:r>
    </w:p>
    <w:p w:rsidR="00C32F0D" w:rsidRDefault="00C32F0D" w:rsidP="00C32F0D">
      <w:pPr>
        <w:pStyle w:val="BodyText1"/>
      </w:pPr>
      <w:r>
        <w:t>Neither the school name or number, nor the student’s name, must appear anywhere in the report. Students should be identified only by their SACE registration number.</w:t>
      </w:r>
    </w:p>
    <w:p w:rsidR="001A0F23" w:rsidRPr="009306CE" w:rsidRDefault="001A0F23" w:rsidP="00A81CA3">
      <w:pPr>
        <w:pStyle w:val="Heading2"/>
      </w:pPr>
      <w:r>
        <w:lastRenderedPageBreak/>
        <w:t>General Comments</w:t>
      </w:r>
    </w:p>
    <w:p w:rsidR="00C32F0D" w:rsidRPr="00310B91" w:rsidRDefault="00C32F0D" w:rsidP="00C32F0D">
      <w:pPr>
        <w:pStyle w:val="BodyText1"/>
      </w:pPr>
      <w:r w:rsidRPr="00310B91">
        <w:t>Teachers are encouraged to attend a clarifying forum to become more familiar with</w:t>
      </w:r>
      <w:r>
        <w:t xml:space="preserve"> </w:t>
      </w:r>
      <w:r w:rsidRPr="00310B91">
        <w:t>performance standards and task design and to use information provided on the</w:t>
      </w:r>
      <w:r>
        <w:t xml:space="preserve"> </w:t>
      </w:r>
      <w:r w:rsidRPr="00310B91">
        <w:t>Scientific Studies minisite.</w:t>
      </w:r>
    </w:p>
    <w:p w:rsidR="00C32F0D" w:rsidRPr="000D4446" w:rsidRDefault="00C32F0D" w:rsidP="00C32F0D">
      <w:pPr>
        <w:pStyle w:val="BodyText1"/>
      </w:pPr>
      <w:r>
        <w:t>T</w:t>
      </w:r>
      <w:r w:rsidRPr="000D4446">
        <w:t>eachers are encouraged to</w:t>
      </w:r>
      <w:r>
        <w:t xml:space="preserve"> provide sufficient opportunity for critical analysis in their task design, and to</w:t>
      </w:r>
      <w:r w:rsidRPr="000D4446">
        <w:t xml:space="preserve"> examine their tasks to ensure </w:t>
      </w:r>
      <w:r w:rsidR="00484DF8">
        <w:t xml:space="preserve">that </w:t>
      </w:r>
      <w:r w:rsidRPr="000D4446">
        <w:t>students are asked to use higher</w:t>
      </w:r>
      <w:r>
        <w:t>-</w:t>
      </w:r>
      <w:r w:rsidRPr="000D4446">
        <w:t>order thinking skills in summative tasks.</w:t>
      </w:r>
    </w:p>
    <w:p w:rsidR="00D955A0" w:rsidRDefault="00C32F0D" w:rsidP="00C32F0D">
      <w:pPr>
        <w:pStyle w:val="BodyText1"/>
      </w:pPr>
      <w:r w:rsidRPr="000D4446">
        <w:t xml:space="preserve">Teachers are reminded to ensure </w:t>
      </w:r>
      <w:r>
        <w:t xml:space="preserve">that </w:t>
      </w:r>
      <w:r w:rsidRPr="000D4446">
        <w:t xml:space="preserve">they retain student work throughout the year so that </w:t>
      </w:r>
      <w:r>
        <w:t>the work</w:t>
      </w:r>
      <w:r w:rsidRPr="000D4446">
        <w:t xml:space="preserve"> is available as evidence for moderation at the end of the year.</w:t>
      </w:r>
    </w:p>
    <w:p w:rsidR="00111670" w:rsidRDefault="00111670" w:rsidP="00A5184E">
      <w:pPr>
        <w:rPr>
          <w:rFonts w:ascii="Arial" w:hAnsi="Arial" w:cs="Arial"/>
          <w:szCs w:val="22"/>
        </w:rPr>
      </w:pPr>
    </w:p>
    <w:p w:rsidR="00111670" w:rsidRDefault="00111670" w:rsidP="00A5184E">
      <w:pPr>
        <w:rPr>
          <w:rFonts w:ascii="Arial" w:hAnsi="Arial" w:cs="Arial"/>
          <w:szCs w:val="22"/>
        </w:rPr>
      </w:pPr>
    </w:p>
    <w:p w:rsidR="001A0F23" w:rsidRPr="00DC6896" w:rsidRDefault="002329CB" w:rsidP="00A5184E">
      <w:pPr>
        <w:rPr>
          <w:rFonts w:ascii="Arial" w:hAnsi="Arial" w:cs="Arial"/>
          <w:szCs w:val="22"/>
        </w:rPr>
      </w:pPr>
      <w:r w:rsidRPr="00DC6896">
        <w:rPr>
          <w:rFonts w:ascii="Arial" w:hAnsi="Arial" w:cs="Arial"/>
          <w:szCs w:val="22"/>
        </w:rPr>
        <w:t xml:space="preserve">Scientific Studies </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C7" w:rsidRDefault="00916EC7">
      <w:r>
        <w:separator/>
      </w:r>
    </w:p>
    <w:p w:rsidR="00916EC7" w:rsidRDefault="00916EC7"/>
  </w:endnote>
  <w:endnote w:type="continuationSeparator" w:id="0">
    <w:p w:rsidR="00916EC7" w:rsidRDefault="00916EC7">
      <w:r>
        <w:continuationSeparator/>
      </w:r>
    </w:p>
    <w:p w:rsidR="00916EC7" w:rsidRDefault="0091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DF" w:rsidRDefault="00255D63">
    <w:pPr>
      <w:framePr w:wrap="around" w:vAnchor="text" w:hAnchor="margin" w:xAlign="center" w:y="1"/>
    </w:pPr>
    <w:r>
      <w:fldChar w:fldCharType="begin"/>
    </w:r>
    <w:r>
      <w:instrText xml:space="preserve">PAGE  </w:instrText>
    </w:r>
    <w:r>
      <w:fldChar w:fldCharType="separate"/>
    </w:r>
    <w:r w:rsidR="00A721DF">
      <w:rPr>
        <w:noProof/>
      </w:rPr>
      <w:t>1</w:t>
    </w:r>
    <w:r>
      <w:rPr>
        <w:noProof/>
      </w:rPr>
      <w:fldChar w:fldCharType="end"/>
    </w:r>
  </w:p>
  <w:p w:rsidR="00A721DF" w:rsidRDefault="00A721D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DF" w:rsidRDefault="00255D63">
    <w:pPr>
      <w:framePr w:wrap="around" w:vAnchor="text" w:hAnchor="margin" w:xAlign="center" w:y="1"/>
    </w:pPr>
    <w:r>
      <w:fldChar w:fldCharType="begin"/>
    </w:r>
    <w:r>
      <w:instrText xml:space="preserve">PAGE  </w:instrText>
    </w:r>
    <w:r>
      <w:fldChar w:fldCharType="separate"/>
    </w:r>
    <w:r w:rsidR="00A721DF">
      <w:rPr>
        <w:noProof/>
      </w:rPr>
      <w:t>1</w:t>
    </w:r>
    <w:r>
      <w:rPr>
        <w:noProof/>
      </w:rPr>
      <w:fldChar w:fldCharType="end"/>
    </w:r>
  </w:p>
  <w:p w:rsidR="00A721DF" w:rsidRDefault="00A721DF">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DF" w:rsidRPr="00A90A22" w:rsidRDefault="00A721DF" w:rsidP="0054520B">
    <w:pPr>
      <w:pStyle w:val="CAFooter"/>
    </w:pPr>
    <w:r w:rsidRPr="00A90A22">
      <w:t>Scientific Studies 2015 Chief Assessor’s Report</w:t>
    </w:r>
    <w:r w:rsidRPr="00A90A22">
      <w:tab/>
      <w:t xml:space="preserve">Page </w:t>
    </w:r>
    <w:r w:rsidR="00255D63">
      <w:fldChar w:fldCharType="begin"/>
    </w:r>
    <w:r w:rsidR="00255D63">
      <w:instrText xml:space="preserve"> PAGE </w:instrText>
    </w:r>
    <w:r w:rsidR="00255D63">
      <w:fldChar w:fldCharType="separate"/>
    </w:r>
    <w:r w:rsidR="00645984">
      <w:rPr>
        <w:noProof/>
      </w:rPr>
      <w:t>10</w:t>
    </w:r>
    <w:r w:rsidR="00255D63">
      <w:rPr>
        <w:noProof/>
      </w:rPr>
      <w:fldChar w:fldCharType="end"/>
    </w:r>
    <w:r w:rsidRPr="00A90A22">
      <w:t xml:space="preserve"> of </w:t>
    </w:r>
    <w:r w:rsidR="00255D63">
      <w:fldChar w:fldCharType="begin"/>
    </w:r>
    <w:r w:rsidR="00255D63">
      <w:instrText xml:space="preserve"> NUMPAGES </w:instrText>
    </w:r>
    <w:r w:rsidR="00255D63">
      <w:fldChar w:fldCharType="separate"/>
    </w:r>
    <w:r w:rsidR="00645984">
      <w:rPr>
        <w:noProof/>
      </w:rPr>
      <w:t>10</w:t>
    </w:r>
    <w:r w:rsidR="00255D6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DF" w:rsidRDefault="00255D63">
    <w:pPr>
      <w:framePr w:wrap="around" w:vAnchor="text" w:hAnchor="margin" w:xAlign="center" w:y="1"/>
    </w:pPr>
    <w:r>
      <w:fldChar w:fldCharType="begin"/>
    </w:r>
    <w:r>
      <w:instrText xml:space="preserve">PAGE  </w:instrText>
    </w:r>
    <w:r>
      <w:fldChar w:fldCharType="separate"/>
    </w:r>
    <w:r w:rsidR="00A721DF">
      <w:rPr>
        <w:noProof/>
      </w:rPr>
      <w:t>1</w:t>
    </w:r>
    <w:r>
      <w:rPr>
        <w:noProof/>
      </w:rPr>
      <w:fldChar w:fldCharType="end"/>
    </w:r>
  </w:p>
  <w:p w:rsidR="00A721DF" w:rsidRDefault="00A721DF"/>
  <w:p w:rsidR="00A721DF" w:rsidRDefault="00A72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C7" w:rsidRDefault="00916EC7">
      <w:r>
        <w:separator/>
      </w:r>
    </w:p>
    <w:p w:rsidR="00916EC7" w:rsidRDefault="00916EC7"/>
  </w:footnote>
  <w:footnote w:type="continuationSeparator" w:id="0">
    <w:p w:rsidR="00916EC7" w:rsidRDefault="00916EC7">
      <w:r>
        <w:continuationSeparator/>
      </w:r>
    </w:p>
    <w:p w:rsidR="00916EC7" w:rsidRDefault="00916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DF" w:rsidRDefault="00A721D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DF" w:rsidRDefault="00A721DF">
    <w:pPr>
      <w:ind w:right="360"/>
    </w:pPr>
  </w:p>
  <w:p w:rsidR="00A721DF" w:rsidRDefault="00A721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59C61F8"/>
    <w:multiLevelType w:val="hybridMultilevel"/>
    <w:tmpl w:val="643A7F8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2EB3969"/>
    <w:multiLevelType w:val="hybridMultilevel"/>
    <w:tmpl w:val="62E8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5"/>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Fischer">
    <w15:presenceInfo w15:providerId="AD" w15:userId="S-1-5-21-1202660629-261478967-839522115-6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01FB"/>
    <w:rsid w:val="00012027"/>
    <w:rsid w:val="00033664"/>
    <w:rsid w:val="0004325A"/>
    <w:rsid w:val="00043A2B"/>
    <w:rsid w:val="000532C1"/>
    <w:rsid w:val="00054F9D"/>
    <w:rsid w:val="00061DAE"/>
    <w:rsid w:val="0007081C"/>
    <w:rsid w:val="00076B66"/>
    <w:rsid w:val="000863F4"/>
    <w:rsid w:val="000A7E3A"/>
    <w:rsid w:val="000B3980"/>
    <w:rsid w:val="000B51DE"/>
    <w:rsid w:val="000C3880"/>
    <w:rsid w:val="000E4E6A"/>
    <w:rsid w:val="000E73DB"/>
    <w:rsid w:val="0010157A"/>
    <w:rsid w:val="00111670"/>
    <w:rsid w:val="00113786"/>
    <w:rsid w:val="001138EE"/>
    <w:rsid w:val="00121857"/>
    <w:rsid w:val="00144D06"/>
    <w:rsid w:val="001474AD"/>
    <w:rsid w:val="00160240"/>
    <w:rsid w:val="00164429"/>
    <w:rsid w:val="00165AA5"/>
    <w:rsid w:val="00196DF4"/>
    <w:rsid w:val="001A0F23"/>
    <w:rsid w:val="001B0589"/>
    <w:rsid w:val="001B602D"/>
    <w:rsid w:val="001C65C8"/>
    <w:rsid w:val="001C7099"/>
    <w:rsid w:val="001D4C6B"/>
    <w:rsid w:val="001F16E4"/>
    <w:rsid w:val="001F3325"/>
    <w:rsid w:val="001F4153"/>
    <w:rsid w:val="001F6CC1"/>
    <w:rsid w:val="00204291"/>
    <w:rsid w:val="002042D6"/>
    <w:rsid w:val="00204E47"/>
    <w:rsid w:val="002051D9"/>
    <w:rsid w:val="00225FC5"/>
    <w:rsid w:val="002329CB"/>
    <w:rsid w:val="00247A2D"/>
    <w:rsid w:val="00255D63"/>
    <w:rsid w:val="0025760F"/>
    <w:rsid w:val="00257958"/>
    <w:rsid w:val="002948CC"/>
    <w:rsid w:val="002A00B7"/>
    <w:rsid w:val="002A21C2"/>
    <w:rsid w:val="002A4936"/>
    <w:rsid w:val="002B4579"/>
    <w:rsid w:val="002B625C"/>
    <w:rsid w:val="002C5A36"/>
    <w:rsid w:val="002C62D8"/>
    <w:rsid w:val="002D337E"/>
    <w:rsid w:val="002E1AA8"/>
    <w:rsid w:val="002F61F6"/>
    <w:rsid w:val="00312191"/>
    <w:rsid w:val="00341E4E"/>
    <w:rsid w:val="003463FB"/>
    <w:rsid w:val="00355FAC"/>
    <w:rsid w:val="00361D31"/>
    <w:rsid w:val="003671C1"/>
    <w:rsid w:val="00367314"/>
    <w:rsid w:val="003A4DAC"/>
    <w:rsid w:val="003C7581"/>
    <w:rsid w:val="003D0BD2"/>
    <w:rsid w:val="003E10E7"/>
    <w:rsid w:val="003F2F64"/>
    <w:rsid w:val="00425ED9"/>
    <w:rsid w:val="0044794A"/>
    <w:rsid w:val="00484DF8"/>
    <w:rsid w:val="004875CD"/>
    <w:rsid w:val="004D0F80"/>
    <w:rsid w:val="004D2A53"/>
    <w:rsid w:val="004D53DE"/>
    <w:rsid w:val="004E4105"/>
    <w:rsid w:val="004E77C7"/>
    <w:rsid w:val="0053196F"/>
    <w:rsid w:val="00532959"/>
    <w:rsid w:val="00542BDF"/>
    <w:rsid w:val="0054520B"/>
    <w:rsid w:val="0056001E"/>
    <w:rsid w:val="00560F4B"/>
    <w:rsid w:val="00574A4E"/>
    <w:rsid w:val="00597399"/>
    <w:rsid w:val="00597C26"/>
    <w:rsid w:val="005B1FDF"/>
    <w:rsid w:val="005C26E3"/>
    <w:rsid w:val="005C295D"/>
    <w:rsid w:val="005D071A"/>
    <w:rsid w:val="005D713B"/>
    <w:rsid w:val="00603E07"/>
    <w:rsid w:val="00605E23"/>
    <w:rsid w:val="00613FDD"/>
    <w:rsid w:val="006246EA"/>
    <w:rsid w:val="00645984"/>
    <w:rsid w:val="0066363A"/>
    <w:rsid w:val="00663BA6"/>
    <w:rsid w:val="00681613"/>
    <w:rsid w:val="006829AF"/>
    <w:rsid w:val="006875B7"/>
    <w:rsid w:val="006951B8"/>
    <w:rsid w:val="0069764A"/>
    <w:rsid w:val="006A5AA1"/>
    <w:rsid w:val="006C3FEB"/>
    <w:rsid w:val="006D46C9"/>
    <w:rsid w:val="006D663D"/>
    <w:rsid w:val="006E0E9F"/>
    <w:rsid w:val="00712874"/>
    <w:rsid w:val="0072189E"/>
    <w:rsid w:val="00721FD6"/>
    <w:rsid w:val="00735CE9"/>
    <w:rsid w:val="00744378"/>
    <w:rsid w:val="00744570"/>
    <w:rsid w:val="00754531"/>
    <w:rsid w:val="00757A06"/>
    <w:rsid w:val="0079634D"/>
    <w:rsid w:val="007C16AD"/>
    <w:rsid w:val="007E5CE9"/>
    <w:rsid w:val="00814A7B"/>
    <w:rsid w:val="00821F8E"/>
    <w:rsid w:val="0083404B"/>
    <w:rsid w:val="00837CEE"/>
    <w:rsid w:val="00847D4F"/>
    <w:rsid w:val="00873757"/>
    <w:rsid w:val="00875BCA"/>
    <w:rsid w:val="008C1B09"/>
    <w:rsid w:val="008D0879"/>
    <w:rsid w:val="008D4935"/>
    <w:rsid w:val="008D6093"/>
    <w:rsid w:val="008E1D52"/>
    <w:rsid w:val="008F68EB"/>
    <w:rsid w:val="00905672"/>
    <w:rsid w:val="00916EC7"/>
    <w:rsid w:val="009306CE"/>
    <w:rsid w:val="00951B11"/>
    <w:rsid w:val="00975373"/>
    <w:rsid w:val="009867AC"/>
    <w:rsid w:val="009A443D"/>
    <w:rsid w:val="009A4917"/>
    <w:rsid w:val="009B44BF"/>
    <w:rsid w:val="009B5EE0"/>
    <w:rsid w:val="009C1816"/>
    <w:rsid w:val="009D13AD"/>
    <w:rsid w:val="009F4384"/>
    <w:rsid w:val="009F78D3"/>
    <w:rsid w:val="00A137E9"/>
    <w:rsid w:val="00A5184E"/>
    <w:rsid w:val="00A53EB2"/>
    <w:rsid w:val="00A721DF"/>
    <w:rsid w:val="00A74970"/>
    <w:rsid w:val="00A81CA3"/>
    <w:rsid w:val="00A90A22"/>
    <w:rsid w:val="00A956BA"/>
    <w:rsid w:val="00AB1BDE"/>
    <w:rsid w:val="00AB5993"/>
    <w:rsid w:val="00AB63FF"/>
    <w:rsid w:val="00AE7CB2"/>
    <w:rsid w:val="00AF1476"/>
    <w:rsid w:val="00B1461F"/>
    <w:rsid w:val="00B264F3"/>
    <w:rsid w:val="00B37AB5"/>
    <w:rsid w:val="00B55E8B"/>
    <w:rsid w:val="00B640D2"/>
    <w:rsid w:val="00B67430"/>
    <w:rsid w:val="00B7041D"/>
    <w:rsid w:val="00B80EDC"/>
    <w:rsid w:val="00B83BF9"/>
    <w:rsid w:val="00B85C02"/>
    <w:rsid w:val="00BA47C5"/>
    <w:rsid w:val="00BA775E"/>
    <w:rsid w:val="00BD728C"/>
    <w:rsid w:val="00BF4A41"/>
    <w:rsid w:val="00C01636"/>
    <w:rsid w:val="00C32F0D"/>
    <w:rsid w:val="00C36140"/>
    <w:rsid w:val="00C61173"/>
    <w:rsid w:val="00C631BC"/>
    <w:rsid w:val="00C74D02"/>
    <w:rsid w:val="00C81BCB"/>
    <w:rsid w:val="00C86F95"/>
    <w:rsid w:val="00C87071"/>
    <w:rsid w:val="00C878D2"/>
    <w:rsid w:val="00C91C12"/>
    <w:rsid w:val="00C94D01"/>
    <w:rsid w:val="00CA1D18"/>
    <w:rsid w:val="00CC03DA"/>
    <w:rsid w:val="00CD32DE"/>
    <w:rsid w:val="00CD6252"/>
    <w:rsid w:val="00D108CB"/>
    <w:rsid w:val="00D27BE6"/>
    <w:rsid w:val="00D57EF5"/>
    <w:rsid w:val="00D9196C"/>
    <w:rsid w:val="00D923CD"/>
    <w:rsid w:val="00D92983"/>
    <w:rsid w:val="00D955A0"/>
    <w:rsid w:val="00DA62AE"/>
    <w:rsid w:val="00DA79DE"/>
    <w:rsid w:val="00DB0401"/>
    <w:rsid w:val="00DB3038"/>
    <w:rsid w:val="00DB5AF3"/>
    <w:rsid w:val="00DB6E71"/>
    <w:rsid w:val="00DC2D46"/>
    <w:rsid w:val="00DC6896"/>
    <w:rsid w:val="00DC7C11"/>
    <w:rsid w:val="00DD19CB"/>
    <w:rsid w:val="00DD7C09"/>
    <w:rsid w:val="00DE6135"/>
    <w:rsid w:val="00DF2E21"/>
    <w:rsid w:val="00DF42D8"/>
    <w:rsid w:val="00E122A9"/>
    <w:rsid w:val="00E22164"/>
    <w:rsid w:val="00E253E3"/>
    <w:rsid w:val="00E261D1"/>
    <w:rsid w:val="00E4274D"/>
    <w:rsid w:val="00E45EA4"/>
    <w:rsid w:val="00E53884"/>
    <w:rsid w:val="00E53966"/>
    <w:rsid w:val="00E55E7F"/>
    <w:rsid w:val="00E61CD2"/>
    <w:rsid w:val="00E76CCB"/>
    <w:rsid w:val="00E8719F"/>
    <w:rsid w:val="00E87E9A"/>
    <w:rsid w:val="00E9227D"/>
    <w:rsid w:val="00E9608B"/>
    <w:rsid w:val="00EA125F"/>
    <w:rsid w:val="00EB12C8"/>
    <w:rsid w:val="00EB47A9"/>
    <w:rsid w:val="00EC61B1"/>
    <w:rsid w:val="00EF31AB"/>
    <w:rsid w:val="00EF3901"/>
    <w:rsid w:val="00F02D47"/>
    <w:rsid w:val="00F122E7"/>
    <w:rsid w:val="00F15F42"/>
    <w:rsid w:val="00F36174"/>
    <w:rsid w:val="00F5454B"/>
    <w:rsid w:val="00F652FD"/>
    <w:rsid w:val="00F802C4"/>
    <w:rsid w:val="00FA5691"/>
    <w:rsid w:val="00FB52E5"/>
    <w:rsid w:val="00FD38B9"/>
    <w:rsid w:val="00FE35D6"/>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3E10E7"/>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3E10E7"/>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364691E-EA0B-409B-9127-B62C7841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75</TotalTime>
  <Pages>10</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2015-01-06T05:25:00Z</cp:lastPrinted>
  <dcterms:created xsi:type="dcterms:W3CDTF">2016-02-28T12:36:00Z</dcterms:created>
  <dcterms:modified xsi:type="dcterms:W3CDTF">2016-03-07T23:10:00Z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A492118</vt:lpwstr>
  </property>
  <property fmtid="{D5CDD505-2E9C-101B-9397-08002B2CF9AE}" pid="3" name="Objective-Comment">
    <vt:lpwstr/>
  </property>
  <property fmtid="{D5CDD505-2E9C-101B-9397-08002B2CF9AE}" pid="4" name="Objective-CreationStamp">
    <vt:filetime>2015-12-16T03:42:50Z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2016-03-11T03:56:57Z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Scientific Studies Chief Assessor's Report</vt:lpwstr>
  </property>
  <property fmtid="{D5CDD505-2E9C-101B-9397-08002B2CF9AE}" pid="14" name="Objective-Version">
    <vt:lpwstr>0.9</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