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C119A1" w14:textId="77777777" w:rsidR="005D6C38" w:rsidRDefault="009B7824" w:rsidP="005D6C38">
      <w:pPr>
        <w:pStyle w:val="Heading1"/>
        <w:rPr>
          <w:lang w:val="en-US"/>
        </w:rPr>
      </w:pPr>
      <w:r w:rsidRPr="0027216E">
        <w:rPr>
          <w:lang w:val="en-US"/>
        </w:rPr>
        <w:t>Pre-</w:t>
      </w:r>
      <w:r w:rsidR="005D1617">
        <w:t>a</w:t>
      </w:r>
      <w:r w:rsidRPr="005D6C38">
        <w:t>pproved</w:t>
      </w:r>
      <w:r w:rsidRPr="0027216E">
        <w:rPr>
          <w:lang w:val="en-US"/>
        </w:rPr>
        <w:t xml:space="preserve"> </w:t>
      </w:r>
      <w:r w:rsidRPr="005D6C38">
        <w:t>Learning</w:t>
      </w:r>
      <w:r w:rsidRPr="0027216E">
        <w:rPr>
          <w:lang w:val="en-US"/>
        </w:rPr>
        <w:t xml:space="preserve"> </w:t>
      </w:r>
      <w:r>
        <w:t>a</w:t>
      </w:r>
      <w:r w:rsidRPr="009B7824">
        <w:t>nd</w:t>
      </w:r>
      <w:r w:rsidRPr="0027216E">
        <w:rPr>
          <w:lang w:val="en-US"/>
        </w:rPr>
        <w:t xml:space="preserve"> </w:t>
      </w:r>
      <w:r w:rsidRPr="009B7824">
        <w:t>Assessment</w:t>
      </w:r>
      <w:r w:rsidRPr="0027216E">
        <w:rPr>
          <w:lang w:val="en-US"/>
        </w:rPr>
        <w:t xml:space="preserve"> Plan</w:t>
      </w:r>
    </w:p>
    <w:p w14:paraId="1EC119A2" w14:textId="77777777" w:rsidR="00FF5B14" w:rsidRPr="00FF277B" w:rsidRDefault="007608B1" w:rsidP="00111A42">
      <w:pPr>
        <w:pStyle w:val="Subtitle"/>
        <w:spacing w:before="240"/>
      </w:pPr>
      <w:r w:rsidRPr="00FF277B">
        <w:t>Stage 2</w:t>
      </w:r>
      <w:r w:rsidR="00FF5B14" w:rsidRPr="00FF277B">
        <w:t xml:space="preserve"> </w:t>
      </w:r>
      <w:r w:rsidR="00FF277B">
        <w:t>Legal Studies</w:t>
      </w:r>
    </w:p>
    <w:p w14:paraId="1EC119A3" w14:textId="77777777" w:rsidR="00153C12" w:rsidRPr="000B02FA" w:rsidRDefault="00153C12" w:rsidP="009B7824">
      <w:pPr>
        <w:rPr>
          <w:szCs w:val="20"/>
        </w:rPr>
      </w:pPr>
      <w:r w:rsidRPr="000B02FA">
        <w:rPr>
          <w:szCs w:val="20"/>
        </w:rPr>
        <w:t xml:space="preserve">Pre-approved learning and assessment plans are for </w:t>
      </w:r>
      <w:r w:rsidRPr="000B02FA">
        <w:rPr>
          <w:i/>
          <w:iCs/>
          <w:szCs w:val="20"/>
        </w:rPr>
        <w:t>school use only</w:t>
      </w:r>
      <w:r w:rsidRPr="000B02FA">
        <w:rPr>
          <w:szCs w:val="20"/>
        </w:rPr>
        <w:t xml:space="preserve">. </w:t>
      </w:r>
    </w:p>
    <w:p w14:paraId="1EC119A4" w14:textId="2BFD1756" w:rsidR="00153C12" w:rsidRPr="00103F41" w:rsidRDefault="00153C12" w:rsidP="007117C2">
      <w:pPr>
        <w:pStyle w:val="ListParagraph"/>
      </w:pPr>
      <w:r w:rsidRPr="00103F41">
        <w:t xml:space="preserve">Teachers may make changes to the plan, retaining </w:t>
      </w:r>
      <w:r w:rsidRPr="007117C2">
        <w:t>alignment</w:t>
      </w:r>
      <w:r w:rsidRPr="00103F41">
        <w:t xml:space="preserve"> with the subject outline.</w:t>
      </w:r>
    </w:p>
    <w:p w14:paraId="1EC119A5" w14:textId="77777777" w:rsidR="00153C12" w:rsidRPr="00103F41" w:rsidRDefault="00153C12" w:rsidP="00103F41">
      <w:pPr>
        <w:pStyle w:val="ListParagraph"/>
      </w:pPr>
      <w:r w:rsidRPr="00103F41">
        <w:t>The principal or delegate endorses the use of the plan, and any changes made to it, including use of an addendum.</w:t>
      </w:r>
    </w:p>
    <w:p w14:paraId="1EC119A6" w14:textId="77777777" w:rsidR="00153C12" w:rsidRPr="00103F41" w:rsidRDefault="00153C12" w:rsidP="00103F41">
      <w:pPr>
        <w:pStyle w:val="ListParagraph"/>
      </w:pPr>
      <w:r w:rsidRPr="00103F41">
        <w:t>The plan does not need to be submitted to the SACE Boar</w:t>
      </w:r>
      <w:r w:rsidR="000201DA">
        <w:t>d for approval.</w:t>
      </w:r>
    </w:p>
    <w:tbl>
      <w:tblPr>
        <w:tblW w:w="9606" w:type="dxa"/>
        <w:tblBorders>
          <w:bottom w:val="single" w:sz="4" w:space="0" w:color="7F7F7F" w:themeColor="text1" w:themeTint="80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817"/>
        <w:gridCol w:w="4394"/>
        <w:gridCol w:w="1134"/>
        <w:gridCol w:w="3261"/>
      </w:tblGrid>
      <w:tr w:rsidR="005D6C38" w:rsidRPr="000B02FA" w14:paraId="1EC119AB" w14:textId="77777777" w:rsidTr="00111A42">
        <w:trPr>
          <w:trHeight w:hRule="exact" w:val="567"/>
        </w:trPr>
        <w:tc>
          <w:tcPr>
            <w:tcW w:w="817" w:type="dxa"/>
            <w:tcBorders>
              <w:bottom w:val="nil"/>
            </w:tcBorders>
            <w:shd w:val="clear" w:color="auto" w:fill="auto"/>
            <w:vAlign w:val="bottom"/>
          </w:tcPr>
          <w:p w14:paraId="1EC119A7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School</w:t>
            </w:r>
          </w:p>
        </w:tc>
        <w:tc>
          <w:tcPr>
            <w:tcW w:w="4394" w:type="dxa"/>
            <w:shd w:val="clear" w:color="auto" w:fill="auto"/>
            <w:vAlign w:val="bottom"/>
          </w:tcPr>
          <w:p w14:paraId="1EC119A8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bottom"/>
          </w:tcPr>
          <w:p w14:paraId="1EC119A9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  <w:r w:rsidRPr="000B02FA">
              <w:rPr>
                <w:szCs w:val="20"/>
              </w:rPr>
              <w:t>Teacher(s)</w:t>
            </w:r>
          </w:p>
        </w:tc>
        <w:tc>
          <w:tcPr>
            <w:tcW w:w="3261" w:type="dxa"/>
            <w:shd w:val="clear" w:color="auto" w:fill="auto"/>
            <w:vAlign w:val="bottom"/>
          </w:tcPr>
          <w:p w14:paraId="1EC119AA" w14:textId="77777777" w:rsidR="00153C12" w:rsidRPr="000B02FA" w:rsidRDefault="00153C12" w:rsidP="00111A42">
            <w:pPr>
              <w:spacing w:after="0"/>
              <w:rPr>
                <w:szCs w:val="20"/>
              </w:rPr>
            </w:pPr>
          </w:p>
        </w:tc>
      </w:tr>
    </w:tbl>
    <w:p w14:paraId="1EC119AC" w14:textId="77777777" w:rsidR="00153C12" w:rsidRPr="00F66744" w:rsidRDefault="00153C12" w:rsidP="00781916">
      <w:pPr>
        <w:spacing w:after="0"/>
      </w:pPr>
    </w:p>
    <w:tbl>
      <w:tblPr>
        <w:tblW w:w="9498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Look w:val="01E0" w:firstRow="1" w:lastRow="1" w:firstColumn="1" w:lastColumn="1" w:noHBand="0" w:noVBand="0"/>
      </w:tblPr>
      <w:tblGrid>
        <w:gridCol w:w="614"/>
        <w:gridCol w:w="614"/>
        <w:gridCol w:w="615"/>
        <w:gridCol w:w="425"/>
        <w:gridCol w:w="1276"/>
        <w:gridCol w:w="425"/>
        <w:gridCol w:w="709"/>
        <w:gridCol w:w="661"/>
        <w:gridCol w:w="662"/>
        <w:gridCol w:w="662"/>
        <w:gridCol w:w="1275"/>
        <w:gridCol w:w="426"/>
        <w:gridCol w:w="1134"/>
      </w:tblGrid>
      <w:tr w:rsidR="00111A42" w:rsidRPr="00F66744" w14:paraId="1EC119B4" w14:textId="77777777" w:rsidTr="00111A42">
        <w:trPr>
          <w:trHeight w:val="308"/>
        </w:trPr>
        <w:tc>
          <w:tcPr>
            <w:tcW w:w="1843" w:type="dxa"/>
            <w:gridSpan w:val="3"/>
            <w:vMerge w:val="restart"/>
            <w:shd w:val="clear" w:color="auto" w:fill="auto"/>
            <w:vAlign w:val="center"/>
          </w:tcPr>
          <w:p w14:paraId="1EC119AD" w14:textId="77777777" w:rsidR="00153C12" w:rsidRPr="00A44DC9" w:rsidRDefault="00153C12" w:rsidP="005D1617">
            <w:pPr>
              <w:pStyle w:val="LAPTableTextCentered"/>
            </w:pPr>
            <w:r w:rsidRPr="00A44DC9">
              <w:t>SACE</w:t>
            </w:r>
            <w:r w:rsidR="00A44DC9" w:rsidRPr="00A44DC9">
              <w:t xml:space="preserve"> </w:t>
            </w:r>
            <w:r w:rsidR="005D1617">
              <w:t>s</w:t>
            </w:r>
            <w:r w:rsidRPr="00A44DC9">
              <w:t xml:space="preserve">chool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EC119AE" w14:textId="77777777" w:rsidR="00153C12" w:rsidRPr="00A44DC9" w:rsidRDefault="00153C12" w:rsidP="00A44DC9">
            <w:pPr>
              <w:pStyle w:val="LAPTableText"/>
              <w:jc w:val="center"/>
            </w:pP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1EC119AF" w14:textId="77777777" w:rsidR="00153C12" w:rsidRPr="00A44DC9" w:rsidRDefault="00153C12" w:rsidP="00781916">
            <w:pPr>
              <w:pStyle w:val="LAPTableTextCentered"/>
            </w:pPr>
            <w:r w:rsidRPr="00A44DC9">
              <w:t>Year</w:t>
            </w:r>
          </w:p>
        </w:tc>
        <w:tc>
          <w:tcPr>
            <w:tcW w:w="425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EC119B0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3969" w:type="dxa"/>
            <w:gridSpan w:val="5"/>
            <w:shd w:val="clear" w:color="auto" w:fill="auto"/>
            <w:vAlign w:val="center"/>
          </w:tcPr>
          <w:p w14:paraId="1EC119B1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Enrolment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426" w:type="dxa"/>
            <w:vMerge w:val="restart"/>
            <w:tcBorders>
              <w:top w:val="nil"/>
              <w:bottom w:val="nil"/>
            </w:tcBorders>
            <w:shd w:val="clear" w:color="auto" w:fill="auto"/>
          </w:tcPr>
          <w:p w14:paraId="1EC119B2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14:paraId="1EC119B3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Program </w:t>
            </w:r>
            <w:r w:rsidR="005D1617">
              <w:t>v</w:t>
            </w:r>
            <w:r w:rsidRPr="00A44DC9">
              <w:t xml:space="preserve">ariant </w:t>
            </w:r>
            <w:r w:rsidR="005D1617">
              <w:t>c</w:t>
            </w:r>
            <w:r w:rsidRPr="00A44DC9">
              <w:t>ode (A–W)</w:t>
            </w:r>
          </w:p>
        </w:tc>
      </w:tr>
      <w:tr w:rsidR="00111A42" w:rsidRPr="00F66744" w14:paraId="1EC119BE" w14:textId="77777777" w:rsidTr="00111A42">
        <w:trPr>
          <w:trHeight w:val="307"/>
        </w:trPr>
        <w:tc>
          <w:tcPr>
            <w:tcW w:w="1843" w:type="dxa"/>
            <w:gridSpan w:val="3"/>
            <w:vMerge/>
            <w:shd w:val="clear" w:color="auto" w:fill="auto"/>
          </w:tcPr>
          <w:p w14:paraId="1EC119B5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1EC119B6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276" w:type="dxa"/>
            <w:vMerge/>
            <w:shd w:val="clear" w:color="auto" w:fill="auto"/>
          </w:tcPr>
          <w:p w14:paraId="1EC119B7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</w:tcPr>
          <w:p w14:paraId="1EC119B8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C119B9" w14:textId="77777777" w:rsidR="00153C12" w:rsidRPr="00A44DC9" w:rsidRDefault="00153C12" w:rsidP="00781916">
            <w:pPr>
              <w:pStyle w:val="LAPTableTextCentered"/>
            </w:pPr>
            <w:r w:rsidRPr="00A44DC9">
              <w:t>Stage</w:t>
            </w:r>
          </w:p>
        </w:tc>
        <w:tc>
          <w:tcPr>
            <w:tcW w:w="1985" w:type="dxa"/>
            <w:gridSpan w:val="3"/>
            <w:shd w:val="clear" w:color="auto" w:fill="auto"/>
            <w:vAlign w:val="center"/>
          </w:tcPr>
          <w:p w14:paraId="1EC119BA" w14:textId="77777777" w:rsidR="00153C12" w:rsidRPr="00A44DC9" w:rsidRDefault="00153C12" w:rsidP="005D1617">
            <w:pPr>
              <w:pStyle w:val="LAPTableTextCentered"/>
            </w:pPr>
            <w:r w:rsidRPr="00A44DC9">
              <w:t xml:space="preserve">Subject </w:t>
            </w:r>
            <w:r w:rsidR="005D1617">
              <w:t>c</w:t>
            </w:r>
            <w:r w:rsidRPr="00A44DC9">
              <w:t>ode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19BB" w14:textId="77777777" w:rsidR="00153C12" w:rsidRPr="00A44DC9" w:rsidRDefault="00153C12" w:rsidP="00FF277B">
            <w:pPr>
              <w:pStyle w:val="LAPTableTextCentered"/>
            </w:pPr>
            <w:r w:rsidRPr="00A44DC9">
              <w:t xml:space="preserve">No. of </w:t>
            </w:r>
            <w:r w:rsidR="005D1617">
              <w:t>c</w:t>
            </w:r>
            <w:r w:rsidR="00FF277B">
              <w:t>redits (</w:t>
            </w:r>
            <w:r w:rsidRPr="00A44DC9">
              <w:t>20)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</w:tcPr>
          <w:p w14:paraId="1EC119BC" w14:textId="77777777" w:rsidR="00153C12" w:rsidRPr="00A44DC9" w:rsidRDefault="00153C12" w:rsidP="00A44DC9">
            <w:pPr>
              <w:pStyle w:val="LAPTableText"/>
            </w:pPr>
          </w:p>
        </w:tc>
        <w:tc>
          <w:tcPr>
            <w:tcW w:w="1134" w:type="dxa"/>
            <w:vMerge/>
            <w:shd w:val="clear" w:color="auto" w:fill="auto"/>
          </w:tcPr>
          <w:p w14:paraId="1EC119BD" w14:textId="77777777" w:rsidR="00153C12" w:rsidRPr="00A44DC9" w:rsidRDefault="00153C12" w:rsidP="00A44DC9">
            <w:pPr>
              <w:pStyle w:val="LAPTableText"/>
            </w:pPr>
          </w:p>
        </w:tc>
      </w:tr>
      <w:tr w:rsidR="00C45C32" w:rsidRPr="00C45C32" w14:paraId="1EC119CC" w14:textId="77777777" w:rsidTr="00111A42">
        <w:trPr>
          <w:trHeight w:val="380"/>
        </w:trPr>
        <w:tc>
          <w:tcPr>
            <w:tcW w:w="614" w:type="dxa"/>
            <w:shd w:val="clear" w:color="auto" w:fill="auto"/>
            <w:vAlign w:val="center"/>
          </w:tcPr>
          <w:p w14:paraId="1EC119BF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614" w:type="dxa"/>
            <w:shd w:val="clear" w:color="auto" w:fill="auto"/>
            <w:vAlign w:val="center"/>
          </w:tcPr>
          <w:p w14:paraId="1EC119C0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615" w:type="dxa"/>
            <w:shd w:val="clear" w:color="auto" w:fill="auto"/>
            <w:vAlign w:val="center"/>
          </w:tcPr>
          <w:p w14:paraId="1EC119C1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EC119C2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 w14:paraId="1EC119C3" w14:textId="1C0A82C4" w:rsidR="007608B1" w:rsidRPr="00C45C32" w:rsidRDefault="00C06D3F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2021</w:t>
            </w:r>
          </w:p>
        </w:tc>
        <w:tc>
          <w:tcPr>
            <w:tcW w:w="425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EC119C4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1EC119C5" w14:textId="77777777" w:rsidR="007608B1" w:rsidRPr="00C45C32" w:rsidRDefault="007608B1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661" w:type="dxa"/>
            <w:shd w:val="clear" w:color="auto" w:fill="auto"/>
            <w:vAlign w:val="center"/>
          </w:tcPr>
          <w:p w14:paraId="1EC119C6" w14:textId="4392E29F" w:rsidR="007608B1" w:rsidRPr="00C45C32" w:rsidRDefault="00C06D3F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L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EC119C7" w14:textId="0A5D10F9" w:rsidR="007608B1" w:rsidRPr="00C45C32" w:rsidRDefault="00C06D3F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E</w:t>
            </w:r>
          </w:p>
        </w:tc>
        <w:tc>
          <w:tcPr>
            <w:tcW w:w="662" w:type="dxa"/>
            <w:shd w:val="clear" w:color="auto" w:fill="auto"/>
            <w:vAlign w:val="center"/>
          </w:tcPr>
          <w:p w14:paraId="1EC119C8" w14:textId="29B4544D" w:rsidR="007608B1" w:rsidRPr="00C45C32" w:rsidRDefault="00C06D3F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G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EC119C9" w14:textId="77777777" w:rsidR="007608B1" w:rsidRPr="00C45C32" w:rsidRDefault="00FF277B" w:rsidP="00C45C32">
            <w:pPr>
              <w:pStyle w:val="LAPTableText"/>
              <w:jc w:val="center"/>
              <w:rPr>
                <w:b/>
                <w:sz w:val="20"/>
                <w:szCs w:val="20"/>
              </w:rPr>
            </w:pPr>
            <w:r w:rsidRPr="00C45C32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426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1EC119CA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EC119CB" w14:textId="77777777" w:rsidR="007608B1" w:rsidRPr="00C45C32" w:rsidRDefault="007608B1" w:rsidP="00C45C32">
            <w:pPr>
              <w:pStyle w:val="LAPTableText"/>
              <w:jc w:val="center"/>
              <w:rPr>
                <w:sz w:val="20"/>
                <w:szCs w:val="20"/>
              </w:rPr>
            </w:pPr>
          </w:p>
        </w:tc>
      </w:tr>
    </w:tbl>
    <w:p w14:paraId="1EC119CD" w14:textId="510F10BB" w:rsidR="00153C12" w:rsidRPr="00A44DC9" w:rsidRDefault="000A2CF2" w:rsidP="00693A24">
      <w:pPr>
        <w:pStyle w:val="AddendumendorsmentHeading"/>
      </w:pPr>
      <w:r>
        <w:t xml:space="preserve">  </w:t>
      </w:r>
      <w:r w:rsidR="00153C12" w:rsidRPr="00693A24">
        <w:t>Addendum</w:t>
      </w:r>
      <w:r w:rsidR="00153C12" w:rsidRPr="00A44DC9">
        <w:t xml:space="preserve"> – </w:t>
      </w:r>
      <w:r w:rsidR="00153C12" w:rsidRPr="00781916">
        <w:t>changes</w:t>
      </w:r>
      <w:r w:rsidR="00153C12" w:rsidRPr="00A44DC9">
        <w:t xml:space="preserve"> made to the pre-approved learning and assessment plan</w:t>
      </w:r>
    </w:p>
    <w:tbl>
      <w:tblPr>
        <w:tblW w:w="947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CellMar>
          <w:top w:w="57" w:type="dxa"/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475"/>
      </w:tblGrid>
      <w:tr w:rsidR="00153C12" w:rsidRPr="004C6ABF" w14:paraId="1EC119D2" w14:textId="77777777" w:rsidTr="00975532">
        <w:trPr>
          <w:trHeight w:val="4782"/>
        </w:trPr>
        <w:tc>
          <w:tcPr>
            <w:tcW w:w="9475" w:type="dxa"/>
          </w:tcPr>
          <w:p w14:paraId="1EC119CE" w14:textId="77777777" w:rsidR="00153C12" w:rsidRPr="00781916" w:rsidRDefault="00153C12" w:rsidP="00781916">
            <w:pPr>
              <w:pStyle w:val="AddendumTableText"/>
            </w:pPr>
            <w:r w:rsidRPr="00781916">
              <w:t>Describe any changes made to the pre-approved learning and assessment plan to support students to be successful in meeting the requirements of the subject. In your description, please explain:</w:t>
            </w:r>
          </w:p>
          <w:p w14:paraId="1EC119CF" w14:textId="77777777" w:rsidR="00153C12" w:rsidRPr="00A44DC9" w:rsidRDefault="00153C12" w:rsidP="00781916">
            <w:pPr>
              <w:pStyle w:val="AddendumTablebulletpoint"/>
            </w:pPr>
            <w:r w:rsidRPr="00A44DC9">
              <w:t>what changes have been made to the plan</w:t>
            </w:r>
          </w:p>
          <w:p w14:paraId="1EC119D0" w14:textId="77777777" w:rsidR="00153C12" w:rsidRPr="00A44DC9" w:rsidRDefault="00153C12" w:rsidP="00A44DC9">
            <w:pPr>
              <w:pStyle w:val="ListParagraph"/>
              <w:rPr>
                <w:sz w:val="18"/>
                <w:szCs w:val="18"/>
              </w:rPr>
            </w:pPr>
            <w:r w:rsidRPr="00A44DC9">
              <w:rPr>
                <w:sz w:val="18"/>
                <w:szCs w:val="18"/>
              </w:rPr>
              <w:t>the rationale for making the changes</w:t>
            </w:r>
          </w:p>
          <w:p w14:paraId="1EC119D1" w14:textId="26FB17B5" w:rsidR="00153C12" w:rsidRPr="004C6ABF" w:rsidRDefault="00153C12" w:rsidP="00975532">
            <w:pPr>
              <w:pStyle w:val="ListParagraph"/>
            </w:pPr>
            <w:r w:rsidRPr="00A44DC9">
              <w:rPr>
                <w:sz w:val="18"/>
                <w:szCs w:val="18"/>
              </w:rPr>
              <w:t>whether these changes have been made for all students, or for individuals within the student group.</w:t>
            </w:r>
          </w:p>
        </w:tc>
      </w:tr>
    </w:tbl>
    <w:p w14:paraId="1EC119D3" w14:textId="305E7D47" w:rsidR="00153C12" w:rsidRPr="001C427B" w:rsidRDefault="00153C12" w:rsidP="00693A24">
      <w:pPr>
        <w:pStyle w:val="AddendumendorsmentHeading"/>
      </w:pPr>
      <w:r w:rsidRPr="007117C2">
        <w:t>Endorsement</w:t>
      </w:r>
    </w:p>
    <w:p w14:paraId="27A1A881" w14:textId="77777777" w:rsidR="00044FDC" w:rsidRDefault="00153C12" w:rsidP="00693A24">
      <w:pPr>
        <w:pStyle w:val="AddendumTableText"/>
      </w:pPr>
      <w:r w:rsidRPr="00745A0E">
        <w:t>The use of the learning and assessment plan is approved for use in the school.</w:t>
      </w:r>
    </w:p>
    <w:p w14:paraId="1EC119D4" w14:textId="126AD608" w:rsidR="007117C2" w:rsidRPr="004C6ABF" w:rsidRDefault="00153C12" w:rsidP="00693A24">
      <w:pPr>
        <w:pStyle w:val="AddendumTableText"/>
      </w:pPr>
      <w:r w:rsidRPr="00745A0E">
        <w:t xml:space="preserve"> Any changes made to the plan support student achievement of the performance standards and retain alignment with the subject outline</w:t>
      </w:r>
      <w:r w:rsidRPr="004C6ABF">
        <w:t>.</w:t>
      </w:r>
    </w:p>
    <w:tbl>
      <w:tblPr>
        <w:tblW w:w="9639" w:type="dxa"/>
        <w:tblBorders>
          <w:bottom w:val="single" w:sz="4" w:space="0" w:color="7F7F7F" w:themeColor="text1" w:themeTint="80"/>
        </w:tblBorders>
        <w:tblLayout w:type="fixed"/>
        <w:tblCellMar>
          <w:right w:w="0" w:type="dxa"/>
        </w:tblCellMar>
        <w:tblLook w:val="01E0" w:firstRow="1" w:lastRow="1" w:firstColumn="1" w:lastColumn="1" w:noHBand="0" w:noVBand="0"/>
      </w:tblPr>
      <w:tblGrid>
        <w:gridCol w:w="2835"/>
        <w:gridCol w:w="4485"/>
        <w:gridCol w:w="577"/>
        <w:gridCol w:w="1742"/>
      </w:tblGrid>
      <w:tr w:rsidR="00153C12" w:rsidRPr="004C6ABF" w14:paraId="1EC119DD" w14:textId="77777777" w:rsidTr="00975532">
        <w:trPr>
          <w:trHeight w:val="567"/>
        </w:trPr>
        <w:tc>
          <w:tcPr>
            <w:tcW w:w="2835" w:type="dxa"/>
            <w:tcBorders>
              <w:bottom w:val="nil"/>
            </w:tcBorders>
            <w:shd w:val="clear" w:color="auto" w:fill="auto"/>
            <w:vAlign w:val="bottom"/>
          </w:tcPr>
          <w:p w14:paraId="1EC119D9" w14:textId="2AA3FED2" w:rsidR="00153C12" w:rsidRPr="00FF277B" w:rsidRDefault="00153C12" w:rsidP="00975532">
            <w:pPr>
              <w:pStyle w:val="AddendumTableText"/>
              <w:spacing w:after="0"/>
              <w:ind w:left="-116"/>
            </w:pPr>
            <w:r w:rsidRPr="00745A0E">
              <w:t>Signature of principal or delegate</w:t>
            </w:r>
          </w:p>
        </w:tc>
        <w:tc>
          <w:tcPr>
            <w:tcW w:w="4485" w:type="dxa"/>
            <w:shd w:val="clear" w:color="auto" w:fill="auto"/>
            <w:vAlign w:val="bottom"/>
          </w:tcPr>
          <w:p w14:paraId="1EC119DA" w14:textId="77777777" w:rsidR="00153C12" w:rsidRPr="00745A0E" w:rsidRDefault="00153C12" w:rsidP="00111A42">
            <w:pPr>
              <w:spacing w:after="0"/>
              <w:rPr>
                <w:sz w:val="18"/>
                <w:lang w:val="en-US"/>
              </w:rPr>
            </w:pPr>
          </w:p>
        </w:tc>
        <w:tc>
          <w:tcPr>
            <w:tcW w:w="577" w:type="dxa"/>
            <w:tcBorders>
              <w:bottom w:val="nil"/>
            </w:tcBorders>
            <w:shd w:val="clear" w:color="auto" w:fill="auto"/>
            <w:vAlign w:val="bottom"/>
          </w:tcPr>
          <w:p w14:paraId="1EC119DB" w14:textId="11F0DCCE" w:rsidR="00153C12" w:rsidRPr="00745A0E" w:rsidRDefault="000A2CF2" w:rsidP="000A2CF2">
            <w:pPr>
              <w:pStyle w:val="AddendumTableText"/>
              <w:spacing w:after="0"/>
              <w:jc w:val="both"/>
            </w:pPr>
            <w:r>
              <w:t>Date</w:t>
            </w:r>
          </w:p>
        </w:tc>
        <w:tc>
          <w:tcPr>
            <w:tcW w:w="1742" w:type="dxa"/>
            <w:shd w:val="clear" w:color="auto" w:fill="auto"/>
            <w:vAlign w:val="bottom"/>
          </w:tcPr>
          <w:p w14:paraId="1EC119DC" w14:textId="77777777" w:rsidR="00153C12" w:rsidRPr="004C6ABF" w:rsidRDefault="00153C12" w:rsidP="00111A42">
            <w:pPr>
              <w:spacing w:after="0"/>
              <w:rPr>
                <w:lang w:val="en-US"/>
              </w:rPr>
            </w:pPr>
          </w:p>
        </w:tc>
      </w:tr>
    </w:tbl>
    <w:p w14:paraId="1EC119DE" w14:textId="77777777" w:rsidR="00FF5B14" w:rsidRDefault="00FF5B14" w:rsidP="009B7824">
      <w:pPr>
        <w:rPr>
          <w:sz w:val="28"/>
          <w:szCs w:val="28"/>
        </w:rPr>
        <w:sectPr w:rsidR="00FF5B14" w:rsidSect="009A7003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410" w:right="1134" w:bottom="1418" w:left="1134" w:header="454" w:footer="454" w:gutter="0"/>
          <w:cols w:space="567"/>
          <w:titlePg/>
          <w:docGrid w:linePitch="360"/>
        </w:sectPr>
      </w:pPr>
    </w:p>
    <w:p w14:paraId="1EC119DF" w14:textId="77777777" w:rsidR="0003080B" w:rsidRPr="00483E68" w:rsidRDefault="0003080B" w:rsidP="0003080B">
      <w:pPr>
        <w:pStyle w:val="Heading1"/>
        <w:spacing w:after="240"/>
        <w:rPr>
          <w:rFonts w:eastAsia="SimSun"/>
          <w:lang w:val="en-US"/>
        </w:rPr>
      </w:pPr>
      <w:r w:rsidRPr="00483E68">
        <w:rPr>
          <w:rFonts w:eastAsia="SimSun"/>
          <w:lang w:val="en-US"/>
        </w:rPr>
        <w:lastRenderedPageBreak/>
        <w:t xml:space="preserve">Assessment </w:t>
      </w:r>
      <w:r>
        <w:rPr>
          <w:rFonts w:eastAsia="SimSun"/>
          <w:lang w:val="en-US"/>
        </w:rPr>
        <w:t>o</w:t>
      </w:r>
      <w:r w:rsidRPr="00483E68">
        <w:rPr>
          <w:rFonts w:eastAsia="SimSun"/>
          <w:lang w:val="en-US"/>
        </w:rPr>
        <w:t>verview</w:t>
      </w:r>
    </w:p>
    <w:p w14:paraId="1EC119E0" w14:textId="77777777" w:rsidR="00483E68" w:rsidRPr="002C0DD7" w:rsidRDefault="00483E68" w:rsidP="00103D79">
      <w:pPr>
        <w:pStyle w:val="Subtitle"/>
        <w:rPr>
          <w:rFonts w:eastAsia="SimSun"/>
          <w:lang w:val="en-US"/>
        </w:rPr>
      </w:pPr>
      <w:r>
        <w:rPr>
          <w:rFonts w:eastAsia="SimSun"/>
        </w:rPr>
        <w:t xml:space="preserve">Stage </w:t>
      </w:r>
      <w:r w:rsidR="0003080B">
        <w:rPr>
          <w:rFonts w:eastAsia="SimSun"/>
        </w:rPr>
        <w:t>2</w:t>
      </w:r>
      <w:r>
        <w:rPr>
          <w:rFonts w:eastAsia="SimSun"/>
        </w:rPr>
        <w:t xml:space="preserve"> </w:t>
      </w:r>
      <w:r w:rsidR="00FF277B">
        <w:rPr>
          <w:rFonts w:eastAsia="SimSun"/>
        </w:rPr>
        <w:t>Legal Studies</w:t>
      </w:r>
    </w:p>
    <w:p w14:paraId="1EC119E1" w14:textId="77777777" w:rsidR="004C0E19" w:rsidRDefault="00153C12" w:rsidP="004C0E19">
      <w:pPr>
        <w:spacing w:after="320"/>
        <w:rPr>
          <w:lang w:val="en-US"/>
        </w:rPr>
      </w:pPr>
      <w:r>
        <w:rPr>
          <w:lang w:val="en-US"/>
        </w:rPr>
        <w:t>T</w:t>
      </w:r>
      <w:r w:rsidRPr="004963F3">
        <w:rPr>
          <w:lang w:val="en-US"/>
        </w:rPr>
        <w:t xml:space="preserve">he table below </w:t>
      </w:r>
      <w:r>
        <w:rPr>
          <w:lang w:val="en-US"/>
        </w:rPr>
        <w:t>provides</w:t>
      </w:r>
      <w:r w:rsidRPr="004963F3">
        <w:rPr>
          <w:lang w:val="en-US"/>
        </w:rPr>
        <w:t xml:space="preserve"> details of the planned tasks</w:t>
      </w:r>
      <w:r>
        <w:rPr>
          <w:lang w:val="en-US"/>
        </w:rPr>
        <w:t xml:space="preserve"> and shows where </w:t>
      </w:r>
      <w:r w:rsidRPr="004963F3">
        <w:rPr>
          <w:lang w:val="en-US"/>
        </w:rPr>
        <w:t xml:space="preserve">students </w:t>
      </w:r>
      <w:proofErr w:type="gramStart"/>
      <w:r w:rsidRPr="004963F3">
        <w:rPr>
          <w:lang w:val="en-US"/>
        </w:rPr>
        <w:t>have the opportunity to</w:t>
      </w:r>
      <w:proofErr w:type="gramEnd"/>
      <w:r w:rsidRPr="004963F3">
        <w:rPr>
          <w:lang w:val="en-US"/>
        </w:rPr>
        <w:t xml:space="preserve"> provide evidence for each </w:t>
      </w:r>
      <w:r>
        <w:rPr>
          <w:lang w:val="en-US"/>
        </w:rPr>
        <w:t>of the specific features of all of the</w:t>
      </w:r>
      <w:r w:rsidRPr="004963F3">
        <w:rPr>
          <w:lang w:val="en-US"/>
        </w:rPr>
        <w:t xml:space="preserve"> assessment design criteria.</w:t>
      </w:r>
    </w:p>
    <w:p w14:paraId="1EC119E2" w14:textId="71F00AD4" w:rsidR="00AD3260" w:rsidRDefault="00AD3260" w:rsidP="00AD3260">
      <w:pPr>
        <w:spacing w:before="240"/>
        <w:rPr>
          <w:rFonts w:ascii="Roboto Medium" w:hAnsi="Roboto Medium"/>
        </w:rPr>
      </w:pPr>
      <w:r w:rsidRPr="00AD3260">
        <w:rPr>
          <w:rFonts w:ascii="Roboto Medium" w:hAnsi="Roboto Medium"/>
        </w:rPr>
        <w:t>Assessment Type 1:</w:t>
      </w:r>
      <w:r w:rsidR="003E19B0">
        <w:rPr>
          <w:rFonts w:ascii="Roboto Medium" w:hAnsi="Roboto Medium"/>
        </w:rPr>
        <w:t xml:space="preserve"> </w:t>
      </w:r>
      <w:r w:rsidRPr="00153C12">
        <w:rPr>
          <w:i/>
        </w:rPr>
        <w:t xml:space="preserve"> </w:t>
      </w:r>
      <w:r w:rsidR="00C06D3F" w:rsidRPr="00C06D3F">
        <w:rPr>
          <w:rFonts w:ascii="Roboto Medium" w:hAnsi="Roboto Medium"/>
        </w:rPr>
        <w:t>Folio</w:t>
      </w:r>
      <w:r w:rsidR="0003080B" w:rsidRPr="00C06D3F">
        <w:rPr>
          <w:rFonts w:ascii="Roboto Medium" w:hAnsi="Roboto Medium"/>
        </w:rPr>
        <w:t xml:space="preserve">– weighting </w:t>
      </w:r>
      <w:r w:rsidR="00C06D3F" w:rsidRPr="00C06D3F">
        <w:rPr>
          <w:rFonts w:ascii="Roboto Medium" w:hAnsi="Roboto Medium"/>
        </w:rPr>
        <w:t>40</w:t>
      </w:r>
      <w:r w:rsidR="0003080B" w:rsidRPr="00C06D3F">
        <w:rPr>
          <w:rFonts w:ascii="Roboto Medium" w:hAnsi="Roboto Medium"/>
        </w:rPr>
        <w:t>%</w:t>
      </w:r>
    </w:p>
    <w:p w14:paraId="1CB62309" w14:textId="77777777" w:rsidR="00044FDC" w:rsidRDefault="00133DDE" w:rsidP="00AD3260">
      <w:pPr>
        <w:spacing w:before="240"/>
      </w:pPr>
      <w:r w:rsidRPr="00133DDE">
        <w:t>The combined folio assessments should be a maximum of 4000 words if written, or the equivalent in 24 minutes in oral or multimodal form. </w:t>
      </w:r>
    </w:p>
    <w:p w14:paraId="0581E651" w14:textId="6F18926C" w:rsidR="00133DDE" w:rsidRPr="00745A0E" w:rsidRDefault="00133DDE" w:rsidP="00AD3260">
      <w:pPr>
        <w:spacing w:before="240"/>
        <w:rPr>
          <w:lang w:val="en-US"/>
        </w:rPr>
      </w:pPr>
      <w:r w:rsidRPr="00133DDE">
        <w:rPr>
          <w:lang w:val="en-US"/>
        </w:rPr>
        <w:t> </w:t>
      </w:r>
      <w:r w:rsidRPr="00133DDE">
        <w:t>At least one folio assessment must be conducted under direct supervision. A minimum of one task must correspond to the Option study of choice. </w:t>
      </w:r>
    </w:p>
    <w:tbl>
      <w:tblPr>
        <w:tblW w:w="10206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939"/>
        <w:gridCol w:w="850"/>
        <w:gridCol w:w="851"/>
        <w:gridCol w:w="850"/>
        <w:gridCol w:w="2716"/>
      </w:tblGrid>
      <w:tr w:rsidR="0003080B" w:rsidRPr="00153C12" w14:paraId="1EC119E7" w14:textId="77777777" w:rsidTr="003E19B0">
        <w:trPr>
          <w:trHeight w:val="397"/>
          <w:tblHeader/>
        </w:trPr>
        <w:tc>
          <w:tcPr>
            <w:tcW w:w="4939" w:type="dxa"/>
            <w:vMerge w:val="restart"/>
            <w:shd w:val="clear" w:color="auto" w:fill="D9D9D9" w:themeFill="background1" w:themeFillShade="D9"/>
            <w:vAlign w:val="center"/>
          </w:tcPr>
          <w:p w14:paraId="1EC119E3" w14:textId="77777777" w:rsidR="0003080B" w:rsidRPr="00DE3C5C" w:rsidRDefault="0003080B" w:rsidP="00E302E2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1EC119E4" w14:textId="77777777" w:rsidR="0003080B" w:rsidRPr="00153C12" w:rsidRDefault="0003080B" w:rsidP="00E302E2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716" w:type="dxa"/>
            <w:vMerge w:val="restart"/>
            <w:shd w:val="clear" w:color="auto" w:fill="D9D9D9" w:themeFill="background1" w:themeFillShade="D9"/>
            <w:vAlign w:val="center"/>
          </w:tcPr>
          <w:p w14:paraId="1EC119E5" w14:textId="77777777" w:rsidR="0003080B" w:rsidRPr="00103D79" w:rsidRDefault="0003080B" w:rsidP="00E302E2">
            <w:pPr>
              <w:pStyle w:val="SOTableHeadings"/>
            </w:pPr>
            <w:r w:rsidRPr="00103D79">
              <w:t xml:space="preserve">Assessment conditions </w:t>
            </w:r>
          </w:p>
          <w:p w14:paraId="1EC119E6" w14:textId="77777777" w:rsidR="0003080B" w:rsidRPr="00153C12" w:rsidRDefault="0003080B" w:rsidP="00E302E2">
            <w:pPr>
              <w:pStyle w:val="SOTableText"/>
            </w:pPr>
            <w:r w:rsidRPr="00B3411A">
              <w:rPr>
                <w:sz w:val="16"/>
              </w:rPr>
              <w:t>(e.g. task type, word length, time allocated, supervision)</w:t>
            </w:r>
          </w:p>
        </w:tc>
      </w:tr>
      <w:tr w:rsidR="0003080B" w:rsidRPr="00153C12" w14:paraId="1EC119ED" w14:textId="77777777" w:rsidTr="003E19B0">
        <w:trPr>
          <w:trHeight w:val="397"/>
          <w:tblHeader/>
        </w:trPr>
        <w:tc>
          <w:tcPr>
            <w:tcW w:w="4939" w:type="dxa"/>
            <w:vMerge/>
            <w:shd w:val="clear" w:color="auto" w:fill="D9D9D9" w:themeFill="background1" w:themeFillShade="D9"/>
            <w:vAlign w:val="center"/>
          </w:tcPr>
          <w:p w14:paraId="1EC119E8" w14:textId="77777777" w:rsidR="0003080B" w:rsidRPr="00153C12" w:rsidRDefault="0003080B" w:rsidP="00E302E2">
            <w:pPr>
              <w:pStyle w:val="SOTableText"/>
              <w:rPr>
                <w:i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9E9" w14:textId="1B5BF8DD" w:rsidR="0003080B" w:rsidRPr="00103D79" w:rsidRDefault="00C06D3F" w:rsidP="00E302E2">
            <w:pPr>
              <w:pStyle w:val="SOTableHeadings"/>
              <w:jc w:val="center"/>
            </w:pPr>
            <w:r>
              <w:t>UA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EC119EA" w14:textId="07927B2E" w:rsidR="0003080B" w:rsidRPr="00103D79" w:rsidRDefault="00C06D3F" w:rsidP="00E302E2">
            <w:pPr>
              <w:pStyle w:val="SOTableHeadings"/>
              <w:jc w:val="center"/>
            </w:pPr>
            <w:r>
              <w:t>AE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9EB" w14:textId="198C37C1" w:rsidR="0003080B" w:rsidRPr="00103D79" w:rsidRDefault="00C06D3F" w:rsidP="00E302E2">
            <w:pPr>
              <w:pStyle w:val="SOTableHeadings"/>
              <w:jc w:val="center"/>
            </w:pPr>
            <w:r>
              <w:t>C</w:t>
            </w:r>
          </w:p>
        </w:tc>
        <w:tc>
          <w:tcPr>
            <w:tcW w:w="2716" w:type="dxa"/>
            <w:vMerge/>
            <w:shd w:val="clear" w:color="auto" w:fill="auto"/>
            <w:vAlign w:val="center"/>
          </w:tcPr>
          <w:p w14:paraId="1EC119EC" w14:textId="77777777" w:rsidR="0003080B" w:rsidRPr="00153C12" w:rsidRDefault="0003080B" w:rsidP="00E302E2">
            <w:pPr>
              <w:pStyle w:val="SOTableText"/>
            </w:pPr>
          </w:p>
        </w:tc>
      </w:tr>
      <w:tr w:rsidR="0003080B" w:rsidRPr="00153C12" w14:paraId="1EC119F3" w14:textId="77777777" w:rsidTr="003E19B0">
        <w:trPr>
          <w:trHeight w:val="930"/>
        </w:trPr>
        <w:tc>
          <w:tcPr>
            <w:tcW w:w="4939" w:type="dxa"/>
            <w:shd w:val="clear" w:color="auto" w:fill="auto"/>
            <w:vAlign w:val="center"/>
          </w:tcPr>
          <w:p w14:paraId="0DECCD51" w14:textId="1611868D" w:rsidR="0003080B" w:rsidRDefault="004306ED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Source analysis</w:t>
            </w:r>
            <w:r w:rsidR="007A1D87">
              <w:rPr>
                <w:szCs w:val="18"/>
              </w:rPr>
              <w:t xml:space="preserve"> – sources of law</w:t>
            </w:r>
          </w:p>
          <w:p w14:paraId="1EC119EE" w14:textId="0885CDDF" w:rsidR="004306ED" w:rsidRPr="000D0B87" w:rsidRDefault="007A1D87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Students respond to a range of sources related to legal principles and processes in a specific context.</w:t>
            </w:r>
            <w:r w:rsidR="00CD0AD2">
              <w:rPr>
                <w:szCs w:val="18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C119EF" w14:textId="1FEF1788" w:rsidR="0003080B" w:rsidRPr="000D0B87" w:rsidRDefault="00CD0AD2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1,2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1EC119F0" w14:textId="32667281" w:rsidR="0003080B" w:rsidRPr="000D0B87" w:rsidRDefault="00CD0AD2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EC119F1" w14:textId="77777777" w:rsidR="0003080B" w:rsidRPr="000D0B87" w:rsidRDefault="0003080B" w:rsidP="00E302E2">
            <w:pPr>
              <w:pStyle w:val="SOTableText"/>
              <w:jc w:val="center"/>
              <w:rPr>
                <w:szCs w:val="18"/>
              </w:rPr>
            </w:pPr>
          </w:p>
        </w:tc>
        <w:tc>
          <w:tcPr>
            <w:tcW w:w="2716" w:type="dxa"/>
            <w:shd w:val="clear" w:color="auto" w:fill="auto"/>
            <w:vAlign w:val="center"/>
          </w:tcPr>
          <w:p w14:paraId="09C8F7A5" w14:textId="77777777" w:rsidR="0003080B" w:rsidRDefault="007A1D87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Supervised task completed during one lesson.</w:t>
            </w:r>
          </w:p>
          <w:p w14:paraId="1EC119F2" w14:textId="42D7848C" w:rsidR="00CD0AD2" w:rsidRPr="000D0B87" w:rsidRDefault="00CD0AD2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Short answer questions.</w:t>
            </w:r>
          </w:p>
        </w:tc>
      </w:tr>
      <w:tr w:rsidR="0003080B" w:rsidRPr="00153C12" w14:paraId="1EC119F9" w14:textId="77777777" w:rsidTr="003E19B0">
        <w:trPr>
          <w:trHeight w:val="844"/>
        </w:trPr>
        <w:tc>
          <w:tcPr>
            <w:tcW w:w="49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4D4CEABE" w14:textId="77777777" w:rsidR="007A1D87" w:rsidRDefault="005422B9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High Court case analysis – sources of law</w:t>
            </w:r>
          </w:p>
          <w:p w14:paraId="539206C4" w14:textId="1FF6E528" w:rsidR="005422B9" w:rsidRDefault="005422B9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 xml:space="preserve">Students locate and select a case </w:t>
            </w:r>
            <w:r w:rsidR="00AA2DFE">
              <w:rPr>
                <w:szCs w:val="18"/>
              </w:rPr>
              <w:t xml:space="preserve">of their choice </w:t>
            </w:r>
            <w:r>
              <w:rPr>
                <w:szCs w:val="18"/>
              </w:rPr>
              <w:t xml:space="preserve">that has been decided by the High Court in the past 12 months. Students </w:t>
            </w:r>
            <w:proofErr w:type="spellStart"/>
            <w:r>
              <w:rPr>
                <w:szCs w:val="18"/>
              </w:rPr>
              <w:t>analyse</w:t>
            </w:r>
            <w:proofErr w:type="spellEnd"/>
            <w:r>
              <w:rPr>
                <w:szCs w:val="18"/>
              </w:rPr>
              <w:t>:</w:t>
            </w:r>
          </w:p>
          <w:p w14:paraId="7BE3B234" w14:textId="77777777" w:rsidR="005422B9" w:rsidRDefault="005422B9" w:rsidP="005422B9">
            <w:pPr>
              <w:pStyle w:val="SOTableText"/>
              <w:numPr>
                <w:ilvl w:val="0"/>
                <w:numId w:val="8"/>
              </w:numPr>
              <w:rPr>
                <w:szCs w:val="18"/>
              </w:rPr>
            </w:pPr>
            <w:r>
              <w:rPr>
                <w:szCs w:val="18"/>
              </w:rPr>
              <w:t>The competing tensions that brought the case to the High Court</w:t>
            </w:r>
          </w:p>
          <w:p w14:paraId="2281D747" w14:textId="77777777" w:rsidR="005422B9" w:rsidRDefault="00500485" w:rsidP="005422B9">
            <w:pPr>
              <w:pStyle w:val="SOTableText"/>
              <w:numPr>
                <w:ilvl w:val="0"/>
                <w:numId w:val="8"/>
              </w:numPr>
              <w:rPr>
                <w:szCs w:val="18"/>
              </w:rPr>
            </w:pPr>
            <w:r>
              <w:rPr>
                <w:szCs w:val="18"/>
              </w:rPr>
              <w:t>The outcome of the case and the reasoning of the court</w:t>
            </w:r>
          </w:p>
          <w:p w14:paraId="0F58EFFF" w14:textId="51AF5FEB" w:rsidR="00500485" w:rsidRDefault="00500485" w:rsidP="005422B9">
            <w:pPr>
              <w:pStyle w:val="SOTableText"/>
              <w:numPr>
                <w:ilvl w:val="0"/>
                <w:numId w:val="8"/>
              </w:numPr>
              <w:rPr>
                <w:szCs w:val="18"/>
              </w:rPr>
            </w:pPr>
            <w:r>
              <w:rPr>
                <w:szCs w:val="18"/>
              </w:rPr>
              <w:t>The impact of the judgment on the Australian legal system and wider community</w:t>
            </w:r>
          </w:p>
          <w:p w14:paraId="4FFFA285" w14:textId="405BE5B6" w:rsidR="00500485" w:rsidRDefault="00500485" w:rsidP="005422B9">
            <w:pPr>
              <w:pStyle w:val="SOTableText"/>
              <w:numPr>
                <w:ilvl w:val="0"/>
                <w:numId w:val="8"/>
              </w:numPr>
              <w:rPr>
                <w:szCs w:val="18"/>
              </w:rPr>
            </w:pPr>
            <w:r>
              <w:rPr>
                <w:szCs w:val="18"/>
              </w:rPr>
              <w:t>How the case illustrates/links to at least one of the four legal concepts</w:t>
            </w:r>
          </w:p>
          <w:p w14:paraId="730E22A3" w14:textId="77777777" w:rsidR="00500485" w:rsidRDefault="00500485" w:rsidP="00500485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Students also evaluate the role of the High Court and conclude the extent to which a just outcome was achieved.</w:t>
            </w:r>
          </w:p>
          <w:p w14:paraId="1EC119F4" w14:textId="5572BCB6" w:rsidR="003E1C30" w:rsidRPr="000D0B87" w:rsidRDefault="003E1C30" w:rsidP="00500485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Students use primary sources, such as the judgement, and secondary sources such as legal commentary about the judgment and acknowledge sources appropriately.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5" w14:textId="01E5A59E" w:rsidR="0003080B" w:rsidRPr="000D0B87" w:rsidRDefault="00500485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1,3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6" w14:textId="7BC9897A" w:rsidR="0003080B" w:rsidRPr="000D0B87" w:rsidRDefault="007A1D87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1,2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7" w14:textId="7DAC0786" w:rsidR="0003080B" w:rsidRPr="000D0B87" w:rsidRDefault="007A1D87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8" w14:textId="17BBF8B0" w:rsidR="007A1D87" w:rsidRPr="000D0B87" w:rsidRDefault="007A1D87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Max 1000 words</w:t>
            </w:r>
            <w:r w:rsidR="00500485">
              <w:rPr>
                <w:szCs w:val="18"/>
              </w:rPr>
              <w:t xml:space="preserve"> or equivalent multimodal format</w:t>
            </w:r>
          </w:p>
        </w:tc>
      </w:tr>
      <w:tr w:rsidR="0003080B" w:rsidRPr="00153C12" w14:paraId="1EC119FF" w14:textId="77777777" w:rsidTr="003E19B0">
        <w:trPr>
          <w:trHeight w:val="844"/>
        </w:trPr>
        <w:tc>
          <w:tcPr>
            <w:tcW w:w="49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53D060B4" w14:textId="77777777" w:rsidR="0003080B" w:rsidRDefault="00CD0AD2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Can you prove it? – dispute resolution</w:t>
            </w:r>
          </w:p>
          <w:p w14:paraId="735C149A" w14:textId="2FF4E664" w:rsidR="00CD0AD2" w:rsidRDefault="00CD0AD2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 xml:space="preserve">Students </w:t>
            </w:r>
            <w:proofErr w:type="spellStart"/>
            <w:r>
              <w:rPr>
                <w:szCs w:val="18"/>
              </w:rPr>
              <w:t>analyse</w:t>
            </w:r>
            <w:proofErr w:type="spellEnd"/>
            <w:r>
              <w:rPr>
                <w:szCs w:val="18"/>
              </w:rPr>
              <w:t xml:space="preserve"> a </w:t>
            </w:r>
            <w:r w:rsidR="003D264C">
              <w:rPr>
                <w:szCs w:val="18"/>
              </w:rPr>
              <w:t>legal problem</w:t>
            </w:r>
            <w:r>
              <w:rPr>
                <w:szCs w:val="18"/>
              </w:rPr>
              <w:t xml:space="preserve"> and evaluate whether a prosecution could</w:t>
            </w:r>
            <w:r w:rsidR="005422B9">
              <w:rPr>
                <w:szCs w:val="18"/>
              </w:rPr>
              <w:t>, or is likely to,</w:t>
            </w:r>
            <w:r>
              <w:rPr>
                <w:szCs w:val="18"/>
              </w:rPr>
              <w:t xml:space="preserve"> </w:t>
            </w:r>
            <w:r w:rsidR="005422B9">
              <w:rPr>
                <w:szCs w:val="18"/>
              </w:rPr>
              <w:t>succeed with consideration to:</w:t>
            </w:r>
          </w:p>
          <w:p w14:paraId="1B63C2AA" w14:textId="77777777" w:rsidR="005422B9" w:rsidRDefault="005422B9" w:rsidP="005422B9">
            <w:pPr>
              <w:pStyle w:val="SOTableText"/>
              <w:numPr>
                <w:ilvl w:val="0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Burden and standard of proof</w:t>
            </w:r>
          </w:p>
          <w:p w14:paraId="3CFEBD51" w14:textId="77777777" w:rsidR="005422B9" w:rsidRDefault="005422B9" w:rsidP="005422B9">
            <w:pPr>
              <w:pStyle w:val="SOTableText"/>
              <w:numPr>
                <w:ilvl w:val="0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Elements to prove</w:t>
            </w:r>
          </w:p>
          <w:p w14:paraId="5872FDA2" w14:textId="77777777" w:rsidR="005422B9" w:rsidRDefault="005422B9" w:rsidP="005422B9">
            <w:pPr>
              <w:pStyle w:val="SOTableText"/>
              <w:numPr>
                <w:ilvl w:val="0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Applicable statute and case law</w:t>
            </w:r>
          </w:p>
          <w:p w14:paraId="1EC119FA" w14:textId="6388BBA7" w:rsidR="005422B9" w:rsidRPr="000D0B87" w:rsidRDefault="005422B9" w:rsidP="005422B9">
            <w:pPr>
              <w:pStyle w:val="SOTableText"/>
              <w:numPr>
                <w:ilvl w:val="0"/>
                <w:numId w:val="7"/>
              </w:numPr>
              <w:rPr>
                <w:szCs w:val="18"/>
              </w:rPr>
            </w:pPr>
            <w:r>
              <w:rPr>
                <w:szCs w:val="18"/>
              </w:rPr>
              <w:t>Features and processes of the adversary system, including the rules of evidence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B" w14:textId="31EEAF5E" w:rsidR="0003080B" w:rsidRPr="000D0B87" w:rsidRDefault="005422B9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2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C" w14:textId="3B32FB54" w:rsidR="0003080B" w:rsidRPr="000D0B87" w:rsidRDefault="005422B9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1,2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D" w14:textId="2DE0A9B2" w:rsidR="0003080B" w:rsidRPr="000D0B87" w:rsidRDefault="005422B9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1EC119FE" w14:textId="347C827D" w:rsidR="005422B9" w:rsidRPr="000D0B87" w:rsidRDefault="005422B9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Max 1000 words or equivalent multimodal format by negotiation</w:t>
            </w:r>
          </w:p>
        </w:tc>
      </w:tr>
      <w:tr w:rsidR="00133DDE" w:rsidRPr="00153C12" w14:paraId="5AB7E2A4" w14:textId="77777777" w:rsidTr="003E19B0">
        <w:trPr>
          <w:trHeight w:val="844"/>
        </w:trPr>
        <w:tc>
          <w:tcPr>
            <w:tcW w:w="4939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34278DC" w14:textId="7124F401" w:rsidR="00133DDE" w:rsidRDefault="00AA2DFE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Legal development</w:t>
            </w:r>
            <w:r w:rsidR="003D264C">
              <w:rPr>
                <w:szCs w:val="18"/>
              </w:rPr>
              <w:t>s</w:t>
            </w:r>
            <w:r w:rsidR="00500485">
              <w:rPr>
                <w:szCs w:val="18"/>
              </w:rPr>
              <w:t xml:space="preserve"> (can relate to one or more </w:t>
            </w:r>
            <w:r>
              <w:rPr>
                <w:szCs w:val="18"/>
              </w:rPr>
              <w:t>focus areas)</w:t>
            </w:r>
          </w:p>
          <w:p w14:paraId="3AAE8314" w14:textId="4FAB6046" w:rsidR="00AA2DFE" w:rsidRDefault="00AA2DFE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 xml:space="preserve">Students investigate four legal developments of their choice during one term. These could include the introduction of new laws, changes to existing laws, parliamentary debates, </w:t>
            </w:r>
            <w:r w:rsidR="003E1C30">
              <w:rPr>
                <w:szCs w:val="18"/>
              </w:rPr>
              <w:t xml:space="preserve">criminal/civil </w:t>
            </w:r>
            <w:r>
              <w:rPr>
                <w:szCs w:val="18"/>
              </w:rPr>
              <w:t xml:space="preserve">legal disputes </w:t>
            </w:r>
            <w:proofErr w:type="spellStart"/>
            <w:r>
              <w:rPr>
                <w:szCs w:val="18"/>
              </w:rPr>
              <w:t>etc</w:t>
            </w:r>
            <w:proofErr w:type="spellEnd"/>
            <w:r w:rsidR="003E1C30">
              <w:rPr>
                <w:szCs w:val="18"/>
              </w:rPr>
              <w:t xml:space="preserve"> </w:t>
            </w:r>
            <w:proofErr w:type="gramStart"/>
            <w:r w:rsidR="003D264C">
              <w:rPr>
                <w:szCs w:val="18"/>
              </w:rPr>
              <w:t>The</w:t>
            </w:r>
            <w:proofErr w:type="gramEnd"/>
            <w:r w:rsidR="003D264C">
              <w:rPr>
                <w:szCs w:val="18"/>
              </w:rPr>
              <w:t xml:space="preserve"> legal concepts selected must cover the four legal concepts.</w:t>
            </w:r>
          </w:p>
          <w:p w14:paraId="7761D0FC" w14:textId="113D8A1A" w:rsidR="003E1C30" w:rsidRDefault="003E1C30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For each legal development, students:</w:t>
            </w:r>
          </w:p>
          <w:p w14:paraId="140FC5E6" w14:textId="53F6631A" w:rsidR="003D264C" w:rsidRDefault="003D264C" w:rsidP="003E1C30">
            <w:pPr>
              <w:pStyle w:val="SOTableText"/>
              <w:numPr>
                <w:ilvl w:val="0"/>
                <w:numId w:val="9"/>
              </w:numPr>
              <w:rPr>
                <w:szCs w:val="18"/>
              </w:rPr>
            </w:pPr>
            <w:r>
              <w:rPr>
                <w:szCs w:val="18"/>
              </w:rPr>
              <w:t xml:space="preserve">Select and appropriately acknowledge relevant sources </w:t>
            </w:r>
          </w:p>
          <w:p w14:paraId="00E7BB3A" w14:textId="00A6A4E0" w:rsidR="003E1C30" w:rsidRDefault="003E1C30" w:rsidP="003E1C30">
            <w:pPr>
              <w:pStyle w:val="SOTableText"/>
              <w:numPr>
                <w:ilvl w:val="0"/>
                <w:numId w:val="9"/>
              </w:numPr>
              <w:rPr>
                <w:szCs w:val="18"/>
              </w:rPr>
            </w:pPr>
            <w:r>
              <w:rPr>
                <w:szCs w:val="18"/>
              </w:rPr>
              <w:t>Apply relevant legal principles and processes</w:t>
            </w:r>
          </w:p>
          <w:p w14:paraId="21F273E8" w14:textId="25EB5C5B" w:rsidR="00AA2DFE" w:rsidRPr="003D264C" w:rsidRDefault="003E1C30" w:rsidP="00E302E2">
            <w:pPr>
              <w:pStyle w:val="SOTableText"/>
              <w:numPr>
                <w:ilvl w:val="0"/>
                <w:numId w:val="9"/>
              </w:numPr>
              <w:rPr>
                <w:szCs w:val="18"/>
              </w:rPr>
            </w:pPr>
            <w:proofErr w:type="spellStart"/>
            <w:r>
              <w:rPr>
                <w:szCs w:val="18"/>
              </w:rPr>
              <w:lastRenderedPageBreak/>
              <w:t>Analyse</w:t>
            </w:r>
            <w:proofErr w:type="spellEnd"/>
            <w:r>
              <w:rPr>
                <w:szCs w:val="18"/>
              </w:rPr>
              <w:t xml:space="preserve"> and evaluate how the legal developments relate to legal concepts</w:t>
            </w:r>
            <w:r w:rsidR="003D264C">
              <w:rPr>
                <w:szCs w:val="18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6D553F81" w14:textId="43D3AD7C" w:rsidR="00133DDE" w:rsidRPr="000D0B87" w:rsidRDefault="00AA2DFE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lastRenderedPageBreak/>
              <w:t>2,3</w:t>
            </w:r>
          </w:p>
        </w:tc>
        <w:tc>
          <w:tcPr>
            <w:tcW w:w="851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7A7228DA" w14:textId="7C7E30CE" w:rsidR="00133DDE" w:rsidRPr="000D0B87" w:rsidRDefault="003E1C30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896301B" w14:textId="10233EC8" w:rsidR="00133DDE" w:rsidRPr="000D0B87" w:rsidRDefault="003E1C30" w:rsidP="00E302E2">
            <w:pPr>
              <w:pStyle w:val="SOTableText"/>
              <w:jc w:val="center"/>
              <w:rPr>
                <w:szCs w:val="18"/>
              </w:rPr>
            </w:pPr>
            <w:r>
              <w:rPr>
                <w:szCs w:val="18"/>
              </w:rPr>
              <w:t>1</w:t>
            </w:r>
          </w:p>
        </w:tc>
        <w:tc>
          <w:tcPr>
            <w:tcW w:w="2716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  <w:bottom w:val="single" w:sz="4" w:space="0" w:color="7F7F7F" w:themeColor="text1" w:themeTint="80"/>
              <w:right w:val="single" w:sz="4" w:space="0" w:color="7F7F7F" w:themeColor="text1" w:themeTint="80"/>
            </w:tcBorders>
            <w:shd w:val="clear" w:color="auto" w:fill="auto"/>
            <w:vAlign w:val="center"/>
          </w:tcPr>
          <w:p w14:paraId="04C0277F" w14:textId="6A5B2A7C" w:rsidR="00133DDE" w:rsidRPr="000D0B87" w:rsidRDefault="003D264C" w:rsidP="00E302E2">
            <w:pPr>
              <w:pStyle w:val="SOTableText"/>
              <w:rPr>
                <w:szCs w:val="18"/>
              </w:rPr>
            </w:pPr>
            <w:r>
              <w:rPr>
                <w:szCs w:val="18"/>
              </w:rPr>
              <w:t>Max 1000</w:t>
            </w:r>
          </w:p>
        </w:tc>
      </w:tr>
    </w:tbl>
    <w:p w14:paraId="1EC11A00" w14:textId="4C24CD87" w:rsidR="00AD3260" w:rsidRPr="00C37C82" w:rsidRDefault="00AD3260" w:rsidP="00AD3260">
      <w:pPr>
        <w:pStyle w:val="SOTableText"/>
        <w:spacing w:before="240" w:after="120"/>
        <w:rPr>
          <w:i/>
          <w:sz w:val="20"/>
        </w:rPr>
      </w:pPr>
      <w:r w:rsidRPr="00C37C82">
        <w:rPr>
          <w:rFonts w:ascii="Roboto Medium" w:hAnsi="Roboto Medium"/>
          <w:sz w:val="20"/>
        </w:rPr>
        <w:t>Assessment Type 2:</w:t>
      </w:r>
      <w:r w:rsidRPr="00C37C82">
        <w:rPr>
          <w:sz w:val="20"/>
        </w:rPr>
        <w:t xml:space="preserve"> </w:t>
      </w:r>
      <w:r w:rsidR="0003080B">
        <w:rPr>
          <w:sz w:val="20"/>
        </w:rPr>
        <w:t xml:space="preserve"> </w:t>
      </w:r>
      <w:r w:rsidR="00C06D3F" w:rsidRPr="00C06D3F">
        <w:rPr>
          <w:rFonts w:ascii="Roboto Medium" w:hAnsi="Roboto Medium"/>
          <w:sz w:val="20"/>
        </w:rPr>
        <w:t>Inquiry</w:t>
      </w:r>
      <w:r w:rsidR="0003080B" w:rsidRPr="00C06D3F">
        <w:rPr>
          <w:rFonts w:ascii="Roboto Medium" w:hAnsi="Roboto Medium"/>
          <w:sz w:val="20"/>
        </w:rPr>
        <w:t xml:space="preserve"> – weighting </w:t>
      </w:r>
      <w:r w:rsidR="00C06D3F" w:rsidRPr="00C06D3F">
        <w:rPr>
          <w:rFonts w:ascii="Roboto Medium" w:hAnsi="Roboto Medium"/>
          <w:sz w:val="20"/>
        </w:rPr>
        <w:t>30</w:t>
      </w:r>
      <w:r w:rsidR="0003080B" w:rsidRPr="00C06D3F">
        <w:rPr>
          <w:rFonts w:ascii="Roboto Medium" w:hAnsi="Roboto Medium"/>
          <w:sz w:val="20"/>
        </w:rPr>
        <w:t>%</w:t>
      </w:r>
    </w:p>
    <w:tbl>
      <w:tblPr>
        <w:tblW w:w="10206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939"/>
        <w:gridCol w:w="850"/>
        <w:gridCol w:w="851"/>
        <w:gridCol w:w="850"/>
        <w:gridCol w:w="2716"/>
      </w:tblGrid>
      <w:tr w:rsidR="0003080B" w:rsidRPr="00153C12" w14:paraId="1EC11A05" w14:textId="77777777" w:rsidTr="00F17968">
        <w:trPr>
          <w:trHeight w:val="397"/>
          <w:tblHeader/>
        </w:trPr>
        <w:tc>
          <w:tcPr>
            <w:tcW w:w="4939" w:type="dxa"/>
            <w:vMerge w:val="restart"/>
            <w:shd w:val="clear" w:color="auto" w:fill="D9D9D9" w:themeFill="background1" w:themeFillShade="D9"/>
            <w:vAlign w:val="center"/>
          </w:tcPr>
          <w:p w14:paraId="1EC11A01" w14:textId="77777777" w:rsidR="0003080B" w:rsidRPr="00DE3C5C" w:rsidRDefault="0003080B" w:rsidP="00E302E2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1EC11A02" w14:textId="77777777" w:rsidR="0003080B" w:rsidRPr="00153C12" w:rsidRDefault="0003080B" w:rsidP="00E302E2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716" w:type="dxa"/>
            <w:vMerge w:val="restart"/>
            <w:shd w:val="clear" w:color="auto" w:fill="D9D9D9" w:themeFill="background1" w:themeFillShade="D9"/>
            <w:vAlign w:val="center"/>
          </w:tcPr>
          <w:p w14:paraId="1EC11A03" w14:textId="77777777" w:rsidR="0003080B" w:rsidRPr="00103D79" w:rsidRDefault="0003080B" w:rsidP="00E302E2">
            <w:pPr>
              <w:pStyle w:val="SOTableHeadings"/>
            </w:pPr>
            <w:r w:rsidRPr="00103D79">
              <w:t xml:space="preserve">Assessment conditions </w:t>
            </w:r>
          </w:p>
          <w:p w14:paraId="1EC11A04" w14:textId="77777777" w:rsidR="0003080B" w:rsidRPr="00153C12" w:rsidRDefault="0003080B" w:rsidP="00E302E2">
            <w:pPr>
              <w:pStyle w:val="SOTableText"/>
            </w:pPr>
            <w:r w:rsidRPr="00B3411A">
              <w:rPr>
                <w:sz w:val="16"/>
              </w:rPr>
              <w:t>(e.g. task type, word length, time allocated, supervision)</w:t>
            </w:r>
          </w:p>
        </w:tc>
      </w:tr>
      <w:tr w:rsidR="00C06D3F" w:rsidRPr="00153C12" w14:paraId="1EC11A0B" w14:textId="77777777" w:rsidTr="00F17968">
        <w:trPr>
          <w:trHeight w:val="397"/>
          <w:tblHeader/>
        </w:trPr>
        <w:tc>
          <w:tcPr>
            <w:tcW w:w="4939" w:type="dxa"/>
            <w:vMerge/>
            <w:shd w:val="clear" w:color="auto" w:fill="D9D9D9" w:themeFill="background1" w:themeFillShade="D9"/>
            <w:vAlign w:val="center"/>
          </w:tcPr>
          <w:p w14:paraId="1EC11A06" w14:textId="77777777" w:rsidR="00C06D3F" w:rsidRPr="00153C12" w:rsidRDefault="00C06D3F" w:rsidP="00C06D3F">
            <w:pPr>
              <w:pStyle w:val="SOTableText"/>
              <w:rPr>
                <w:i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A07" w14:textId="1573A002" w:rsidR="00C06D3F" w:rsidRPr="00103D79" w:rsidRDefault="00C06D3F" w:rsidP="00C06D3F">
            <w:pPr>
              <w:pStyle w:val="SOTableHeadings"/>
              <w:jc w:val="center"/>
            </w:pPr>
            <w:r>
              <w:t>UA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EC11A08" w14:textId="0FCE3AA8" w:rsidR="00C06D3F" w:rsidRPr="00103D79" w:rsidRDefault="00C06D3F" w:rsidP="00C06D3F">
            <w:pPr>
              <w:pStyle w:val="SOTableHeadings"/>
              <w:jc w:val="center"/>
            </w:pPr>
            <w:r>
              <w:t>AE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A09" w14:textId="75ACEEE8" w:rsidR="00C06D3F" w:rsidRPr="00103D79" w:rsidRDefault="00C06D3F" w:rsidP="00C06D3F">
            <w:pPr>
              <w:pStyle w:val="SOTableHeadings"/>
              <w:jc w:val="center"/>
            </w:pPr>
            <w:r>
              <w:t>C</w:t>
            </w:r>
          </w:p>
        </w:tc>
        <w:tc>
          <w:tcPr>
            <w:tcW w:w="2716" w:type="dxa"/>
            <w:vMerge/>
            <w:shd w:val="clear" w:color="auto" w:fill="auto"/>
            <w:vAlign w:val="center"/>
          </w:tcPr>
          <w:p w14:paraId="1EC11A0A" w14:textId="77777777" w:rsidR="00C06D3F" w:rsidRPr="00153C12" w:rsidRDefault="00C06D3F" w:rsidP="00C06D3F">
            <w:pPr>
              <w:pStyle w:val="SOTableText"/>
            </w:pPr>
          </w:p>
        </w:tc>
      </w:tr>
      <w:tr w:rsidR="0003080B" w:rsidRPr="00153C12" w14:paraId="1EC11A11" w14:textId="77777777" w:rsidTr="00F17968">
        <w:trPr>
          <w:trHeight w:val="930"/>
        </w:trPr>
        <w:tc>
          <w:tcPr>
            <w:tcW w:w="4939" w:type="dxa"/>
            <w:shd w:val="clear" w:color="auto" w:fill="auto"/>
            <w:vAlign w:val="center"/>
          </w:tcPr>
          <w:p w14:paraId="3EC7A14F" w14:textId="4EA4AAC1" w:rsidR="0003080B" w:rsidRDefault="009E3264" w:rsidP="00E302E2">
            <w:pPr>
              <w:pStyle w:val="SOTableText"/>
            </w:pPr>
            <w:r>
              <w:t xml:space="preserve">Students </w:t>
            </w:r>
            <w:r w:rsidR="00F17968">
              <w:t xml:space="preserve">pose a question that encourages consideration of a range of competing perspectives or arguments. In developing their response, students </w:t>
            </w:r>
            <w:r>
              <w:t>research</w:t>
            </w:r>
            <w:r w:rsidR="00F17968">
              <w:t xml:space="preserve"> a legal issue </w:t>
            </w:r>
            <w:r>
              <w:t>in depth; providing relevant and appropriate acknow</w:t>
            </w:r>
            <w:r w:rsidR="004306ED">
              <w:t xml:space="preserve">ledgment of sources; synthesizing and </w:t>
            </w:r>
            <w:proofErr w:type="spellStart"/>
            <w:r w:rsidR="004306ED">
              <w:t>analysing</w:t>
            </w:r>
            <w:proofErr w:type="spellEnd"/>
            <w:r w:rsidR="004306ED">
              <w:t xml:space="preserve"> information and opinions, and where appropriate, offering actions for change and or recommendations.</w:t>
            </w:r>
          </w:p>
          <w:p w14:paraId="67BFE538" w14:textId="77777777" w:rsidR="000A2CF2" w:rsidRDefault="000A2CF2" w:rsidP="00E302E2">
            <w:pPr>
              <w:pStyle w:val="SOTableText"/>
            </w:pPr>
          </w:p>
          <w:p w14:paraId="4EF4A72F" w14:textId="77777777" w:rsidR="000A2CF2" w:rsidRDefault="000A2CF2" w:rsidP="00E302E2">
            <w:pPr>
              <w:pStyle w:val="SOTableText"/>
            </w:pPr>
          </w:p>
          <w:p w14:paraId="1AFA3D50" w14:textId="77777777" w:rsidR="000A2CF2" w:rsidRDefault="000A2CF2" w:rsidP="00E302E2">
            <w:pPr>
              <w:pStyle w:val="SOTableText"/>
            </w:pPr>
          </w:p>
          <w:p w14:paraId="0F9C5F36" w14:textId="77777777" w:rsidR="000A2CF2" w:rsidRDefault="000A2CF2" w:rsidP="00E302E2">
            <w:pPr>
              <w:pStyle w:val="SOTableText"/>
            </w:pPr>
          </w:p>
          <w:p w14:paraId="1CF19D29" w14:textId="77777777" w:rsidR="000A2CF2" w:rsidRDefault="000A2CF2" w:rsidP="00E302E2">
            <w:pPr>
              <w:pStyle w:val="SOTableText"/>
            </w:pPr>
          </w:p>
          <w:p w14:paraId="1EC11A0C" w14:textId="7CFD4FF6" w:rsidR="000A2CF2" w:rsidRPr="00153C12" w:rsidRDefault="000A2CF2" w:rsidP="00E302E2">
            <w:pPr>
              <w:pStyle w:val="SOTableText"/>
            </w:pPr>
          </w:p>
        </w:tc>
        <w:tc>
          <w:tcPr>
            <w:tcW w:w="850" w:type="dxa"/>
            <w:shd w:val="clear" w:color="auto" w:fill="auto"/>
          </w:tcPr>
          <w:p w14:paraId="1EC11A0D" w14:textId="56FDAD37" w:rsidR="0003080B" w:rsidRPr="00153C12" w:rsidRDefault="004306ED" w:rsidP="004306ED">
            <w:pPr>
              <w:pStyle w:val="SOTableText"/>
              <w:jc w:val="center"/>
            </w:pPr>
            <w:r>
              <w:t>1,2,3</w:t>
            </w:r>
          </w:p>
        </w:tc>
        <w:tc>
          <w:tcPr>
            <w:tcW w:w="851" w:type="dxa"/>
            <w:shd w:val="clear" w:color="auto" w:fill="auto"/>
          </w:tcPr>
          <w:p w14:paraId="1EC11A0E" w14:textId="1DBC7ACE" w:rsidR="0003080B" w:rsidRPr="00153C12" w:rsidRDefault="004306ED" w:rsidP="004306ED">
            <w:pPr>
              <w:pStyle w:val="SOTableText"/>
              <w:jc w:val="center"/>
            </w:pPr>
            <w:bookmarkStart w:id="0" w:name="_GoBack"/>
            <w:bookmarkEnd w:id="0"/>
            <w:r>
              <w:t>1,2</w:t>
            </w:r>
          </w:p>
        </w:tc>
        <w:tc>
          <w:tcPr>
            <w:tcW w:w="850" w:type="dxa"/>
            <w:shd w:val="clear" w:color="auto" w:fill="auto"/>
          </w:tcPr>
          <w:p w14:paraId="1EC11A0F" w14:textId="76A3C2DC" w:rsidR="0003080B" w:rsidRPr="00153C12" w:rsidRDefault="004306ED" w:rsidP="004306ED">
            <w:pPr>
              <w:pStyle w:val="SOTableText"/>
              <w:jc w:val="center"/>
            </w:pPr>
            <w:r>
              <w:t>1</w:t>
            </w:r>
          </w:p>
        </w:tc>
        <w:tc>
          <w:tcPr>
            <w:tcW w:w="2716" w:type="dxa"/>
            <w:shd w:val="clear" w:color="auto" w:fill="auto"/>
          </w:tcPr>
          <w:p w14:paraId="1EC11A10" w14:textId="62BFE43C" w:rsidR="0003080B" w:rsidRPr="00153C12" w:rsidRDefault="000A2CF2" w:rsidP="00044FDC">
            <w:pPr>
              <w:pStyle w:val="SOTableText"/>
            </w:pPr>
            <w:r w:rsidRPr="00133DDE">
              <w:rPr>
                <w:rStyle w:val="normaltextrun"/>
                <w:rFonts w:eastAsia="Times New Roman"/>
                <w:szCs w:val="18"/>
                <w:lang w:eastAsia="en-AU"/>
              </w:rPr>
              <w:t>A</w:t>
            </w:r>
            <w:r w:rsidR="00133DDE" w:rsidRPr="00133DDE">
              <w:rPr>
                <w:rStyle w:val="normaltextrun"/>
                <w:rFonts w:eastAsia="Times New Roman"/>
                <w:szCs w:val="18"/>
                <w:lang w:eastAsia="en-AU"/>
              </w:rPr>
              <w:t xml:space="preserve"> maximum of 2000 words if written, and a maximum of 12 minutes for an oral presentation, or the equivalent in multimodal form.</w:t>
            </w:r>
          </w:p>
        </w:tc>
      </w:tr>
    </w:tbl>
    <w:p w14:paraId="1EC11A1E" w14:textId="7547F861" w:rsidR="00483E68" w:rsidRDefault="00AD3260" w:rsidP="00AD3260">
      <w:pPr>
        <w:spacing w:before="240"/>
        <w:rPr>
          <w:szCs w:val="20"/>
          <w:lang w:val="en-US"/>
        </w:rPr>
      </w:pPr>
      <w:r w:rsidRPr="00AD3260">
        <w:rPr>
          <w:rFonts w:ascii="Roboto Medium" w:hAnsi="Roboto Medium"/>
        </w:rPr>
        <w:t>Assessment Type 3:</w:t>
      </w:r>
      <w:r w:rsidRPr="00EE4F23">
        <w:t xml:space="preserve">  </w:t>
      </w:r>
      <w:r w:rsidR="00C06D3F" w:rsidRPr="00C06D3F">
        <w:rPr>
          <w:rFonts w:ascii="Roboto Medium" w:hAnsi="Roboto Medium"/>
        </w:rPr>
        <w:t>Examination</w:t>
      </w:r>
      <w:r w:rsidR="0003080B" w:rsidRPr="00C06D3F">
        <w:rPr>
          <w:rFonts w:ascii="Roboto Medium" w:hAnsi="Roboto Medium"/>
        </w:rPr>
        <w:t xml:space="preserve">– weighting </w:t>
      </w:r>
      <w:r w:rsidR="00C06D3F" w:rsidRPr="00C06D3F">
        <w:rPr>
          <w:rFonts w:ascii="Roboto Medium" w:hAnsi="Roboto Medium"/>
        </w:rPr>
        <w:t>30</w:t>
      </w:r>
      <w:r w:rsidR="0003080B" w:rsidRPr="00C06D3F">
        <w:rPr>
          <w:rFonts w:ascii="Roboto Medium" w:hAnsi="Roboto Medium"/>
        </w:rPr>
        <w:t>%</w:t>
      </w:r>
    </w:p>
    <w:tbl>
      <w:tblPr>
        <w:tblW w:w="10206" w:type="dxa"/>
        <w:tblInd w:w="-5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939"/>
        <w:gridCol w:w="850"/>
        <w:gridCol w:w="851"/>
        <w:gridCol w:w="850"/>
        <w:gridCol w:w="2716"/>
      </w:tblGrid>
      <w:tr w:rsidR="0003080B" w:rsidRPr="00153C12" w14:paraId="1EC11A23" w14:textId="77777777" w:rsidTr="003E19B0">
        <w:trPr>
          <w:trHeight w:val="397"/>
          <w:tblHeader/>
        </w:trPr>
        <w:tc>
          <w:tcPr>
            <w:tcW w:w="4939" w:type="dxa"/>
            <w:vMerge w:val="restart"/>
            <w:shd w:val="clear" w:color="auto" w:fill="D9D9D9" w:themeFill="background1" w:themeFillShade="D9"/>
            <w:vAlign w:val="center"/>
          </w:tcPr>
          <w:p w14:paraId="1EC11A1F" w14:textId="77777777" w:rsidR="0003080B" w:rsidRPr="00DE3C5C" w:rsidRDefault="0003080B" w:rsidP="00E302E2">
            <w:pPr>
              <w:pStyle w:val="SOTableText"/>
              <w:rPr>
                <w:i/>
              </w:rPr>
            </w:pPr>
            <w:r>
              <w:rPr>
                <w:rFonts w:ascii="Roboto Medium" w:hAnsi="Roboto Medium"/>
              </w:rPr>
              <w:t>Assessment d</w:t>
            </w:r>
            <w:r w:rsidRPr="00111A42">
              <w:rPr>
                <w:rFonts w:ascii="Roboto Medium" w:hAnsi="Roboto Medium"/>
              </w:rPr>
              <w:t>etails</w:t>
            </w:r>
          </w:p>
        </w:tc>
        <w:tc>
          <w:tcPr>
            <w:tcW w:w="2551" w:type="dxa"/>
            <w:gridSpan w:val="3"/>
            <w:shd w:val="clear" w:color="auto" w:fill="D9D9D9" w:themeFill="background1" w:themeFillShade="D9"/>
            <w:vAlign w:val="center"/>
          </w:tcPr>
          <w:p w14:paraId="1EC11A20" w14:textId="77777777" w:rsidR="0003080B" w:rsidRPr="00153C12" w:rsidRDefault="0003080B" w:rsidP="00E302E2">
            <w:pPr>
              <w:pStyle w:val="SOTableHeadings"/>
              <w:jc w:val="center"/>
            </w:pPr>
            <w:r w:rsidRPr="00103D79">
              <w:t xml:space="preserve">Assessment </w:t>
            </w:r>
            <w:r>
              <w:t>d</w:t>
            </w:r>
            <w:r w:rsidRPr="00103D79">
              <w:t xml:space="preserve">esign </w:t>
            </w:r>
            <w:r>
              <w:t>c</w:t>
            </w:r>
            <w:r w:rsidRPr="00103D79">
              <w:t>riteria</w:t>
            </w:r>
          </w:p>
        </w:tc>
        <w:tc>
          <w:tcPr>
            <w:tcW w:w="2716" w:type="dxa"/>
            <w:vMerge w:val="restart"/>
            <w:shd w:val="clear" w:color="auto" w:fill="D9D9D9" w:themeFill="background1" w:themeFillShade="D9"/>
            <w:vAlign w:val="center"/>
          </w:tcPr>
          <w:p w14:paraId="1EC11A21" w14:textId="77777777" w:rsidR="0003080B" w:rsidRPr="00103D79" w:rsidRDefault="0003080B" w:rsidP="00E302E2">
            <w:pPr>
              <w:pStyle w:val="SOTableHeadings"/>
            </w:pPr>
            <w:r w:rsidRPr="00103D79">
              <w:t xml:space="preserve">Assessment conditions </w:t>
            </w:r>
          </w:p>
          <w:p w14:paraId="1EC11A22" w14:textId="77777777" w:rsidR="0003080B" w:rsidRPr="00153C12" w:rsidRDefault="0003080B" w:rsidP="00E302E2">
            <w:pPr>
              <w:pStyle w:val="SOTableText"/>
            </w:pPr>
            <w:r w:rsidRPr="00B3411A">
              <w:rPr>
                <w:sz w:val="16"/>
              </w:rPr>
              <w:t>(e.g. task type, word length, time allocated, supervision)</w:t>
            </w:r>
          </w:p>
        </w:tc>
      </w:tr>
      <w:tr w:rsidR="00133DDE" w:rsidRPr="00153C12" w14:paraId="1EC11A29" w14:textId="77777777" w:rsidTr="003E19B0">
        <w:trPr>
          <w:trHeight w:val="397"/>
          <w:tblHeader/>
        </w:trPr>
        <w:tc>
          <w:tcPr>
            <w:tcW w:w="4939" w:type="dxa"/>
            <w:vMerge/>
            <w:shd w:val="clear" w:color="auto" w:fill="D9D9D9" w:themeFill="background1" w:themeFillShade="D9"/>
            <w:vAlign w:val="center"/>
          </w:tcPr>
          <w:p w14:paraId="1EC11A24" w14:textId="77777777" w:rsidR="00133DDE" w:rsidRPr="00153C12" w:rsidRDefault="00133DDE" w:rsidP="00133DDE">
            <w:pPr>
              <w:pStyle w:val="SOTableText"/>
              <w:rPr>
                <w:i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A25" w14:textId="0EB27801" w:rsidR="00133DDE" w:rsidRPr="00103D79" w:rsidRDefault="00133DDE" w:rsidP="00133DDE">
            <w:pPr>
              <w:pStyle w:val="SOTableHeadings"/>
              <w:jc w:val="center"/>
            </w:pPr>
            <w:r>
              <w:t>UA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1EC11A26" w14:textId="6FB270CA" w:rsidR="00133DDE" w:rsidRPr="00103D79" w:rsidRDefault="00133DDE" w:rsidP="00133DDE">
            <w:pPr>
              <w:pStyle w:val="SOTableHeadings"/>
              <w:jc w:val="center"/>
            </w:pPr>
            <w:r>
              <w:t>AE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EC11A27" w14:textId="2B9DE417" w:rsidR="00133DDE" w:rsidRPr="00103D79" w:rsidRDefault="00133DDE" w:rsidP="00133DDE">
            <w:pPr>
              <w:pStyle w:val="SOTableHeadings"/>
              <w:jc w:val="center"/>
            </w:pPr>
            <w:r>
              <w:t>C</w:t>
            </w:r>
          </w:p>
        </w:tc>
        <w:tc>
          <w:tcPr>
            <w:tcW w:w="2716" w:type="dxa"/>
            <w:vMerge/>
            <w:shd w:val="clear" w:color="auto" w:fill="auto"/>
            <w:vAlign w:val="center"/>
          </w:tcPr>
          <w:p w14:paraId="1EC11A28" w14:textId="77777777" w:rsidR="00133DDE" w:rsidRPr="00153C12" w:rsidRDefault="00133DDE" w:rsidP="00133DDE">
            <w:pPr>
              <w:pStyle w:val="SOTableText"/>
            </w:pPr>
          </w:p>
        </w:tc>
      </w:tr>
      <w:tr w:rsidR="0003080B" w:rsidRPr="00153C12" w14:paraId="1EC11A2F" w14:textId="77777777" w:rsidTr="003E19B0">
        <w:trPr>
          <w:trHeight w:val="1075"/>
        </w:trPr>
        <w:tc>
          <w:tcPr>
            <w:tcW w:w="4939" w:type="dxa"/>
            <w:shd w:val="clear" w:color="auto" w:fill="auto"/>
            <w:vAlign w:val="center"/>
          </w:tcPr>
          <w:p w14:paraId="12399120" w14:textId="0B357E33" w:rsidR="00133DDE" w:rsidRPr="000D0B87" w:rsidRDefault="000D0B87" w:rsidP="00133DDE">
            <w:pPr>
              <w:pStyle w:val="paragraph"/>
              <w:spacing w:before="0" w:beforeAutospacing="0" w:after="0" w:afterAutospacing="0"/>
              <w:textAlignment w:val="baseline"/>
              <w:rPr>
                <w:rFonts w:ascii="Roboto Light" w:hAnsi="Roboto Light" w:cs="Arial"/>
                <w:sz w:val="18"/>
                <w:szCs w:val="18"/>
              </w:rPr>
            </w:pPr>
            <w:r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br/>
            </w:r>
            <w:r w:rsidR="00133DDE" w:rsidRPr="000D0B87"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t xml:space="preserve">Part A: Sources Analyses </w:t>
            </w:r>
          </w:p>
          <w:p w14:paraId="4581377D" w14:textId="7F27B52B" w:rsidR="00133DDE" w:rsidRPr="000D0B87" w:rsidRDefault="00133DDE" w:rsidP="00133DDE">
            <w:pPr>
              <w:pStyle w:val="paragraph"/>
              <w:spacing w:before="0" w:beforeAutospacing="0" w:after="0" w:afterAutospacing="0"/>
              <w:textAlignment w:val="baseline"/>
              <w:rPr>
                <w:rFonts w:ascii="Roboto Light" w:hAnsi="Roboto Light" w:cs="Arial"/>
                <w:sz w:val="18"/>
                <w:szCs w:val="18"/>
              </w:rPr>
            </w:pPr>
            <w:r w:rsidRPr="000D0B87"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t xml:space="preserve">Part B: Extended Response </w:t>
            </w:r>
          </w:p>
          <w:p w14:paraId="1EC11A2A" w14:textId="77777777" w:rsidR="0003080B" w:rsidRPr="000D0B87" w:rsidRDefault="0003080B" w:rsidP="00133DDE">
            <w:pPr>
              <w:pStyle w:val="SOTableText"/>
              <w:rPr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EC11A2B" w14:textId="77777777" w:rsidR="0003080B" w:rsidRPr="000D0B87" w:rsidRDefault="0003080B" w:rsidP="00E302E2">
            <w:pPr>
              <w:pStyle w:val="SOTableText"/>
              <w:jc w:val="center"/>
              <w:rPr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1EC11A2C" w14:textId="77777777" w:rsidR="0003080B" w:rsidRPr="000D0B87" w:rsidRDefault="0003080B" w:rsidP="00E302E2">
            <w:pPr>
              <w:pStyle w:val="SOTableText"/>
              <w:jc w:val="center"/>
              <w:rPr>
                <w:szCs w:val="18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14:paraId="1EC11A2D" w14:textId="77777777" w:rsidR="0003080B" w:rsidRPr="000D0B87" w:rsidRDefault="0003080B" w:rsidP="00E302E2">
            <w:pPr>
              <w:pStyle w:val="SOTableText"/>
              <w:jc w:val="center"/>
              <w:rPr>
                <w:szCs w:val="18"/>
              </w:rPr>
            </w:pPr>
          </w:p>
        </w:tc>
        <w:tc>
          <w:tcPr>
            <w:tcW w:w="2716" w:type="dxa"/>
            <w:shd w:val="clear" w:color="auto" w:fill="auto"/>
            <w:vAlign w:val="center"/>
          </w:tcPr>
          <w:p w14:paraId="1C6C3B32" w14:textId="45D67881" w:rsidR="00133DDE" w:rsidRPr="000D0B87" w:rsidRDefault="00133DDE" w:rsidP="00133D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</w:pPr>
            <w:r w:rsidRPr="000D0B87"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t xml:space="preserve">130-minute external e-exam </w:t>
            </w:r>
          </w:p>
          <w:p w14:paraId="37B23865" w14:textId="4FD9C534" w:rsidR="00133DDE" w:rsidRPr="000D0B87" w:rsidRDefault="00133DDE" w:rsidP="00133D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18"/>
                <w:szCs w:val="18"/>
                <w:lang w:val="en-US"/>
              </w:rPr>
            </w:pPr>
            <w:r w:rsidRPr="000D0B87"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t>Part A: 60 minutes</w:t>
            </w:r>
          </w:p>
          <w:p w14:paraId="4B2A4EFC" w14:textId="706F3BA5" w:rsidR="00133DDE" w:rsidRPr="000D0B87" w:rsidRDefault="00133DDE" w:rsidP="00133D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18"/>
                <w:szCs w:val="18"/>
                <w:lang w:val="en-US"/>
              </w:rPr>
            </w:pPr>
            <w:r w:rsidRPr="000D0B87"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  <w:t>Part B: 60 minutes</w:t>
            </w:r>
          </w:p>
          <w:p w14:paraId="1EC11A2E" w14:textId="204A9B68" w:rsidR="0003080B" w:rsidRPr="000D0B87" w:rsidRDefault="0003080B" w:rsidP="00133DDE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Roboto Light" w:hAnsi="Roboto Light" w:cs="Arial"/>
                <w:sz w:val="18"/>
                <w:szCs w:val="18"/>
                <w:lang w:val="en-US"/>
              </w:rPr>
            </w:pPr>
          </w:p>
        </w:tc>
      </w:tr>
    </w:tbl>
    <w:p w14:paraId="1EC11A30" w14:textId="77777777" w:rsidR="00AD3260" w:rsidRPr="00FF277B" w:rsidRDefault="00AD3260" w:rsidP="00AD3260">
      <w:pPr>
        <w:spacing w:before="240"/>
        <w:rPr>
          <w:szCs w:val="20"/>
          <w:lang w:val="en-US"/>
        </w:rPr>
      </w:pPr>
      <w:r w:rsidRPr="00FF277B">
        <w:rPr>
          <w:i/>
        </w:rPr>
        <w:t xml:space="preserve">Please refer to the Stage </w:t>
      </w:r>
      <w:r w:rsidR="0003080B" w:rsidRPr="00FF277B">
        <w:rPr>
          <w:i/>
        </w:rPr>
        <w:t>2</w:t>
      </w:r>
      <w:r w:rsidRPr="00FF277B">
        <w:rPr>
          <w:i/>
        </w:rPr>
        <w:t xml:space="preserve"> </w:t>
      </w:r>
      <w:r w:rsidR="00FF277B" w:rsidRPr="00FF277B">
        <w:rPr>
          <w:i/>
        </w:rPr>
        <w:t>Legal Studies</w:t>
      </w:r>
      <w:r w:rsidRPr="00FF277B">
        <w:rPr>
          <w:i/>
        </w:rPr>
        <w:t xml:space="preserve"> subject outline.</w:t>
      </w:r>
    </w:p>
    <w:sectPr w:rsidR="00AD3260" w:rsidRPr="00FF277B" w:rsidSect="00975532">
      <w:headerReference w:type="default" r:id="rId16"/>
      <w:footerReference w:type="default" r:id="rId17"/>
      <w:pgSz w:w="11906" w:h="16838" w:code="9"/>
      <w:pgMar w:top="851" w:right="851" w:bottom="851" w:left="85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225194" w14:textId="77777777" w:rsidR="00710DFE" w:rsidRDefault="00710DFE" w:rsidP="00483E68">
      <w:r>
        <w:separator/>
      </w:r>
    </w:p>
  </w:endnote>
  <w:endnote w:type="continuationSeparator" w:id="0">
    <w:p w14:paraId="2420F0F2" w14:textId="77777777" w:rsidR="00710DFE" w:rsidRDefault="00710DFE" w:rsidP="00483E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oboto Light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1" w:fontKey="{4D7CB033-B00F-4C6C-A33D-4F931A558732}"/>
    <w:embedBold r:id="rId2" w:fontKey="{3795FA55-9242-45E7-A564-9410F2B2AF1E}"/>
    <w:embedItalic r:id="rId3" w:fontKey="{A312AA52-980A-4265-8A0B-855AC38E20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Medium">
    <w:panose1 w:val="00000000000000000000"/>
    <w:charset w:val="00"/>
    <w:family w:val="auto"/>
    <w:pitch w:val="variable"/>
    <w:sig w:usb0="E00002FF" w:usb1="5000205B" w:usb2="00000020" w:usb3="00000000" w:csb0="0000019F" w:csb1="00000000"/>
    <w:embedRegular r:id="rId4" w:fontKey="{DEBD00F5-7D6F-4732-966C-42DA1704C1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6" w14:textId="77777777" w:rsidR="00FF5B14" w:rsidRPr="00FF5B14" w:rsidRDefault="00FF5B14" w:rsidP="00FF5B14">
    <w:pPr>
      <w:tabs>
        <w:tab w:val="right" w:pos="10348"/>
      </w:tabs>
      <w:rPr>
        <w:sz w:val="16"/>
        <w:szCs w:val="16"/>
        <w:lang w:val="en-US" w:eastAsia="en-AU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8" w14:textId="32EEB8D4" w:rsidR="006225BE" w:rsidRPr="00FF277B" w:rsidRDefault="007608B1" w:rsidP="00111A42">
    <w:pPr>
      <w:pStyle w:val="LAPFooter"/>
    </w:pPr>
    <w:r>
      <w:rPr>
        <w:noProof/>
        <w:lang w:val="en-AU"/>
      </w:rPr>
      <w:drawing>
        <wp:anchor distT="0" distB="0" distL="114300" distR="114300" simplePos="0" relativeHeight="251659264" behindDoc="1" locked="0" layoutInCell="1" allowOverlap="1" wp14:anchorId="1EC11A3D" wp14:editId="1C0CB99E">
          <wp:simplePos x="0" y="0"/>
          <wp:positionH relativeFrom="column">
            <wp:posOffset>4757420</wp:posOffset>
          </wp:positionH>
          <wp:positionV relativeFrom="paragraph">
            <wp:posOffset>-435260</wp:posOffset>
          </wp:positionV>
          <wp:extent cx="1902460" cy="1114425"/>
          <wp:effectExtent l="0" t="0" r="2540" b="9525"/>
          <wp:wrapTight wrapText="bothSides">
            <wp:wrapPolygon edited="0">
              <wp:start x="0" y="0"/>
              <wp:lineTo x="0" y="21415"/>
              <wp:lineTo x="21413" y="21415"/>
              <wp:lineTo x="21413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_Identity2_Letterhead_Foote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599"/>
                  <a:stretch/>
                </pic:blipFill>
                <pic:spPr bwMode="auto">
                  <a:xfrm>
                    <a:off x="0" y="0"/>
                    <a:ext cx="1902460" cy="11144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5238">
      <w:rPr>
        <w:noProof/>
        <w:lang w:val="en-AU"/>
      </w:rPr>
      <w:drawing>
        <wp:anchor distT="0" distB="0" distL="114300" distR="114300" simplePos="0" relativeHeight="251656192" behindDoc="0" locked="0" layoutInCell="1" allowOverlap="1" wp14:anchorId="1EC11A3F" wp14:editId="1EC11A40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B7824" w:rsidRPr="00D128A8">
      <w:t xml:space="preserve">Page </w:t>
    </w:r>
    <w:r w:rsidR="009B7824" w:rsidRPr="00D128A8">
      <w:fldChar w:fldCharType="begin"/>
    </w:r>
    <w:r w:rsidR="009B7824" w:rsidRPr="00D128A8">
      <w:instrText xml:space="preserve"> PAGE </w:instrText>
    </w:r>
    <w:r w:rsidR="009B7824" w:rsidRPr="00D128A8">
      <w:fldChar w:fldCharType="separate"/>
    </w:r>
    <w:r w:rsidR="000D0B87">
      <w:rPr>
        <w:noProof/>
      </w:rPr>
      <w:t>1</w:t>
    </w:r>
    <w:r w:rsidR="009B7824" w:rsidRPr="00D128A8">
      <w:fldChar w:fldCharType="end"/>
    </w:r>
    <w:r w:rsidR="009B7824" w:rsidRPr="00D128A8">
      <w:t xml:space="preserve"> of </w:t>
    </w:r>
    <w:r w:rsidR="009B7824" w:rsidRPr="00D128A8">
      <w:fldChar w:fldCharType="begin"/>
    </w:r>
    <w:r w:rsidR="009B7824" w:rsidRPr="00D128A8">
      <w:instrText xml:space="preserve"> NUMPAGES </w:instrText>
    </w:r>
    <w:r w:rsidR="009B7824" w:rsidRPr="00D128A8">
      <w:fldChar w:fldCharType="separate"/>
    </w:r>
    <w:r w:rsidR="000D0B87">
      <w:rPr>
        <w:noProof/>
      </w:rPr>
      <w:t>2</w:t>
    </w:r>
    <w:r w:rsidR="009B7824" w:rsidRPr="00D128A8">
      <w:fldChar w:fldCharType="end"/>
    </w:r>
    <w:r w:rsidR="00693A24">
      <w:br/>
    </w:r>
    <w:r w:rsidRPr="00FF277B">
      <w:t xml:space="preserve">Stage 2 </w:t>
    </w:r>
    <w:r w:rsidR="00FF277B">
      <w:t>Legal Studies</w:t>
    </w:r>
    <w:r w:rsidRPr="00FF277B">
      <w:t xml:space="preserve"> – Pre-approved LAP-01 </w:t>
    </w:r>
    <w:r w:rsidRPr="00FF277B">
      <w:br/>
      <w:t xml:space="preserve">Ref: </w:t>
    </w:r>
    <w:r w:rsidR="00710DFE">
      <w:fldChar w:fldCharType="begin"/>
    </w:r>
    <w:r w:rsidR="00710DFE">
      <w:instrText xml:space="preserve"> DOCPROPERTY  Objective-Id  \* MERGEFORMAT </w:instrText>
    </w:r>
    <w:r w:rsidR="00710DFE">
      <w:fldChar w:fldCharType="separate"/>
    </w:r>
    <w:r w:rsidR="00975532">
      <w:t>A797982</w:t>
    </w:r>
    <w:r w:rsidR="00710DFE">
      <w:fldChar w:fldCharType="end"/>
    </w:r>
    <w:r w:rsidR="002A11AB" w:rsidRPr="00FF277B">
      <w:t xml:space="preserve"> </w:t>
    </w:r>
    <w:r w:rsidRPr="00FF277B">
      <w:t xml:space="preserve">(created </w:t>
    </w:r>
    <w:r w:rsidR="00FF277B">
      <w:t>August 2019</w:t>
    </w:r>
    <w:r w:rsidRPr="00FF277B">
      <w:t>) © SACE Board of South Australia 2018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A" w14:textId="4B29B78F" w:rsidR="00FF5B14" w:rsidRPr="00FF277B" w:rsidRDefault="007B08EB" w:rsidP="007B08EB">
    <w:pPr>
      <w:pStyle w:val="LAPFooter"/>
      <w:tabs>
        <w:tab w:val="clear" w:pos="9639"/>
        <w:tab w:val="clear" w:pos="14742"/>
        <w:tab w:val="right" w:pos="15168"/>
      </w:tabs>
      <w:spacing w:before="120"/>
    </w:pPr>
    <w:r>
      <w:rPr>
        <w:noProof/>
        <w:lang w:val="en-AU"/>
      </w:rPr>
      <w:drawing>
        <wp:anchor distT="0" distB="0" distL="114300" distR="114300" simplePos="0" relativeHeight="251657216" behindDoc="0" locked="0" layoutInCell="1" allowOverlap="1" wp14:anchorId="1EC11A41" wp14:editId="1EC11A42">
          <wp:simplePos x="0" y="0"/>
          <wp:positionH relativeFrom="column">
            <wp:posOffset>7974965</wp:posOffset>
          </wp:positionH>
          <wp:positionV relativeFrom="paragraph">
            <wp:posOffset>75565</wp:posOffset>
          </wp:positionV>
          <wp:extent cx="1426845" cy="395605"/>
          <wp:effectExtent l="0" t="0" r="1905" b="444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SA_black_2lin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395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128A8">
      <w:t xml:space="preserve">Page </w:t>
    </w:r>
    <w:r w:rsidRPr="00D128A8">
      <w:fldChar w:fldCharType="begin"/>
    </w:r>
    <w:r w:rsidRPr="00D128A8">
      <w:instrText xml:space="preserve"> PAGE </w:instrText>
    </w:r>
    <w:r w:rsidRPr="00D128A8">
      <w:fldChar w:fldCharType="separate"/>
    </w:r>
    <w:r w:rsidR="000D0B87">
      <w:rPr>
        <w:noProof/>
      </w:rPr>
      <w:t>2</w:t>
    </w:r>
    <w:r w:rsidRPr="00D128A8">
      <w:fldChar w:fldCharType="end"/>
    </w:r>
    <w:r w:rsidRPr="00D128A8">
      <w:t xml:space="preserve"> of </w:t>
    </w:r>
    <w:r w:rsidRPr="00D128A8">
      <w:fldChar w:fldCharType="begin"/>
    </w:r>
    <w:r w:rsidRPr="00D128A8">
      <w:instrText xml:space="preserve"> NUMPAGES </w:instrText>
    </w:r>
    <w:r w:rsidRPr="00D128A8">
      <w:fldChar w:fldCharType="separate"/>
    </w:r>
    <w:r w:rsidR="000D0B87">
      <w:rPr>
        <w:noProof/>
      </w:rPr>
      <w:t>2</w:t>
    </w:r>
    <w:r w:rsidRPr="00D128A8">
      <w:fldChar w:fldCharType="end"/>
    </w:r>
    <w:r>
      <w:br/>
    </w:r>
    <w:r w:rsidR="000253A9" w:rsidRPr="00FF277B">
      <w:t xml:space="preserve">Stage 2 </w:t>
    </w:r>
    <w:r w:rsidR="00FF277B" w:rsidRPr="00FF277B">
      <w:t>Legal Studies</w:t>
    </w:r>
    <w:r w:rsidR="000253A9" w:rsidRPr="00FF277B">
      <w:t xml:space="preserve"> – Pre-approved LAP-01</w:t>
    </w:r>
    <w:r w:rsidR="00111A42" w:rsidRPr="00FF277B">
      <w:br/>
    </w:r>
    <w:r w:rsidR="000253A9" w:rsidRPr="00FF277B">
      <w:t xml:space="preserve">Ref: </w:t>
    </w:r>
    <w:r w:rsidR="00710DFE">
      <w:fldChar w:fldCharType="begin"/>
    </w:r>
    <w:r w:rsidR="00710DFE">
      <w:instrText xml:space="preserve"> DOCPROPERTY  Objective-Id  \* MERGEFORMAT </w:instrText>
    </w:r>
    <w:r w:rsidR="00710DFE">
      <w:fldChar w:fldCharType="separate"/>
    </w:r>
    <w:r w:rsidR="00D42BC4">
      <w:t>A797982</w:t>
    </w:r>
    <w:r w:rsidR="00710DFE">
      <w:fldChar w:fldCharType="end"/>
    </w:r>
    <w:r w:rsidR="002A11AB" w:rsidRPr="00FF277B">
      <w:t xml:space="preserve"> </w:t>
    </w:r>
    <w:r w:rsidR="000253A9" w:rsidRPr="00FF277B">
      <w:t>(created December 2017) © SACE Board of South Australia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D889D9" w14:textId="77777777" w:rsidR="00710DFE" w:rsidRDefault="00710DFE" w:rsidP="00483E68">
      <w:r>
        <w:separator/>
      </w:r>
    </w:p>
  </w:footnote>
  <w:footnote w:type="continuationSeparator" w:id="0">
    <w:p w14:paraId="4BD74096" w14:textId="77777777" w:rsidR="00710DFE" w:rsidRDefault="00710DFE" w:rsidP="00483E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5" w14:textId="52C09355" w:rsidR="00FF5B14" w:rsidRDefault="00FF5B14" w:rsidP="006225BE">
    <w:pPr>
      <w:pStyle w:val="Header"/>
      <w:tabs>
        <w:tab w:val="clear" w:pos="4513"/>
        <w:tab w:val="clear" w:pos="9026"/>
        <w:tab w:val="left" w:pos="855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7" w14:textId="77777777" w:rsidR="00693A24" w:rsidRDefault="00E03ABA">
    <w:pPr>
      <w:pStyle w:val="Header"/>
    </w:pPr>
    <w:r w:rsidRPr="009F5499">
      <w:rPr>
        <w:noProof/>
        <w:lang w:eastAsia="en-AU"/>
      </w:rPr>
      <w:drawing>
        <wp:anchor distT="0" distB="0" distL="114300" distR="114300" simplePos="0" relativeHeight="251658240" behindDoc="1" locked="1" layoutInCell="1" allowOverlap="1" wp14:anchorId="1EC11A3B" wp14:editId="044AAFBB">
          <wp:simplePos x="0" y="0"/>
          <wp:positionH relativeFrom="column">
            <wp:posOffset>-708660</wp:posOffset>
          </wp:positionH>
          <wp:positionV relativeFrom="page">
            <wp:posOffset>8255</wp:posOffset>
          </wp:positionV>
          <wp:extent cx="7546975" cy="158242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CE Board Memo_head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5824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11A39" w14:textId="77777777" w:rsidR="00153C12" w:rsidRDefault="00153C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7E6C06"/>
    <w:multiLevelType w:val="hybridMultilevel"/>
    <w:tmpl w:val="74C63020"/>
    <w:lvl w:ilvl="0" w:tplc="AF0CF12E">
      <w:start w:val="1"/>
      <w:numFmt w:val="bullet"/>
      <w:pStyle w:val="ListParagraph"/>
      <w:lvlText w:val="•"/>
      <w:lvlJc w:val="left"/>
      <w:pPr>
        <w:ind w:left="473" w:hanging="360"/>
      </w:pPr>
      <w:rPr>
        <w:rFonts w:ascii="Roboto Light" w:hAnsi="Roboto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A24DE"/>
    <w:multiLevelType w:val="hybridMultilevel"/>
    <w:tmpl w:val="0B565E00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2E8E4BBC"/>
    <w:multiLevelType w:val="hybridMultilevel"/>
    <w:tmpl w:val="46881D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A1BE9"/>
    <w:multiLevelType w:val="hybridMultilevel"/>
    <w:tmpl w:val="6390E98A"/>
    <w:lvl w:ilvl="0" w:tplc="2FD0C2E6">
      <w:start w:val="1"/>
      <w:numFmt w:val="bullet"/>
      <w:pStyle w:val="LAPTable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CAC1657"/>
    <w:multiLevelType w:val="hybridMultilevel"/>
    <w:tmpl w:val="829AC08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114395C"/>
    <w:multiLevelType w:val="multilevel"/>
    <w:tmpl w:val="80EC6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55056BF3"/>
    <w:multiLevelType w:val="hybridMultilevel"/>
    <w:tmpl w:val="24E252E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C2262D"/>
    <w:multiLevelType w:val="hybridMultilevel"/>
    <w:tmpl w:val="66CE660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0D31AA1"/>
    <w:multiLevelType w:val="hybridMultilevel"/>
    <w:tmpl w:val="9208AF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8"/>
  </w:num>
  <w:num w:numId="5">
    <w:abstractNumId w:val="0"/>
  </w:num>
  <w:num w:numId="6">
    <w:abstractNumId w:val="5"/>
  </w:num>
  <w:num w:numId="7">
    <w:abstractNumId w:val="2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4697"/>
    <w:rsid w:val="0000356C"/>
    <w:rsid w:val="00007E9F"/>
    <w:rsid w:val="000201DA"/>
    <w:rsid w:val="00022AFE"/>
    <w:rsid w:val="00023281"/>
    <w:rsid w:val="000253A9"/>
    <w:rsid w:val="00027283"/>
    <w:rsid w:val="0003080B"/>
    <w:rsid w:val="00030998"/>
    <w:rsid w:val="0003787E"/>
    <w:rsid w:val="00044616"/>
    <w:rsid w:val="00044FDC"/>
    <w:rsid w:val="00046C68"/>
    <w:rsid w:val="0005050D"/>
    <w:rsid w:val="0005077B"/>
    <w:rsid w:val="0005109C"/>
    <w:rsid w:val="000519E4"/>
    <w:rsid w:val="000642A5"/>
    <w:rsid w:val="00066B45"/>
    <w:rsid w:val="000710F6"/>
    <w:rsid w:val="000715F9"/>
    <w:rsid w:val="00072CC9"/>
    <w:rsid w:val="0008111F"/>
    <w:rsid w:val="0008294C"/>
    <w:rsid w:val="00090F75"/>
    <w:rsid w:val="000A2219"/>
    <w:rsid w:val="000A2CF2"/>
    <w:rsid w:val="000C2DD3"/>
    <w:rsid w:val="000D0717"/>
    <w:rsid w:val="000D0B87"/>
    <w:rsid w:val="000D71E9"/>
    <w:rsid w:val="000D7C90"/>
    <w:rsid w:val="000E7D84"/>
    <w:rsid w:val="000F1CD6"/>
    <w:rsid w:val="000F201C"/>
    <w:rsid w:val="00101E10"/>
    <w:rsid w:val="00102B90"/>
    <w:rsid w:val="00103D79"/>
    <w:rsid w:val="00103F41"/>
    <w:rsid w:val="00106DA3"/>
    <w:rsid w:val="00110A29"/>
    <w:rsid w:val="00111A42"/>
    <w:rsid w:val="00126982"/>
    <w:rsid w:val="001273B0"/>
    <w:rsid w:val="00133DDE"/>
    <w:rsid w:val="00145879"/>
    <w:rsid w:val="00151F7A"/>
    <w:rsid w:val="00153C12"/>
    <w:rsid w:val="00163751"/>
    <w:rsid w:val="00165366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D7C83"/>
    <w:rsid w:val="001F1534"/>
    <w:rsid w:val="001F6407"/>
    <w:rsid w:val="00214C9B"/>
    <w:rsid w:val="002253CD"/>
    <w:rsid w:val="00231C10"/>
    <w:rsid w:val="0023555C"/>
    <w:rsid w:val="002400F6"/>
    <w:rsid w:val="00241DEC"/>
    <w:rsid w:val="00243FDF"/>
    <w:rsid w:val="00246229"/>
    <w:rsid w:val="00247EEC"/>
    <w:rsid w:val="00251758"/>
    <w:rsid w:val="0026155F"/>
    <w:rsid w:val="00265BCC"/>
    <w:rsid w:val="00277CF3"/>
    <w:rsid w:val="00294972"/>
    <w:rsid w:val="002A0847"/>
    <w:rsid w:val="002A11AB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6E61"/>
    <w:rsid w:val="003148EC"/>
    <w:rsid w:val="00314997"/>
    <w:rsid w:val="0032065B"/>
    <w:rsid w:val="0032615B"/>
    <w:rsid w:val="0032749B"/>
    <w:rsid w:val="00331F17"/>
    <w:rsid w:val="0033456B"/>
    <w:rsid w:val="00342C6D"/>
    <w:rsid w:val="003432DA"/>
    <w:rsid w:val="00346026"/>
    <w:rsid w:val="0035263D"/>
    <w:rsid w:val="00384CE6"/>
    <w:rsid w:val="00384F72"/>
    <w:rsid w:val="003859A5"/>
    <w:rsid w:val="00385FF9"/>
    <w:rsid w:val="00387DA6"/>
    <w:rsid w:val="003946B3"/>
    <w:rsid w:val="00394BDD"/>
    <w:rsid w:val="00395D68"/>
    <w:rsid w:val="003A2BAB"/>
    <w:rsid w:val="003A73C9"/>
    <w:rsid w:val="003B1DA7"/>
    <w:rsid w:val="003B2926"/>
    <w:rsid w:val="003B3564"/>
    <w:rsid w:val="003B552B"/>
    <w:rsid w:val="003C7F49"/>
    <w:rsid w:val="003D264C"/>
    <w:rsid w:val="003E19B0"/>
    <w:rsid w:val="003E1C30"/>
    <w:rsid w:val="003E224A"/>
    <w:rsid w:val="003E2706"/>
    <w:rsid w:val="003F7CDE"/>
    <w:rsid w:val="00402D84"/>
    <w:rsid w:val="00405528"/>
    <w:rsid w:val="00413197"/>
    <w:rsid w:val="00427C68"/>
    <w:rsid w:val="004306ED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6BB8"/>
    <w:rsid w:val="00472039"/>
    <w:rsid w:val="00475DD0"/>
    <w:rsid w:val="00483E68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0E19"/>
    <w:rsid w:val="004C5784"/>
    <w:rsid w:val="004C67FD"/>
    <w:rsid w:val="004E726B"/>
    <w:rsid w:val="004F2A23"/>
    <w:rsid w:val="004F2E5B"/>
    <w:rsid w:val="004F65A3"/>
    <w:rsid w:val="00500485"/>
    <w:rsid w:val="00515F2F"/>
    <w:rsid w:val="0051678F"/>
    <w:rsid w:val="00524A91"/>
    <w:rsid w:val="0053018A"/>
    <w:rsid w:val="00533D87"/>
    <w:rsid w:val="005422B9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D1617"/>
    <w:rsid w:val="005D6C10"/>
    <w:rsid w:val="005D6C38"/>
    <w:rsid w:val="005E0001"/>
    <w:rsid w:val="00611E40"/>
    <w:rsid w:val="00621841"/>
    <w:rsid w:val="006225BE"/>
    <w:rsid w:val="00626837"/>
    <w:rsid w:val="006319F7"/>
    <w:rsid w:val="00645238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3C72"/>
    <w:rsid w:val="00687E49"/>
    <w:rsid w:val="00693A24"/>
    <w:rsid w:val="006A5D60"/>
    <w:rsid w:val="006A6855"/>
    <w:rsid w:val="006B156E"/>
    <w:rsid w:val="006B3F96"/>
    <w:rsid w:val="006C3764"/>
    <w:rsid w:val="006C3BD5"/>
    <w:rsid w:val="006C41B6"/>
    <w:rsid w:val="006C7B01"/>
    <w:rsid w:val="006D3F87"/>
    <w:rsid w:val="006E432D"/>
    <w:rsid w:val="006F2A7A"/>
    <w:rsid w:val="006F62C5"/>
    <w:rsid w:val="007016BF"/>
    <w:rsid w:val="007033AE"/>
    <w:rsid w:val="00710DFE"/>
    <w:rsid w:val="007117C2"/>
    <w:rsid w:val="0072062A"/>
    <w:rsid w:val="00721ACA"/>
    <w:rsid w:val="00726233"/>
    <w:rsid w:val="00727C67"/>
    <w:rsid w:val="007325ED"/>
    <w:rsid w:val="0074308D"/>
    <w:rsid w:val="00745172"/>
    <w:rsid w:val="00745A0E"/>
    <w:rsid w:val="00750110"/>
    <w:rsid w:val="00750A12"/>
    <w:rsid w:val="0075299C"/>
    <w:rsid w:val="007608B1"/>
    <w:rsid w:val="007632EC"/>
    <w:rsid w:val="00772EBA"/>
    <w:rsid w:val="00781226"/>
    <w:rsid w:val="007812F6"/>
    <w:rsid w:val="00781916"/>
    <w:rsid w:val="00781943"/>
    <w:rsid w:val="007912B4"/>
    <w:rsid w:val="007A1D87"/>
    <w:rsid w:val="007B08EB"/>
    <w:rsid w:val="007B2350"/>
    <w:rsid w:val="007B757F"/>
    <w:rsid w:val="007C31BE"/>
    <w:rsid w:val="007D0303"/>
    <w:rsid w:val="007D3D74"/>
    <w:rsid w:val="007E3907"/>
    <w:rsid w:val="007E40C9"/>
    <w:rsid w:val="007F0A84"/>
    <w:rsid w:val="007F34CF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2C28"/>
    <w:rsid w:val="00844EE0"/>
    <w:rsid w:val="00854E02"/>
    <w:rsid w:val="0085748E"/>
    <w:rsid w:val="00864276"/>
    <w:rsid w:val="00865AE5"/>
    <w:rsid w:val="00866FCA"/>
    <w:rsid w:val="0087480A"/>
    <w:rsid w:val="008843EE"/>
    <w:rsid w:val="00895B13"/>
    <w:rsid w:val="008A18B3"/>
    <w:rsid w:val="008B27C6"/>
    <w:rsid w:val="008B2907"/>
    <w:rsid w:val="008B6E60"/>
    <w:rsid w:val="008C6750"/>
    <w:rsid w:val="008D717F"/>
    <w:rsid w:val="008E14D1"/>
    <w:rsid w:val="008E351E"/>
    <w:rsid w:val="008E791A"/>
    <w:rsid w:val="00920663"/>
    <w:rsid w:val="0092176F"/>
    <w:rsid w:val="0092183B"/>
    <w:rsid w:val="00925ED6"/>
    <w:rsid w:val="00926940"/>
    <w:rsid w:val="0093737C"/>
    <w:rsid w:val="00944750"/>
    <w:rsid w:val="00955E30"/>
    <w:rsid w:val="0096528B"/>
    <w:rsid w:val="00975532"/>
    <w:rsid w:val="009770D1"/>
    <w:rsid w:val="00996C3C"/>
    <w:rsid w:val="0099796F"/>
    <w:rsid w:val="009A7003"/>
    <w:rsid w:val="009A7D3D"/>
    <w:rsid w:val="009B27B1"/>
    <w:rsid w:val="009B7824"/>
    <w:rsid w:val="009C6CC2"/>
    <w:rsid w:val="009D4DB6"/>
    <w:rsid w:val="009D6855"/>
    <w:rsid w:val="009E3264"/>
    <w:rsid w:val="009E3631"/>
    <w:rsid w:val="009E39B2"/>
    <w:rsid w:val="009E411B"/>
    <w:rsid w:val="009F6B1A"/>
    <w:rsid w:val="00A032A4"/>
    <w:rsid w:val="00A15D02"/>
    <w:rsid w:val="00A23DE3"/>
    <w:rsid w:val="00A33E47"/>
    <w:rsid w:val="00A370F5"/>
    <w:rsid w:val="00A41838"/>
    <w:rsid w:val="00A440AC"/>
    <w:rsid w:val="00A44DC9"/>
    <w:rsid w:val="00A455B2"/>
    <w:rsid w:val="00A52537"/>
    <w:rsid w:val="00A54E10"/>
    <w:rsid w:val="00A573ED"/>
    <w:rsid w:val="00A6424E"/>
    <w:rsid w:val="00A65B3B"/>
    <w:rsid w:val="00A804E2"/>
    <w:rsid w:val="00A81D0E"/>
    <w:rsid w:val="00A82B69"/>
    <w:rsid w:val="00A862E5"/>
    <w:rsid w:val="00A92F5C"/>
    <w:rsid w:val="00A94F14"/>
    <w:rsid w:val="00A95A04"/>
    <w:rsid w:val="00AA2DFE"/>
    <w:rsid w:val="00AA5255"/>
    <w:rsid w:val="00AA6028"/>
    <w:rsid w:val="00AB1AD6"/>
    <w:rsid w:val="00AB5B62"/>
    <w:rsid w:val="00AD3260"/>
    <w:rsid w:val="00AD69EC"/>
    <w:rsid w:val="00AE4323"/>
    <w:rsid w:val="00AE75C3"/>
    <w:rsid w:val="00AF2A2A"/>
    <w:rsid w:val="00AF5EA0"/>
    <w:rsid w:val="00AF5EC5"/>
    <w:rsid w:val="00B007B0"/>
    <w:rsid w:val="00B052A5"/>
    <w:rsid w:val="00B05838"/>
    <w:rsid w:val="00B05EB8"/>
    <w:rsid w:val="00B104ED"/>
    <w:rsid w:val="00B17235"/>
    <w:rsid w:val="00B33260"/>
    <w:rsid w:val="00B34F12"/>
    <w:rsid w:val="00B35FD0"/>
    <w:rsid w:val="00B52FB4"/>
    <w:rsid w:val="00B556A3"/>
    <w:rsid w:val="00B560A4"/>
    <w:rsid w:val="00B63239"/>
    <w:rsid w:val="00B706F2"/>
    <w:rsid w:val="00B75C6F"/>
    <w:rsid w:val="00B76762"/>
    <w:rsid w:val="00B77DAC"/>
    <w:rsid w:val="00B92414"/>
    <w:rsid w:val="00B97390"/>
    <w:rsid w:val="00B97EA5"/>
    <w:rsid w:val="00BA10BB"/>
    <w:rsid w:val="00BA725D"/>
    <w:rsid w:val="00BB16D3"/>
    <w:rsid w:val="00BB2960"/>
    <w:rsid w:val="00BB693A"/>
    <w:rsid w:val="00BC65C1"/>
    <w:rsid w:val="00BD0EB2"/>
    <w:rsid w:val="00BE3DE2"/>
    <w:rsid w:val="00BE7279"/>
    <w:rsid w:val="00BE7FB8"/>
    <w:rsid w:val="00BF3E3C"/>
    <w:rsid w:val="00BF4C6B"/>
    <w:rsid w:val="00C0493E"/>
    <w:rsid w:val="00C06D3F"/>
    <w:rsid w:val="00C13E31"/>
    <w:rsid w:val="00C317FF"/>
    <w:rsid w:val="00C31C6D"/>
    <w:rsid w:val="00C37C82"/>
    <w:rsid w:val="00C450CD"/>
    <w:rsid w:val="00C45C32"/>
    <w:rsid w:val="00C5241C"/>
    <w:rsid w:val="00C62821"/>
    <w:rsid w:val="00C640C8"/>
    <w:rsid w:val="00C64500"/>
    <w:rsid w:val="00C8060C"/>
    <w:rsid w:val="00C8436F"/>
    <w:rsid w:val="00C855F8"/>
    <w:rsid w:val="00C93FC5"/>
    <w:rsid w:val="00C96A2C"/>
    <w:rsid w:val="00CB7370"/>
    <w:rsid w:val="00CC1651"/>
    <w:rsid w:val="00CC7509"/>
    <w:rsid w:val="00CD0AD2"/>
    <w:rsid w:val="00CD2FBB"/>
    <w:rsid w:val="00CD5A41"/>
    <w:rsid w:val="00CE136D"/>
    <w:rsid w:val="00CF39CB"/>
    <w:rsid w:val="00D0265D"/>
    <w:rsid w:val="00D06174"/>
    <w:rsid w:val="00D0655C"/>
    <w:rsid w:val="00D15FCD"/>
    <w:rsid w:val="00D21703"/>
    <w:rsid w:val="00D32BE4"/>
    <w:rsid w:val="00D42BC4"/>
    <w:rsid w:val="00D46337"/>
    <w:rsid w:val="00D50063"/>
    <w:rsid w:val="00D572F7"/>
    <w:rsid w:val="00D603D6"/>
    <w:rsid w:val="00D63C2E"/>
    <w:rsid w:val="00D772AA"/>
    <w:rsid w:val="00D86722"/>
    <w:rsid w:val="00D9775D"/>
    <w:rsid w:val="00DA0F45"/>
    <w:rsid w:val="00DA22CA"/>
    <w:rsid w:val="00DA35C9"/>
    <w:rsid w:val="00DA4518"/>
    <w:rsid w:val="00DA4653"/>
    <w:rsid w:val="00DA5A02"/>
    <w:rsid w:val="00DA7A66"/>
    <w:rsid w:val="00DB6817"/>
    <w:rsid w:val="00DC0525"/>
    <w:rsid w:val="00DC2E92"/>
    <w:rsid w:val="00DD5535"/>
    <w:rsid w:val="00DE042F"/>
    <w:rsid w:val="00DE1C35"/>
    <w:rsid w:val="00DE2B2F"/>
    <w:rsid w:val="00DE3C5C"/>
    <w:rsid w:val="00DF1E82"/>
    <w:rsid w:val="00DF29EB"/>
    <w:rsid w:val="00DF6958"/>
    <w:rsid w:val="00E03390"/>
    <w:rsid w:val="00E03ABA"/>
    <w:rsid w:val="00E04DE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74697"/>
    <w:rsid w:val="00E90CA9"/>
    <w:rsid w:val="00EB20A8"/>
    <w:rsid w:val="00EB22D4"/>
    <w:rsid w:val="00EB2B08"/>
    <w:rsid w:val="00EB40A9"/>
    <w:rsid w:val="00EC2A92"/>
    <w:rsid w:val="00EC2AE9"/>
    <w:rsid w:val="00EC3BE5"/>
    <w:rsid w:val="00EC544E"/>
    <w:rsid w:val="00EC545D"/>
    <w:rsid w:val="00EE2FF4"/>
    <w:rsid w:val="00EE4484"/>
    <w:rsid w:val="00EE4F23"/>
    <w:rsid w:val="00EF113D"/>
    <w:rsid w:val="00EF3B17"/>
    <w:rsid w:val="00EF5A96"/>
    <w:rsid w:val="00EF61D3"/>
    <w:rsid w:val="00F05064"/>
    <w:rsid w:val="00F131EE"/>
    <w:rsid w:val="00F17968"/>
    <w:rsid w:val="00F2338F"/>
    <w:rsid w:val="00F27820"/>
    <w:rsid w:val="00F30FCA"/>
    <w:rsid w:val="00F33792"/>
    <w:rsid w:val="00F35D23"/>
    <w:rsid w:val="00F416C8"/>
    <w:rsid w:val="00F46125"/>
    <w:rsid w:val="00F8083E"/>
    <w:rsid w:val="00F90C04"/>
    <w:rsid w:val="00F96156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B72"/>
    <w:rsid w:val="00FE3D9C"/>
    <w:rsid w:val="00FE70BB"/>
    <w:rsid w:val="00FF00D4"/>
    <w:rsid w:val="00FF277B"/>
    <w:rsid w:val="00FF5B14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C119A1"/>
  <w15:docId w15:val="{69DAE0C2-3ACF-42F2-BAF5-EF78EF558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aliases w:val="LAP Body Text"/>
    <w:qFormat/>
    <w:rsid w:val="009B7824"/>
    <w:pPr>
      <w:spacing w:after="120"/>
    </w:pPr>
    <w:rPr>
      <w:rFonts w:ascii="Roboto Light" w:eastAsiaTheme="minorHAnsi" w:hAnsi="Roboto Light" w:cstheme="minorBidi"/>
      <w:szCs w:val="22"/>
      <w:lang w:eastAsia="en-US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111A42"/>
    <w:pPr>
      <w:keepNext/>
      <w:keepLines/>
      <w:spacing w:before="240"/>
      <w:outlineLvl w:val="0"/>
    </w:pPr>
    <w:rPr>
      <w:rFonts w:eastAsiaTheme="majorEastAsia" w:cstheme="majorBidi"/>
      <w:bCs/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APTableText">
    <w:name w:val="LAP Table Text"/>
    <w:next w:val="Normal"/>
    <w:qFormat/>
    <w:rsid w:val="00A44DC9"/>
    <w:pPr>
      <w:spacing w:before="40" w:after="40"/>
    </w:pPr>
    <w:rPr>
      <w:rFonts w:ascii="Roboto Light" w:eastAsia="SimSun" w:hAnsi="Roboto Light" w:cs="Arial"/>
      <w:sz w:val="16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483E68"/>
    <w:rPr>
      <w:color w:val="0000FF" w:themeColor="hyperlink"/>
      <w:u w:val="single"/>
    </w:rPr>
  </w:style>
  <w:style w:type="paragraph" w:customStyle="1" w:styleId="SOTableText">
    <w:name w:val="SO Table Text"/>
    <w:link w:val="SOTableTextChar"/>
    <w:qFormat/>
    <w:rsid w:val="00103D79"/>
    <w:pPr>
      <w:spacing w:before="60" w:after="60"/>
    </w:pPr>
    <w:rPr>
      <w:rFonts w:ascii="Roboto Light" w:eastAsia="MS Mincho" w:hAnsi="Roboto Light" w:cs="Arial"/>
      <w:sz w:val="18"/>
      <w:lang w:val="en-US" w:eastAsia="en-US"/>
    </w:rPr>
  </w:style>
  <w:style w:type="paragraph" w:customStyle="1" w:styleId="LAPTableBullets">
    <w:name w:val="LAP Table Bullets"/>
    <w:qFormat/>
    <w:rsid w:val="00483E68"/>
    <w:pPr>
      <w:numPr>
        <w:numId w:val="1"/>
      </w:numPr>
      <w:spacing w:before="20" w:after="20"/>
      <w:ind w:left="357" w:hanging="357"/>
    </w:pPr>
    <w:rPr>
      <w:rFonts w:ascii="Arial" w:eastAsiaTheme="minorHAnsi" w:hAnsi="Arial" w:cs="Arial"/>
      <w:lang w:eastAsia="en-US"/>
    </w:rPr>
  </w:style>
  <w:style w:type="paragraph" w:styleId="Header">
    <w:name w:val="header"/>
    <w:basedOn w:val="Normal"/>
    <w:link w:val="HeaderChar"/>
    <w:rsid w:val="00483E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styleId="Footer">
    <w:name w:val="footer"/>
    <w:aliases w:val="footnote"/>
    <w:basedOn w:val="Normal"/>
    <w:link w:val="FooterChar"/>
    <w:rsid w:val="00483E68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note Char"/>
    <w:basedOn w:val="DefaultParagraphFont"/>
    <w:link w:val="Footer"/>
    <w:rsid w:val="00483E68"/>
    <w:rPr>
      <w:rFonts w:ascii="Arial" w:eastAsiaTheme="minorHAnsi" w:hAnsi="Arial" w:cstheme="minorBidi"/>
      <w:sz w:val="22"/>
      <w:szCs w:val="22"/>
      <w:lang w:eastAsia="en-US"/>
    </w:rPr>
  </w:style>
  <w:style w:type="paragraph" w:customStyle="1" w:styleId="LAPFooter">
    <w:name w:val="LAP Footer"/>
    <w:next w:val="Normal"/>
    <w:qFormat/>
    <w:rsid w:val="00111A42"/>
    <w:pPr>
      <w:tabs>
        <w:tab w:val="right" w:pos="9639"/>
        <w:tab w:val="right" w:pos="14742"/>
      </w:tabs>
    </w:pPr>
    <w:rPr>
      <w:rFonts w:ascii="Roboto Light" w:eastAsia="SimSun" w:hAnsi="Roboto Light" w:cs="Arial"/>
      <w:sz w:val="14"/>
      <w:szCs w:val="16"/>
      <w:lang w:val="en-US"/>
    </w:rPr>
  </w:style>
  <w:style w:type="paragraph" w:customStyle="1" w:styleId="SMFooter">
    <w:name w:val="SM Footer"/>
    <w:next w:val="Normal"/>
    <w:qFormat/>
    <w:rsid w:val="00483E68"/>
    <w:pPr>
      <w:tabs>
        <w:tab w:val="right" w:pos="9639"/>
        <w:tab w:val="right" w:pos="15026"/>
      </w:tabs>
    </w:pPr>
    <w:rPr>
      <w:rFonts w:ascii="Arial" w:hAnsi="Arial" w:cs="Arial"/>
      <w:sz w:val="16"/>
      <w:szCs w:val="16"/>
      <w:lang w:val="en-US" w:eastAsia="en-US"/>
    </w:rPr>
  </w:style>
  <w:style w:type="paragraph" w:customStyle="1" w:styleId="LAPTableTextCentered">
    <w:name w:val="LAP Table Text + Centered"/>
    <w:basedOn w:val="LAPTableText"/>
    <w:qFormat/>
    <w:rsid w:val="00483E68"/>
    <w:pPr>
      <w:jc w:val="center"/>
    </w:pPr>
    <w:rPr>
      <w:rFonts w:eastAsia="Times New Roman" w:cs="Times New Roman"/>
      <w:szCs w:val="20"/>
    </w:rPr>
  </w:style>
  <w:style w:type="paragraph" w:styleId="BalloonText">
    <w:name w:val="Balloon Text"/>
    <w:basedOn w:val="Normal"/>
    <w:link w:val="BalloonTextChar"/>
    <w:rsid w:val="0062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225BE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ing1Char">
    <w:name w:val="Heading 1 Char"/>
    <w:aliases w:val="Section Heading Char"/>
    <w:basedOn w:val="DefaultParagraphFont"/>
    <w:link w:val="Heading1"/>
    <w:rsid w:val="00111A42"/>
    <w:rPr>
      <w:rFonts w:ascii="Roboto Light" w:eastAsiaTheme="majorEastAsia" w:hAnsi="Roboto Light" w:cstheme="majorBidi"/>
      <w:bCs/>
      <w:sz w:val="32"/>
      <w:szCs w:val="28"/>
      <w:lang w:eastAsia="en-US"/>
    </w:rPr>
  </w:style>
  <w:style w:type="paragraph" w:styleId="Title">
    <w:name w:val="Title"/>
    <w:basedOn w:val="Normal"/>
    <w:next w:val="Normal"/>
    <w:link w:val="TitleChar"/>
    <w:qFormat/>
    <w:rsid w:val="009B782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9B782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Subtitle">
    <w:name w:val="Subtitle"/>
    <w:aliases w:val="Sub Heading - Stage &amp; Subject Title"/>
    <w:basedOn w:val="Normal"/>
    <w:next w:val="Normal"/>
    <w:link w:val="SubtitleChar"/>
    <w:qFormat/>
    <w:rsid w:val="005D6C38"/>
    <w:pPr>
      <w:numPr>
        <w:ilvl w:val="1"/>
      </w:numPr>
      <w:spacing w:before="120" w:after="240"/>
    </w:pPr>
    <w:rPr>
      <w:rFonts w:ascii="Roboto Medium" w:eastAsiaTheme="majorEastAsia" w:hAnsi="Roboto Medium" w:cstheme="majorBidi"/>
      <w:iCs/>
      <w:sz w:val="24"/>
      <w:szCs w:val="24"/>
    </w:rPr>
  </w:style>
  <w:style w:type="character" w:customStyle="1" w:styleId="SubtitleChar">
    <w:name w:val="Subtitle Char"/>
    <w:aliases w:val="Sub Heading - Stage &amp; Subject Title Char"/>
    <w:basedOn w:val="DefaultParagraphFont"/>
    <w:link w:val="Subtitle"/>
    <w:rsid w:val="005D6C38"/>
    <w:rPr>
      <w:rFonts w:ascii="Roboto Medium" w:eastAsiaTheme="majorEastAsia" w:hAnsi="Roboto Medium" w:cstheme="majorBidi"/>
      <w:iCs/>
      <w:sz w:val="24"/>
      <w:szCs w:val="24"/>
      <w:lang w:eastAsia="en-US"/>
    </w:rPr>
  </w:style>
  <w:style w:type="paragraph" w:styleId="ListParagraph">
    <w:name w:val="List Paragraph"/>
    <w:aliases w:val="LAP Bullet points"/>
    <w:basedOn w:val="Normal"/>
    <w:link w:val="ListParagraphChar"/>
    <w:uiPriority w:val="34"/>
    <w:qFormat/>
    <w:rsid w:val="00103F41"/>
    <w:pPr>
      <w:numPr>
        <w:numId w:val="5"/>
      </w:numPr>
      <w:spacing w:after="60"/>
      <w:ind w:left="170" w:hanging="170"/>
    </w:pPr>
  </w:style>
  <w:style w:type="character" w:styleId="Emphasis">
    <w:name w:val="Emphasis"/>
    <w:aliases w:val="Heading Addendum"/>
    <w:basedOn w:val="DefaultParagraphFont"/>
    <w:rsid w:val="00DA4518"/>
    <w:rPr>
      <w:rFonts w:ascii="Roboto Medium" w:hAnsi="Roboto Medium"/>
      <w:b w:val="0"/>
      <w:i w:val="0"/>
      <w:iCs/>
      <w:color w:val="auto"/>
      <w:sz w:val="20"/>
    </w:rPr>
  </w:style>
  <w:style w:type="character" w:styleId="Strong">
    <w:name w:val="Strong"/>
    <w:basedOn w:val="DefaultParagraphFont"/>
    <w:qFormat/>
    <w:rsid w:val="00DA4518"/>
    <w:rPr>
      <w:b/>
      <w:bCs/>
    </w:rPr>
  </w:style>
  <w:style w:type="paragraph" w:customStyle="1" w:styleId="AddendumendorsmentHeading">
    <w:name w:val="Addendum/endorsment Heading"/>
    <w:basedOn w:val="Normal"/>
    <w:link w:val="AddendumendorsmentHeadingChar"/>
    <w:qFormat/>
    <w:rsid w:val="00693A24"/>
    <w:pPr>
      <w:spacing w:before="240"/>
    </w:pPr>
    <w:rPr>
      <w:rFonts w:ascii="Roboto Medium" w:hAnsi="Roboto Medium"/>
    </w:rPr>
  </w:style>
  <w:style w:type="character" w:customStyle="1" w:styleId="AddendumendorsmentHeadingChar">
    <w:name w:val="Addendum/endorsment Heading Char"/>
    <w:basedOn w:val="DefaultParagraphFont"/>
    <w:link w:val="AddendumendorsmentHeading"/>
    <w:rsid w:val="00693A24"/>
    <w:rPr>
      <w:rFonts w:ascii="Roboto Medium" w:eastAsiaTheme="minorHAnsi" w:hAnsi="Roboto Medium" w:cstheme="minorBidi"/>
      <w:szCs w:val="22"/>
      <w:lang w:eastAsia="en-US"/>
    </w:rPr>
  </w:style>
  <w:style w:type="paragraph" w:customStyle="1" w:styleId="AddendumTablebulletpoint">
    <w:name w:val="Addendum Table bullet point"/>
    <w:basedOn w:val="ListParagraph"/>
    <w:link w:val="AddendumTablebulletpointChar"/>
    <w:qFormat/>
    <w:rsid w:val="00781916"/>
    <w:rPr>
      <w:sz w:val="18"/>
      <w:szCs w:val="18"/>
    </w:rPr>
  </w:style>
  <w:style w:type="paragraph" w:customStyle="1" w:styleId="AddendumTableText">
    <w:name w:val="Addendum Table Text"/>
    <w:basedOn w:val="AddendumTablebulletpoint"/>
    <w:link w:val="AddendumTableTextChar"/>
    <w:qFormat/>
    <w:rsid w:val="00781916"/>
    <w:pPr>
      <w:numPr>
        <w:numId w:val="0"/>
      </w:numPr>
    </w:pPr>
  </w:style>
  <w:style w:type="character" w:customStyle="1" w:styleId="ListParagraphChar">
    <w:name w:val="List Paragraph Char"/>
    <w:aliases w:val="LAP Bullet points Char"/>
    <w:basedOn w:val="DefaultParagraphFont"/>
    <w:link w:val="ListParagraph"/>
    <w:uiPriority w:val="34"/>
    <w:rsid w:val="00781916"/>
    <w:rPr>
      <w:rFonts w:ascii="Roboto Light" w:eastAsiaTheme="minorHAnsi" w:hAnsi="Roboto Light" w:cstheme="minorBidi"/>
      <w:szCs w:val="22"/>
      <w:lang w:eastAsia="en-US"/>
    </w:rPr>
  </w:style>
  <w:style w:type="character" w:customStyle="1" w:styleId="AddendumTablebulletpointChar">
    <w:name w:val="Addendum Table bullet point Char"/>
    <w:basedOn w:val="ListParagraphChar"/>
    <w:link w:val="AddendumTablebulletpoin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paragraph" w:customStyle="1" w:styleId="SOTableHeadings">
    <w:name w:val="SO Table Headings"/>
    <w:basedOn w:val="SOTableText"/>
    <w:link w:val="SOTableHeadingsChar"/>
    <w:qFormat/>
    <w:rsid w:val="00103D79"/>
    <w:rPr>
      <w:rFonts w:ascii="Roboto Medium" w:hAnsi="Roboto Medium"/>
    </w:rPr>
  </w:style>
  <w:style w:type="character" w:customStyle="1" w:styleId="AddendumTableTextChar">
    <w:name w:val="Addendum Table Text Char"/>
    <w:basedOn w:val="AddendumTablebulletpointChar"/>
    <w:link w:val="AddendumTableText"/>
    <w:rsid w:val="00781916"/>
    <w:rPr>
      <w:rFonts w:ascii="Roboto Light" w:eastAsiaTheme="minorHAnsi" w:hAnsi="Roboto Light" w:cstheme="minorBidi"/>
      <w:sz w:val="18"/>
      <w:szCs w:val="18"/>
      <w:lang w:eastAsia="en-US"/>
    </w:rPr>
  </w:style>
  <w:style w:type="character" w:customStyle="1" w:styleId="SOTableTextChar">
    <w:name w:val="SO Table Text Char"/>
    <w:basedOn w:val="DefaultParagraphFont"/>
    <w:link w:val="SOTableText"/>
    <w:rsid w:val="00103D79"/>
    <w:rPr>
      <w:rFonts w:ascii="Roboto Light" w:eastAsia="MS Mincho" w:hAnsi="Roboto Light" w:cs="Arial"/>
      <w:sz w:val="18"/>
      <w:lang w:val="en-US" w:eastAsia="en-US"/>
    </w:rPr>
  </w:style>
  <w:style w:type="character" w:customStyle="1" w:styleId="SOTableHeadingsChar">
    <w:name w:val="SO Table Headings Char"/>
    <w:basedOn w:val="SOTableTextChar"/>
    <w:link w:val="SOTableHeadings"/>
    <w:rsid w:val="00103D79"/>
    <w:rPr>
      <w:rFonts w:ascii="Roboto Medium" w:eastAsia="MS Mincho" w:hAnsi="Roboto Medium" w:cs="Arial"/>
      <w:sz w:val="18"/>
      <w:lang w:val="en-US" w:eastAsia="en-US"/>
    </w:rPr>
  </w:style>
  <w:style w:type="character" w:customStyle="1" w:styleId="normaltextrun">
    <w:name w:val="normaltextrun"/>
    <w:basedOn w:val="DefaultParagraphFont"/>
    <w:rsid w:val="00C06D3F"/>
  </w:style>
  <w:style w:type="paragraph" w:customStyle="1" w:styleId="paragraph">
    <w:name w:val="paragraph"/>
    <w:basedOn w:val="Normal"/>
    <w:rsid w:val="00133D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eop">
    <w:name w:val="eop"/>
    <w:basedOn w:val="DefaultParagraphFont"/>
    <w:rsid w:val="00133D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SACE Styles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A7876389AFCA4D9522C8D1F104CC11" ma:contentTypeVersion="12" ma:contentTypeDescription="Create a new document." ma:contentTypeScope="" ma:versionID="f799bb6c190b79affc07baa946fa36ec">
  <xsd:schema xmlns:xsd="http://www.w3.org/2001/XMLSchema" xmlns:xs="http://www.w3.org/2001/XMLSchema" xmlns:p="http://schemas.microsoft.com/office/2006/metadata/properties" xmlns:ns3="9e3846ed-42c6-478a-824e-2a7610e79bad" xmlns:ns4="ba80a52d-e772-44b7-99bd-014dbf1b3361" targetNamespace="http://schemas.microsoft.com/office/2006/metadata/properties" ma:root="true" ma:fieldsID="f3292e289cc73339ef84d56e3bb390bf" ns3:_="" ns4:_="">
    <xsd:import namespace="9e3846ed-42c6-478a-824e-2a7610e79bad"/>
    <xsd:import namespace="ba80a52d-e772-44b7-99bd-014dbf1b336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e3846ed-42c6-478a-824e-2a7610e79b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80a52d-e772-44b7-99bd-014dbf1b336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CB029ECD6D85427BAD5E1D35DE4A29A4" version="1.0.0">
  <systemFields>
    <field name="Objective-Id">
      <value order="0">A797982</value>
    </field>
    <field name="Objective-Title">
      <value order="0">Stage 2 Legal Studies pre-approved LAP form - TEMPLATE</value>
    </field>
    <field name="Objective-Description">
      <value order="0"/>
    </field>
    <field name="Objective-CreationStamp">
      <value order="0">2017-07-03T21:33:25Z</value>
    </field>
    <field name="Objective-IsApproved">
      <value order="0">false</value>
    </field>
    <field name="Objective-IsPublished">
      <value order="0">true</value>
    </field>
    <field name="Objective-DatePublished">
      <value order="0">2019-02-13T23:29:19Z</value>
    </field>
    <field name="Objective-ModificationStamp">
      <value order="0">2019-02-13T23:29:19Z</value>
    </field>
    <field name="Objective-Owner">
      <value order="0">Karen Collins</value>
    </field>
    <field name="Objective-Path">
      <value order="0">Objective Global Folder:SACE Support Materials:SACE Support Materials Stage 2:Humanities and Social Sciences:Legal Studies (from 2021):pre-approved and school-developed LAP forms</value>
    </field>
    <field name="Objective-Parent">
      <value order="0">pre-approved and school-developed LAP forms</value>
    </field>
    <field name="Objective-State">
      <value order="0">Published</value>
    </field>
    <field name="Objective-VersionId">
      <value order="0">vA1392809</value>
    </field>
    <field name="Objective-Version">
      <value order="0">2.0</value>
    </field>
    <field name="Objective-VersionNumber">
      <value order="0">3</value>
    </field>
    <field name="Objective-VersionComment">
      <value order="0"/>
    </field>
    <field name="Objective-FileNumber">
      <value order="0">qA17451</value>
    </field>
    <field name="Objective-Classification">
      <value order="0"/>
    </field>
    <field name="Objective-Caveats">
      <value order="0"/>
    </field>
  </systemFields>
  <catalogues/>
</metadata>
</file>

<file path=customXml/item5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43AD6701-EC59-4514-A911-3340653FBD5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F770323-B543-452A-B750-848BEBB10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9F15C4-3EF6-49FB-AE07-8EC15DBC4C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e3846ed-42c6-478a-824e-2a7610e79bad"/>
    <ds:schemaRef ds:uri="ba80a52d-e772-44b7-99bd-014dbf1b336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CB029ECD6D85427BAD5E1D35DE4A29A4"/>
  </ds:schemaRefs>
</ds:datastoreItem>
</file>

<file path=customXml/itemProps5.xml><?xml version="1.0" encoding="utf-8"?>
<ds:datastoreItem xmlns:ds="http://schemas.openxmlformats.org/officeDocument/2006/customXml" ds:itemID="{2778EB6A-A4C9-4E17-A68B-F02C6EB2E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745</Words>
  <Characters>4249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4985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April Hill</dc:creator>
  <cp:lastModifiedBy>Collins, Karen (SACE)</cp:lastModifiedBy>
  <cp:revision>3</cp:revision>
  <cp:lastPrinted>2017-10-19T05:27:00Z</cp:lastPrinted>
  <dcterms:created xsi:type="dcterms:W3CDTF">2020-07-13T22:21:00Z</dcterms:created>
  <dcterms:modified xsi:type="dcterms:W3CDTF">2020-08-26T06:02:00Z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A797982</vt:lpwstr>
  </property>
  <property fmtid="{D5CDD505-2E9C-101B-9397-08002B2CF9AE}" pid="4" name="Objective-Title">
    <vt:lpwstr>Stage 2 Legal Studies pre-approved LAP form - TEMPLATE</vt:lpwstr>
  </property>
  <property fmtid="{D5CDD505-2E9C-101B-9397-08002B2CF9AE}" pid="5" name="Objective-Comment">
    <vt:lpwstr/>
  </property>
  <property fmtid="{D5CDD505-2E9C-101B-9397-08002B2CF9AE}" pid="6" name="Objective-CreationStamp">
    <vt:filetime>2017-07-03T21:33:25Z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2019-02-13T23:29:19Z</vt:filetime>
  </property>
  <property fmtid="{D5CDD505-2E9C-101B-9397-08002B2CF9AE}" pid="10" name="Objective-ModificationStamp">
    <vt:filetime>2019-02-13T23:29:19Z</vt:filetime>
  </property>
  <property fmtid="{D5CDD505-2E9C-101B-9397-08002B2CF9AE}" pid="11" name="Objective-Owner">
    <vt:lpwstr>Karen Collins</vt:lpwstr>
  </property>
  <property fmtid="{D5CDD505-2E9C-101B-9397-08002B2CF9AE}" pid="12" name="Objective-Path">
    <vt:lpwstr>Objective Global Folder:SACE Support Materials:SACE Support Materials Stage 2:Humanities and Social Sciences:Legal Studies (from 2021):pre-approved and school-developed LAP forms</vt:lpwstr>
  </property>
  <property fmtid="{D5CDD505-2E9C-101B-9397-08002B2CF9AE}" pid="13" name="Objective-Parent">
    <vt:lpwstr>pre-approved and school-developed LAP forms</vt:lpwstr>
  </property>
  <property fmtid="{D5CDD505-2E9C-101B-9397-08002B2CF9AE}" pid="14" name="Objective-State">
    <vt:lpwstr>Published</vt:lpwstr>
  </property>
  <property fmtid="{D5CDD505-2E9C-101B-9397-08002B2CF9AE}" pid="15" name="Objective-Version">
    <vt:lpwstr>2.0</vt:lpwstr>
  </property>
  <property fmtid="{D5CDD505-2E9C-101B-9397-08002B2CF9AE}" pid="16" name="Objective-VersionNumber">
    <vt:r8>3</vt:r8>
  </property>
  <property fmtid="{D5CDD505-2E9C-101B-9397-08002B2CF9AE}" pid="17" name="Objective-VersionComment">
    <vt:lpwstr/>
  </property>
  <property fmtid="{D5CDD505-2E9C-101B-9397-08002B2CF9AE}" pid="18" name="Objective-FileNumber">
    <vt:lpwstr>qA17451</vt:lpwstr>
  </property>
  <property fmtid="{D5CDD505-2E9C-101B-9397-08002B2CF9AE}" pid="19" name="Objective-Classification">
    <vt:lpwstr/>
  </property>
  <property fmtid="{D5CDD505-2E9C-101B-9397-08002B2CF9AE}" pid="20" name="Objective-Caveats">
    <vt:lpwstr/>
  </property>
  <property fmtid="{D5CDD505-2E9C-101B-9397-08002B2CF9AE}" pid="21" name="Objective-Description">
    <vt:lpwstr/>
  </property>
  <property fmtid="{D5CDD505-2E9C-101B-9397-08002B2CF9AE}" pid="22" name="Objective-VersionId">
    <vt:lpwstr>vA1392809</vt:lpwstr>
  </property>
  <property fmtid="{D5CDD505-2E9C-101B-9397-08002B2CF9AE}" pid="23" name="ContentTypeId">
    <vt:lpwstr>0x01010088A7876389AFCA4D9522C8D1F104CC11</vt:lpwstr>
  </property>
</Properties>
</file>