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D81874">
        <w:t>Indonesian</w:t>
      </w:r>
      <w:r w:rsidR="00977665">
        <w:rPr>
          <w:color w:val="FF0000"/>
        </w:rPr>
        <w:t xml:space="preserve"> </w:t>
      </w:r>
      <w:r w:rsidR="00BB3918">
        <w:rPr>
          <w:rFonts w:eastAsia="SimSun"/>
        </w:rPr>
        <w:t>at Background Speakers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CD7B88" w:rsidRDefault="00D81874"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CD7B88" w:rsidRDefault="00D81874"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rsidR="00153C12" w:rsidRPr="00CD7B88" w:rsidRDefault="00CD7B88" w:rsidP="00A44DC9">
            <w:pPr>
              <w:pStyle w:val="LAPTableText"/>
              <w:jc w:val="center"/>
              <w:rPr>
                <w:rFonts w:ascii="Roboto" w:hAnsi="Roboto"/>
                <w:b/>
                <w:sz w:val="20"/>
              </w:rPr>
            </w:pPr>
            <w:r w:rsidRPr="00CD7B88">
              <w:rPr>
                <w:rFonts w:ascii="Roboto" w:hAnsi="Roboto"/>
                <w:b/>
                <w:sz w:val="20"/>
              </w:rPr>
              <w:t>D</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lastRenderedPageBreak/>
              <w:t>Signature of principal or delegate</w:t>
            </w:r>
          </w:p>
        </w:tc>
        <w:tc>
          <w:tcPr>
            <w:tcW w:w="4394" w:type="dxa"/>
            <w:shd w:val="clear" w:color="auto" w:fill="auto"/>
            <w:vAlign w:val="bottom"/>
          </w:tcPr>
          <w:p w:rsidR="00D81874" w:rsidRDefault="00D81874" w:rsidP="00111A42">
            <w:pPr>
              <w:spacing w:after="0"/>
              <w:rPr>
                <w:sz w:val="18"/>
                <w:lang w:val="en-US"/>
              </w:rPr>
            </w:pPr>
          </w:p>
          <w:p w:rsidR="00D81874" w:rsidRPr="00D81874" w:rsidRDefault="00D81874" w:rsidP="00D81874">
            <w:pPr>
              <w:rPr>
                <w:sz w:val="18"/>
                <w:lang w:val="en-US"/>
              </w:rPr>
            </w:pPr>
          </w:p>
          <w:p w:rsidR="00D81874" w:rsidRDefault="00D81874" w:rsidP="00D81874">
            <w:pPr>
              <w:rPr>
                <w:sz w:val="18"/>
                <w:lang w:val="en-US"/>
              </w:rPr>
            </w:pPr>
          </w:p>
          <w:p w:rsidR="00153C12" w:rsidRPr="00D81874" w:rsidRDefault="00153C12" w:rsidP="00D81874">
            <w:pPr>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9"/>
          <w:footerReference w:type="default" r:id="rId10"/>
          <w:headerReference w:type="first" r:id="rId11"/>
          <w:footerReference w:type="first" r:id="rId12"/>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D81874">
        <w:rPr>
          <w:rFonts w:eastAsia="SimSun"/>
        </w:rPr>
        <w:t>Indonesian</w:t>
      </w:r>
      <w:r w:rsidR="002F39D1" w:rsidRPr="002F39D1">
        <w:rPr>
          <w:rFonts w:eastAsia="SimSun"/>
          <w:color w:val="FF0000"/>
        </w:rPr>
        <w:t xml:space="preserve"> </w:t>
      </w:r>
      <w:r w:rsidR="00BB3918">
        <w:rPr>
          <w:rFonts w:eastAsia="SimSun"/>
        </w:rPr>
        <w:t>at Background Speakers Level</w:t>
      </w:r>
      <w:r w:rsidR="00BB3918"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8F064E">
        <w:trPr>
          <w:trHeight w:val="397"/>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8F064E">
        <w:trPr>
          <w:trHeight w:val="397"/>
        </w:trPr>
        <w:tc>
          <w:tcPr>
            <w:tcW w:w="5506"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067164" w:rsidRPr="00153C12" w:rsidTr="008F064E">
        <w:trPr>
          <w:trHeight w:val="818"/>
        </w:trPr>
        <w:tc>
          <w:tcPr>
            <w:tcW w:w="5506" w:type="dxa"/>
            <w:shd w:val="clear" w:color="auto" w:fill="auto"/>
          </w:tcPr>
          <w:p w:rsidR="00067164" w:rsidRPr="00067164" w:rsidRDefault="00067164" w:rsidP="00CA09C0">
            <w:pPr>
              <w:pStyle w:val="ACLAPTableText"/>
              <w:rPr>
                <w:rFonts w:ascii="Roboto Medium" w:eastAsiaTheme="minorHAnsi" w:hAnsi="Roboto Medium" w:cstheme="minorBidi"/>
                <w:sz w:val="18"/>
                <w:szCs w:val="18"/>
              </w:rPr>
            </w:pPr>
            <w:r w:rsidRPr="00067164">
              <w:rPr>
                <w:rFonts w:ascii="Roboto Medium" w:eastAsiaTheme="minorHAnsi" w:hAnsi="Roboto Medium" w:cstheme="minorBidi"/>
                <w:sz w:val="18"/>
                <w:szCs w:val="18"/>
              </w:rPr>
              <w:t>Interaction</w:t>
            </w:r>
          </w:p>
          <w:p w:rsidR="00A42DA5" w:rsidRPr="00067164" w:rsidRDefault="00067164" w:rsidP="00D8187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 xml:space="preserve">Students participate in a debate in </w:t>
            </w:r>
            <w:r w:rsidR="00D81874">
              <w:rPr>
                <w:rFonts w:ascii="Roboto Light" w:eastAsiaTheme="minorHAnsi" w:hAnsi="Roboto Light" w:cstheme="minorBidi"/>
                <w:sz w:val="18"/>
                <w:szCs w:val="18"/>
              </w:rPr>
              <w:t>Indonesian</w:t>
            </w:r>
            <w:r w:rsidRPr="00067164">
              <w:rPr>
                <w:rFonts w:ascii="Roboto Light" w:eastAsiaTheme="minorHAnsi" w:hAnsi="Roboto Light" w:cstheme="minorBidi"/>
                <w:sz w:val="18"/>
                <w:szCs w:val="18"/>
              </w:rPr>
              <w:t xml:space="preserve"> to exchange information, ideas, feelings, opinions, and experiences about the place of tradition in modern society. During the debate students demonstrate their ability to sustain and initiate clear and coherent communication in </w:t>
            </w:r>
            <w:r w:rsidR="00D81874">
              <w:rPr>
                <w:rFonts w:ascii="Roboto Light" w:eastAsiaTheme="minorHAnsi" w:hAnsi="Roboto Light" w:cstheme="minorBidi"/>
                <w:sz w:val="18"/>
                <w:szCs w:val="18"/>
              </w:rPr>
              <w:t>Indonesian</w:t>
            </w:r>
            <w:r w:rsidRPr="00067164">
              <w:rPr>
                <w:rFonts w:ascii="Roboto Light" w:eastAsiaTheme="minorHAnsi" w:hAnsi="Roboto Light" w:cstheme="minorBidi"/>
                <w:sz w:val="18"/>
                <w:szCs w:val="18"/>
              </w:rPr>
              <w:t xml:space="preserve"> using a range of expression. Students provide sufficient depth and variety of content in the treatment of their ideas.</w:t>
            </w:r>
          </w:p>
        </w:tc>
        <w:tc>
          <w:tcPr>
            <w:tcW w:w="614" w:type="dxa"/>
            <w:shd w:val="clear" w:color="auto" w:fill="auto"/>
            <w:vAlign w:val="center"/>
          </w:tcPr>
          <w:p w:rsidR="00067164" w:rsidRPr="00CD7B88" w:rsidRDefault="00C569F4" w:rsidP="00103D79">
            <w:pPr>
              <w:pStyle w:val="SOTableText"/>
              <w:jc w:val="center"/>
            </w:pPr>
            <w:r>
              <w:t>1,</w:t>
            </w:r>
            <w:r w:rsidR="00067164">
              <w:t>2</w:t>
            </w:r>
          </w:p>
        </w:tc>
        <w:tc>
          <w:tcPr>
            <w:tcW w:w="614" w:type="dxa"/>
            <w:shd w:val="clear" w:color="auto" w:fill="auto"/>
            <w:vAlign w:val="center"/>
          </w:tcPr>
          <w:p w:rsidR="00067164" w:rsidRPr="00CD7B88" w:rsidRDefault="00C569F4" w:rsidP="00103D79">
            <w:pPr>
              <w:pStyle w:val="SOTableText"/>
              <w:jc w:val="center"/>
            </w:pPr>
            <w:r>
              <w:t>1,2,</w:t>
            </w:r>
            <w:r w:rsidR="00067164">
              <w:t>3</w:t>
            </w:r>
          </w:p>
        </w:tc>
        <w:tc>
          <w:tcPr>
            <w:tcW w:w="614" w:type="dxa"/>
            <w:shd w:val="clear" w:color="auto" w:fill="auto"/>
            <w:vAlign w:val="center"/>
          </w:tcPr>
          <w:p w:rsidR="00067164" w:rsidRPr="00CD7B88" w:rsidRDefault="00067164" w:rsidP="00103D79">
            <w:pPr>
              <w:pStyle w:val="SOTableText"/>
              <w:jc w:val="center"/>
            </w:pPr>
          </w:p>
        </w:tc>
        <w:tc>
          <w:tcPr>
            <w:tcW w:w="2858" w:type="dxa"/>
            <w:shd w:val="clear" w:color="auto" w:fill="auto"/>
            <w:vAlign w:val="center"/>
          </w:tcPr>
          <w:p w:rsidR="00067164" w:rsidRPr="00067164" w:rsidRDefault="00067164" w:rsidP="00067164">
            <w:pPr>
              <w:rPr>
                <w:sz w:val="18"/>
                <w:szCs w:val="18"/>
              </w:rPr>
            </w:pPr>
            <w:r w:rsidRPr="00067164">
              <w:rPr>
                <w:sz w:val="18"/>
                <w:szCs w:val="18"/>
              </w:rPr>
              <w:t>6 students per debate, 5 minutes minimum each student speaking time, total minimum 30 minute debate</w:t>
            </w:r>
            <w:r w:rsidR="00C569F4">
              <w:rPr>
                <w:sz w:val="18"/>
                <w:szCs w:val="18"/>
              </w:rPr>
              <w:t>.</w:t>
            </w:r>
          </w:p>
          <w:p w:rsidR="00067164" w:rsidRPr="00067164" w:rsidRDefault="00067164" w:rsidP="00067164">
            <w:pPr>
              <w:pStyle w:val="SOTableText"/>
              <w:rPr>
                <w:rFonts w:eastAsiaTheme="minorHAnsi" w:cstheme="minorBidi"/>
                <w:szCs w:val="18"/>
                <w:lang w:val="en-AU"/>
              </w:rPr>
            </w:pPr>
            <w:r w:rsidRPr="00067164">
              <w:rPr>
                <w:rFonts w:eastAsiaTheme="minorHAnsi" w:cstheme="minorBidi"/>
                <w:szCs w:val="18"/>
                <w:lang w:val="en-AU"/>
              </w:rPr>
              <w:t>No notes or cue cards allowed</w:t>
            </w:r>
            <w:r w:rsidR="00C569F4">
              <w:rPr>
                <w:rFonts w:eastAsiaTheme="minorHAnsi" w:cstheme="minorBidi"/>
                <w:szCs w:val="18"/>
                <w:lang w:val="en-AU"/>
              </w:rPr>
              <w:t>.</w:t>
            </w:r>
          </w:p>
        </w:tc>
      </w:tr>
      <w:tr w:rsidR="00067164" w:rsidRPr="00153C12" w:rsidTr="008F064E">
        <w:trPr>
          <w:trHeight w:val="702"/>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067164" w:rsidRPr="00067164" w:rsidRDefault="00067164" w:rsidP="00CA09C0">
            <w:pPr>
              <w:pStyle w:val="ACLAPTableText"/>
              <w:rPr>
                <w:rFonts w:ascii="Roboto Medium" w:eastAsiaTheme="minorHAnsi" w:hAnsi="Roboto Medium" w:cstheme="minorBidi"/>
                <w:sz w:val="18"/>
                <w:szCs w:val="18"/>
              </w:rPr>
            </w:pPr>
            <w:r w:rsidRPr="00067164">
              <w:rPr>
                <w:rFonts w:ascii="Roboto Medium" w:eastAsiaTheme="minorHAnsi" w:hAnsi="Roboto Medium" w:cstheme="minorBidi"/>
                <w:sz w:val="18"/>
                <w:szCs w:val="18"/>
              </w:rPr>
              <w:t xml:space="preserve">Text Production </w:t>
            </w:r>
          </w:p>
          <w:p w:rsidR="00A42DA5" w:rsidRPr="00067164" w:rsidRDefault="00067164" w:rsidP="00D8187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 xml:space="preserve">After researching young writers in the </w:t>
            </w:r>
            <w:r w:rsidR="00D81874">
              <w:rPr>
                <w:rFonts w:ascii="Roboto Light" w:eastAsiaTheme="minorHAnsi" w:hAnsi="Roboto Light" w:cstheme="minorBidi"/>
                <w:sz w:val="18"/>
                <w:szCs w:val="18"/>
              </w:rPr>
              <w:t>Indonesian</w:t>
            </w:r>
            <w:r w:rsidRPr="00067164">
              <w:rPr>
                <w:rFonts w:ascii="Roboto Light" w:eastAsiaTheme="minorHAnsi" w:hAnsi="Roboto Light" w:cstheme="minorBidi"/>
                <w:sz w:val="18"/>
                <w:szCs w:val="18"/>
              </w:rPr>
              <w:t xml:space="preserve"> language and reading an anthology of poetry, students write a review of the poems and the author. Students demonstrate their ability to write an informative, evaluative and reflective literary review. They convey and support their ideas using a range of language, and use appropriate register and text type conventions. Ideas, opinions, and perspectives are supported with evidence from the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C569F4" w:rsidP="006B32DC">
            <w:pPr>
              <w:pStyle w:val="SOTableText"/>
              <w:jc w:val="center"/>
            </w:pPr>
            <w:r>
              <w:t>1,</w:t>
            </w:r>
            <w:r w:rsidR="0006716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C569F4" w:rsidP="006B32DC">
            <w:pPr>
              <w:pStyle w:val="SOTableText"/>
              <w:jc w:val="center"/>
            </w:pPr>
            <w:r>
              <w:t>1,</w:t>
            </w:r>
            <w:r w:rsidR="00067164">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067164" w:rsidP="006B32DC">
            <w:pPr>
              <w:pStyle w:val="SOTableText"/>
              <w:jc w:val="cente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067164" w:rsidRDefault="00067164" w:rsidP="0006716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 xml:space="preserve">Length: approximately </w:t>
            </w:r>
            <w:r w:rsidR="00D81874">
              <w:rPr>
                <w:rFonts w:ascii="Roboto Light" w:eastAsiaTheme="minorHAnsi" w:hAnsi="Roboto Light" w:cstheme="minorBidi"/>
                <w:sz w:val="18"/>
                <w:szCs w:val="18"/>
              </w:rPr>
              <w:t>600</w:t>
            </w:r>
            <w:r w:rsidRPr="00067164">
              <w:rPr>
                <w:rFonts w:ascii="Roboto Light" w:eastAsiaTheme="minorHAnsi" w:hAnsi="Roboto Light" w:cstheme="minorBidi"/>
                <w:sz w:val="18"/>
                <w:szCs w:val="18"/>
              </w:rPr>
              <w:t xml:space="preserve"> </w:t>
            </w:r>
            <w:r w:rsidR="00D81874">
              <w:rPr>
                <w:rFonts w:ascii="Roboto Light" w:eastAsiaTheme="minorHAnsi" w:hAnsi="Roboto Light" w:cstheme="minorBidi"/>
                <w:sz w:val="18"/>
                <w:szCs w:val="18"/>
              </w:rPr>
              <w:t>words in Indonesian</w:t>
            </w:r>
            <w:r w:rsidR="00C569F4">
              <w:rPr>
                <w:rFonts w:ascii="Roboto Light" w:eastAsiaTheme="minorHAnsi" w:hAnsi="Roboto Light" w:cstheme="minorBidi"/>
                <w:sz w:val="18"/>
                <w:szCs w:val="18"/>
              </w:rPr>
              <w:t>.</w:t>
            </w:r>
          </w:p>
          <w:p w:rsidR="00067164" w:rsidRDefault="00067164" w:rsidP="0006716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Completed over three weeks, incl</w:t>
            </w:r>
            <w:r>
              <w:rPr>
                <w:rFonts w:ascii="Roboto Light" w:eastAsiaTheme="minorHAnsi" w:hAnsi="Roboto Light" w:cstheme="minorBidi"/>
                <w:sz w:val="18"/>
                <w:szCs w:val="18"/>
              </w:rPr>
              <w:t>uding some class time</w:t>
            </w:r>
            <w:r w:rsidR="00C569F4">
              <w:rPr>
                <w:rFonts w:ascii="Roboto Light" w:eastAsiaTheme="minorHAnsi" w:hAnsi="Roboto Light" w:cstheme="minorBidi"/>
                <w:sz w:val="18"/>
                <w:szCs w:val="18"/>
              </w:rPr>
              <w:t>.</w:t>
            </w:r>
          </w:p>
          <w:p w:rsidR="00067164" w:rsidRPr="00067164" w:rsidRDefault="00067164" w:rsidP="0006716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C569F4">
              <w:rPr>
                <w:rFonts w:ascii="Roboto Light" w:eastAsiaTheme="minorHAnsi" w:hAnsi="Roboto Light" w:cstheme="minorBidi"/>
                <w:sz w:val="18"/>
                <w:szCs w:val="18"/>
              </w:rPr>
              <w:t>.</w:t>
            </w:r>
          </w:p>
          <w:p w:rsidR="00067164" w:rsidRPr="00067164" w:rsidRDefault="00067164" w:rsidP="00067164">
            <w:pPr>
              <w:pStyle w:val="SOTableText"/>
              <w:rPr>
                <w:rFonts w:eastAsiaTheme="minorHAnsi" w:cstheme="minorBidi"/>
                <w:szCs w:val="18"/>
                <w:lang w:val="en-AU"/>
              </w:rPr>
            </w:pPr>
            <w:r w:rsidRPr="00067164">
              <w:rPr>
                <w:rFonts w:eastAsiaTheme="minorHAnsi" w:cstheme="minorBidi"/>
                <w:szCs w:val="18"/>
                <w:lang w:val="en-AU"/>
              </w:rPr>
              <w:t>One draft allowed</w:t>
            </w:r>
            <w:r w:rsidR="00C569F4">
              <w:rPr>
                <w:rFonts w:eastAsiaTheme="minorHAnsi" w:cstheme="minorBidi"/>
                <w:szCs w:val="18"/>
                <w:lang w:val="en-AU"/>
              </w:rPr>
              <w:t>.</w:t>
            </w:r>
          </w:p>
        </w:tc>
      </w:tr>
      <w:tr w:rsidR="00067164" w:rsidRPr="00153C12" w:rsidTr="008F064E">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067164" w:rsidRPr="00067164" w:rsidRDefault="00067164" w:rsidP="00067164">
            <w:pPr>
              <w:pStyle w:val="ACLAPTableText"/>
              <w:rPr>
                <w:rFonts w:ascii="Roboto Medium" w:eastAsiaTheme="minorHAnsi" w:hAnsi="Roboto Medium" w:cstheme="minorBidi"/>
                <w:sz w:val="18"/>
                <w:szCs w:val="18"/>
              </w:rPr>
            </w:pPr>
            <w:r w:rsidRPr="00067164">
              <w:rPr>
                <w:rFonts w:ascii="Roboto Medium" w:eastAsiaTheme="minorHAnsi" w:hAnsi="Roboto Medium" w:cstheme="minorBidi"/>
                <w:sz w:val="18"/>
                <w:szCs w:val="18"/>
              </w:rPr>
              <w:t xml:space="preserve">Text Analysis </w:t>
            </w:r>
          </w:p>
          <w:p w:rsidR="00A42DA5" w:rsidRPr="00067164" w:rsidRDefault="00067164" w:rsidP="00D81874">
            <w:pPr>
              <w:pStyle w:val="SOFinalBullets"/>
              <w:numPr>
                <w:ilvl w:val="0"/>
                <w:numId w:val="0"/>
              </w:numPr>
              <w:rPr>
                <w:rFonts w:ascii="Roboto Light" w:eastAsiaTheme="minorHAnsi" w:hAnsi="Roboto Light" w:cstheme="minorBidi"/>
                <w:color w:val="auto"/>
                <w:lang w:val="en-AU"/>
              </w:rPr>
            </w:pPr>
            <w:r w:rsidRPr="00067164">
              <w:rPr>
                <w:rFonts w:ascii="Roboto Light" w:eastAsiaTheme="minorHAnsi" w:hAnsi="Roboto Light" w:cstheme="minorBidi"/>
                <w:color w:val="auto"/>
                <w:lang w:val="en-AU"/>
              </w:rPr>
              <w:t xml:space="preserve">Students listen to a number of texts in </w:t>
            </w:r>
            <w:r w:rsidR="00D81874">
              <w:rPr>
                <w:rFonts w:ascii="Roboto Light" w:eastAsiaTheme="minorHAnsi" w:hAnsi="Roboto Light" w:cstheme="minorBidi"/>
                <w:color w:val="auto"/>
                <w:lang w:val="en-AU"/>
              </w:rPr>
              <w:t>Indonesian</w:t>
            </w:r>
            <w:r w:rsidRPr="00067164">
              <w:rPr>
                <w:rFonts w:ascii="Roboto Light" w:eastAsiaTheme="minorHAnsi" w:hAnsi="Roboto Light" w:cstheme="minorBidi"/>
                <w:color w:val="auto"/>
                <w:lang w:val="en-AU"/>
              </w:rPr>
              <w:t xml:space="preserve"> which differ in style and purpose. Students analyse, interpret, and evaluate meaning and language use by answering questions in English and/or </w:t>
            </w:r>
            <w:r w:rsidR="00D81874">
              <w:rPr>
                <w:rFonts w:ascii="Roboto Light" w:eastAsiaTheme="minorHAnsi" w:hAnsi="Roboto Light" w:cstheme="minorBidi"/>
                <w:color w:val="auto"/>
                <w:lang w:val="en-AU"/>
              </w:rPr>
              <w:t>Indoneisan</w:t>
            </w:r>
            <w:r w:rsidRPr="00067164">
              <w:rPr>
                <w:rFonts w:ascii="Roboto Light" w:eastAsiaTheme="minorHAnsi" w:hAnsi="Roboto Light" w:cstheme="minorBidi"/>
                <w:color w:val="auto"/>
                <w:lang w:val="en-AU"/>
              </w:rPr>
              <w: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067164" w:rsidP="006B32DC">
            <w:pPr>
              <w:pStyle w:val="SOTableText"/>
              <w:jc w:val="cente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067164" w:rsidP="006B32DC">
            <w:pPr>
              <w:pStyle w:val="SOTableText"/>
              <w:jc w:val="center"/>
            </w:pPr>
            <w:r>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CD7B88" w:rsidRDefault="00C569F4" w:rsidP="006B32DC">
            <w:pPr>
              <w:pStyle w:val="SOTableText"/>
              <w:jc w:val="center"/>
            </w:pPr>
            <w:r>
              <w:t>1,</w:t>
            </w:r>
            <w:r w:rsidR="00067164">
              <w:t>2</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067164" w:rsidRPr="00067164" w:rsidRDefault="00067164" w:rsidP="00067164">
            <w:pPr>
              <w:pStyle w:val="ACLAPTableText"/>
              <w:rPr>
                <w:rFonts w:ascii="Roboto Light" w:eastAsiaTheme="minorHAnsi" w:hAnsi="Roboto Light" w:cstheme="minorBidi"/>
                <w:sz w:val="18"/>
                <w:szCs w:val="18"/>
              </w:rPr>
            </w:pPr>
            <w:r w:rsidRPr="00067164">
              <w:rPr>
                <w:rFonts w:ascii="Roboto Light" w:eastAsiaTheme="minorHAnsi" w:hAnsi="Roboto Light" w:cstheme="minorBidi"/>
                <w:sz w:val="18"/>
                <w:szCs w:val="18"/>
              </w:rPr>
              <w:t>Length: 90 minutes</w:t>
            </w:r>
            <w:r w:rsidR="00C569F4">
              <w:rPr>
                <w:rFonts w:ascii="Roboto Light" w:eastAsiaTheme="minorHAnsi" w:hAnsi="Roboto Light" w:cstheme="minorBidi"/>
                <w:sz w:val="18"/>
                <w:szCs w:val="18"/>
              </w:rPr>
              <w:t>.</w:t>
            </w:r>
          </w:p>
          <w:p w:rsidR="00067164" w:rsidRPr="00067164" w:rsidRDefault="00067164" w:rsidP="00067164">
            <w:pPr>
              <w:pStyle w:val="SOTableText"/>
              <w:rPr>
                <w:rFonts w:eastAsiaTheme="minorHAnsi" w:cstheme="minorBidi"/>
                <w:szCs w:val="18"/>
                <w:lang w:val="en-AU"/>
              </w:rPr>
            </w:pPr>
            <w:r w:rsidRPr="00067164">
              <w:rPr>
                <w:rFonts w:eastAsiaTheme="minorHAnsi" w:cstheme="minorBidi"/>
                <w:szCs w:val="18"/>
                <w:lang w:val="en-AU"/>
              </w:rPr>
              <w:t>Printed dictionaries may be used</w:t>
            </w:r>
            <w:r w:rsidR="00C569F4">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111A42" w:rsidRPr="00153C12" w:rsidTr="008F064E">
        <w:trPr>
          <w:trHeight w:val="397"/>
          <w:tblHeader/>
        </w:trPr>
        <w:tc>
          <w:tcPr>
            <w:tcW w:w="5506"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2"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8F064E">
        <w:trPr>
          <w:trHeight w:val="397"/>
          <w:tblHeader/>
        </w:trPr>
        <w:tc>
          <w:tcPr>
            <w:tcW w:w="5506"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4"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A42DA5" w:rsidRPr="00153C12" w:rsidTr="008F064E">
        <w:trPr>
          <w:trHeight w:val="698"/>
        </w:trPr>
        <w:tc>
          <w:tcPr>
            <w:tcW w:w="5506" w:type="dxa"/>
            <w:shd w:val="clear" w:color="auto" w:fill="auto"/>
          </w:tcPr>
          <w:p w:rsidR="00A42DA5" w:rsidRPr="00A42DA5" w:rsidRDefault="00A42DA5" w:rsidP="00CA09C0">
            <w:pPr>
              <w:pStyle w:val="ACLAPTableText"/>
              <w:rPr>
                <w:rFonts w:ascii="Roboto Medium" w:eastAsiaTheme="minorHAnsi" w:hAnsi="Roboto Medium" w:cstheme="minorBidi"/>
                <w:sz w:val="18"/>
                <w:szCs w:val="18"/>
              </w:rPr>
            </w:pPr>
            <w:r w:rsidRPr="00A42DA5">
              <w:rPr>
                <w:rFonts w:ascii="Roboto Medium" w:eastAsiaTheme="minorHAnsi" w:hAnsi="Roboto Medium" w:cstheme="minorBidi"/>
                <w:sz w:val="18"/>
                <w:szCs w:val="18"/>
              </w:rPr>
              <w:t>Oral Presentation</w:t>
            </w:r>
          </w:p>
          <w:p w:rsidR="00A42DA5" w:rsidRPr="00A42DA5" w:rsidRDefault="00A42DA5" w:rsidP="00D81874">
            <w:pPr>
              <w:pStyle w:val="ACLAPTableText"/>
              <w:rPr>
                <w:rFonts w:ascii="Roboto Light" w:eastAsiaTheme="minorHAnsi" w:hAnsi="Roboto Light" w:cstheme="minorBidi"/>
                <w:sz w:val="18"/>
                <w:szCs w:val="18"/>
              </w:rPr>
            </w:pPr>
            <w:r w:rsidRPr="00A42DA5">
              <w:rPr>
                <w:rFonts w:ascii="Roboto Light" w:eastAsiaTheme="minorHAnsi" w:hAnsi="Roboto Light" w:cstheme="minorBidi"/>
                <w:sz w:val="18"/>
                <w:szCs w:val="18"/>
              </w:rPr>
              <w:t xml:space="preserve">Students use both </w:t>
            </w:r>
            <w:r w:rsidR="00D81874">
              <w:rPr>
                <w:rFonts w:ascii="Roboto Light" w:eastAsiaTheme="minorHAnsi" w:hAnsi="Roboto Light" w:cstheme="minorBidi"/>
                <w:sz w:val="18"/>
                <w:szCs w:val="18"/>
              </w:rPr>
              <w:t>Indonesian</w:t>
            </w:r>
            <w:r w:rsidRPr="00A42DA5">
              <w:rPr>
                <w:rFonts w:ascii="Roboto Light" w:eastAsiaTheme="minorHAnsi" w:hAnsi="Roboto Light" w:cstheme="minorBidi"/>
                <w:sz w:val="18"/>
                <w:szCs w:val="18"/>
              </w:rPr>
              <w:t xml:space="preserve"> and English resources to undertake research into </w:t>
            </w:r>
            <w:r w:rsidR="00D81874">
              <w:rPr>
                <w:rFonts w:ascii="Roboto Light" w:eastAsiaTheme="minorHAnsi" w:hAnsi="Roboto Light" w:cstheme="minorBidi"/>
                <w:sz w:val="18"/>
                <w:szCs w:val="18"/>
              </w:rPr>
              <w:t xml:space="preserve">the theme of Indonesia and the World as negotiated with the teacher. </w:t>
            </w:r>
            <w:r w:rsidRPr="00A42DA5">
              <w:rPr>
                <w:rFonts w:ascii="Roboto Light" w:eastAsiaTheme="minorHAnsi" w:hAnsi="Roboto Light" w:cstheme="minorBidi"/>
                <w:sz w:val="18"/>
                <w:szCs w:val="18"/>
              </w:rPr>
              <w:t xml:space="preserve">They then present an informative and evaluative talk with </w:t>
            </w:r>
            <w:r w:rsidR="00D81874">
              <w:rPr>
                <w:rFonts w:ascii="Roboto Light" w:eastAsiaTheme="minorHAnsi" w:hAnsi="Roboto Light" w:cstheme="minorBidi"/>
                <w:sz w:val="18"/>
                <w:szCs w:val="18"/>
              </w:rPr>
              <w:t>the help of a Power</w:t>
            </w:r>
            <w:r w:rsidRPr="00A42DA5">
              <w:rPr>
                <w:rFonts w:ascii="Roboto Light" w:eastAsiaTheme="minorHAnsi" w:hAnsi="Roboto Light" w:cstheme="minorBidi"/>
                <w:sz w:val="18"/>
                <w:szCs w:val="18"/>
              </w:rPr>
              <w:t>Point presentation at a youth leaders’ convention. They demonstrate their ability to organise their ideas logically and to use a range of language to express their ideas, creating interest in their talk.</w:t>
            </w:r>
          </w:p>
        </w:tc>
        <w:tc>
          <w:tcPr>
            <w:tcW w:w="614" w:type="dxa"/>
            <w:shd w:val="clear" w:color="auto" w:fill="auto"/>
            <w:vAlign w:val="center"/>
          </w:tcPr>
          <w:p w:rsidR="00A42DA5" w:rsidRPr="00CD7B88" w:rsidRDefault="00C569F4" w:rsidP="008969E4">
            <w:pPr>
              <w:pStyle w:val="SOTableText"/>
              <w:jc w:val="center"/>
            </w:pPr>
            <w:r>
              <w:t>1,</w:t>
            </w:r>
            <w:r w:rsidR="00A42DA5">
              <w:t>2</w:t>
            </w:r>
          </w:p>
        </w:tc>
        <w:tc>
          <w:tcPr>
            <w:tcW w:w="614" w:type="dxa"/>
            <w:shd w:val="clear" w:color="auto" w:fill="auto"/>
            <w:vAlign w:val="center"/>
          </w:tcPr>
          <w:p w:rsidR="00A42DA5" w:rsidRPr="00CD7B88" w:rsidRDefault="00C569F4" w:rsidP="008969E4">
            <w:pPr>
              <w:pStyle w:val="SOTableText"/>
              <w:jc w:val="center"/>
            </w:pPr>
            <w:r>
              <w:t>1,</w:t>
            </w:r>
            <w:r w:rsidR="00A42DA5">
              <w:t>2</w:t>
            </w:r>
          </w:p>
        </w:tc>
        <w:tc>
          <w:tcPr>
            <w:tcW w:w="614" w:type="dxa"/>
            <w:shd w:val="clear" w:color="auto" w:fill="auto"/>
            <w:vAlign w:val="center"/>
          </w:tcPr>
          <w:p w:rsidR="00A42DA5" w:rsidRPr="00CD7B88" w:rsidRDefault="00A42DA5" w:rsidP="008969E4">
            <w:pPr>
              <w:pStyle w:val="SOTableText"/>
              <w:jc w:val="center"/>
            </w:pPr>
          </w:p>
        </w:tc>
        <w:tc>
          <w:tcPr>
            <w:tcW w:w="2858" w:type="dxa"/>
            <w:shd w:val="clear" w:color="auto" w:fill="auto"/>
            <w:vAlign w:val="center"/>
          </w:tcPr>
          <w:p w:rsidR="00A42DA5" w:rsidRPr="00A42DA5" w:rsidRDefault="007672C9" w:rsidP="00A42DA5">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Speech of 5-7 minutes duration</w:t>
            </w:r>
            <w:r w:rsidR="00C569F4">
              <w:rPr>
                <w:rFonts w:ascii="Roboto Light" w:eastAsiaTheme="minorHAnsi" w:hAnsi="Roboto Light" w:cstheme="minorBidi"/>
                <w:sz w:val="18"/>
                <w:szCs w:val="18"/>
              </w:rPr>
              <w:t>.</w:t>
            </w:r>
          </w:p>
          <w:p w:rsidR="007672C9" w:rsidRDefault="00A42DA5" w:rsidP="00A42DA5">
            <w:pPr>
              <w:pStyle w:val="SOTableText"/>
              <w:rPr>
                <w:rFonts w:eastAsiaTheme="minorHAnsi" w:cstheme="minorBidi"/>
                <w:szCs w:val="18"/>
                <w:lang w:val="en-AU"/>
              </w:rPr>
            </w:pPr>
            <w:r w:rsidRPr="00A42DA5">
              <w:rPr>
                <w:rFonts w:eastAsiaTheme="minorHAnsi" w:cstheme="minorBidi"/>
                <w:szCs w:val="18"/>
                <w:lang w:val="en-AU"/>
              </w:rPr>
              <w:t>Visual aids may be used a</w:t>
            </w:r>
            <w:r w:rsidR="007672C9">
              <w:rPr>
                <w:rFonts w:eastAsiaTheme="minorHAnsi" w:cstheme="minorBidi"/>
                <w:szCs w:val="18"/>
                <w:lang w:val="en-AU"/>
              </w:rPr>
              <w:t>s support. Cue cards permitted</w:t>
            </w:r>
            <w:r w:rsidR="00C569F4">
              <w:rPr>
                <w:rFonts w:eastAsiaTheme="minorHAnsi" w:cstheme="minorBidi"/>
                <w:szCs w:val="18"/>
                <w:lang w:val="en-AU"/>
              </w:rPr>
              <w:t>.</w:t>
            </w:r>
          </w:p>
          <w:p w:rsidR="00A42DA5" w:rsidRPr="00A42DA5" w:rsidRDefault="00A42DA5" w:rsidP="00A42DA5">
            <w:pPr>
              <w:pStyle w:val="SOTableText"/>
              <w:rPr>
                <w:rFonts w:eastAsiaTheme="minorHAnsi" w:cstheme="minorBidi"/>
                <w:szCs w:val="18"/>
                <w:lang w:val="en-AU"/>
              </w:rPr>
            </w:pPr>
            <w:r w:rsidRPr="00A42DA5">
              <w:rPr>
                <w:rFonts w:eastAsiaTheme="minorHAnsi" w:cstheme="minorBidi"/>
                <w:szCs w:val="18"/>
                <w:lang w:val="en-AU"/>
              </w:rPr>
              <w:t>Notes, drafts and bibliography are submitted as evidence of preparation and planning</w:t>
            </w:r>
            <w:r w:rsidR="00C569F4">
              <w:rPr>
                <w:rFonts w:eastAsiaTheme="minorHAnsi" w:cstheme="minorBidi"/>
                <w:szCs w:val="18"/>
                <w:lang w:val="en-AU"/>
              </w:rPr>
              <w:t>.</w:t>
            </w:r>
          </w:p>
        </w:tc>
      </w:tr>
      <w:tr w:rsidR="00A42DA5" w:rsidRPr="00153C12" w:rsidTr="008F064E">
        <w:trPr>
          <w:trHeight w:val="602"/>
        </w:trPr>
        <w:tc>
          <w:tcPr>
            <w:tcW w:w="5506" w:type="dxa"/>
            <w:shd w:val="clear" w:color="auto" w:fill="auto"/>
          </w:tcPr>
          <w:p w:rsidR="00A42DA5" w:rsidRPr="00A42DA5" w:rsidRDefault="00A42DA5" w:rsidP="00CA09C0">
            <w:pPr>
              <w:pStyle w:val="ACLAPTableText"/>
              <w:rPr>
                <w:rFonts w:ascii="Roboto Medium" w:eastAsiaTheme="minorHAnsi" w:hAnsi="Roboto Medium" w:cstheme="minorBidi"/>
                <w:sz w:val="18"/>
                <w:szCs w:val="18"/>
              </w:rPr>
            </w:pPr>
            <w:r w:rsidRPr="00A42DA5">
              <w:rPr>
                <w:rFonts w:ascii="Roboto Medium" w:eastAsiaTheme="minorHAnsi" w:hAnsi="Roboto Medium" w:cstheme="minorBidi"/>
                <w:sz w:val="18"/>
                <w:szCs w:val="18"/>
              </w:rPr>
              <w:t>Written Response in Chinese</w:t>
            </w:r>
          </w:p>
          <w:p w:rsidR="00A42DA5" w:rsidRPr="00A42DA5" w:rsidRDefault="00A42DA5" w:rsidP="00A42DA5">
            <w:pPr>
              <w:pStyle w:val="ACLAPTableText"/>
              <w:spacing w:after="0"/>
              <w:rPr>
                <w:rFonts w:ascii="Roboto Light" w:eastAsiaTheme="minorHAnsi" w:hAnsi="Roboto Light" w:cstheme="minorBidi"/>
                <w:sz w:val="18"/>
                <w:szCs w:val="18"/>
              </w:rPr>
            </w:pPr>
            <w:r w:rsidRPr="00A42DA5">
              <w:rPr>
                <w:rFonts w:ascii="Roboto Light" w:eastAsiaTheme="minorHAnsi" w:hAnsi="Roboto Light" w:cstheme="minorBidi"/>
                <w:sz w:val="18"/>
                <w:szCs w:val="18"/>
              </w:rPr>
              <w:t>Using</w:t>
            </w:r>
            <w:r w:rsidRPr="00A42DA5">
              <w:rPr>
                <w:rFonts w:ascii="Roboto Light" w:eastAsiaTheme="minorHAnsi" w:hAnsi="Roboto Light" w:cstheme="minorBidi" w:hint="eastAsia"/>
                <w:sz w:val="18"/>
                <w:szCs w:val="18"/>
              </w:rPr>
              <w:t xml:space="preserve"> the information gained through research</w:t>
            </w:r>
            <w:r w:rsidRPr="00A42DA5">
              <w:rPr>
                <w:rFonts w:ascii="Roboto Light" w:eastAsiaTheme="minorHAnsi" w:hAnsi="Roboto Light" w:cstheme="minorBidi"/>
                <w:sz w:val="18"/>
                <w:szCs w:val="18"/>
              </w:rPr>
              <w:t>, students write an article on the topic, where they report on significant political developments. The article must include evidence of their research, and evaluation of ideas, information, opinions, and perspectives on the topic.</w:t>
            </w:r>
          </w:p>
        </w:tc>
        <w:tc>
          <w:tcPr>
            <w:tcW w:w="614" w:type="dxa"/>
            <w:shd w:val="clear" w:color="auto" w:fill="auto"/>
            <w:vAlign w:val="center"/>
          </w:tcPr>
          <w:p w:rsidR="00A42DA5" w:rsidRPr="00CD7B88" w:rsidRDefault="00C569F4" w:rsidP="00CA09C0">
            <w:pPr>
              <w:pStyle w:val="SOTableText"/>
              <w:jc w:val="center"/>
            </w:pPr>
            <w:r>
              <w:t>1,</w:t>
            </w:r>
            <w:r w:rsidR="00A42DA5">
              <w:t>2</w:t>
            </w:r>
          </w:p>
        </w:tc>
        <w:tc>
          <w:tcPr>
            <w:tcW w:w="614" w:type="dxa"/>
            <w:shd w:val="clear" w:color="auto" w:fill="auto"/>
            <w:vAlign w:val="center"/>
          </w:tcPr>
          <w:p w:rsidR="00A42DA5" w:rsidRPr="00CD7B88" w:rsidRDefault="00C569F4" w:rsidP="00CA09C0">
            <w:pPr>
              <w:pStyle w:val="SOTableText"/>
              <w:jc w:val="center"/>
            </w:pPr>
            <w:r>
              <w:t>1,</w:t>
            </w:r>
            <w:r w:rsidR="00A42DA5">
              <w:t>2</w:t>
            </w:r>
          </w:p>
        </w:tc>
        <w:tc>
          <w:tcPr>
            <w:tcW w:w="614" w:type="dxa"/>
            <w:shd w:val="clear" w:color="auto" w:fill="auto"/>
            <w:vAlign w:val="center"/>
          </w:tcPr>
          <w:p w:rsidR="00A42DA5" w:rsidRPr="00CD7B88" w:rsidRDefault="00A42DA5" w:rsidP="008969E4">
            <w:pPr>
              <w:pStyle w:val="SOTableText"/>
              <w:jc w:val="center"/>
            </w:pPr>
            <w:r>
              <w:t>1</w:t>
            </w:r>
          </w:p>
        </w:tc>
        <w:tc>
          <w:tcPr>
            <w:tcW w:w="2858" w:type="dxa"/>
            <w:shd w:val="clear" w:color="auto" w:fill="auto"/>
            <w:vAlign w:val="center"/>
          </w:tcPr>
          <w:p w:rsidR="00A42DA5" w:rsidRPr="00A42DA5" w:rsidRDefault="00A42DA5" w:rsidP="00A42DA5">
            <w:pPr>
              <w:pStyle w:val="ACLAPTableText"/>
              <w:rPr>
                <w:rFonts w:ascii="Roboto Light" w:eastAsiaTheme="minorHAnsi" w:hAnsi="Roboto Light" w:cstheme="minorBidi"/>
                <w:sz w:val="18"/>
                <w:szCs w:val="18"/>
              </w:rPr>
            </w:pPr>
            <w:r w:rsidRPr="00A42DA5">
              <w:rPr>
                <w:rFonts w:ascii="Roboto Light" w:eastAsiaTheme="minorHAnsi" w:hAnsi="Roboto Light" w:cstheme="minorBidi"/>
                <w:sz w:val="18"/>
                <w:szCs w:val="18"/>
              </w:rPr>
              <w:t xml:space="preserve">Written response of </w:t>
            </w:r>
            <w:r w:rsidR="00D81874">
              <w:rPr>
                <w:rFonts w:ascii="Roboto Light" w:eastAsiaTheme="minorHAnsi" w:hAnsi="Roboto Light" w:cstheme="minorBidi"/>
                <w:sz w:val="18"/>
                <w:szCs w:val="18"/>
              </w:rPr>
              <w:t>800 words</w:t>
            </w:r>
            <w:r w:rsidR="007672C9">
              <w:rPr>
                <w:rFonts w:ascii="Roboto Light" w:eastAsiaTheme="minorHAnsi" w:hAnsi="Roboto Light" w:cstheme="minorBidi"/>
                <w:sz w:val="18"/>
                <w:szCs w:val="18"/>
              </w:rPr>
              <w:t xml:space="preserve"> maximum in </w:t>
            </w:r>
            <w:r w:rsidR="00D81874">
              <w:rPr>
                <w:rFonts w:ascii="Roboto Light" w:eastAsiaTheme="minorHAnsi" w:hAnsi="Roboto Light" w:cstheme="minorBidi"/>
                <w:sz w:val="18"/>
                <w:szCs w:val="18"/>
              </w:rPr>
              <w:t>Indonesian.</w:t>
            </w:r>
          </w:p>
          <w:p w:rsidR="00A42DA5" w:rsidRPr="00A42DA5" w:rsidRDefault="00A42DA5" w:rsidP="00A42DA5">
            <w:pPr>
              <w:pStyle w:val="ACLAPTableText"/>
              <w:rPr>
                <w:rFonts w:ascii="Roboto Light" w:eastAsiaTheme="minorHAnsi" w:hAnsi="Roboto Light" w:cstheme="minorBidi"/>
                <w:sz w:val="18"/>
                <w:szCs w:val="18"/>
              </w:rPr>
            </w:pPr>
            <w:r w:rsidRPr="00A42DA5">
              <w:rPr>
                <w:rFonts w:ascii="Roboto Light" w:eastAsiaTheme="minorHAnsi" w:hAnsi="Roboto Light" w:cstheme="minorBidi"/>
                <w:sz w:val="18"/>
                <w:szCs w:val="18"/>
              </w:rPr>
              <w:t>Notes, drafts and bibliography to be submitted as evide</w:t>
            </w:r>
            <w:r w:rsidR="007672C9">
              <w:rPr>
                <w:rFonts w:ascii="Roboto Light" w:eastAsiaTheme="minorHAnsi" w:hAnsi="Roboto Light" w:cstheme="minorBidi"/>
                <w:sz w:val="18"/>
                <w:szCs w:val="18"/>
              </w:rPr>
              <w:t>nce of preparation and planning</w:t>
            </w:r>
            <w:r w:rsidR="00C569F4">
              <w:rPr>
                <w:rFonts w:ascii="Roboto Light" w:eastAsiaTheme="minorHAnsi" w:hAnsi="Roboto Light" w:cstheme="minorBidi"/>
                <w:sz w:val="18"/>
                <w:szCs w:val="18"/>
              </w:rPr>
              <w:t>.</w:t>
            </w:r>
          </w:p>
          <w:p w:rsidR="00A42DA5" w:rsidRPr="00A42DA5" w:rsidRDefault="00A42DA5" w:rsidP="00A42DA5">
            <w:pPr>
              <w:pStyle w:val="SOTableText"/>
              <w:rPr>
                <w:rFonts w:eastAsiaTheme="minorHAnsi" w:cstheme="minorBidi"/>
                <w:szCs w:val="18"/>
                <w:lang w:val="en-AU"/>
              </w:rPr>
            </w:pPr>
            <w:r w:rsidRPr="00A42DA5">
              <w:rPr>
                <w:rFonts w:eastAsiaTheme="minorHAnsi" w:cstheme="minorBidi"/>
                <w:szCs w:val="18"/>
                <w:lang w:val="en-AU"/>
              </w:rPr>
              <w:t>One draft allowed</w:t>
            </w:r>
            <w:r w:rsidR="00C569F4">
              <w:rPr>
                <w:rFonts w:eastAsiaTheme="minorHAnsi" w:cstheme="minorBidi"/>
                <w:szCs w:val="18"/>
                <w:lang w:val="en-AU"/>
              </w:rPr>
              <w:t>.</w:t>
            </w:r>
          </w:p>
        </w:tc>
      </w:tr>
      <w:tr w:rsidR="00A42DA5" w:rsidRPr="00153C12" w:rsidTr="008F064E">
        <w:trPr>
          <w:trHeight w:val="698"/>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42DA5" w:rsidRPr="00A42DA5" w:rsidRDefault="00A42DA5" w:rsidP="00A42DA5">
            <w:pPr>
              <w:spacing w:before="60" w:after="60"/>
              <w:rPr>
                <w:sz w:val="18"/>
                <w:szCs w:val="18"/>
              </w:rPr>
            </w:pPr>
            <w:r w:rsidRPr="00A42DA5">
              <w:rPr>
                <w:sz w:val="18"/>
                <w:szCs w:val="18"/>
              </w:rPr>
              <w:t>English Reflection: Students reflect in English on their experience in undertaking the In-depth study. The reflective response is in the form of a blog, where the students reflect on the involvement of Chinese youth in politics.</w:t>
            </w:r>
          </w:p>
          <w:p w:rsidR="00A42DA5" w:rsidRPr="00A42DA5" w:rsidRDefault="00A42DA5" w:rsidP="00A42DA5">
            <w:pPr>
              <w:pStyle w:val="SOFinalBullets"/>
              <w:numPr>
                <w:ilvl w:val="0"/>
                <w:numId w:val="0"/>
              </w:numPr>
              <w:spacing w:line="240" w:lineRule="auto"/>
              <w:ind w:left="170" w:hanging="170"/>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Students may reflect on (select):</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how the research experience was similar to or different from their preconceptions</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their own values, beliefs, ideas, and practices in relation to those represented or expressed in the texts studied</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how the in-depth study has influenced, increased, or changed their understanding of the issue or topic</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how the research has informed their own understanding of, or perspectives on, related issues or topics</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learning that was new, surprising, or challenging</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their insights and findings</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how they may use their learning from this experience in the future</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how the research has influenced their thinking about language and culture</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their reasons for choosing the topic</w:t>
            </w:r>
          </w:p>
          <w:p w:rsidR="00A42DA5" w:rsidRPr="00A42DA5" w:rsidRDefault="00A42DA5" w:rsidP="00A42DA5">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the research process</w:t>
            </w:r>
          </w:p>
          <w:p w:rsidR="00A42DA5" w:rsidRPr="00C569F4" w:rsidRDefault="00A42DA5" w:rsidP="00C569F4">
            <w:pPr>
              <w:pStyle w:val="SOFinalBullets"/>
              <w:tabs>
                <w:tab w:val="clear" w:pos="170"/>
              </w:tabs>
              <w:spacing w:line="240" w:lineRule="auto"/>
              <w:rPr>
                <w:rFonts w:ascii="Roboto Light" w:eastAsiaTheme="minorHAnsi" w:hAnsi="Roboto Light" w:cstheme="minorBidi"/>
                <w:color w:val="auto"/>
                <w:lang w:val="en-AU"/>
              </w:rPr>
            </w:pPr>
            <w:r w:rsidRPr="00A42DA5">
              <w:rPr>
                <w:rFonts w:ascii="Roboto Light" w:eastAsiaTheme="minorHAnsi" w:hAnsi="Roboto Light" w:cstheme="minorBidi"/>
                <w:color w:val="auto"/>
                <w:lang w:val="en-AU"/>
              </w:rPr>
              <w:t>the aspects they would choose and why, if they had the opportunity to research their topic further.</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42DA5" w:rsidRPr="00CD7B88" w:rsidRDefault="00A42DA5" w:rsidP="006B32DC">
            <w:pPr>
              <w:pStyle w:val="SOTableText"/>
              <w:jc w:val="center"/>
            </w:pPr>
            <w:r>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42DA5" w:rsidRPr="00CD7B88" w:rsidRDefault="00A42DA5" w:rsidP="006B32DC">
            <w:pPr>
              <w:pStyle w:val="SOTableText"/>
              <w:jc w:val="center"/>
            </w:pPr>
            <w:r>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42DA5" w:rsidRPr="00CD7B88" w:rsidRDefault="003E1B52" w:rsidP="006B32DC">
            <w:pPr>
              <w:pStyle w:val="SOTableText"/>
              <w:jc w:val="center"/>
            </w:pPr>
            <w:r>
              <w:t>1,</w:t>
            </w:r>
            <w:r w:rsidR="00A42DA5">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42DA5" w:rsidRPr="00A42DA5" w:rsidRDefault="00A42DA5" w:rsidP="00A42DA5">
            <w:pPr>
              <w:rPr>
                <w:sz w:val="18"/>
                <w:szCs w:val="18"/>
              </w:rPr>
            </w:pPr>
            <w:r w:rsidRPr="00A42DA5">
              <w:rPr>
                <w:sz w:val="18"/>
                <w:szCs w:val="18"/>
              </w:rPr>
              <w:t>Written response of 600 words or a 5-7 minute talk to the class</w:t>
            </w:r>
            <w:r w:rsidR="00C569F4">
              <w:rPr>
                <w:sz w:val="18"/>
                <w:szCs w:val="18"/>
              </w:rPr>
              <w:t>.</w:t>
            </w:r>
          </w:p>
          <w:p w:rsidR="00A42DA5" w:rsidRPr="00E74697" w:rsidRDefault="00A42DA5" w:rsidP="00A42DA5">
            <w:pPr>
              <w:pStyle w:val="SOTableText"/>
              <w:rPr>
                <w:color w:val="FF0000"/>
              </w:rPr>
            </w:pPr>
            <w:r w:rsidRPr="00A42DA5">
              <w:rPr>
                <w:rFonts w:eastAsiaTheme="minorHAnsi" w:cstheme="minorBidi"/>
                <w:szCs w:val="18"/>
                <w:lang w:val="en-AU"/>
              </w:rPr>
              <w:t>Notes and drafts to be submitted as evidence of preparation and planning</w:t>
            </w:r>
            <w:r w:rsidR="00C569F4">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781"/>
        <w:gridCol w:w="3402"/>
      </w:tblGrid>
      <w:tr w:rsidR="00977665" w:rsidRPr="00153C12" w:rsidTr="00977665">
        <w:trPr>
          <w:trHeight w:val="397"/>
        </w:trPr>
        <w:tc>
          <w:tcPr>
            <w:tcW w:w="6781"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402"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977665">
        <w:trPr>
          <w:trHeight w:val="397"/>
        </w:trPr>
        <w:tc>
          <w:tcPr>
            <w:tcW w:w="6781" w:type="dxa"/>
            <w:vMerge/>
            <w:shd w:val="clear" w:color="auto" w:fill="D9D9D9" w:themeFill="background1" w:themeFillShade="D9"/>
            <w:vAlign w:val="center"/>
          </w:tcPr>
          <w:p w:rsidR="00977665" w:rsidRPr="00EE4F23" w:rsidRDefault="00977665" w:rsidP="008969E4">
            <w:pPr>
              <w:pStyle w:val="SOTableText"/>
              <w:rPr>
                <w:i/>
              </w:rPr>
            </w:pPr>
          </w:p>
        </w:tc>
        <w:tc>
          <w:tcPr>
            <w:tcW w:w="3402" w:type="dxa"/>
            <w:vMerge/>
            <w:shd w:val="clear" w:color="auto" w:fill="auto"/>
            <w:vAlign w:val="center"/>
          </w:tcPr>
          <w:p w:rsidR="00977665" w:rsidRPr="00153C12" w:rsidRDefault="00977665" w:rsidP="008969E4">
            <w:pPr>
              <w:pStyle w:val="SOTableText"/>
            </w:pPr>
          </w:p>
        </w:tc>
      </w:tr>
      <w:tr w:rsidR="00977665" w:rsidRPr="00153C12" w:rsidTr="00977665">
        <w:trPr>
          <w:trHeight w:val="934"/>
        </w:trPr>
        <w:tc>
          <w:tcPr>
            <w:tcW w:w="6781" w:type="dxa"/>
            <w:shd w:val="clear" w:color="auto" w:fill="auto"/>
            <w:vAlign w:val="center"/>
          </w:tcPr>
          <w:p w:rsidR="00A42DA5" w:rsidRPr="00A42DA5" w:rsidRDefault="00A42DA5" w:rsidP="00A42DA5">
            <w:pPr>
              <w:spacing w:before="60" w:after="60"/>
              <w:rPr>
                <w:rFonts w:cs="Arial"/>
                <w:sz w:val="18"/>
                <w:szCs w:val="18"/>
              </w:rPr>
            </w:pPr>
            <w:r w:rsidRPr="00A42DA5">
              <w:rPr>
                <w:rFonts w:cs="Arial"/>
                <w:sz w:val="18"/>
                <w:szCs w:val="18"/>
              </w:rPr>
              <w:t xml:space="preserve">The oral examination assesses primarily student’s knowledge and skill in using spoken </w:t>
            </w:r>
            <w:r w:rsidR="00D81874">
              <w:rPr>
                <w:rFonts w:cs="Arial"/>
                <w:sz w:val="18"/>
                <w:szCs w:val="18"/>
              </w:rPr>
              <w:t>Indinesian</w:t>
            </w:r>
            <w:r w:rsidRPr="00A42DA5">
              <w:rPr>
                <w:rFonts w:cs="Arial"/>
                <w:sz w:val="18"/>
                <w:szCs w:val="18"/>
              </w:rPr>
              <w:t xml:space="preserve">. </w:t>
            </w:r>
          </w:p>
          <w:p w:rsidR="00A42DA5" w:rsidRPr="00A42DA5" w:rsidRDefault="00A42DA5" w:rsidP="00A42DA5">
            <w:pPr>
              <w:spacing w:before="60" w:after="60"/>
              <w:rPr>
                <w:rFonts w:cs="Arial"/>
                <w:sz w:val="18"/>
                <w:szCs w:val="18"/>
              </w:rPr>
            </w:pPr>
            <w:r w:rsidRPr="00A42DA5">
              <w:rPr>
                <w:rFonts w:cs="Arial"/>
                <w:sz w:val="18"/>
                <w:szCs w:val="18"/>
              </w:rPr>
              <w:t xml:space="preserve">Section 1: </w:t>
            </w:r>
            <w:r>
              <w:rPr>
                <w:rFonts w:cs="Arial"/>
                <w:sz w:val="18"/>
                <w:szCs w:val="18"/>
              </w:rPr>
              <w:t>Discussion</w:t>
            </w:r>
          </w:p>
          <w:p w:rsidR="00A42DA5" w:rsidRPr="00A42DA5" w:rsidRDefault="00A42DA5" w:rsidP="00A42DA5">
            <w:pPr>
              <w:spacing w:before="60" w:after="60"/>
              <w:rPr>
                <w:rFonts w:cs="Arial"/>
                <w:sz w:val="18"/>
                <w:szCs w:val="18"/>
              </w:rPr>
            </w:pPr>
            <w:r w:rsidRPr="00A42DA5">
              <w:rPr>
                <w:rFonts w:cs="Arial"/>
                <w:sz w:val="18"/>
                <w:szCs w:val="18"/>
              </w:rPr>
              <w:t>The 3-hour written examination has three sections:</w:t>
            </w:r>
          </w:p>
          <w:p w:rsidR="00A42DA5" w:rsidRPr="00A42DA5" w:rsidRDefault="00A42DA5" w:rsidP="00A42DA5">
            <w:pPr>
              <w:spacing w:before="60" w:after="60"/>
              <w:rPr>
                <w:rFonts w:cs="Arial"/>
                <w:sz w:val="18"/>
                <w:szCs w:val="18"/>
              </w:rPr>
            </w:pPr>
            <w:r w:rsidRPr="00A42DA5">
              <w:rPr>
                <w:rFonts w:cs="Arial"/>
                <w:sz w:val="18"/>
                <w:szCs w:val="18"/>
              </w:rPr>
              <w:t>Section 1: Listening and responding</w:t>
            </w:r>
          </w:p>
          <w:p w:rsidR="00A42DA5" w:rsidRPr="00A42DA5" w:rsidRDefault="00A42DA5" w:rsidP="00A42DA5">
            <w:pPr>
              <w:spacing w:before="60" w:after="60"/>
              <w:rPr>
                <w:rFonts w:cs="Arial"/>
                <w:sz w:val="18"/>
                <w:szCs w:val="18"/>
              </w:rPr>
            </w:pPr>
            <w:r w:rsidRPr="00A42DA5">
              <w:rPr>
                <w:rFonts w:cs="Arial"/>
                <w:sz w:val="18"/>
                <w:szCs w:val="18"/>
              </w:rPr>
              <w:t>Section 2: Reading and responding</w:t>
            </w:r>
          </w:p>
          <w:p w:rsidR="00977665" w:rsidRPr="00D84B1F" w:rsidRDefault="00A42DA5" w:rsidP="00D81874">
            <w:pPr>
              <w:pStyle w:val="SOTableText"/>
              <w:rPr>
                <w:color w:val="FF0000"/>
              </w:rPr>
            </w:pPr>
            <w:r w:rsidRPr="00A42DA5">
              <w:rPr>
                <w:szCs w:val="18"/>
              </w:rPr>
              <w:t xml:space="preserve">Section 3: Writing in </w:t>
            </w:r>
            <w:r w:rsidR="00D81874">
              <w:rPr>
                <w:szCs w:val="18"/>
              </w:rPr>
              <w:t>Indonesian</w:t>
            </w:r>
            <w:bookmarkStart w:id="0" w:name="_GoBack"/>
            <w:bookmarkEnd w:id="0"/>
          </w:p>
        </w:tc>
        <w:tc>
          <w:tcPr>
            <w:tcW w:w="3402" w:type="dxa"/>
            <w:shd w:val="clear" w:color="auto" w:fill="auto"/>
            <w:vAlign w:val="center"/>
          </w:tcPr>
          <w:p w:rsidR="00A42DA5" w:rsidRPr="00A42DA5" w:rsidRDefault="00A42DA5" w:rsidP="00A42DA5">
            <w:pPr>
              <w:rPr>
                <w:rFonts w:cs="Arial"/>
                <w:sz w:val="18"/>
                <w:szCs w:val="18"/>
              </w:rPr>
            </w:pPr>
            <w:r w:rsidRPr="00A42DA5">
              <w:rPr>
                <w:rFonts w:cs="Arial"/>
                <w:sz w:val="18"/>
                <w:szCs w:val="18"/>
              </w:rPr>
              <w:t>Oral examination (approximately 10-15 minutes)</w:t>
            </w:r>
          </w:p>
          <w:p w:rsidR="00977665" w:rsidRPr="00D84B1F" w:rsidRDefault="00A42DA5" w:rsidP="00A42DA5">
            <w:pPr>
              <w:pStyle w:val="LAPTableText"/>
              <w:rPr>
                <w:color w:val="FF0000"/>
              </w:rPr>
            </w:pPr>
            <w:r w:rsidRPr="00A42DA5">
              <w:rPr>
                <w:sz w:val="18"/>
              </w:rPr>
              <w:t>3-hour written examination</w:t>
            </w:r>
          </w:p>
        </w:tc>
      </w:tr>
    </w:tbl>
    <w:p w:rsidR="00BB3918" w:rsidRPr="005D4C63" w:rsidRDefault="00413FBF" w:rsidP="00BB3918">
      <w:pPr>
        <w:spacing w:before="240"/>
        <w:rPr>
          <w:i/>
        </w:rPr>
      </w:pPr>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BB3918">
        <w:rPr>
          <w:i/>
          <w:iCs/>
          <w:lang w:val="en-US"/>
        </w:rPr>
        <w:t xml:space="preserve">at Background Speakers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C3A" w:rsidRDefault="009C3C3A" w:rsidP="00483E68">
      <w:r>
        <w:separator/>
      </w:r>
    </w:p>
  </w:endnote>
  <w:endnote w:type="continuationSeparator" w:id="0">
    <w:p w:rsidR="009C3C3A" w:rsidRDefault="009C3C3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1A2CA3FA-1170-4D04-BE86-2DCDFB10387C}"/>
    <w:embedItalic r:id="rId2" w:fontKey="{8AEE6631-C029-46C9-BA61-167E0E460C77}"/>
    <w:embedBoldItalic r:id="rId3" w:fontKey="{741ECF96-FD43-46D7-9A9B-9A173CD5680C}"/>
  </w:font>
  <w:font w:name="Roboto">
    <w:panose1 w:val="02000000000000000000"/>
    <w:charset w:val="00"/>
    <w:family w:val="auto"/>
    <w:pitch w:val="variable"/>
    <w:sig w:usb0="E00002FF" w:usb1="5000205B" w:usb2="00000020" w:usb3="00000000" w:csb0="0000019F" w:csb1="00000000"/>
    <w:embedRegular r:id="rId4" w:fontKey="{24DB88F5-080D-4D32-8D67-0438EB99566F}"/>
    <w:embedBold r:id="rId5" w:fontKey="{DBFA9B23-79F8-4874-87C7-F1278684A395}"/>
    <w:embedItalic r:id="rId6" w:fontKey="{A5984C9F-1BC1-419D-A447-7ECC79CEAD79}"/>
    <w:embedBoldItalic r:id="rId7" w:fontKey="{D70A7932-F2BE-4EB1-8980-3A328DFE80B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137C6C4-61BF-4C1E-8F55-83A10FDC71DE}"/>
  </w:font>
  <w:font w:name="Roboto Medium">
    <w:panose1 w:val="02000000000000000000"/>
    <w:charset w:val="00"/>
    <w:family w:val="auto"/>
    <w:pitch w:val="variable"/>
    <w:sig w:usb0="E00002FF" w:usb1="5000205B" w:usb2="00000020" w:usb3="00000000" w:csb0="0000019F" w:csb1="00000000"/>
    <w:embedRegular r:id="rId9" w:fontKey="{4A96C2EB-8F9A-4899-9867-907A2C832FA9}"/>
    <w:embedItalic r:id="rId10" w:fontKey="{C044BF77-8C79-4ED9-B76D-022825AFAD5F}"/>
  </w:font>
  <w:font w:name="Calibri">
    <w:panose1 w:val="020F0502020204030204"/>
    <w:charset w:val="00"/>
    <w:family w:val="swiss"/>
    <w:pitch w:val="variable"/>
    <w:sig w:usb0="E0002AFF" w:usb1="4000ACFF" w:usb2="00000001" w:usb3="00000000" w:csb0="000001FF" w:csb1="00000000"/>
    <w:embedRegular r:id="rId11" w:fontKey="{F1D721DA-BFA7-4C07-BE2B-56C1A1383858}"/>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693A24" w:rsidP="00111A42">
    <w:pPr>
      <w:pStyle w:val="LAPFooter"/>
    </w:pPr>
    <w:r>
      <w:rPr>
        <w:noProof/>
        <w:lang w:val="en-AU" w:eastAsia="zh-CN"/>
      </w:rPr>
      <w:drawing>
        <wp:anchor distT="0" distB="0" distL="114300" distR="114300" simplePos="0" relativeHeight="251659264" behindDoc="0" locked="0" layoutInCell="1" allowOverlap="1" wp14:anchorId="06E1FC98" wp14:editId="26A3F490">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eastAsia="zh-CN"/>
      </w:rPr>
      <w:drawing>
        <wp:anchor distT="0" distB="0" distL="114300" distR="114300" simplePos="0" relativeHeight="251654144" behindDoc="0" locked="0" layoutInCell="1" allowOverlap="1" wp14:anchorId="7AEA0BA1" wp14:editId="7FCD1F1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C3C3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C3C3A">
      <w:rPr>
        <w:noProof/>
      </w:rPr>
      <w:t>1</w:t>
    </w:r>
    <w:r w:rsidR="009B7824" w:rsidRPr="00D128A8">
      <w:fldChar w:fldCharType="end"/>
    </w:r>
    <w:r>
      <w:br/>
    </w:r>
    <w:r w:rsidR="00BB3918" w:rsidRPr="00E81E61">
      <w:t xml:space="preserve">Stage 2 </w:t>
    </w:r>
    <w:r w:rsidR="00BB3918">
      <w:t>Locally Assessed Languages</w:t>
    </w:r>
    <w:r w:rsidR="00BB3918" w:rsidRPr="00A81D8E">
      <w:t xml:space="preserve"> </w:t>
    </w:r>
    <w:r w:rsidR="00D81874">
      <w:t>Indonesian</w:t>
    </w:r>
    <w:r w:rsidR="00CD7B88">
      <w:t xml:space="preserve"> </w:t>
    </w:r>
    <w:r w:rsidR="00BB3918" w:rsidRPr="000F5AD3">
      <w:t xml:space="preserve">at </w:t>
    </w:r>
    <w:r w:rsidR="00BB3918">
      <w:t>Background Speakers</w:t>
    </w:r>
    <w:r w:rsidR="00BB3918" w:rsidRPr="000F5AD3">
      <w:t xml:space="preserve"> Level</w:t>
    </w:r>
    <w:r w:rsidR="00977665" w:rsidRPr="000F5AD3">
      <w:t xml:space="preserve"> </w:t>
    </w:r>
    <w:r w:rsidR="00977665">
      <w:t xml:space="preserve">- </w:t>
    </w:r>
    <w:r w:rsidR="00313A3F" w:rsidRPr="00977665">
      <w:t>P</w:t>
    </w:r>
    <w:r w:rsidR="00645238" w:rsidRPr="00977665">
      <w:t>re-approved LAP-</w:t>
    </w:r>
    <w:r w:rsidR="006552F9" w:rsidRPr="00977665">
      <w:t>0</w:t>
    </w:r>
    <w:r w:rsidR="006C64C8">
      <w:t>2</w:t>
    </w:r>
    <w:r w:rsidR="00111A42">
      <w:br/>
    </w:r>
    <w:r w:rsidRPr="00AD3BD3">
      <w:t xml:space="preserve">Ref: </w:t>
    </w:r>
    <w:r w:rsidR="009C3C3A">
      <w:fldChar w:fldCharType="begin"/>
    </w:r>
    <w:r w:rsidR="009C3C3A">
      <w:instrText xml:space="preserve"> DOCPROPERTY  Objective-Id  \* MERGEFORMAT </w:instrText>
    </w:r>
    <w:r w:rsidR="009C3C3A">
      <w:fldChar w:fldCharType="separate"/>
    </w:r>
    <w:r w:rsidR="008F064E">
      <w:t>A692259</w:t>
    </w:r>
    <w:r w:rsidR="009C3C3A">
      <w:fldChar w:fldCharType="end"/>
    </w:r>
    <w:r w:rsidR="00AE7752" w:rsidRPr="00E8546E">
      <w:t xml:space="preserve"> </w:t>
    </w:r>
    <w:r w:rsidRPr="00AD3BD3">
      <w:t>(</w:t>
    </w:r>
    <w:r w:rsidR="006552F9">
      <w:t xml:space="preserve">created </w:t>
    </w:r>
    <w:r w:rsidR="00D81874">
      <w:t>August 2020</w:t>
    </w:r>
    <w:r>
      <w:t>)</w:t>
    </w:r>
    <w:r w:rsidR="00111A42">
      <w:t xml:space="preserve"> </w:t>
    </w:r>
    <w:r w:rsidR="006225BE" w:rsidRPr="00AD3BD3">
      <w:t>© SACE Board of South</w:t>
    </w:r>
    <w:r w:rsidR="006225BE">
      <w:t xml:space="preserve"> </w:t>
    </w:r>
    <w:r w:rsidR="006225BE" w:rsidRPr="00111A42">
      <w:t>Australia</w:t>
    </w:r>
    <w:r w:rsidR="00D81874">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7B08EB">
    <w:pPr>
      <w:pStyle w:val="LAPFooter"/>
      <w:tabs>
        <w:tab w:val="clear" w:pos="9639"/>
        <w:tab w:val="clear" w:pos="14742"/>
        <w:tab w:val="right" w:pos="15168"/>
      </w:tabs>
      <w:spacing w:before="120"/>
    </w:pPr>
    <w:r>
      <w:rPr>
        <w:noProof/>
        <w:lang w:val="en-AU" w:eastAsia="zh-CN"/>
      </w:rPr>
      <w:drawing>
        <wp:anchor distT="0" distB="0" distL="114300" distR="114300" simplePos="0" relativeHeight="251665408" behindDoc="0" locked="0" layoutInCell="1" allowOverlap="1" wp14:anchorId="66360C53" wp14:editId="4283BA9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81874">
      <w:rPr>
        <w:noProof/>
      </w:rPr>
      <w:t>4</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81874">
      <w:rPr>
        <w:noProof/>
      </w:rPr>
      <w:t>4</w:t>
    </w:r>
    <w:r w:rsidRPr="00D128A8">
      <w:fldChar w:fldCharType="end"/>
    </w:r>
    <w:r>
      <w:br/>
    </w:r>
    <w:r w:rsidR="00BB3918" w:rsidRPr="00E81E61">
      <w:t xml:space="preserve">Stage 2 </w:t>
    </w:r>
    <w:r w:rsidR="00BB3918">
      <w:t>Locally Assessed Languages</w:t>
    </w:r>
    <w:r w:rsidR="00D81874">
      <w:t xml:space="preserve"> Indonesian</w:t>
    </w:r>
    <w:r w:rsidR="00CD7B88">
      <w:t xml:space="preserve"> </w:t>
    </w:r>
    <w:r w:rsidR="00BB3918" w:rsidRPr="000F5AD3">
      <w:t xml:space="preserve">at </w:t>
    </w:r>
    <w:r w:rsidR="00BB3918">
      <w:t>Background Speakers</w:t>
    </w:r>
    <w:r w:rsidR="00BB3918" w:rsidRPr="000F5AD3">
      <w:t xml:space="preserve"> Level </w:t>
    </w:r>
    <w:r w:rsidR="00417A7B">
      <w:t xml:space="preserve">- </w:t>
    </w:r>
    <w:r w:rsidR="006C64C8">
      <w:t>Pre-approved LAP-02</w:t>
    </w:r>
    <w:r w:rsidR="006552F9">
      <w:br/>
    </w:r>
    <w:r w:rsidR="006552F9" w:rsidRPr="00AD3BD3">
      <w:t xml:space="preserve">Ref: </w:t>
    </w:r>
    <w:r w:rsidR="009C3C3A">
      <w:fldChar w:fldCharType="begin"/>
    </w:r>
    <w:r w:rsidR="009C3C3A">
      <w:instrText xml:space="preserve"> DOCPROPERTY  Objective-Id  \* MERGEFORMAT </w:instrText>
    </w:r>
    <w:r w:rsidR="009C3C3A">
      <w:fldChar w:fldCharType="separate"/>
    </w:r>
    <w:r w:rsidR="00D81874">
      <w:t>A692259</w:t>
    </w:r>
    <w:r w:rsidR="009C3C3A">
      <w:fldChar w:fldCharType="end"/>
    </w:r>
    <w:r w:rsidR="00AE7752" w:rsidRPr="00E8546E">
      <w:t xml:space="preserve"> </w:t>
    </w:r>
    <w:r w:rsidR="006552F9" w:rsidRPr="00AD3BD3">
      <w:t>(</w:t>
    </w:r>
    <w:r w:rsidR="006552F9">
      <w:t xml:space="preserve">created </w:t>
    </w:r>
    <w:r w:rsidR="00D81874">
      <w:t>August</w:t>
    </w:r>
    <w:r w:rsidR="006552F9">
      <w:t xml:space="preserve">) </w:t>
    </w:r>
    <w:r w:rsidR="006552F9" w:rsidRPr="00AD3BD3">
      <w:t>© SACE Board of South</w:t>
    </w:r>
    <w:r w:rsidR="006552F9">
      <w:t xml:space="preserve"> </w:t>
    </w:r>
    <w:r w:rsidR="006552F9" w:rsidRPr="00111A42">
      <w:t>Australia</w:t>
    </w:r>
    <w:r w:rsidR="00D81874">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C3A" w:rsidRDefault="009C3C3A" w:rsidP="00483E68">
      <w:r>
        <w:separator/>
      </w:r>
    </w:p>
  </w:footnote>
  <w:footnote w:type="continuationSeparator" w:id="0">
    <w:p w:rsidR="009C3C3A" w:rsidRDefault="009C3C3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693A24">
    <w:pPr>
      <w:pStyle w:val="Header"/>
    </w:pPr>
    <w:r>
      <w:rPr>
        <w:noProof/>
        <w:lang w:eastAsia="zh-CN"/>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07452"/>
    <w:multiLevelType w:val="hybridMultilevel"/>
    <w:tmpl w:val="5A3059BC"/>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67164"/>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3737A"/>
    <w:rsid w:val="00145879"/>
    <w:rsid w:val="00151F7A"/>
    <w:rsid w:val="00153C12"/>
    <w:rsid w:val="001606DE"/>
    <w:rsid w:val="00163751"/>
    <w:rsid w:val="00165366"/>
    <w:rsid w:val="00172292"/>
    <w:rsid w:val="0017434A"/>
    <w:rsid w:val="00174F7C"/>
    <w:rsid w:val="00180F61"/>
    <w:rsid w:val="00181B19"/>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5302"/>
    <w:rsid w:val="00246229"/>
    <w:rsid w:val="00251758"/>
    <w:rsid w:val="0026155F"/>
    <w:rsid w:val="00265BCC"/>
    <w:rsid w:val="00277CF3"/>
    <w:rsid w:val="00294972"/>
    <w:rsid w:val="002A0847"/>
    <w:rsid w:val="002B0D95"/>
    <w:rsid w:val="002B395F"/>
    <w:rsid w:val="002B6D61"/>
    <w:rsid w:val="002D0D3E"/>
    <w:rsid w:val="002D525F"/>
    <w:rsid w:val="002D5274"/>
    <w:rsid w:val="002F39D1"/>
    <w:rsid w:val="002F39F5"/>
    <w:rsid w:val="002F4306"/>
    <w:rsid w:val="002F67A7"/>
    <w:rsid w:val="002F6F01"/>
    <w:rsid w:val="00301B3C"/>
    <w:rsid w:val="00306E61"/>
    <w:rsid w:val="00313A3F"/>
    <w:rsid w:val="003148EC"/>
    <w:rsid w:val="00314997"/>
    <w:rsid w:val="0032615B"/>
    <w:rsid w:val="0032749B"/>
    <w:rsid w:val="0033170A"/>
    <w:rsid w:val="00331F17"/>
    <w:rsid w:val="0033456B"/>
    <w:rsid w:val="00342C6D"/>
    <w:rsid w:val="003432DA"/>
    <w:rsid w:val="00346026"/>
    <w:rsid w:val="00350071"/>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14B3"/>
    <w:rsid w:val="003C7F49"/>
    <w:rsid w:val="003E1B52"/>
    <w:rsid w:val="003E224A"/>
    <w:rsid w:val="003E2706"/>
    <w:rsid w:val="003F7CDE"/>
    <w:rsid w:val="00402D84"/>
    <w:rsid w:val="00405528"/>
    <w:rsid w:val="00413197"/>
    <w:rsid w:val="00413FBF"/>
    <w:rsid w:val="00417A7B"/>
    <w:rsid w:val="0042356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5B8B"/>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11C"/>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64C8"/>
    <w:rsid w:val="006C7B01"/>
    <w:rsid w:val="006E432D"/>
    <w:rsid w:val="006E6F02"/>
    <w:rsid w:val="006F2A7A"/>
    <w:rsid w:val="006F62C5"/>
    <w:rsid w:val="007016BF"/>
    <w:rsid w:val="007033AE"/>
    <w:rsid w:val="00707424"/>
    <w:rsid w:val="007117C2"/>
    <w:rsid w:val="0072062A"/>
    <w:rsid w:val="00721ACA"/>
    <w:rsid w:val="00726233"/>
    <w:rsid w:val="00727C67"/>
    <w:rsid w:val="00734E7E"/>
    <w:rsid w:val="0074308D"/>
    <w:rsid w:val="00745A0E"/>
    <w:rsid w:val="00750110"/>
    <w:rsid w:val="00750A12"/>
    <w:rsid w:val="0075299C"/>
    <w:rsid w:val="007632EC"/>
    <w:rsid w:val="007672C9"/>
    <w:rsid w:val="00781226"/>
    <w:rsid w:val="007812F6"/>
    <w:rsid w:val="00781916"/>
    <w:rsid w:val="00781943"/>
    <w:rsid w:val="007912B4"/>
    <w:rsid w:val="007B08EB"/>
    <w:rsid w:val="007B2350"/>
    <w:rsid w:val="007B757F"/>
    <w:rsid w:val="007C31BE"/>
    <w:rsid w:val="007C3A52"/>
    <w:rsid w:val="007D0303"/>
    <w:rsid w:val="007D3D74"/>
    <w:rsid w:val="007E0E86"/>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064E"/>
    <w:rsid w:val="00920663"/>
    <w:rsid w:val="0092176F"/>
    <w:rsid w:val="0092183B"/>
    <w:rsid w:val="00925ED6"/>
    <w:rsid w:val="00926940"/>
    <w:rsid w:val="00936B40"/>
    <w:rsid w:val="0093737C"/>
    <w:rsid w:val="00944750"/>
    <w:rsid w:val="00955E30"/>
    <w:rsid w:val="009643B3"/>
    <w:rsid w:val="0096528B"/>
    <w:rsid w:val="009770D1"/>
    <w:rsid w:val="00977665"/>
    <w:rsid w:val="00996C3C"/>
    <w:rsid w:val="0099796F"/>
    <w:rsid w:val="009A7D3D"/>
    <w:rsid w:val="009B27B1"/>
    <w:rsid w:val="009B7824"/>
    <w:rsid w:val="009C3C3A"/>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2DA5"/>
    <w:rsid w:val="00A440AC"/>
    <w:rsid w:val="00A44DC9"/>
    <w:rsid w:val="00A455B2"/>
    <w:rsid w:val="00A52537"/>
    <w:rsid w:val="00A54E10"/>
    <w:rsid w:val="00A573ED"/>
    <w:rsid w:val="00A6424E"/>
    <w:rsid w:val="00A65B3B"/>
    <w:rsid w:val="00A807FE"/>
    <w:rsid w:val="00A81D0E"/>
    <w:rsid w:val="00A82B69"/>
    <w:rsid w:val="00A862E5"/>
    <w:rsid w:val="00A94F14"/>
    <w:rsid w:val="00A95A04"/>
    <w:rsid w:val="00AA5255"/>
    <w:rsid w:val="00AA6028"/>
    <w:rsid w:val="00AB1AD6"/>
    <w:rsid w:val="00AB5B62"/>
    <w:rsid w:val="00AD3260"/>
    <w:rsid w:val="00AD69EC"/>
    <w:rsid w:val="00AE4323"/>
    <w:rsid w:val="00AE75C3"/>
    <w:rsid w:val="00AE7752"/>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D3FF7"/>
    <w:rsid w:val="00BE3DE2"/>
    <w:rsid w:val="00BE7279"/>
    <w:rsid w:val="00BE7FB8"/>
    <w:rsid w:val="00BF3E3C"/>
    <w:rsid w:val="00BF4C6B"/>
    <w:rsid w:val="00C13E31"/>
    <w:rsid w:val="00C317FF"/>
    <w:rsid w:val="00C37C82"/>
    <w:rsid w:val="00C450CD"/>
    <w:rsid w:val="00C5241C"/>
    <w:rsid w:val="00C569F4"/>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D7B88"/>
    <w:rsid w:val="00CE136D"/>
    <w:rsid w:val="00CF39CB"/>
    <w:rsid w:val="00D0265D"/>
    <w:rsid w:val="00D06174"/>
    <w:rsid w:val="00D0655C"/>
    <w:rsid w:val="00D15FCD"/>
    <w:rsid w:val="00D21703"/>
    <w:rsid w:val="00D46337"/>
    <w:rsid w:val="00D50063"/>
    <w:rsid w:val="00D572F7"/>
    <w:rsid w:val="00D603D6"/>
    <w:rsid w:val="00D63C2E"/>
    <w:rsid w:val="00D73753"/>
    <w:rsid w:val="00D772AA"/>
    <w:rsid w:val="00D81874"/>
    <w:rsid w:val="00D84B1F"/>
    <w:rsid w:val="00D86722"/>
    <w:rsid w:val="00D908DA"/>
    <w:rsid w:val="00D923C8"/>
    <w:rsid w:val="00D9775D"/>
    <w:rsid w:val="00DA22CA"/>
    <w:rsid w:val="00DA35C9"/>
    <w:rsid w:val="00DA4518"/>
    <w:rsid w:val="00DA4653"/>
    <w:rsid w:val="00DA5A02"/>
    <w:rsid w:val="00DA7A66"/>
    <w:rsid w:val="00DB6817"/>
    <w:rsid w:val="00DC04C8"/>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178F"/>
    <w:rsid w:val="00F2338F"/>
    <w:rsid w:val="00F27820"/>
    <w:rsid w:val="00F30FCA"/>
    <w:rsid w:val="00F33792"/>
    <w:rsid w:val="00F35D23"/>
    <w:rsid w:val="00F416C8"/>
    <w:rsid w:val="00F46125"/>
    <w:rsid w:val="00F65109"/>
    <w:rsid w:val="00F8083E"/>
    <w:rsid w:val="00F90C04"/>
    <w:rsid w:val="00F96156"/>
    <w:rsid w:val="00FA3C75"/>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D5758"/>
  <w15:docId w15:val="{B8644D72-1EF1-4B22-AF7D-2EC6C3CD1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D84B1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D84B1F"/>
    <w:pPr>
      <w:numPr>
        <w:numId w:val="7"/>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D84B1F"/>
    <w:rPr>
      <w:rFonts w:ascii="Arial" w:eastAsia="MS Mincho" w:hAnsi="Arial" w:cs="Arial"/>
      <w:color w:val="000000"/>
      <w:sz w:val="18"/>
      <w:szCs w:val="18"/>
      <w:lang w:val="en-US" w:eastAsia="en-US"/>
    </w:rPr>
  </w:style>
  <w:style w:type="paragraph" w:customStyle="1" w:styleId="headingB">
    <w:name w:val="heading B"/>
    <w:basedOn w:val="Normal"/>
    <w:next w:val="Normal"/>
    <w:rsid w:val="00D84B1F"/>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D84B1F"/>
    <w:pPr>
      <w:numPr>
        <w:numId w:val="8"/>
      </w:numPr>
      <w:spacing w:before="20" w:after="20"/>
    </w:pPr>
    <w:rPr>
      <w:rFonts w:ascii="Arial" w:eastAsia="SimSun" w:hAnsi="Arial" w:cs="Arial"/>
      <w:sz w:val="18"/>
      <w:szCs w:val="18"/>
      <w:lang w:eastAsia="en-US"/>
    </w:rPr>
  </w:style>
  <w:style w:type="paragraph" w:customStyle="1" w:styleId="body">
    <w:name w:val="body"/>
    <w:rsid w:val="00D84B1F"/>
    <w:pPr>
      <w:autoSpaceDE w:val="0"/>
      <w:autoSpaceDN w:val="0"/>
      <w:adjustRightInd w:val="0"/>
    </w:pPr>
    <w:rPr>
      <w:rFonts w:ascii="Helv" w:eastAsia="SimSun"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A692259</value>
    </field>
    <field name="Objective-Title">
      <value order="0">Stage 2 Locally Assessed Chinesse Background Speakers pre-approved LAP-02</value>
    </field>
    <field name="Objective-Description">
      <value order="0"/>
    </field>
    <field name="Objective-CreationStamp">
      <value order="0">2017-12-15T00:46:14Z</value>
    </field>
    <field name="Objective-IsApproved">
      <value order="0">false</value>
    </field>
    <field name="Objective-IsPublished">
      <value order="0">true</value>
    </field>
    <field name="Objective-DatePublished">
      <value order="0">2018-01-14T23:13:05Z</value>
    </field>
    <field name="Objective-ModificationStamp">
      <value order="0">2018-01-14T23:13:05Z</value>
    </field>
    <field name="Objective-Owner">
      <value order="0">Melissa Sherman</value>
    </field>
    <field name="Objective-Path">
      <value order="0">Objective Global Folder:SACE Support Materials:SACE Support Materials Stage 2:Languages:Chinese (Background Speakers):2018 pre-approved LAPs</value>
    </field>
    <field name="Objective-Parent">
      <value order="0">2018 pre-approved LAPs</value>
    </field>
    <field name="Objective-State">
      <value order="0">Published</value>
    </field>
    <field name="Objective-VersionId">
      <value order="0">vA1230844</value>
    </field>
    <field name="Objective-Version">
      <value order="0">1.0</value>
    </field>
    <field name="Objective-VersionNumber">
      <value order="0">6</value>
    </field>
    <field name="Objective-VersionComment">
      <value order="0"/>
    </field>
    <field name="Objective-FileNumber">
      <value order="0">qA7763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2856927-1FB9-43AA-B85B-929E8F1D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Popovic, Danielle (SACE)</cp:lastModifiedBy>
  <cp:revision>2</cp:revision>
  <cp:lastPrinted>2017-12-14T03:37:00Z</cp:lastPrinted>
  <dcterms:created xsi:type="dcterms:W3CDTF">2020-08-21T03:35:00Z</dcterms:created>
  <dcterms:modified xsi:type="dcterms:W3CDTF">2020-08-21T03:35:00Z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A692259</vt:lpwstr>
  </property>
  <property fmtid="{D5CDD505-2E9C-101B-9397-08002B2CF9AE}" pid="4" name="Objective-Title">
    <vt:lpwstr>Stage 2 Locally Assessed Chinesse Background Speakers pre-approved LAP-02</vt:lpwstr>
  </property>
  <property fmtid="{D5CDD505-2E9C-101B-9397-08002B2CF9AE}" pid="5" name="Objective-Comment">
    <vt:lpwstr/>
  </property>
  <property fmtid="{D5CDD505-2E9C-101B-9397-08002B2CF9AE}" pid="6" name="Objective-CreationStamp">
    <vt:filetime>2017-12-15T00:46:14Z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2018-01-14T23:13:05Z</vt:filetime>
  </property>
  <property fmtid="{D5CDD505-2E9C-101B-9397-08002B2CF9AE}" pid="10" name="Objective-ModificationStamp">
    <vt:filetime>2018-01-14T23:13:05Z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2:Languages:Chinese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qA7763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vA1230844</vt:lpwstr>
  </property>
</Properties>
</file>