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EE520" w14:textId="77777777" w:rsidR="00EF4D41" w:rsidRPr="00EF4D41" w:rsidRDefault="00EF4D41" w:rsidP="00EF4D41">
      <w:pPr>
        <w:ind w:right="570"/>
        <w:jc w:val="center"/>
        <w:rPr>
          <w:rFonts w:cstheme="minorHAnsi"/>
          <w:b/>
          <w:caps/>
          <w:sz w:val="24"/>
        </w:rPr>
      </w:pPr>
      <w:r w:rsidRPr="002216CF">
        <w:rPr>
          <w:rFonts w:cstheme="minorHAnsi"/>
          <w:b/>
          <w:caps/>
          <w:sz w:val="24"/>
        </w:rPr>
        <w:t>STAGE 2 health &amp; WELLBEING</w:t>
      </w:r>
    </w:p>
    <w:p w14:paraId="2B78D711" w14:textId="77777777" w:rsidR="00EF4D41" w:rsidRDefault="00EF4D41" w:rsidP="00EF4D41">
      <w:pPr>
        <w:ind w:right="570"/>
        <w:jc w:val="center"/>
        <w:rPr>
          <w:rFonts w:cstheme="minorHAnsi"/>
          <w:b/>
          <w:caps/>
          <w:sz w:val="24"/>
        </w:rPr>
      </w:pPr>
      <w:r w:rsidRPr="002216CF">
        <w:rPr>
          <w:rFonts w:cstheme="minorHAnsi"/>
          <w:b/>
          <w:caps/>
          <w:sz w:val="24"/>
        </w:rPr>
        <w:t>Assessment type 2: FOLIO</w:t>
      </w:r>
    </w:p>
    <w:p w14:paraId="55DF63DE" w14:textId="77777777" w:rsidR="00EF4D41" w:rsidRPr="002216CF" w:rsidRDefault="00EF4D41" w:rsidP="00EF4D41">
      <w:pPr>
        <w:ind w:right="570"/>
        <w:jc w:val="center"/>
        <w:rPr>
          <w:rFonts w:cstheme="minorHAnsi"/>
          <w:b/>
          <w:caps/>
          <w:sz w:val="24"/>
        </w:rPr>
      </w:pPr>
      <w:r>
        <w:rPr>
          <w:rFonts w:cstheme="minorHAnsi"/>
          <w:b/>
          <w:caps/>
          <w:sz w:val="24"/>
        </w:rPr>
        <w:t>Adolescent Stress</w:t>
      </w:r>
    </w:p>
    <w:p w14:paraId="76071A6E" w14:textId="77777777" w:rsidR="00EF4D41" w:rsidRDefault="00EF4D41">
      <w:pPr>
        <w:rPr>
          <w:b/>
        </w:rPr>
      </w:pPr>
    </w:p>
    <w:p w14:paraId="098DE58D" w14:textId="77777777" w:rsidR="006E667C" w:rsidRDefault="006E667C">
      <w:r w:rsidRPr="00EF4D41">
        <w:rPr>
          <w:b/>
        </w:rPr>
        <w:t>P</w:t>
      </w:r>
      <w:r w:rsidR="00EF4D41" w:rsidRPr="00EF4D41">
        <w:rPr>
          <w:b/>
        </w:rPr>
        <w:t>urpose</w:t>
      </w:r>
      <w:r>
        <w:t xml:space="preserve"> To </w:t>
      </w:r>
      <w:r w:rsidR="0000239B">
        <w:t>analyse</w:t>
      </w:r>
      <w:r>
        <w:t xml:space="preserve"> the current health issue of STRESS and its impact on teenagers. </w:t>
      </w:r>
    </w:p>
    <w:p w14:paraId="23AC01CE" w14:textId="77777777" w:rsidR="006E667C" w:rsidRPr="00EF4D41" w:rsidRDefault="00EF4D41">
      <w:pPr>
        <w:rPr>
          <w:b/>
        </w:rPr>
      </w:pPr>
      <w:r>
        <w:rPr>
          <w:b/>
        </w:rPr>
        <w:t>Description of assessment</w:t>
      </w:r>
    </w:p>
    <w:p w14:paraId="7F92CCC6" w14:textId="110059E8" w:rsidR="00975472" w:rsidRDefault="00975472" w:rsidP="00EF4D41">
      <w:pPr>
        <w:pStyle w:val="ListParagraph"/>
        <w:numPr>
          <w:ilvl w:val="0"/>
          <w:numId w:val="2"/>
        </w:numPr>
      </w:pPr>
      <w:r>
        <w:t>Teachers to source contemporary media such as Ted Talk , You tube , documentaries linked to stressors</w:t>
      </w:r>
    </w:p>
    <w:p w14:paraId="18CDFC6D" w14:textId="6B8B7124" w:rsidR="00EF4D41" w:rsidRDefault="00EF4D41" w:rsidP="00EF4D41">
      <w:pPr>
        <w:pStyle w:val="ListParagraph"/>
        <w:numPr>
          <w:ilvl w:val="0"/>
          <w:numId w:val="2"/>
        </w:numPr>
      </w:pPr>
      <w:r>
        <w:t xml:space="preserve">Watch the documentary </w:t>
      </w:r>
    </w:p>
    <w:p w14:paraId="3159AB1B" w14:textId="77777777" w:rsidR="006E667C" w:rsidRDefault="006E667C" w:rsidP="00EF4D41">
      <w:pPr>
        <w:pStyle w:val="ListParagraph"/>
        <w:numPr>
          <w:ilvl w:val="0"/>
          <w:numId w:val="2"/>
        </w:numPr>
      </w:pPr>
      <w:r>
        <w:t>Choose a stress factor that could negatively affect the health of a teenager.</w:t>
      </w:r>
    </w:p>
    <w:p w14:paraId="5805E58D" w14:textId="77777777" w:rsidR="0000239B" w:rsidRDefault="006E667C" w:rsidP="0000239B">
      <w:r>
        <w:t xml:space="preserve">For example: </w:t>
      </w:r>
    </w:p>
    <w:p w14:paraId="75443BA5" w14:textId="77777777" w:rsidR="00F10747" w:rsidRDefault="00F10747" w:rsidP="0000239B">
      <w:pPr>
        <w:pStyle w:val="ListParagraph"/>
        <w:numPr>
          <w:ilvl w:val="0"/>
          <w:numId w:val="1"/>
        </w:numPr>
        <w:sectPr w:rsidR="00F10747">
          <w:footerReference w:type="default" r:id="rId8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5B11895" w14:textId="77777777" w:rsidR="0000239B" w:rsidRDefault="0000239B" w:rsidP="0000239B">
      <w:pPr>
        <w:pStyle w:val="ListParagraph"/>
        <w:numPr>
          <w:ilvl w:val="0"/>
          <w:numId w:val="1"/>
        </w:numPr>
      </w:pPr>
      <w:r>
        <w:t>Lack of sleep</w:t>
      </w:r>
    </w:p>
    <w:p w14:paraId="0608FED9" w14:textId="77777777" w:rsidR="0000239B" w:rsidRDefault="00F10747" w:rsidP="0000239B">
      <w:pPr>
        <w:pStyle w:val="ListParagraph"/>
        <w:numPr>
          <w:ilvl w:val="0"/>
          <w:numId w:val="1"/>
        </w:numPr>
      </w:pPr>
      <w:r>
        <w:t>Future plans/academic performance</w:t>
      </w:r>
    </w:p>
    <w:p w14:paraId="222581D5" w14:textId="77777777" w:rsidR="0000239B" w:rsidRDefault="0000239B" w:rsidP="0000239B">
      <w:pPr>
        <w:pStyle w:val="ListParagraph"/>
        <w:numPr>
          <w:ilvl w:val="0"/>
          <w:numId w:val="1"/>
        </w:numPr>
      </w:pPr>
      <w:r>
        <w:t>Social Media addiction</w:t>
      </w:r>
    </w:p>
    <w:p w14:paraId="13F2884C" w14:textId="77777777" w:rsidR="00AC67A2" w:rsidRDefault="0000239B" w:rsidP="0000239B">
      <w:pPr>
        <w:pStyle w:val="ListParagraph"/>
        <w:numPr>
          <w:ilvl w:val="0"/>
          <w:numId w:val="1"/>
        </w:numPr>
      </w:pPr>
      <w:r>
        <w:t>Social relationships</w:t>
      </w:r>
    </w:p>
    <w:p w14:paraId="5A637CC3" w14:textId="77777777" w:rsidR="0000239B" w:rsidRDefault="0000239B" w:rsidP="0000239B">
      <w:pPr>
        <w:pStyle w:val="ListParagraph"/>
        <w:numPr>
          <w:ilvl w:val="0"/>
          <w:numId w:val="1"/>
        </w:numPr>
      </w:pPr>
      <w:r>
        <w:t>Body image</w:t>
      </w:r>
    </w:p>
    <w:p w14:paraId="35B624AD" w14:textId="77777777" w:rsidR="0000239B" w:rsidRDefault="006E667C" w:rsidP="0000239B">
      <w:pPr>
        <w:pStyle w:val="ListParagraph"/>
        <w:numPr>
          <w:ilvl w:val="0"/>
          <w:numId w:val="1"/>
        </w:numPr>
      </w:pPr>
      <w:r>
        <w:t xml:space="preserve">Family breakdown </w:t>
      </w:r>
    </w:p>
    <w:p w14:paraId="27A9C08A" w14:textId="77777777" w:rsidR="0000239B" w:rsidRDefault="006E667C" w:rsidP="0000239B">
      <w:pPr>
        <w:pStyle w:val="ListParagraph"/>
        <w:numPr>
          <w:ilvl w:val="0"/>
          <w:numId w:val="1"/>
        </w:numPr>
      </w:pPr>
      <w:r>
        <w:t>Bullying/Cyberbullying</w:t>
      </w:r>
    </w:p>
    <w:p w14:paraId="364C30BF" w14:textId="77777777" w:rsidR="00F10747" w:rsidRDefault="00F10747" w:rsidP="006E667C">
      <w:pPr>
        <w:sectPr w:rsidR="00F10747" w:rsidSect="00F1074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23F6D539" w14:textId="77777777" w:rsidR="006E667C" w:rsidRDefault="006E667C" w:rsidP="006E667C"/>
    <w:p w14:paraId="4F5EAA46" w14:textId="7E6ECF0B" w:rsidR="003E6255" w:rsidRPr="00307067" w:rsidRDefault="00307067" w:rsidP="006E667C">
      <w:pPr>
        <w:rPr>
          <w:strike/>
        </w:rPr>
      </w:pPr>
      <w:r>
        <w:t>Analyse the</w:t>
      </w:r>
      <w:r w:rsidR="00F10747">
        <w:t xml:space="preserve"> </w:t>
      </w:r>
      <w:r>
        <w:t xml:space="preserve">health determinants that affect/effect the </w:t>
      </w:r>
      <w:r w:rsidR="00F10747">
        <w:t xml:space="preserve">scale and trends of this issue </w:t>
      </w:r>
    </w:p>
    <w:p w14:paraId="7DB70C9A" w14:textId="49101FFB" w:rsidR="00F10747" w:rsidRDefault="00307067" w:rsidP="006E667C">
      <w:r>
        <w:t xml:space="preserve">Analyse </w:t>
      </w:r>
      <w:r w:rsidR="00F10747">
        <w:t>the impact on health and wellbeing of this issue on individuals and communities</w:t>
      </w:r>
    </w:p>
    <w:p w14:paraId="726B7397" w14:textId="77777777" w:rsidR="003E6255" w:rsidRDefault="003E6255" w:rsidP="006E667C">
      <w:pPr>
        <w:rPr>
          <w:rFonts w:cstheme="minorHAnsi"/>
        </w:rPr>
      </w:pPr>
      <w:r w:rsidRPr="00EF4D41">
        <w:rPr>
          <w:rFonts w:cstheme="minorHAnsi"/>
        </w:rPr>
        <w:t xml:space="preserve">Identify and evaluate a health promotion strategy, campaign, agency or education which can assist with the minimisation of </w:t>
      </w:r>
      <w:r w:rsidR="00F10747" w:rsidRPr="00EF4D41">
        <w:rPr>
          <w:rFonts w:cstheme="minorHAnsi"/>
        </w:rPr>
        <w:t>stress</w:t>
      </w:r>
      <w:r w:rsidRPr="00EF4D41">
        <w:rPr>
          <w:rFonts w:cstheme="minorHAnsi"/>
        </w:rPr>
        <w:t>. How successful is it? How can it be improved?</w:t>
      </w:r>
    </w:p>
    <w:p w14:paraId="1F3E6D9B" w14:textId="77777777" w:rsidR="00EF4D41" w:rsidRDefault="00EF4D41" w:rsidP="006E667C"/>
    <w:p w14:paraId="38FF8FA0" w14:textId="77777777" w:rsidR="00EF4D41" w:rsidRPr="00F94E1E" w:rsidRDefault="00EF4D41" w:rsidP="00EF4D41">
      <w:pPr>
        <w:spacing w:after="100"/>
        <w:ind w:right="-28"/>
        <w:rPr>
          <w:rFonts w:cstheme="minorHAnsi"/>
          <w:b/>
        </w:rPr>
      </w:pPr>
      <w:r w:rsidRPr="00F94E1E">
        <w:rPr>
          <w:rFonts w:cstheme="minorHAnsi"/>
          <w:b/>
        </w:rPr>
        <w:t xml:space="preserve">Assessment conditions </w:t>
      </w:r>
    </w:p>
    <w:p w14:paraId="3F35CF6E" w14:textId="77777777" w:rsidR="00EF4D41" w:rsidRDefault="00EF4D41" w:rsidP="00EF4D41">
      <w:pPr>
        <w:pStyle w:val="Header"/>
        <w:rPr>
          <w:rFonts w:asciiTheme="minorHAnsi" w:hAnsiTheme="minorHAnsi" w:cstheme="minorHAnsi"/>
          <w:szCs w:val="22"/>
        </w:rPr>
      </w:pPr>
      <w:r w:rsidRPr="00F94E1E">
        <w:rPr>
          <w:rFonts w:asciiTheme="minorHAnsi" w:hAnsiTheme="minorHAnsi" w:cstheme="minorHAnsi"/>
          <w:szCs w:val="22"/>
        </w:rPr>
        <w:t xml:space="preserve">A written response of a maximum 1000 words or multi-modal response of maximum 6 minutes is to be completed. </w:t>
      </w:r>
    </w:p>
    <w:p w14:paraId="0E6394CB" w14:textId="13F85166" w:rsidR="00EF4D41" w:rsidRPr="00F94E1E" w:rsidRDefault="00EF4D41" w:rsidP="00EF4D41">
      <w:pPr>
        <w:pStyle w:val="Head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Multimodal suggestions: magazine article, n</w:t>
      </w:r>
      <w:bookmarkStart w:id="0" w:name="_GoBack"/>
      <w:bookmarkEnd w:id="0"/>
      <w:r>
        <w:rPr>
          <w:rFonts w:asciiTheme="minorHAnsi" w:hAnsiTheme="minorHAnsi" w:cstheme="minorHAnsi"/>
          <w:szCs w:val="22"/>
        </w:rPr>
        <w:t xml:space="preserve">ews report, podcast, </w:t>
      </w:r>
      <w:r w:rsidR="000D6CC9">
        <w:rPr>
          <w:rFonts w:asciiTheme="minorHAnsi" w:hAnsiTheme="minorHAnsi" w:cstheme="minorHAnsi"/>
          <w:szCs w:val="22"/>
        </w:rPr>
        <w:t xml:space="preserve">video </w:t>
      </w:r>
    </w:p>
    <w:p w14:paraId="1D4FDD74" w14:textId="385761AA" w:rsidR="00EF4D41" w:rsidRDefault="00EF4D41" w:rsidP="00EF4D41">
      <w:pPr>
        <w:pStyle w:val="Header"/>
        <w:rPr>
          <w:rFonts w:asciiTheme="minorHAnsi" w:hAnsiTheme="minorHAnsi" w:cstheme="minorHAnsi"/>
          <w:szCs w:val="22"/>
        </w:rPr>
      </w:pPr>
    </w:p>
    <w:p w14:paraId="0B4A85A9" w14:textId="7FC775A7" w:rsidR="000D6CC9" w:rsidRPr="00F94E1E" w:rsidRDefault="000D6CC9" w:rsidP="00EF4D41">
      <w:pPr>
        <w:pStyle w:val="Header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Assessment design criteria: </w:t>
      </w:r>
    </w:p>
    <w:p w14:paraId="1BEF7D57" w14:textId="77777777" w:rsidR="00EF4D41" w:rsidRPr="00F94E1E" w:rsidRDefault="00EF4D41" w:rsidP="00EF4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D41">
        <w:rPr>
          <w:rFonts w:asciiTheme="minorHAnsi" w:hAnsiTheme="minorHAnsi" w:cstheme="minorHAnsi"/>
          <w:b/>
          <w:sz w:val="22"/>
          <w:szCs w:val="22"/>
        </w:rPr>
        <w:t>CT1</w:t>
      </w:r>
      <w:r w:rsidRPr="00F94E1E">
        <w:rPr>
          <w:rFonts w:asciiTheme="minorHAnsi" w:hAnsiTheme="minorHAnsi" w:cstheme="minorHAnsi"/>
          <w:sz w:val="22"/>
          <w:szCs w:val="22"/>
        </w:rPr>
        <w:t xml:space="preserve"> Understanding and analysis of health and wellbeing trends and issues </w:t>
      </w:r>
    </w:p>
    <w:p w14:paraId="4DA8300C" w14:textId="77777777" w:rsidR="00EF4D41" w:rsidRPr="00F94E1E" w:rsidRDefault="00EF4D41" w:rsidP="00EF4D41">
      <w:pPr>
        <w:rPr>
          <w:rFonts w:cstheme="minorHAnsi"/>
        </w:rPr>
      </w:pPr>
      <w:r w:rsidRPr="00EF4D41">
        <w:rPr>
          <w:rFonts w:cstheme="minorHAnsi"/>
          <w:b/>
        </w:rPr>
        <w:t xml:space="preserve">CT2 </w:t>
      </w:r>
      <w:r w:rsidRPr="00F94E1E">
        <w:rPr>
          <w:rFonts w:cstheme="minorHAnsi"/>
        </w:rPr>
        <w:t>Develop empathetic and ethical understanding of health and wellbeing issues</w:t>
      </w:r>
    </w:p>
    <w:p w14:paraId="1037F7D3" w14:textId="77777777" w:rsidR="00EF4D41" w:rsidRPr="00F94E1E" w:rsidRDefault="00EF4D41" w:rsidP="00EF4D4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EF4D41">
        <w:rPr>
          <w:rFonts w:asciiTheme="minorHAnsi" w:hAnsiTheme="minorHAnsi" w:cstheme="minorHAnsi"/>
          <w:b/>
          <w:sz w:val="22"/>
          <w:szCs w:val="22"/>
        </w:rPr>
        <w:t>RP1</w:t>
      </w:r>
      <w:r w:rsidRPr="00F94E1E">
        <w:rPr>
          <w:rFonts w:asciiTheme="minorHAnsi" w:hAnsiTheme="minorHAnsi" w:cstheme="minorHAnsi"/>
          <w:sz w:val="22"/>
          <w:szCs w:val="22"/>
        </w:rPr>
        <w:t xml:space="preserve"> Personal reflection on health and wellbeing trends and issues in individual, local or global contexts </w:t>
      </w:r>
    </w:p>
    <w:p w14:paraId="649DBCEB" w14:textId="77777777" w:rsidR="00EF4D41" w:rsidRDefault="00EF4D41" w:rsidP="006E667C"/>
    <w:sectPr w:rsidR="00EF4D41" w:rsidSect="00F1074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16386C" w14:textId="77777777" w:rsidR="002C70AC" w:rsidRDefault="002C70AC" w:rsidP="00975472">
      <w:pPr>
        <w:spacing w:after="0" w:line="240" w:lineRule="auto"/>
      </w:pPr>
      <w:r>
        <w:separator/>
      </w:r>
    </w:p>
  </w:endnote>
  <w:endnote w:type="continuationSeparator" w:id="0">
    <w:p w14:paraId="59438406" w14:textId="77777777" w:rsidR="002C70AC" w:rsidRDefault="002C70AC" w:rsidP="00975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302425" w14:textId="77777777" w:rsidR="00EA4691" w:rsidRDefault="00EA4691" w:rsidP="00EA4691">
    <w:pPr>
      <w:pStyle w:val="Footer"/>
      <w:rPr>
        <w:sz w:val="16"/>
        <w:szCs w:val="16"/>
      </w:rPr>
    </w:pPr>
    <w:r>
      <w:rPr>
        <w:sz w:val="16"/>
        <w:szCs w:val="16"/>
      </w:rPr>
      <w:t>Stage 2 Health and Wellbeing (2021)</w:t>
    </w:r>
    <w:r>
      <w:rPr>
        <w:sz w:val="16"/>
        <w:szCs w:val="16"/>
      </w:rPr>
      <w:tab/>
    </w:r>
    <w:r>
      <w:rPr>
        <w:sz w:val="16"/>
        <w:szCs w:val="16"/>
      </w:rPr>
      <w:tab/>
    </w:r>
    <w:sdt>
      <w:sdtPr>
        <w:rPr>
          <w:sz w:val="16"/>
          <w:szCs w:val="16"/>
        </w:rPr>
        <w:id w:val="-938215303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6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>
              <w:rPr>
                <w:sz w:val="16"/>
                <w:szCs w:val="16"/>
              </w:rPr>
              <w:t xml:space="preserve">Page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PAGE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of </w:t>
            </w:r>
            <w:r>
              <w:rPr>
                <w:b/>
                <w:bCs/>
                <w:sz w:val="16"/>
                <w:szCs w:val="16"/>
              </w:rPr>
              <w:fldChar w:fldCharType="begin"/>
            </w:r>
            <w:r>
              <w:rPr>
                <w:b/>
                <w:bCs/>
                <w:sz w:val="16"/>
                <w:szCs w:val="16"/>
              </w:rPr>
              <w:instrText xml:space="preserve"> NUMPAGES  </w:instrText>
            </w:r>
            <w:r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</w:t>
            </w:r>
            <w:r>
              <w:rPr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2E75CCE" w14:textId="6845F605" w:rsidR="00EA4691" w:rsidRDefault="00EA4691" w:rsidP="00EA4691">
    <w:pPr>
      <w:pStyle w:val="Footer"/>
      <w:rPr>
        <w:sz w:val="16"/>
        <w:szCs w:val="16"/>
      </w:rPr>
    </w:pPr>
    <w:r>
      <w:rPr>
        <w:sz w:val="16"/>
        <w:szCs w:val="16"/>
      </w:rPr>
      <w:t>Assessment Type 2: Folio – Task: Adolescent stress</w:t>
    </w:r>
  </w:p>
  <w:p w14:paraId="30E041F9" w14:textId="77777777" w:rsidR="00EA4691" w:rsidRDefault="00EA4691" w:rsidP="00EA4691">
    <w:pPr>
      <w:pStyle w:val="Footer"/>
      <w:rPr>
        <w:sz w:val="16"/>
        <w:szCs w:val="16"/>
      </w:rPr>
    </w:pPr>
    <w:r>
      <w:rPr>
        <w:sz w:val="16"/>
        <w:szCs w:val="16"/>
      </w:rPr>
      <w:t>© SACE Board of South Australia 2021</w:t>
    </w:r>
  </w:p>
  <w:p w14:paraId="264FC01B" w14:textId="53004AB9" w:rsidR="00EA4691" w:rsidRDefault="00EA4691" w:rsidP="00EA4691">
    <w:pPr>
      <w:pStyle w:val="Footer"/>
      <w:rPr>
        <w:sz w:val="16"/>
        <w:szCs w:val="16"/>
      </w:rPr>
    </w:pPr>
    <w:r>
      <w:rPr>
        <w:sz w:val="16"/>
        <w:szCs w:val="16"/>
      </w:rPr>
      <w:t>Ref: A938806</w:t>
    </w:r>
  </w:p>
  <w:p w14:paraId="38269E2E" w14:textId="27A25441" w:rsidR="00EA4691" w:rsidRPr="00EA4691" w:rsidRDefault="00EA4691" w:rsidP="00EA46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A8B5C" w14:textId="77777777" w:rsidR="002C70AC" w:rsidRDefault="002C70AC" w:rsidP="00975472">
      <w:pPr>
        <w:spacing w:after="0" w:line="240" w:lineRule="auto"/>
      </w:pPr>
      <w:r>
        <w:separator/>
      </w:r>
    </w:p>
  </w:footnote>
  <w:footnote w:type="continuationSeparator" w:id="0">
    <w:p w14:paraId="39203A27" w14:textId="77777777" w:rsidR="002C70AC" w:rsidRDefault="002C70AC" w:rsidP="00975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445402"/>
    <w:multiLevelType w:val="hybridMultilevel"/>
    <w:tmpl w:val="365CE7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705A5"/>
    <w:multiLevelType w:val="hybridMultilevel"/>
    <w:tmpl w:val="8898A0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67C"/>
    <w:rsid w:val="0000239B"/>
    <w:rsid w:val="000D6CC9"/>
    <w:rsid w:val="002C6DDA"/>
    <w:rsid w:val="002C70AC"/>
    <w:rsid w:val="00307067"/>
    <w:rsid w:val="003B1CE2"/>
    <w:rsid w:val="003E6255"/>
    <w:rsid w:val="004B753B"/>
    <w:rsid w:val="006E667C"/>
    <w:rsid w:val="0084385E"/>
    <w:rsid w:val="00930DA0"/>
    <w:rsid w:val="00975472"/>
    <w:rsid w:val="00A91A06"/>
    <w:rsid w:val="00AC1B76"/>
    <w:rsid w:val="00AC67A2"/>
    <w:rsid w:val="00BD3787"/>
    <w:rsid w:val="00EA4691"/>
    <w:rsid w:val="00ED174F"/>
    <w:rsid w:val="00EF4D41"/>
    <w:rsid w:val="00F1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9D05B"/>
  <w15:chartTrackingRefBased/>
  <w15:docId w15:val="{BC74F317-B25D-4E2E-B88C-825F1AFDA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67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62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6255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6255"/>
    <w:rPr>
      <w:rFonts w:ascii="Arial" w:eastAsia="Times New Roman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2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25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625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6255"/>
    <w:rPr>
      <w:rFonts w:ascii="Arial" w:eastAsia="Times New Roman" w:hAnsi="Arial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rsid w:val="00EF4D41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erChar">
    <w:name w:val="Header Char"/>
    <w:basedOn w:val="DefaultParagraphFont"/>
    <w:link w:val="Header"/>
    <w:rsid w:val="00EF4D41"/>
    <w:rPr>
      <w:rFonts w:ascii="Arial" w:eastAsia="Times New Roman" w:hAnsi="Arial" w:cs="Times New Roman"/>
      <w:szCs w:val="24"/>
    </w:rPr>
  </w:style>
  <w:style w:type="paragraph" w:customStyle="1" w:styleId="Default">
    <w:name w:val="Default"/>
    <w:rsid w:val="00EF4D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F4D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4D4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975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5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A938806</value>
    </field>
    <field name="Objective-Title">
      <value order="0">AT2 - Task - Adolescent stress</value>
    </field>
    <field name="Objective-Description">
      <value order="0"/>
    </field>
    <field name="Objective-CreationStamp">
      <value order="0">2020-10-07T02:09:01Z</value>
    </field>
    <field name="Objective-IsApproved">
      <value order="0">false</value>
    </field>
    <field name="Objective-IsPublished">
      <value order="0">true</value>
    </field>
    <field name="Objective-DatePublished">
      <value order="0">2020-10-07T03:39:47Z</value>
    </field>
    <field name="Objective-ModificationStamp">
      <value order="0">2020-10-07T03:39:47Z</value>
    </field>
    <field name="Objective-Owner">
      <value order="0">Karen Collins</value>
    </field>
    <field name="Objective-Path">
      <value order="0">Objective Global Folder:SACE Support Materials:SACE Support Materials Stage 2:Health and Physical Education:Health and Wellbeing (from 2021):Tasks and student work</value>
    </field>
    <field name="Objective-Parent">
      <value order="0">Tasks and student work</value>
    </field>
    <field name="Objective-State">
      <value order="0">Published</value>
    </field>
    <field name="Objective-VersionId">
      <value order="0">vA1594606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qA17449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Hudson</dc:creator>
  <cp:keywords/>
  <dc:description/>
  <cp:lastModifiedBy>Collins, Karen (SACE)</cp:lastModifiedBy>
  <cp:revision>2</cp:revision>
  <dcterms:created xsi:type="dcterms:W3CDTF">2020-10-07T03:40:00Z</dcterms:created>
  <dcterms:modified xsi:type="dcterms:W3CDTF">2020-10-07T03:40:00Z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A938806</vt:lpwstr>
  </property>
  <property fmtid="{D5CDD505-2E9C-101B-9397-08002B2CF9AE}" pid="4" name="Objective-Title">
    <vt:lpwstr>AT2 - Task - Adolescent stress</vt:lpwstr>
  </property>
  <property fmtid="{D5CDD505-2E9C-101B-9397-08002B2CF9AE}" pid="5" name="Objective-Description">
    <vt:lpwstr/>
  </property>
  <property fmtid="{D5CDD505-2E9C-101B-9397-08002B2CF9AE}" pid="6" name="Objective-CreationStamp">
    <vt:filetime>2020-10-07T02:09:01Z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2020-10-07T03:39:47Z</vt:filetime>
  </property>
  <property fmtid="{D5CDD505-2E9C-101B-9397-08002B2CF9AE}" pid="10" name="Objective-ModificationStamp">
    <vt:filetime>2020-10-07T03:39:47Z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Folder:SACE Support Materials:SACE Support Materials Stage 2:Health and Physical Education:Health and Wellbeing (from 2021):Tasks and student work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vA1594606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qA17449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Security Classification">
    <vt:lpwstr>OFFICIAL</vt:lpwstr>
  </property>
</Properties>
</file>