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4212" w14:textId="13033153" w:rsidR="00817447" w:rsidRPr="00B45CCF" w:rsidRDefault="00A67E5A" w:rsidP="005C0363">
      <w:pPr>
        <w:shd w:val="clear" w:color="auto" w:fill="FFFFFF"/>
        <w:spacing w:after="270" w:line="240" w:lineRule="auto"/>
        <w:textAlignment w:val="baseline"/>
        <w:rPr>
          <w:rFonts w:ascii="Frutiger LT 45 Light" w:eastAsia="Times New Roman" w:hAnsi="Frutiger LT 45 Light" w:cs="Arial"/>
          <w:b/>
          <w:bCs/>
          <w:sz w:val="28"/>
          <w:szCs w:val="28"/>
          <w:lang w:eastAsia="en-AU"/>
        </w:rPr>
      </w:pPr>
      <w:r w:rsidRPr="00A67E5A">
        <w:rPr>
          <w:rFonts w:ascii="Frutiger LT 45 Light" w:eastAsia="Times New Roman" w:hAnsi="Frutiger LT 45 Light" w:cs="Arial"/>
          <w:b/>
          <w:bCs/>
          <w:sz w:val="28"/>
          <w:szCs w:val="28"/>
          <w:lang w:eastAsia="en-AU"/>
        </w:rPr>
        <w:t>Science as a Human Endeavour</w:t>
      </w:r>
      <w:r w:rsidRPr="00A67E5A">
        <w:rPr>
          <w:rFonts w:ascii="Frutiger LT 45 Light" w:eastAsia="Times New Roman" w:hAnsi="Frutiger LT 45 Light" w:cs="Arial"/>
          <w:b/>
          <w:bCs/>
          <w:sz w:val="28"/>
          <w:szCs w:val="28"/>
          <w:lang w:eastAsia="en-AU"/>
        </w:rPr>
        <w:t xml:space="preserve"> </w:t>
      </w:r>
      <w:r>
        <w:rPr>
          <w:rFonts w:ascii="Frutiger LT 45 Light" w:eastAsia="Times New Roman" w:hAnsi="Frutiger LT 45 Light" w:cs="Arial"/>
          <w:b/>
          <w:bCs/>
          <w:sz w:val="28"/>
          <w:szCs w:val="28"/>
          <w:lang w:eastAsia="en-AU"/>
        </w:rPr>
        <w:t>(</w:t>
      </w:r>
      <w:r w:rsidR="00817447" w:rsidRPr="00B45CCF">
        <w:rPr>
          <w:rFonts w:ascii="Frutiger LT 45 Light" w:eastAsia="Times New Roman" w:hAnsi="Frutiger LT 45 Light" w:cs="Arial"/>
          <w:b/>
          <w:bCs/>
          <w:sz w:val="28"/>
          <w:szCs w:val="28"/>
          <w:lang w:eastAsia="en-AU"/>
        </w:rPr>
        <w:t>SHE</w:t>
      </w:r>
      <w:r>
        <w:rPr>
          <w:rFonts w:ascii="Frutiger LT 45 Light" w:eastAsia="Times New Roman" w:hAnsi="Frutiger LT 45 Light" w:cs="Arial"/>
          <w:b/>
          <w:bCs/>
          <w:sz w:val="28"/>
          <w:szCs w:val="28"/>
          <w:lang w:eastAsia="en-AU"/>
        </w:rPr>
        <w:t>)</w:t>
      </w:r>
      <w:bookmarkStart w:id="0" w:name="_GoBack"/>
      <w:bookmarkEnd w:id="0"/>
      <w:r w:rsidR="00817447" w:rsidRPr="00B45CCF">
        <w:rPr>
          <w:rFonts w:ascii="Frutiger LT 45 Light" w:eastAsia="Times New Roman" w:hAnsi="Frutiger LT 45 Light" w:cs="Arial"/>
          <w:b/>
          <w:bCs/>
          <w:sz w:val="28"/>
          <w:szCs w:val="28"/>
          <w:lang w:eastAsia="en-AU"/>
        </w:rPr>
        <w:t xml:space="preserve"> Question </w:t>
      </w:r>
      <w:r w:rsidR="00B45CCF" w:rsidRPr="00B45CCF">
        <w:rPr>
          <w:rFonts w:ascii="Frutiger LT 45 Light" w:eastAsia="Times New Roman" w:hAnsi="Frutiger LT 45 Light" w:cs="Arial"/>
          <w:b/>
          <w:bCs/>
          <w:sz w:val="28"/>
          <w:szCs w:val="28"/>
          <w:lang w:eastAsia="en-AU"/>
        </w:rPr>
        <w:t>Exemplar for test / exam</w:t>
      </w:r>
    </w:p>
    <w:p w14:paraId="193079C0" w14:textId="77777777" w:rsidR="00B45CCF" w:rsidRDefault="00B45CCF" w:rsidP="005C0363">
      <w:pPr>
        <w:shd w:val="clear" w:color="auto" w:fill="FFFFFF"/>
        <w:spacing w:after="270" w:line="240" w:lineRule="auto"/>
        <w:textAlignment w:val="baseline"/>
        <w:rPr>
          <w:rFonts w:ascii="Frutiger LT 45 Light" w:eastAsia="Times New Roman" w:hAnsi="Frutiger LT 45 Light" w:cs="Arial"/>
          <w:lang w:eastAsia="en-AU"/>
        </w:rPr>
      </w:pPr>
    </w:p>
    <w:p w14:paraId="16DA082F" w14:textId="0E9DCD08" w:rsidR="00817447" w:rsidRPr="00B45CCF" w:rsidRDefault="00817447" w:rsidP="256934F4">
      <w:pPr>
        <w:pStyle w:val="ListParagraph"/>
        <w:numPr>
          <w:ilvl w:val="0"/>
          <w:numId w:val="1"/>
        </w:numPr>
        <w:shd w:val="clear" w:color="auto" w:fill="FFFFFF" w:themeFill="background1"/>
        <w:spacing w:after="270" w:line="240" w:lineRule="auto"/>
        <w:textAlignment w:val="baseline"/>
        <w:rPr>
          <w:rFonts w:ascii="Frutiger LT 45 Light" w:eastAsia="Times New Roman" w:hAnsi="Frutiger LT 45 Light" w:cs="Arial"/>
          <w:i/>
          <w:iCs/>
          <w:lang w:eastAsia="en-AU"/>
        </w:rPr>
      </w:pPr>
      <w:r w:rsidRPr="256934F4">
        <w:rPr>
          <w:rFonts w:ascii="Frutiger LT 45 Light" w:eastAsia="Times New Roman" w:hAnsi="Frutiger LT 45 Light" w:cs="Arial"/>
          <w:i/>
          <w:iCs/>
          <w:lang w:eastAsia="en-AU"/>
        </w:rPr>
        <w:t>Refer to the following information</w:t>
      </w:r>
      <w:r w:rsidR="00B45CCF" w:rsidRPr="256934F4">
        <w:rPr>
          <w:rFonts w:ascii="Frutiger LT 45 Light" w:eastAsia="Times New Roman" w:hAnsi="Frutiger LT 45 Light" w:cs="Arial"/>
          <w:i/>
          <w:iCs/>
          <w:lang w:eastAsia="en-AU"/>
        </w:rPr>
        <w:t>;</w:t>
      </w:r>
    </w:p>
    <w:p w14:paraId="27455A17" w14:textId="797BA0F0" w:rsidR="005C0363" w:rsidRPr="005C0363" w:rsidRDefault="005C0363" w:rsidP="00873682">
      <w:pPr>
        <w:shd w:val="clear" w:color="auto" w:fill="FFFFFF"/>
        <w:spacing w:after="27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 xml:space="preserve">Signs of illegal fishing include the detonation of bombs being used for mass fish catch, diving activity for protected species, and fishing vessels that are setting fishing gear. </w:t>
      </w:r>
    </w:p>
    <w:p w14:paraId="2A9DE71E" w14:textId="4D5CAE21" w:rsidR="005C0363" w:rsidRPr="005C0363" w:rsidRDefault="005C0363" w:rsidP="00873682">
      <w:pPr>
        <w:shd w:val="clear" w:color="auto" w:fill="FFFFFF"/>
        <w:spacing w:after="27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Existing methods include ship tracking systems, fish catch data, and inspections at sea or in port. However, these approaches can be cost-prohibitive, particularly for developing countries. For example, countries such as Indonesia may have nearly a half of a million fishing vessels, so inspecting so many vessels is nearly impossible.</w:t>
      </w:r>
    </w:p>
    <w:p w14:paraId="35408230" w14:textId="06B97EAC" w:rsidR="005C0363" w:rsidRPr="005C0363" w:rsidRDefault="005C0363" w:rsidP="00873682">
      <w:pPr>
        <w:shd w:val="clear" w:color="auto" w:fill="FFFFFF"/>
        <w:spacing w:after="27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Focusing on users of marine reserves in Australia and fishing with explosives in Indonesia, we are combining robotic camera technology and underwater sound sensors called hydrophones to detect potential illegal activities.</w:t>
      </w:r>
    </w:p>
    <w:p w14:paraId="54C1D315" w14:textId="30213E50" w:rsidR="005C0363" w:rsidRPr="005C0363" w:rsidRDefault="005C0363" w:rsidP="00873682">
      <w:pPr>
        <w:spacing w:after="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A hydrophone is an underwater listening device used to detect illegal fishing activities</w:t>
      </w:r>
      <w:r w:rsidR="00873682">
        <w:rPr>
          <w:rFonts w:ascii="Arial Narrow" w:eastAsia="Times New Roman" w:hAnsi="Arial Narrow" w:cs="Arial"/>
          <w:lang w:eastAsia="en-AU"/>
        </w:rPr>
        <w:t xml:space="preserve">. </w:t>
      </w:r>
      <w:r w:rsidRPr="005C0363">
        <w:rPr>
          <w:rFonts w:ascii="Arial Narrow" w:eastAsia="Times New Roman" w:hAnsi="Arial Narrow" w:cs="Arial"/>
          <w:lang w:eastAsia="en-AU"/>
        </w:rPr>
        <w:t>High resolution cameras can capture data on the type of boat, boat features, boat travel speed, idling, and diving. Hydrophones can record sounds from vessel engines, air compressors, winches, or detonation of explosives from tens of kilometres away</w:t>
      </w:r>
      <w:r w:rsidRPr="00B45CCF">
        <w:rPr>
          <w:rFonts w:ascii="Arial Narrow" w:eastAsia="Times New Roman" w:hAnsi="Arial Narrow" w:cs="Arial"/>
          <w:lang w:eastAsia="en-AU"/>
        </w:rPr>
        <w:t>.</w:t>
      </w:r>
    </w:p>
    <w:p w14:paraId="2ACBA858" w14:textId="77777777" w:rsidR="005C0363" w:rsidRPr="005C0363" w:rsidRDefault="005C0363" w:rsidP="00873682">
      <w:pPr>
        <w:shd w:val="clear" w:color="auto" w:fill="FFFFFF"/>
        <w:spacing w:after="27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Together with Microsoft, we are developing new cost-effective data processing tools to turn this image and sound data into useable information.</w:t>
      </w:r>
    </w:p>
    <w:p w14:paraId="6205F808" w14:textId="153D3E04" w:rsidR="005C0363" w:rsidRPr="005C0363" w:rsidRDefault="005C0363" w:rsidP="00873682">
      <w:pPr>
        <w:shd w:val="clear" w:color="auto" w:fill="FFFFFF"/>
        <w:spacing w:after="0" w:line="240" w:lineRule="auto"/>
        <w:ind w:left="709" w:right="685"/>
        <w:textAlignment w:val="baseline"/>
        <w:rPr>
          <w:rFonts w:ascii="Arial Narrow" w:eastAsia="Times New Roman" w:hAnsi="Arial Narrow" w:cs="Arial"/>
          <w:lang w:eastAsia="en-AU"/>
        </w:rPr>
      </w:pPr>
      <w:r w:rsidRPr="005C0363">
        <w:rPr>
          <w:rFonts w:ascii="Arial Narrow" w:eastAsia="Times New Roman" w:hAnsi="Arial Narrow" w:cs="Arial"/>
          <w:lang w:eastAsia="en-AU"/>
        </w:rPr>
        <w:t>Further development will provide real time alerts directly of officials via satellite or mobile phone communications at very low cost. These alerts will equip authorities with timely information to investigate illegal fishing and support sustainable fisheries management.</w:t>
      </w:r>
    </w:p>
    <w:p w14:paraId="2602C877" w14:textId="259721BD" w:rsidR="007D2E58" w:rsidRPr="00B45CCF" w:rsidRDefault="008E7E41" w:rsidP="00873682">
      <w:pPr>
        <w:ind w:left="709" w:right="685"/>
        <w:rPr>
          <w:rFonts w:ascii="Arial Narrow" w:hAnsi="Arial Narrow"/>
        </w:rPr>
      </w:pPr>
    </w:p>
    <w:p w14:paraId="31F61C63" w14:textId="5F463066" w:rsidR="005C0363" w:rsidRPr="00B45CCF" w:rsidRDefault="005C0363" w:rsidP="00873682">
      <w:pPr>
        <w:ind w:left="709" w:right="685"/>
        <w:rPr>
          <w:rFonts w:ascii="Arial Narrow" w:hAnsi="Arial Narrow" w:cs="Arial"/>
          <w:sz w:val="20"/>
          <w:szCs w:val="20"/>
          <w:shd w:val="clear" w:color="auto" w:fill="FFFFFF"/>
        </w:rPr>
      </w:pPr>
      <w:r w:rsidRPr="00B45CCF">
        <w:rPr>
          <w:rFonts w:ascii="Arial Narrow" w:hAnsi="Arial Narrow"/>
        </w:rPr>
        <w:t xml:space="preserve">Source: </w:t>
      </w:r>
      <w:r w:rsidRPr="00B45CCF">
        <w:rPr>
          <w:rFonts w:ascii="Arial Narrow" w:hAnsi="Arial Narrow" w:cs="Arial"/>
          <w:sz w:val="20"/>
          <w:szCs w:val="20"/>
          <w:shd w:val="clear" w:color="auto" w:fill="FFFFFF"/>
        </w:rPr>
        <w:t>Csiro.au. 2020. </w:t>
      </w:r>
      <w:r w:rsidRPr="00B45CCF">
        <w:rPr>
          <w:rFonts w:ascii="Arial Narrow" w:hAnsi="Arial Narrow" w:cs="Arial"/>
          <w:i/>
          <w:iCs/>
          <w:sz w:val="20"/>
          <w:szCs w:val="20"/>
          <w:shd w:val="clear" w:color="auto" w:fill="FFFFFF"/>
        </w:rPr>
        <w:t xml:space="preserve">Utilising Artificial Intelligence </w:t>
      </w:r>
      <w:r w:rsidR="00FE30B3">
        <w:rPr>
          <w:rFonts w:ascii="Arial Narrow" w:hAnsi="Arial Narrow" w:cs="Arial"/>
          <w:i/>
          <w:iCs/>
          <w:sz w:val="20"/>
          <w:szCs w:val="20"/>
          <w:shd w:val="clear" w:color="auto" w:fill="FFFFFF"/>
        </w:rPr>
        <w:t>t</w:t>
      </w:r>
      <w:r w:rsidRPr="00B45CCF">
        <w:rPr>
          <w:rFonts w:ascii="Arial Narrow" w:hAnsi="Arial Narrow" w:cs="Arial"/>
          <w:i/>
          <w:iCs/>
          <w:sz w:val="20"/>
          <w:szCs w:val="20"/>
          <w:shd w:val="clear" w:color="auto" w:fill="FFFFFF"/>
        </w:rPr>
        <w:t xml:space="preserve">o </w:t>
      </w:r>
      <w:r w:rsidR="00FE30B3">
        <w:rPr>
          <w:rFonts w:ascii="Arial Narrow" w:hAnsi="Arial Narrow" w:cs="Arial"/>
          <w:i/>
          <w:iCs/>
          <w:sz w:val="20"/>
          <w:szCs w:val="20"/>
          <w:shd w:val="clear" w:color="auto" w:fill="FFFFFF"/>
        </w:rPr>
        <w:t>d</w:t>
      </w:r>
      <w:r w:rsidRPr="00B45CCF">
        <w:rPr>
          <w:rFonts w:ascii="Arial Narrow" w:hAnsi="Arial Narrow" w:cs="Arial"/>
          <w:i/>
          <w:iCs/>
          <w:sz w:val="20"/>
          <w:szCs w:val="20"/>
          <w:shd w:val="clear" w:color="auto" w:fill="FFFFFF"/>
        </w:rPr>
        <w:t xml:space="preserve">etect </w:t>
      </w:r>
      <w:r w:rsidR="00FE30B3">
        <w:rPr>
          <w:rFonts w:ascii="Arial Narrow" w:hAnsi="Arial Narrow" w:cs="Arial"/>
          <w:i/>
          <w:iCs/>
          <w:sz w:val="20"/>
          <w:szCs w:val="20"/>
          <w:shd w:val="clear" w:color="auto" w:fill="FFFFFF"/>
        </w:rPr>
        <w:t>i</w:t>
      </w:r>
      <w:r w:rsidRPr="00B45CCF">
        <w:rPr>
          <w:rFonts w:ascii="Arial Narrow" w:hAnsi="Arial Narrow" w:cs="Arial"/>
          <w:i/>
          <w:iCs/>
          <w:sz w:val="20"/>
          <w:szCs w:val="20"/>
          <w:shd w:val="clear" w:color="auto" w:fill="FFFFFF"/>
        </w:rPr>
        <w:t xml:space="preserve">llegal </w:t>
      </w:r>
      <w:r w:rsidR="00FE30B3">
        <w:rPr>
          <w:rFonts w:ascii="Arial Narrow" w:hAnsi="Arial Narrow" w:cs="Arial"/>
          <w:i/>
          <w:iCs/>
          <w:sz w:val="20"/>
          <w:szCs w:val="20"/>
          <w:shd w:val="clear" w:color="auto" w:fill="FFFFFF"/>
        </w:rPr>
        <w:t>f</w:t>
      </w:r>
      <w:r w:rsidRPr="00B45CCF">
        <w:rPr>
          <w:rFonts w:ascii="Arial Narrow" w:hAnsi="Arial Narrow" w:cs="Arial"/>
          <w:i/>
          <w:iCs/>
          <w:sz w:val="20"/>
          <w:szCs w:val="20"/>
          <w:shd w:val="clear" w:color="auto" w:fill="FFFFFF"/>
        </w:rPr>
        <w:t>ishing - CSIRO</w:t>
      </w:r>
      <w:r w:rsidRPr="00B45CCF">
        <w:rPr>
          <w:rFonts w:ascii="Arial Narrow" w:hAnsi="Arial Narrow" w:cs="Arial"/>
          <w:sz w:val="20"/>
          <w:szCs w:val="20"/>
          <w:shd w:val="clear" w:color="auto" w:fill="FFFFFF"/>
        </w:rPr>
        <w:t>. [online] Available at: &lt;https://www.csiro.au/en/Research/OandA/Areas/Marine-resources-and-industries/Marine-monitoring-and-surveillance/AI-technologies&gt; [Accessed 26 October 2020].</w:t>
      </w:r>
    </w:p>
    <w:p w14:paraId="3C48953E" w14:textId="7A2BE245" w:rsidR="005C0363" w:rsidRDefault="005C0363">
      <w:pPr>
        <w:rPr>
          <w:rFonts w:ascii="Frutiger LT 45 Light" w:hAnsi="Frutiger LT 45 Light"/>
        </w:rPr>
      </w:pPr>
    </w:p>
    <w:p w14:paraId="00946B5B" w14:textId="5F8FF466" w:rsidR="00B45CCF" w:rsidRDefault="00B45CCF" w:rsidP="00873682">
      <w:pPr>
        <w:pStyle w:val="ListParagraph"/>
        <w:rPr>
          <w:rFonts w:ascii="Frutiger LT 45 Light" w:hAnsi="Frutiger LT 45 Light"/>
        </w:rPr>
      </w:pPr>
      <w:r>
        <w:rPr>
          <w:rFonts w:ascii="Frutiger LT 45 Light" w:hAnsi="Frutiger LT 45 Light"/>
        </w:rPr>
        <w:t xml:space="preserve">Discuss two examples of how the extract illustrates </w:t>
      </w:r>
      <w:r w:rsidR="00873682">
        <w:rPr>
          <w:rFonts w:ascii="Frutiger LT 45 Light" w:hAnsi="Frutiger LT 45 Light"/>
        </w:rPr>
        <w:t>one or more of the</w:t>
      </w:r>
      <w:r>
        <w:rPr>
          <w:rFonts w:ascii="Frutiger LT 45 Light" w:hAnsi="Frutiger LT 45 Light"/>
        </w:rPr>
        <w:t xml:space="preserve"> </w:t>
      </w:r>
      <w:r w:rsidR="00FE30B3">
        <w:rPr>
          <w:rFonts w:ascii="Frutiger LT 45 Light" w:hAnsi="Frutiger LT 45 Light"/>
        </w:rPr>
        <w:t>S</w:t>
      </w:r>
      <w:r>
        <w:rPr>
          <w:rFonts w:ascii="Frutiger LT 45 Light" w:hAnsi="Frutiger LT 45 Light"/>
        </w:rPr>
        <w:t xml:space="preserve">cience as a </w:t>
      </w:r>
      <w:r w:rsidR="00FE30B3">
        <w:rPr>
          <w:rFonts w:ascii="Frutiger LT 45 Light" w:hAnsi="Frutiger LT 45 Light"/>
        </w:rPr>
        <w:t>H</w:t>
      </w:r>
      <w:r>
        <w:rPr>
          <w:rFonts w:ascii="Frutiger LT 45 Light" w:hAnsi="Frutiger LT 45 Light"/>
        </w:rPr>
        <w:t xml:space="preserve">uman </w:t>
      </w:r>
      <w:r w:rsidR="00FE30B3">
        <w:rPr>
          <w:rFonts w:ascii="Frutiger LT 45 Light" w:hAnsi="Frutiger LT 45 Light"/>
        </w:rPr>
        <w:t>E</w:t>
      </w:r>
      <w:r>
        <w:rPr>
          <w:rFonts w:ascii="Frutiger LT 45 Light" w:hAnsi="Frutiger LT 45 Light"/>
        </w:rPr>
        <w:t>ndeavour key concepts</w:t>
      </w:r>
      <w:r w:rsidR="00873682">
        <w:rPr>
          <w:rFonts w:ascii="Frutiger LT 45 Light" w:hAnsi="Frutiger LT 45 Light"/>
        </w:rPr>
        <w:t>.</w:t>
      </w:r>
    </w:p>
    <w:p w14:paraId="18840A81" w14:textId="1C93ADA3" w:rsidR="00B45CCF" w:rsidRDefault="00B45CCF" w:rsidP="00B45CCF">
      <w:pPr>
        <w:pStyle w:val="ListParagraph"/>
        <w:rPr>
          <w:rFonts w:ascii="Frutiger LT 45 Light" w:hAnsi="Frutiger LT 45 Light"/>
        </w:rPr>
      </w:pPr>
    </w:p>
    <w:p w14:paraId="68791796" w14:textId="4B8D16A4" w:rsidR="00B45CCF" w:rsidRDefault="00873682" w:rsidP="00767884">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6AB3FBDE" w14:textId="77777777" w:rsidR="00873682" w:rsidRDefault="00873682" w:rsidP="00767884">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4540490A" w14:textId="77777777" w:rsidR="00873682" w:rsidRDefault="00873682" w:rsidP="00767884">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4E3EE969" w14:textId="77777777" w:rsidR="00873682" w:rsidRDefault="00873682" w:rsidP="00767884">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15D270DB" w14:textId="77777777" w:rsidR="00873682" w:rsidRDefault="00873682" w:rsidP="00767884">
      <w:pPr>
        <w:pStyle w:val="ListParagraph"/>
        <w:spacing w:line="480" w:lineRule="auto"/>
        <w:rPr>
          <w:rFonts w:ascii="Frutiger LT 45 Light" w:hAnsi="Frutiger LT 45 Light"/>
        </w:rPr>
      </w:pPr>
      <w:r>
        <w:rPr>
          <w:rFonts w:ascii="Frutiger LT 45 Light" w:hAnsi="Frutiger LT 45 Light"/>
        </w:rPr>
        <w:t>_______________________________________________________________________________________</w:t>
      </w:r>
    </w:p>
    <w:p w14:paraId="12DE0B6F" w14:textId="7EDF3286" w:rsidR="00873682" w:rsidRDefault="00767884" w:rsidP="00767884">
      <w:pPr>
        <w:jc w:val="right"/>
        <w:rPr>
          <w:rFonts w:ascii="Frutiger LT 45 Light" w:hAnsi="Frutiger LT 45 Light"/>
        </w:rPr>
      </w:pPr>
      <w:r>
        <w:rPr>
          <w:rFonts w:ascii="Frutiger LT 45 Light" w:hAnsi="Frutiger LT 45 Light"/>
        </w:rPr>
        <w:t>(4 marks)</w:t>
      </w:r>
    </w:p>
    <w:p w14:paraId="53A22E52" w14:textId="0FD7F282" w:rsidR="00767884" w:rsidRDefault="00767884" w:rsidP="00767884">
      <w:pPr>
        <w:jc w:val="right"/>
        <w:rPr>
          <w:rFonts w:ascii="Frutiger LT 45 Light" w:hAnsi="Frutiger LT 45 Light"/>
        </w:rPr>
      </w:pPr>
    </w:p>
    <w:p w14:paraId="6A7F1C39" w14:textId="296A9CFC" w:rsidR="00767884" w:rsidRDefault="00767884" w:rsidP="00767884">
      <w:pPr>
        <w:jc w:val="right"/>
        <w:rPr>
          <w:rFonts w:ascii="Frutiger LT 45 Light" w:hAnsi="Frutiger LT 45 Light"/>
        </w:rPr>
      </w:pPr>
    </w:p>
    <w:p w14:paraId="7A15470F" w14:textId="1D5410A6" w:rsidR="00767884" w:rsidRDefault="00767884" w:rsidP="00767884">
      <w:pPr>
        <w:jc w:val="right"/>
        <w:rPr>
          <w:rFonts w:ascii="Frutiger LT 45 Light" w:hAnsi="Frutiger LT 45 Light"/>
        </w:rPr>
      </w:pPr>
    </w:p>
    <w:p w14:paraId="3D0F7012" w14:textId="144B2C1F" w:rsidR="00767884" w:rsidRDefault="00767884" w:rsidP="00767884">
      <w:pPr>
        <w:jc w:val="right"/>
        <w:rPr>
          <w:rFonts w:ascii="Frutiger LT 45 Light" w:hAnsi="Frutiger LT 45 Light"/>
        </w:rPr>
      </w:pPr>
    </w:p>
    <w:p w14:paraId="22E862FA" w14:textId="4829CFC3" w:rsidR="00767884" w:rsidRDefault="00767884" w:rsidP="00767884">
      <w:pPr>
        <w:jc w:val="right"/>
        <w:rPr>
          <w:rFonts w:ascii="Frutiger LT 45 Light" w:hAnsi="Frutiger LT 45 Light"/>
        </w:rPr>
      </w:pPr>
    </w:p>
    <w:p w14:paraId="07143580" w14:textId="2D5511D2" w:rsidR="00767884" w:rsidRDefault="00767884" w:rsidP="00767884">
      <w:pPr>
        <w:jc w:val="right"/>
        <w:rPr>
          <w:rFonts w:ascii="Frutiger LT 45 Light" w:hAnsi="Frutiger LT 45 Light"/>
        </w:rPr>
      </w:pPr>
    </w:p>
    <w:p w14:paraId="3399601C" w14:textId="77777777" w:rsidR="00767884" w:rsidRDefault="00767884" w:rsidP="00767884">
      <w:pPr>
        <w:jc w:val="right"/>
        <w:rPr>
          <w:rFonts w:ascii="Frutiger LT 45 Light" w:hAnsi="Frutiger LT 45 Light"/>
        </w:rPr>
      </w:pPr>
    </w:p>
    <w:p w14:paraId="7CAC4D37" w14:textId="67D2D1D4" w:rsidR="00873682" w:rsidRPr="00873682" w:rsidRDefault="00767884" w:rsidP="00873682">
      <w:pPr>
        <w:shd w:val="clear" w:color="auto" w:fill="FFFFFF"/>
        <w:spacing w:after="270" w:line="240" w:lineRule="auto"/>
        <w:textAlignment w:val="baseline"/>
        <w:rPr>
          <w:rFonts w:ascii="Frutiger LT 45 Light" w:eastAsia="Times New Roman" w:hAnsi="Frutiger LT 45 Light" w:cs="Arial"/>
          <w:i/>
          <w:iCs/>
          <w:lang w:eastAsia="en-AU"/>
        </w:rPr>
      </w:pPr>
      <w:r>
        <w:rPr>
          <w:rFonts w:ascii="Frutiger LT 45 Light" w:eastAsia="Times New Roman" w:hAnsi="Frutiger LT 45 Light" w:cs="Arial"/>
          <w:i/>
          <w:iCs/>
          <w:lang w:eastAsia="en-AU"/>
        </w:rPr>
        <w:t xml:space="preserve">Suggested </w:t>
      </w:r>
      <w:r w:rsidR="00873682">
        <w:rPr>
          <w:rFonts w:ascii="Frutiger LT 45 Light" w:eastAsia="Times New Roman" w:hAnsi="Frutiger LT 45 Light" w:cs="Arial"/>
          <w:i/>
          <w:iCs/>
          <w:lang w:eastAsia="en-AU"/>
        </w:rPr>
        <w:t>Answer Set</w:t>
      </w:r>
    </w:p>
    <w:tbl>
      <w:tblPr>
        <w:tblStyle w:val="TableGrid"/>
        <w:tblW w:w="0" w:type="auto"/>
        <w:tblInd w:w="720" w:type="dxa"/>
        <w:tblLook w:val="04A0" w:firstRow="1" w:lastRow="0" w:firstColumn="1" w:lastColumn="0" w:noHBand="0" w:noVBand="1"/>
      </w:tblPr>
      <w:tblGrid>
        <w:gridCol w:w="8064"/>
        <w:gridCol w:w="1672"/>
      </w:tblGrid>
      <w:tr w:rsidR="00873682" w14:paraId="4A09C196" w14:textId="77777777" w:rsidTr="00873682">
        <w:tc>
          <w:tcPr>
            <w:tcW w:w="8064" w:type="dxa"/>
          </w:tcPr>
          <w:p w14:paraId="72F3AD59" w14:textId="77777777" w:rsidR="00873682" w:rsidRPr="00873682" w:rsidRDefault="00873682" w:rsidP="00873682">
            <w:pPr>
              <w:shd w:val="clear" w:color="auto" w:fill="FFFFFF"/>
              <w:spacing w:after="270"/>
              <w:ind w:right="685"/>
              <w:textAlignment w:val="baseline"/>
              <w:rPr>
                <w:rFonts w:ascii="Arial Narrow" w:eastAsia="Times New Roman" w:hAnsi="Arial Narrow" w:cs="Arial"/>
                <w:lang w:eastAsia="en-AU"/>
              </w:rPr>
            </w:pPr>
            <w:r w:rsidRPr="00873682">
              <w:rPr>
                <w:rFonts w:ascii="Arial Narrow" w:eastAsia="Times New Roman" w:hAnsi="Arial Narrow" w:cs="Arial"/>
                <w:lang w:eastAsia="en-AU"/>
              </w:rPr>
              <w:t xml:space="preserve">Signs of illegal fishing include the detonation of bombs being used for mass fish catch, </w:t>
            </w:r>
            <w:r w:rsidRPr="00873682">
              <w:rPr>
                <w:rFonts w:ascii="Arial Narrow" w:eastAsia="Times New Roman" w:hAnsi="Arial Narrow" w:cs="Arial"/>
                <w:highlight w:val="yellow"/>
                <w:lang w:eastAsia="en-AU"/>
              </w:rPr>
              <w:t>diving activity for protected species</w:t>
            </w:r>
            <w:r w:rsidRPr="00873682">
              <w:rPr>
                <w:rFonts w:ascii="Arial Narrow" w:eastAsia="Times New Roman" w:hAnsi="Arial Narrow" w:cs="Arial"/>
                <w:lang w:eastAsia="en-AU"/>
              </w:rPr>
              <w:t xml:space="preserve">, and fishing vessels that are setting fishing gear. </w:t>
            </w:r>
          </w:p>
          <w:p w14:paraId="094E1AB5" w14:textId="77777777" w:rsidR="00873682" w:rsidRPr="00873682" w:rsidRDefault="00873682" w:rsidP="00873682">
            <w:pPr>
              <w:shd w:val="clear" w:color="auto" w:fill="FFFFFF"/>
              <w:spacing w:after="270"/>
              <w:ind w:right="685"/>
              <w:textAlignment w:val="baseline"/>
              <w:rPr>
                <w:rFonts w:ascii="Arial Narrow" w:eastAsia="Times New Roman" w:hAnsi="Arial Narrow" w:cs="Arial"/>
                <w:lang w:eastAsia="en-AU"/>
              </w:rPr>
            </w:pPr>
            <w:r w:rsidRPr="00873682">
              <w:rPr>
                <w:rFonts w:ascii="Arial Narrow" w:eastAsia="Times New Roman" w:hAnsi="Arial Narrow" w:cs="Arial"/>
                <w:lang w:eastAsia="en-AU"/>
              </w:rPr>
              <w:t>Existing methods include ship tracking systems, fish catch data, and inspections at sea or in port. However, these approaches can be cost-prohibitive, particularly for developing countries. For example, countries such as Indonesia may have nearly a half of a million fishing vessels, so inspecting so many vessels is nearly impossible.</w:t>
            </w:r>
          </w:p>
          <w:p w14:paraId="14635079" w14:textId="77777777" w:rsidR="00873682" w:rsidRPr="00873682" w:rsidRDefault="00873682" w:rsidP="00873682">
            <w:pPr>
              <w:shd w:val="clear" w:color="auto" w:fill="FFFFFF"/>
              <w:spacing w:after="270"/>
              <w:ind w:right="685"/>
              <w:textAlignment w:val="baseline"/>
              <w:rPr>
                <w:rFonts w:ascii="Arial Narrow" w:eastAsia="Times New Roman" w:hAnsi="Arial Narrow" w:cs="Arial"/>
                <w:highlight w:val="cyan"/>
                <w:lang w:eastAsia="en-AU"/>
              </w:rPr>
            </w:pPr>
            <w:r w:rsidRPr="00873682">
              <w:rPr>
                <w:rFonts w:ascii="Arial Narrow" w:eastAsia="Times New Roman" w:hAnsi="Arial Narrow" w:cs="Arial"/>
                <w:lang w:eastAsia="en-AU"/>
              </w:rPr>
              <w:t xml:space="preserve">Focusing on users of marine reserves in Australia and fishing with explosives in Indonesia, we are </w:t>
            </w:r>
            <w:r w:rsidRPr="00873682">
              <w:rPr>
                <w:rFonts w:ascii="Arial Narrow" w:eastAsia="Times New Roman" w:hAnsi="Arial Narrow" w:cs="Arial"/>
                <w:highlight w:val="cyan"/>
                <w:lang w:eastAsia="en-AU"/>
              </w:rPr>
              <w:t>combining robotic camera technology and underwater sound sensors called hydrophones to detect potential illegal activities.</w:t>
            </w:r>
          </w:p>
          <w:p w14:paraId="0D2982CD" w14:textId="07D1825B" w:rsidR="00873682" w:rsidRDefault="00873682" w:rsidP="00873682">
            <w:pPr>
              <w:ind w:right="685"/>
              <w:textAlignment w:val="baseline"/>
              <w:rPr>
                <w:rFonts w:ascii="Arial Narrow" w:eastAsia="Times New Roman" w:hAnsi="Arial Narrow" w:cs="Arial"/>
                <w:lang w:eastAsia="en-AU"/>
              </w:rPr>
            </w:pPr>
            <w:r w:rsidRPr="00873682">
              <w:rPr>
                <w:rFonts w:ascii="Arial Narrow" w:eastAsia="Times New Roman" w:hAnsi="Arial Narrow" w:cs="Arial"/>
                <w:highlight w:val="cyan"/>
                <w:lang w:eastAsia="en-AU"/>
              </w:rPr>
              <w:t>A hydrophone is an underwater listening device used to detect illegal fishing activities. High resolution cameras can capture data on the type of boat, boat features, boat travel speed, idling, and diving. Hydrophones can record sounds from vessel engines, air compressors, winches, or detonation of explosives from tens of kilometres away.</w:t>
            </w:r>
          </w:p>
          <w:p w14:paraId="0B829914" w14:textId="77777777" w:rsidR="00873682" w:rsidRPr="00873682" w:rsidRDefault="00873682" w:rsidP="00873682">
            <w:pPr>
              <w:ind w:right="685"/>
              <w:textAlignment w:val="baseline"/>
              <w:rPr>
                <w:rFonts w:ascii="Arial Narrow" w:eastAsia="Times New Roman" w:hAnsi="Arial Narrow" w:cs="Arial"/>
                <w:lang w:eastAsia="en-AU"/>
              </w:rPr>
            </w:pPr>
          </w:p>
          <w:p w14:paraId="0C8BAC2C" w14:textId="77777777" w:rsidR="00873682" w:rsidRPr="00873682" w:rsidRDefault="00873682" w:rsidP="00873682">
            <w:pPr>
              <w:shd w:val="clear" w:color="auto" w:fill="FFFFFF"/>
              <w:spacing w:after="270"/>
              <w:ind w:right="685"/>
              <w:textAlignment w:val="baseline"/>
              <w:rPr>
                <w:rFonts w:ascii="Arial Narrow" w:eastAsia="Times New Roman" w:hAnsi="Arial Narrow" w:cs="Arial"/>
                <w:lang w:eastAsia="en-AU"/>
              </w:rPr>
            </w:pPr>
            <w:r w:rsidRPr="00873682">
              <w:rPr>
                <w:rFonts w:ascii="Arial Narrow" w:eastAsia="Times New Roman" w:hAnsi="Arial Narrow" w:cs="Arial"/>
                <w:highlight w:val="magenta"/>
                <w:lang w:eastAsia="en-AU"/>
              </w:rPr>
              <w:t>Together with Microsoft, we are developing new cost-effective data processing tools to turn this image and sound data into useable information.</w:t>
            </w:r>
          </w:p>
          <w:p w14:paraId="6558C237" w14:textId="77777777" w:rsidR="00873682" w:rsidRPr="00873682" w:rsidRDefault="00873682" w:rsidP="00873682">
            <w:pPr>
              <w:shd w:val="clear" w:color="auto" w:fill="FFFFFF"/>
              <w:ind w:right="685"/>
              <w:textAlignment w:val="baseline"/>
              <w:rPr>
                <w:rFonts w:ascii="Arial Narrow" w:eastAsia="Times New Roman" w:hAnsi="Arial Narrow" w:cs="Arial"/>
                <w:lang w:eastAsia="en-AU"/>
              </w:rPr>
            </w:pPr>
            <w:r w:rsidRPr="00873682">
              <w:rPr>
                <w:rFonts w:ascii="Arial Narrow" w:eastAsia="Times New Roman" w:hAnsi="Arial Narrow" w:cs="Arial"/>
                <w:highlight w:val="cyan"/>
                <w:lang w:eastAsia="en-AU"/>
              </w:rPr>
              <w:t>Further development will provide real time alerts directly of officials via satellite or mobile phone communications at very low cost. These alerts will equip authorities with timely information to investigate illegal fishing and support sustainable fisheries management.</w:t>
            </w:r>
          </w:p>
          <w:p w14:paraId="500E57B6" w14:textId="77777777" w:rsidR="00873682" w:rsidRDefault="00873682" w:rsidP="00873682">
            <w:pPr>
              <w:pStyle w:val="ListParagraph"/>
              <w:spacing w:after="270"/>
              <w:textAlignment w:val="baseline"/>
              <w:rPr>
                <w:rFonts w:ascii="Frutiger LT 45 Light" w:eastAsia="Times New Roman" w:hAnsi="Frutiger LT 45 Light" w:cs="Arial"/>
                <w:i/>
                <w:iCs/>
                <w:lang w:eastAsia="en-AU"/>
              </w:rPr>
            </w:pPr>
          </w:p>
        </w:tc>
        <w:tc>
          <w:tcPr>
            <w:tcW w:w="1672" w:type="dxa"/>
          </w:tcPr>
          <w:p w14:paraId="2057C94F" w14:textId="77777777" w:rsidR="00873682" w:rsidRDefault="00873682" w:rsidP="00873682">
            <w:pPr>
              <w:pStyle w:val="ListParagraph"/>
              <w:spacing w:after="270"/>
              <w:ind w:left="0"/>
              <w:textAlignment w:val="baseline"/>
              <w:rPr>
                <w:rFonts w:ascii="Frutiger LT 45 Light" w:eastAsia="Times New Roman" w:hAnsi="Frutiger LT 45 Light" w:cs="Arial"/>
                <w:i/>
                <w:iCs/>
                <w:lang w:eastAsia="en-AU"/>
              </w:rPr>
            </w:pPr>
          </w:p>
          <w:p w14:paraId="36BCBC02"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r w:rsidRPr="00873682">
              <w:rPr>
                <w:rFonts w:ascii="Frutiger LT 45 Light" w:eastAsia="Times New Roman" w:hAnsi="Frutiger LT 45 Light" w:cs="Arial"/>
                <w:i/>
                <w:iCs/>
                <w:sz w:val="20"/>
                <w:szCs w:val="20"/>
                <w:highlight w:val="yellow"/>
                <w:lang w:eastAsia="en-AU"/>
              </w:rPr>
              <w:t>Influence</w:t>
            </w:r>
          </w:p>
          <w:p w14:paraId="78944A51"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0B85EED5"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191C6294"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6E7D032D"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24038076"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54A4337E"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68452417"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26079795"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629F54F9"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7540B974"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r w:rsidRPr="00873682">
              <w:rPr>
                <w:rFonts w:ascii="Frutiger LT 45 Light" w:eastAsia="Times New Roman" w:hAnsi="Frutiger LT 45 Light" w:cs="Arial"/>
                <w:i/>
                <w:iCs/>
                <w:sz w:val="20"/>
                <w:szCs w:val="20"/>
                <w:highlight w:val="cyan"/>
                <w:lang w:eastAsia="en-AU"/>
              </w:rPr>
              <w:t>Development</w:t>
            </w:r>
          </w:p>
          <w:p w14:paraId="53BD4341"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44D8FDC9" w14:textId="74B328E8" w:rsid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18354598" w14:textId="4EBB8EB1" w:rsid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0C5DF82B"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090D4B58"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556E6A22" w14:textId="77777777" w:rsidR="00873682" w:rsidRDefault="00873682" w:rsidP="00873682">
            <w:pPr>
              <w:pStyle w:val="ListParagraph"/>
              <w:spacing w:after="270"/>
              <w:ind w:left="0"/>
              <w:textAlignment w:val="baseline"/>
              <w:rPr>
                <w:rFonts w:ascii="Frutiger LT 45 Light" w:eastAsia="Times New Roman" w:hAnsi="Frutiger LT 45 Light" w:cs="Arial"/>
                <w:i/>
                <w:iCs/>
                <w:sz w:val="20"/>
                <w:szCs w:val="20"/>
                <w:highlight w:val="magenta"/>
                <w:lang w:eastAsia="en-AU"/>
              </w:rPr>
            </w:pPr>
          </w:p>
          <w:p w14:paraId="1B5A3849" w14:textId="5191DFE0"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highlight w:val="magenta"/>
                <w:lang w:eastAsia="en-AU"/>
              </w:rPr>
            </w:pPr>
            <w:r w:rsidRPr="00873682">
              <w:rPr>
                <w:rFonts w:ascii="Frutiger LT 45 Light" w:eastAsia="Times New Roman" w:hAnsi="Frutiger LT 45 Light" w:cs="Arial"/>
                <w:i/>
                <w:iCs/>
                <w:sz w:val="20"/>
                <w:szCs w:val="20"/>
                <w:highlight w:val="magenta"/>
                <w:lang w:eastAsia="en-AU"/>
              </w:rPr>
              <w:t xml:space="preserve">Comm </w:t>
            </w:r>
            <w:r w:rsidR="001417DA">
              <w:rPr>
                <w:rFonts w:ascii="Frutiger LT 45 Light" w:eastAsia="Times New Roman" w:hAnsi="Frutiger LT 45 Light" w:cs="Arial"/>
                <w:i/>
                <w:iCs/>
                <w:sz w:val="20"/>
                <w:szCs w:val="20"/>
                <w:highlight w:val="magenta"/>
                <w:lang w:eastAsia="en-AU"/>
              </w:rPr>
              <w:t>and</w:t>
            </w:r>
            <w:r w:rsidRPr="00873682">
              <w:rPr>
                <w:rFonts w:ascii="Frutiger LT 45 Light" w:eastAsia="Times New Roman" w:hAnsi="Frutiger LT 45 Light" w:cs="Arial"/>
                <w:i/>
                <w:iCs/>
                <w:sz w:val="20"/>
                <w:szCs w:val="20"/>
                <w:highlight w:val="magenta"/>
                <w:lang w:eastAsia="en-AU"/>
              </w:rPr>
              <w:t xml:space="preserve"> </w:t>
            </w:r>
          </w:p>
          <w:p w14:paraId="2C7B33AA"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r w:rsidRPr="00873682">
              <w:rPr>
                <w:rFonts w:ascii="Frutiger LT 45 Light" w:eastAsia="Times New Roman" w:hAnsi="Frutiger LT 45 Light" w:cs="Arial"/>
                <w:i/>
                <w:iCs/>
                <w:sz w:val="20"/>
                <w:szCs w:val="20"/>
                <w:highlight w:val="magenta"/>
                <w:lang w:eastAsia="en-AU"/>
              </w:rPr>
              <w:t>Collaboration</w:t>
            </w:r>
          </w:p>
          <w:p w14:paraId="11D8E9E7" w14:textId="77777777" w:rsidR="00873682" w:rsidRPr="00873682" w:rsidRDefault="00873682" w:rsidP="00873682">
            <w:pPr>
              <w:pStyle w:val="ListParagraph"/>
              <w:spacing w:after="270"/>
              <w:ind w:left="0"/>
              <w:textAlignment w:val="baseline"/>
              <w:rPr>
                <w:rFonts w:ascii="Frutiger LT 45 Light" w:eastAsia="Times New Roman" w:hAnsi="Frutiger LT 45 Light" w:cs="Arial"/>
                <w:i/>
                <w:iCs/>
                <w:sz w:val="20"/>
                <w:szCs w:val="20"/>
                <w:lang w:eastAsia="en-AU"/>
              </w:rPr>
            </w:pPr>
          </w:p>
          <w:p w14:paraId="2BC9D099" w14:textId="77777777" w:rsidR="00873682" w:rsidRDefault="00873682" w:rsidP="00873682">
            <w:pPr>
              <w:pStyle w:val="ListParagraph"/>
              <w:spacing w:after="270"/>
              <w:ind w:left="0"/>
              <w:textAlignment w:val="baseline"/>
              <w:rPr>
                <w:rFonts w:ascii="Frutiger LT 45 Light" w:eastAsia="Times New Roman" w:hAnsi="Frutiger LT 45 Light" w:cs="Arial"/>
                <w:i/>
                <w:iCs/>
                <w:sz w:val="20"/>
                <w:szCs w:val="20"/>
                <w:highlight w:val="cyan"/>
                <w:lang w:eastAsia="en-AU"/>
              </w:rPr>
            </w:pPr>
          </w:p>
          <w:p w14:paraId="5147C97E" w14:textId="4935B0BB" w:rsidR="00873682" w:rsidRDefault="00873682" w:rsidP="00873682">
            <w:pPr>
              <w:pStyle w:val="ListParagraph"/>
              <w:spacing w:after="270"/>
              <w:ind w:left="0"/>
              <w:textAlignment w:val="baseline"/>
              <w:rPr>
                <w:rFonts w:ascii="Frutiger LT 45 Light" w:eastAsia="Times New Roman" w:hAnsi="Frutiger LT 45 Light" w:cs="Arial"/>
                <w:i/>
                <w:iCs/>
                <w:lang w:eastAsia="en-AU"/>
              </w:rPr>
            </w:pPr>
            <w:r w:rsidRPr="00873682">
              <w:rPr>
                <w:rFonts w:ascii="Frutiger LT 45 Light" w:eastAsia="Times New Roman" w:hAnsi="Frutiger LT 45 Light" w:cs="Arial"/>
                <w:i/>
                <w:iCs/>
                <w:sz w:val="20"/>
                <w:szCs w:val="20"/>
                <w:highlight w:val="cyan"/>
                <w:lang w:eastAsia="en-AU"/>
              </w:rPr>
              <w:t>Development</w:t>
            </w:r>
          </w:p>
        </w:tc>
      </w:tr>
    </w:tbl>
    <w:p w14:paraId="0ECF3271" w14:textId="77777777" w:rsidR="00873682" w:rsidRPr="00B45CCF" w:rsidRDefault="00873682" w:rsidP="00873682">
      <w:pPr>
        <w:pStyle w:val="ListParagraph"/>
        <w:shd w:val="clear" w:color="auto" w:fill="FFFFFF"/>
        <w:spacing w:after="270" w:line="240" w:lineRule="auto"/>
        <w:textAlignment w:val="baseline"/>
        <w:rPr>
          <w:rFonts w:ascii="Frutiger LT 45 Light" w:eastAsia="Times New Roman" w:hAnsi="Frutiger LT 45 Light" w:cs="Arial"/>
          <w:i/>
          <w:iCs/>
          <w:lang w:eastAsia="en-AU"/>
        </w:rPr>
      </w:pPr>
    </w:p>
    <w:p w14:paraId="3469E4D6" w14:textId="74FC1188" w:rsidR="00767884" w:rsidRDefault="00767884" w:rsidP="00873682">
      <w:pPr>
        <w:ind w:left="709" w:right="685"/>
        <w:rPr>
          <w:rFonts w:ascii="Arial Narrow" w:hAnsi="Arial Narrow"/>
        </w:rPr>
      </w:pPr>
      <w:r>
        <w:rPr>
          <w:rFonts w:ascii="Arial Narrow" w:hAnsi="Arial Narrow"/>
        </w:rPr>
        <w:t xml:space="preserve">For 4 marks I would expect at least 2 SHE key concepts identified and explained. </w:t>
      </w:r>
    </w:p>
    <w:p w14:paraId="65BB6843" w14:textId="77777777" w:rsidR="00767884" w:rsidRDefault="00767884" w:rsidP="00873682">
      <w:pPr>
        <w:ind w:left="709" w:right="685"/>
        <w:rPr>
          <w:rFonts w:ascii="Arial Narrow" w:hAnsi="Arial Narrow"/>
        </w:rPr>
      </w:pPr>
      <w:r>
        <w:rPr>
          <w:rFonts w:ascii="Arial Narrow" w:hAnsi="Arial Narrow"/>
        </w:rPr>
        <w:t xml:space="preserve">Aim for </w:t>
      </w:r>
    </w:p>
    <w:p w14:paraId="05397B6E" w14:textId="308D1FD1" w:rsidR="00767884" w:rsidRPr="00767884" w:rsidRDefault="00767884" w:rsidP="00767884">
      <w:pPr>
        <w:pStyle w:val="ListParagraph"/>
        <w:numPr>
          <w:ilvl w:val="0"/>
          <w:numId w:val="4"/>
        </w:numPr>
        <w:ind w:right="685"/>
        <w:rPr>
          <w:rFonts w:ascii="Arial Narrow" w:hAnsi="Arial Narrow"/>
        </w:rPr>
      </w:pPr>
      <w:r w:rsidRPr="00767884">
        <w:rPr>
          <w:rFonts w:ascii="Arial Narrow" w:hAnsi="Arial Narrow"/>
        </w:rPr>
        <w:t xml:space="preserve">Evidence (from article) </w:t>
      </w:r>
    </w:p>
    <w:p w14:paraId="310A6E3E" w14:textId="7FFBD2FE" w:rsidR="00767884" w:rsidRPr="00767884" w:rsidRDefault="00767884" w:rsidP="00767884">
      <w:pPr>
        <w:pStyle w:val="ListParagraph"/>
        <w:numPr>
          <w:ilvl w:val="0"/>
          <w:numId w:val="4"/>
        </w:numPr>
        <w:ind w:right="685"/>
        <w:rPr>
          <w:rFonts w:ascii="Arial Narrow" w:hAnsi="Arial Narrow"/>
        </w:rPr>
      </w:pPr>
      <w:r w:rsidRPr="00767884">
        <w:rPr>
          <w:rFonts w:ascii="Arial Narrow" w:hAnsi="Arial Narrow"/>
        </w:rPr>
        <w:t xml:space="preserve">SHE </w:t>
      </w:r>
      <w:proofErr w:type="gramStart"/>
      <w:r w:rsidRPr="00767884">
        <w:rPr>
          <w:rFonts w:ascii="Arial Narrow" w:hAnsi="Arial Narrow"/>
        </w:rPr>
        <w:t>link</w:t>
      </w:r>
      <w:proofErr w:type="gramEnd"/>
    </w:p>
    <w:p w14:paraId="7ADA64D0" w14:textId="12E5DF03" w:rsidR="00767884" w:rsidRDefault="00767884" w:rsidP="00767884">
      <w:pPr>
        <w:pStyle w:val="ListParagraph"/>
        <w:numPr>
          <w:ilvl w:val="0"/>
          <w:numId w:val="4"/>
        </w:numPr>
        <w:ind w:right="685"/>
        <w:rPr>
          <w:rFonts w:ascii="Arial Narrow" w:hAnsi="Arial Narrow"/>
        </w:rPr>
      </w:pPr>
      <w:r w:rsidRPr="00767884">
        <w:rPr>
          <w:rFonts w:ascii="Arial Narrow" w:hAnsi="Arial Narrow"/>
        </w:rPr>
        <w:t>Impact (importance)</w:t>
      </w:r>
    </w:p>
    <w:p w14:paraId="17A9334F" w14:textId="77777777" w:rsidR="00767884" w:rsidRPr="00767884" w:rsidRDefault="00767884" w:rsidP="00767884">
      <w:pPr>
        <w:pStyle w:val="ListParagraph"/>
        <w:ind w:left="1429" w:right="685"/>
        <w:rPr>
          <w:rFonts w:ascii="Arial Narrow" w:hAnsi="Arial Narrow"/>
        </w:rPr>
      </w:pPr>
    </w:p>
    <w:p w14:paraId="4B2C67BF" w14:textId="77777777" w:rsidR="00E640CB" w:rsidRDefault="00E640CB" w:rsidP="00873682">
      <w:pPr>
        <w:ind w:left="709" w:right="685"/>
        <w:rPr>
          <w:rFonts w:ascii="Arial Narrow" w:hAnsi="Arial Narrow"/>
        </w:rPr>
      </w:pPr>
      <w:r>
        <w:rPr>
          <w:rFonts w:ascii="Arial Narrow" w:hAnsi="Arial Narrow"/>
        </w:rPr>
        <w:t xml:space="preserve">The need for sustainable fisheries management to ensure the protection of fish species and the ability to feed the worlds increasing population has </w:t>
      </w:r>
      <w:r w:rsidRPr="00E640CB">
        <w:rPr>
          <w:rFonts w:ascii="Arial Narrow" w:hAnsi="Arial Narrow"/>
          <w:b/>
          <w:bCs/>
          <w:i/>
          <w:iCs/>
        </w:rPr>
        <w:t>influenced</w:t>
      </w:r>
      <w:r>
        <w:rPr>
          <w:rFonts w:ascii="Arial Narrow" w:hAnsi="Arial Narrow"/>
        </w:rPr>
        <w:t xml:space="preserve"> the CSIRO to research ways to combat illegal fishing. </w:t>
      </w:r>
    </w:p>
    <w:p w14:paraId="14F10A8B" w14:textId="7B895676" w:rsidR="00E640CB" w:rsidRDefault="00E640CB" w:rsidP="00873682">
      <w:pPr>
        <w:ind w:left="709" w:right="685"/>
        <w:rPr>
          <w:rFonts w:ascii="Arial Narrow" w:hAnsi="Arial Narrow"/>
        </w:rPr>
      </w:pPr>
      <w:r>
        <w:rPr>
          <w:rFonts w:ascii="Arial Narrow" w:hAnsi="Arial Narrow"/>
        </w:rPr>
        <w:t xml:space="preserve">The CSIRO have worked in conjunction with Microsoft to develop a new technology. Both organisations would need to </w:t>
      </w:r>
      <w:r w:rsidRPr="00E640CB">
        <w:rPr>
          <w:rFonts w:ascii="Arial Narrow" w:hAnsi="Arial Narrow"/>
          <w:b/>
          <w:bCs/>
          <w:i/>
          <w:iCs/>
        </w:rPr>
        <w:t>communicate and collaborate</w:t>
      </w:r>
      <w:r>
        <w:rPr>
          <w:rFonts w:ascii="Arial Narrow" w:hAnsi="Arial Narrow"/>
        </w:rPr>
        <w:t xml:space="preserve"> to ensure the development of the hydrophone that is able to capture data allowing for prosecution, whilst also being able to function at sea. This communication would also be seen in the future development of the technology which will see ‘real time alerts’ sent directly to officials.</w:t>
      </w:r>
    </w:p>
    <w:p w14:paraId="64EF84A1" w14:textId="73120259" w:rsidR="00873682" w:rsidRDefault="00873682" w:rsidP="00873682">
      <w:pPr>
        <w:ind w:left="709" w:right="685"/>
        <w:rPr>
          <w:rFonts w:ascii="Arial Narrow" w:hAnsi="Arial Narrow"/>
        </w:rPr>
      </w:pPr>
      <w:r>
        <w:rPr>
          <w:rFonts w:ascii="Arial Narrow" w:hAnsi="Arial Narrow"/>
        </w:rPr>
        <w:t>The</w:t>
      </w:r>
      <w:r w:rsidR="00767884">
        <w:rPr>
          <w:rFonts w:ascii="Arial Narrow" w:hAnsi="Arial Narrow"/>
        </w:rPr>
        <w:t xml:space="preserve"> </w:t>
      </w:r>
      <w:r w:rsidR="00767884" w:rsidRPr="00767884">
        <w:rPr>
          <w:rFonts w:ascii="Arial Narrow" w:hAnsi="Arial Narrow"/>
          <w:b/>
          <w:bCs/>
          <w:i/>
          <w:iCs/>
        </w:rPr>
        <w:t>development</w:t>
      </w:r>
      <w:r w:rsidR="00767884">
        <w:rPr>
          <w:rFonts w:ascii="Arial Narrow" w:hAnsi="Arial Narrow"/>
        </w:rPr>
        <w:t xml:space="preserve"> of a hydrophone sees two different technologies, a </w:t>
      </w:r>
      <w:proofErr w:type="gramStart"/>
      <w:r w:rsidR="00767884">
        <w:rPr>
          <w:rFonts w:ascii="Arial Narrow" w:hAnsi="Arial Narrow"/>
        </w:rPr>
        <w:t>high resolution</w:t>
      </w:r>
      <w:proofErr w:type="gramEnd"/>
      <w:r w:rsidR="00767884">
        <w:rPr>
          <w:rFonts w:ascii="Arial Narrow" w:hAnsi="Arial Narrow"/>
        </w:rPr>
        <w:t xml:space="preserve"> camera and an underwater listening device, combined. The robotic camera technology allows high resolution images to capture data on boat type and speed, and the underwater listening device to detect sounds from tens of kilometres away. This development will allow for data collection of illegal activity to ensure the capture of illegal fishers. This will allow fisheries in Australia and Indonesia are protected, enhancing sustainable fisheries.</w:t>
      </w:r>
    </w:p>
    <w:p w14:paraId="5797FC06" w14:textId="77777777" w:rsidR="00B45CCF" w:rsidRDefault="00B45CCF" w:rsidP="00B45CCF">
      <w:pPr>
        <w:pStyle w:val="ListParagraph"/>
        <w:rPr>
          <w:rFonts w:ascii="Frutiger LT 45 Light" w:hAnsi="Frutiger LT 45 Light"/>
        </w:rPr>
      </w:pPr>
    </w:p>
    <w:sectPr w:rsidR="00B45CCF" w:rsidSect="00B45CC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FADB" w14:textId="77777777" w:rsidR="008E7E41" w:rsidRDefault="008E7E41" w:rsidP="00AD472C">
      <w:pPr>
        <w:spacing w:after="0" w:line="240" w:lineRule="auto"/>
      </w:pPr>
      <w:r>
        <w:separator/>
      </w:r>
    </w:p>
  </w:endnote>
  <w:endnote w:type="continuationSeparator" w:id="0">
    <w:p w14:paraId="4E38F90D" w14:textId="77777777" w:rsidR="008E7E41" w:rsidRDefault="008E7E41" w:rsidP="00AD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DD467214-E587-4A16-B8F2-F11EE834ADC4}"/>
    <w:embedBold r:id="rId2" w:subsetted="1" w:fontKey="{91E03539-4AA0-49C7-BE17-0FD2055CD01A}"/>
  </w:font>
  <w:font w:name="Calibri Light">
    <w:panose1 w:val="020F0302020204030204"/>
    <w:charset w:val="00"/>
    <w:family w:val="swiss"/>
    <w:pitch w:val="variable"/>
    <w:sig w:usb0="E0002A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3" w:fontKey="{640F2829-E0CD-413E-899D-602941F579B3}"/>
    <w:embedItalic r:id="rId4" w:fontKey="{EFD7FC2D-28F2-41FA-ACAE-EB7DB4760E96}"/>
    <w:embedBoldItalic r:id="rId5" w:fontKey="{B4676642-7915-4EEF-958A-F771F4680A5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50C7" w14:textId="02DBEAFC" w:rsidR="00BB5D1F" w:rsidRPr="00FE30B3" w:rsidRDefault="00BB5D1F">
    <w:pPr>
      <w:pStyle w:val="Footer"/>
      <w:rPr>
        <w:sz w:val="16"/>
        <w:szCs w:val="16"/>
      </w:rPr>
    </w:pPr>
    <w:r>
      <w:rPr>
        <w:sz w:val="16"/>
        <w:szCs w:val="16"/>
      </w:rPr>
      <w:t>Ref: A964684</w:t>
    </w:r>
    <w:r>
      <w:rPr>
        <w:sz w:val="16"/>
        <w:szCs w:val="16"/>
      </w:rPr>
      <w:tab/>
    </w:r>
    <w:r>
      <w:rPr>
        <w:sz w:val="16"/>
        <w:szCs w:val="16"/>
      </w:rPr>
      <w:tab/>
    </w:r>
    <w:sdt>
      <w:sdtPr>
        <w:rPr>
          <w:sz w:val="16"/>
          <w:szCs w:val="16"/>
        </w:rPr>
        <w:id w:val="16801599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3</w:t>
            </w:r>
            <w:r>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F23A" w14:textId="77777777" w:rsidR="008E7E41" w:rsidRDefault="008E7E41" w:rsidP="00AD472C">
      <w:pPr>
        <w:spacing w:after="0" w:line="240" w:lineRule="auto"/>
      </w:pPr>
      <w:r>
        <w:separator/>
      </w:r>
    </w:p>
  </w:footnote>
  <w:footnote w:type="continuationSeparator" w:id="0">
    <w:p w14:paraId="473D6B2E" w14:textId="77777777" w:rsidR="008E7E41" w:rsidRDefault="008E7E41" w:rsidP="00AD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F4"/>
    <w:multiLevelType w:val="hybridMultilevel"/>
    <w:tmpl w:val="3300CFEC"/>
    <w:lvl w:ilvl="0" w:tplc="324618D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473A1C"/>
    <w:multiLevelType w:val="hybridMultilevel"/>
    <w:tmpl w:val="F3689B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E370B"/>
    <w:multiLevelType w:val="hybridMultilevel"/>
    <w:tmpl w:val="A732D3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49FB6051"/>
    <w:multiLevelType w:val="hybridMultilevel"/>
    <w:tmpl w:val="3300CFEC"/>
    <w:lvl w:ilvl="0" w:tplc="324618D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63"/>
    <w:rsid w:val="000C483D"/>
    <w:rsid w:val="001417DA"/>
    <w:rsid w:val="002F291A"/>
    <w:rsid w:val="005C0363"/>
    <w:rsid w:val="005E5B8B"/>
    <w:rsid w:val="006013FD"/>
    <w:rsid w:val="007078DD"/>
    <w:rsid w:val="00713392"/>
    <w:rsid w:val="00731323"/>
    <w:rsid w:val="00767884"/>
    <w:rsid w:val="00817447"/>
    <w:rsid w:val="00873682"/>
    <w:rsid w:val="008E7E41"/>
    <w:rsid w:val="00A67E5A"/>
    <w:rsid w:val="00AD472C"/>
    <w:rsid w:val="00B35742"/>
    <w:rsid w:val="00B45CCF"/>
    <w:rsid w:val="00BB5D1F"/>
    <w:rsid w:val="00D23F0D"/>
    <w:rsid w:val="00E617B5"/>
    <w:rsid w:val="00E640CB"/>
    <w:rsid w:val="00FE30B3"/>
    <w:rsid w:val="25693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E94D"/>
  <w15:chartTrackingRefBased/>
  <w15:docId w15:val="{7A1083DF-B91F-4F9C-97CF-75B65E0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3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363"/>
    <w:rPr>
      <w:rFonts w:ascii="Times New Roman" w:eastAsia="Times New Roman" w:hAnsi="Times New Roman" w:cs="Times New Roman"/>
      <w:b/>
      <w:bCs/>
      <w:sz w:val="36"/>
      <w:szCs w:val="36"/>
      <w:lang w:eastAsia="en-AU"/>
    </w:rPr>
  </w:style>
  <w:style w:type="paragraph" w:customStyle="1" w:styleId="summary">
    <w:name w:val="summary"/>
    <w:basedOn w:val="Normal"/>
    <w:rsid w:val="005C03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5C03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C03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C03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5CCF"/>
    <w:pPr>
      <w:ind w:left="720"/>
      <w:contextualSpacing/>
    </w:pPr>
  </w:style>
  <w:style w:type="table" w:styleId="TableGrid">
    <w:name w:val="Table Grid"/>
    <w:basedOn w:val="TableNormal"/>
    <w:uiPriority w:val="39"/>
    <w:rsid w:val="0087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2C"/>
  </w:style>
  <w:style w:type="paragraph" w:styleId="Footer">
    <w:name w:val="footer"/>
    <w:basedOn w:val="Normal"/>
    <w:link w:val="FooterChar"/>
    <w:uiPriority w:val="99"/>
    <w:unhideWhenUsed/>
    <w:rsid w:val="00AD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877">
      <w:bodyDiv w:val="1"/>
      <w:marLeft w:val="0"/>
      <w:marRight w:val="0"/>
      <w:marTop w:val="0"/>
      <w:marBottom w:val="0"/>
      <w:divBdr>
        <w:top w:val="none" w:sz="0" w:space="0" w:color="auto"/>
        <w:left w:val="none" w:sz="0" w:space="0" w:color="auto"/>
        <w:bottom w:val="none" w:sz="0" w:space="0" w:color="auto"/>
        <w:right w:val="none" w:sz="0" w:space="0" w:color="auto"/>
      </w:divBdr>
    </w:div>
    <w:div w:id="414594884">
      <w:bodyDiv w:val="1"/>
      <w:marLeft w:val="0"/>
      <w:marRight w:val="0"/>
      <w:marTop w:val="0"/>
      <w:marBottom w:val="0"/>
      <w:divBdr>
        <w:top w:val="none" w:sz="0" w:space="0" w:color="auto"/>
        <w:left w:val="none" w:sz="0" w:space="0" w:color="auto"/>
        <w:bottom w:val="none" w:sz="0" w:space="0" w:color="auto"/>
        <w:right w:val="none" w:sz="0" w:space="0" w:color="auto"/>
      </w:divBdr>
    </w:div>
    <w:div w:id="1254783231">
      <w:bodyDiv w:val="1"/>
      <w:marLeft w:val="0"/>
      <w:marRight w:val="0"/>
      <w:marTop w:val="0"/>
      <w:marBottom w:val="0"/>
      <w:divBdr>
        <w:top w:val="none" w:sz="0" w:space="0" w:color="auto"/>
        <w:left w:val="none" w:sz="0" w:space="0" w:color="auto"/>
        <w:bottom w:val="none" w:sz="0" w:space="0" w:color="auto"/>
        <w:right w:val="none" w:sz="0" w:space="0" w:color="auto"/>
      </w:divBdr>
      <w:divsChild>
        <w:div w:id="1585603374">
          <w:marLeft w:val="0"/>
          <w:marRight w:val="0"/>
          <w:marTop w:val="0"/>
          <w:marBottom w:val="0"/>
          <w:divBdr>
            <w:top w:val="none" w:sz="0" w:space="0" w:color="auto"/>
            <w:left w:val="none" w:sz="0" w:space="0" w:color="auto"/>
            <w:bottom w:val="none" w:sz="0" w:space="0" w:color="auto"/>
            <w:right w:val="none" w:sz="0" w:space="0" w:color="auto"/>
          </w:divBdr>
        </w:div>
        <w:div w:id="270209423">
          <w:marLeft w:val="0"/>
          <w:marRight w:val="0"/>
          <w:marTop w:val="0"/>
          <w:marBottom w:val="0"/>
          <w:divBdr>
            <w:top w:val="none" w:sz="0" w:space="0" w:color="auto"/>
            <w:left w:val="none" w:sz="0" w:space="0" w:color="auto"/>
            <w:bottom w:val="none" w:sz="0" w:space="0" w:color="auto"/>
            <w:right w:val="none" w:sz="0" w:space="0" w:color="auto"/>
          </w:divBdr>
          <w:divsChild>
            <w:div w:id="305167299">
              <w:marLeft w:val="0"/>
              <w:marRight w:val="0"/>
              <w:marTop w:val="0"/>
              <w:marBottom w:val="0"/>
              <w:divBdr>
                <w:top w:val="none" w:sz="0" w:space="0" w:color="auto"/>
                <w:left w:val="none" w:sz="0" w:space="0" w:color="auto"/>
                <w:bottom w:val="none" w:sz="0" w:space="0" w:color="auto"/>
                <w:right w:val="none" w:sz="0" w:space="0" w:color="auto"/>
              </w:divBdr>
              <w:divsChild>
                <w:div w:id="1293748055">
                  <w:marLeft w:val="0"/>
                  <w:marRight w:val="0"/>
                  <w:marTop w:val="0"/>
                  <w:marBottom w:val="0"/>
                  <w:divBdr>
                    <w:top w:val="single" w:sz="12" w:space="0" w:color="F0F0F0"/>
                    <w:left w:val="single" w:sz="12" w:space="0" w:color="F0F0F0"/>
                    <w:bottom w:val="single" w:sz="12" w:space="0" w:color="F0F0F0"/>
                    <w:right w:val="single" w:sz="12" w:space="0" w:color="F0F0F0"/>
                  </w:divBdr>
                  <w:divsChild>
                    <w:div w:id="101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50e09f81bc83467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A964684</value>
    </field>
    <field name="Objective-Title">
      <value order="0">SHE - Question exemplar for test - illegal fisheries</value>
    </field>
    <field name="Objective-Description">
      <value order="0"/>
    </field>
    <field name="Objective-CreationStamp">
      <value order="0">2020-12-21T00:38:21Z</value>
    </field>
    <field name="Objective-IsApproved">
      <value order="0">false</value>
    </field>
    <field name="Objective-IsPublished">
      <value order="0">true</value>
    </field>
    <field name="Objective-DatePublished">
      <value order="0">2020-12-22T23:40:43Z</value>
    </field>
    <field name="Objective-ModificationStamp">
      <value order="0">2020-12-22T23:40:43Z</value>
    </field>
    <field name="Objective-Owner">
      <value order="0">Karen Collins</value>
    </field>
    <field name="Objective-Path">
      <value order="0">Objective Global Folder:SACE Support Materials:SACE Support Materials Stage 2:Sciences:Nutrition (from 2021):Forms and resources</value>
    </field>
    <field name="Objective-Parent">
      <value order="0">Forms and resources</value>
    </field>
    <field name="Objective-State">
      <value order="0">Published</value>
    </field>
    <field name="Objective-VersionId">
      <value order="0">vA1626224</value>
    </field>
    <field name="Objective-Version">
      <value order="0">2.0</value>
    </field>
    <field name="Objective-VersionNumber">
      <value order="0">4</value>
    </field>
    <field name="Objective-VersionComment">
      <value order="0"/>
    </field>
    <field name="Objective-FileNumber">
      <value order="0">qA17448</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E366-E343-4860-9A56-608C579EAE0E}">
  <ds:schemaRefs>
    <ds:schemaRef ds:uri="http://schemas.microsoft.com/sharepoint/v3/contenttype/forms"/>
  </ds:schemaRefs>
</ds:datastoreItem>
</file>

<file path=customXml/itemProps2.xml><?xml version="1.0" encoding="utf-8"?>
<ds:datastoreItem xmlns:ds="http://schemas.openxmlformats.org/officeDocument/2006/customXml" ds:itemID="{F7A72E43-C312-434B-AAED-FE5DC724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DBE2B-EF80-422D-842A-8CE1CECA0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Arthur</dc:creator>
  <cp:keywords/>
  <dc:description/>
  <cp:lastModifiedBy>Pietrzyk, Alina (SACE)</cp:lastModifiedBy>
  <cp:revision>11</cp:revision>
  <dcterms:created xsi:type="dcterms:W3CDTF">2020-12-21T00:35:00Z</dcterms:created>
  <dcterms:modified xsi:type="dcterms:W3CDTF">2020-12-22T23:40:00Z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y fmtid="{D5CDD505-2E9C-101B-9397-08002B2CF9AE}" pid="3" name="Objective-Id">
    <vt:lpwstr>A964684</vt:lpwstr>
  </property>
  <property fmtid="{D5CDD505-2E9C-101B-9397-08002B2CF9AE}" pid="4" name="Objective-Title">
    <vt:lpwstr>SHE - Question exemplar for test - illegal fisheries</vt:lpwstr>
  </property>
  <property fmtid="{D5CDD505-2E9C-101B-9397-08002B2CF9AE}" pid="5" name="Objective-Description">
    <vt:lpwstr/>
  </property>
  <property fmtid="{D5CDD505-2E9C-101B-9397-08002B2CF9AE}" pid="6" name="Objective-CreationStamp">
    <vt:filetime>2020-12-21T00:38:21Z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2020-12-22T23:40:43Z</vt:filetime>
  </property>
  <property fmtid="{D5CDD505-2E9C-101B-9397-08002B2CF9AE}" pid="10" name="Objective-ModificationStamp">
    <vt:filetime>2020-12-22T23:40:43Z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2:Sciences:Nutrition (from 2021):Forms and resources</vt:lpwstr>
  </property>
  <property fmtid="{D5CDD505-2E9C-101B-9397-08002B2CF9AE}" pid="13" name="Objective-Parent">
    <vt:lpwstr>Forms and resources</vt:lpwstr>
  </property>
  <property fmtid="{D5CDD505-2E9C-101B-9397-08002B2CF9AE}" pid="14" name="Objective-State">
    <vt:lpwstr>Published</vt:lpwstr>
  </property>
  <property fmtid="{D5CDD505-2E9C-101B-9397-08002B2CF9AE}" pid="15" name="Objective-VersionId">
    <vt:lpwstr>vA1626224</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qA17448</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