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B846D" w14:textId="77777777" w:rsidR="00A6603F" w:rsidRDefault="00A6603F" w:rsidP="00A6603F">
      <w:pPr>
        <w:pStyle w:val="Style1"/>
        <w:adjustRightInd/>
        <w:spacing w:before="36"/>
        <w:jc w:val="center"/>
        <w:rPr>
          <w:rFonts w:ascii="Arial" w:hAnsi="Arial" w:cs="Arial"/>
          <w:b/>
          <w:bCs/>
          <w:sz w:val="24"/>
          <w:szCs w:val="24"/>
        </w:rPr>
      </w:pPr>
    </w:p>
    <w:p w14:paraId="595EE025" w14:textId="02E0FF37" w:rsidR="00287961" w:rsidRDefault="00287961" w:rsidP="00A6603F">
      <w:pPr>
        <w:pStyle w:val="Style1"/>
        <w:adjustRightInd/>
        <w:spacing w:before="36"/>
        <w:jc w:val="center"/>
        <w:rPr>
          <w:rFonts w:ascii="Arial" w:hAnsi="Arial" w:cs="Arial"/>
          <w:b/>
          <w:bCs/>
          <w:sz w:val="24"/>
          <w:szCs w:val="24"/>
        </w:rPr>
      </w:pPr>
      <w:r>
        <w:rPr>
          <w:rFonts w:ascii="Arial" w:hAnsi="Arial" w:cs="Arial"/>
          <w:b/>
          <w:bCs/>
          <w:sz w:val="24"/>
          <w:szCs w:val="24"/>
        </w:rPr>
        <w:t>Stage 2 Outdoor Education</w:t>
      </w:r>
    </w:p>
    <w:p w14:paraId="52951021" w14:textId="77777777" w:rsidR="00A6603F" w:rsidRDefault="00A6603F" w:rsidP="00A6603F">
      <w:pPr>
        <w:pStyle w:val="Style1"/>
        <w:adjustRightInd/>
        <w:spacing w:before="36"/>
        <w:jc w:val="center"/>
        <w:rPr>
          <w:rFonts w:ascii="Arial" w:hAnsi="Arial" w:cs="Arial"/>
          <w:b/>
          <w:bCs/>
          <w:sz w:val="24"/>
          <w:szCs w:val="24"/>
        </w:rPr>
      </w:pPr>
    </w:p>
    <w:p w14:paraId="4BB3629C" w14:textId="174984FB" w:rsidR="00C7678E" w:rsidRDefault="00D24DB5" w:rsidP="00287961">
      <w:pPr>
        <w:pStyle w:val="Style1"/>
        <w:adjustRightInd/>
        <w:spacing w:before="36" w:line="480" w:lineRule="auto"/>
        <w:jc w:val="center"/>
        <w:rPr>
          <w:rFonts w:ascii="Arial" w:hAnsi="Arial" w:cs="Arial"/>
          <w:b/>
          <w:bCs/>
          <w:sz w:val="24"/>
          <w:szCs w:val="24"/>
        </w:rPr>
      </w:pPr>
      <w:r w:rsidRPr="00D24DB5">
        <w:rPr>
          <w:rFonts w:ascii="Arial" w:hAnsi="Arial" w:cs="Arial"/>
          <w:b/>
          <w:bCs/>
          <w:sz w:val="24"/>
          <w:szCs w:val="24"/>
        </w:rPr>
        <w:t xml:space="preserve">Assessment Type </w:t>
      </w:r>
      <w:r w:rsidR="00290F7D">
        <w:rPr>
          <w:rFonts w:ascii="Arial" w:hAnsi="Arial" w:cs="Arial"/>
          <w:b/>
          <w:bCs/>
          <w:sz w:val="24"/>
          <w:szCs w:val="24"/>
        </w:rPr>
        <w:t>2</w:t>
      </w:r>
      <w:r w:rsidRPr="00D24DB5">
        <w:rPr>
          <w:rFonts w:ascii="Arial" w:hAnsi="Arial" w:cs="Arial"/>
          <w:b/>
          <w:bCs/>
          <w:sz w:val="24"/>
          <w:szCs w:val="24"/>
        </w:rPr>
        <w:t xml:space="preserve">: </w:t>
      </w:r>
      <w:r w:rsidR="00290F7D">
        <w:rPr>
          <w:rFonts w:ascii="Arial" w:hAnsi="Arial" w:cs="Arial"/>
          <w:b/>
          <w:bCs/>
          <w:sz w:val="24"/>
          <w:szCs w:val="24"/>
        </w:rPr>
        <w:t>Ex</w:t>
      </w:r>
      <w:r w:rsidR="002C2E6F">
        <w:rPr>
          <w:rFonts w:ascii="Arial" w:hAnsi="Arial" w:cs="Arial"/>
          <w:b/>
          <w:bCs/>
          <w:sz w:val="24"/>
          <w:szCs w:val="24"/>
        </w:rPr>
        <w:t>periences in</w:t>
      </w:r>
      <w:r w:rsidRPr="00D24DB5">
        <w:rPr>
          <w:rFonts w:ascii="Arial" w:hAnsi="Arial" w:cs="Arial"/>
          <w:b/>
          <w:bCs/>
          <w:sz w:val="24"/>
          <w:szCs w:val="24"/>
        </w:rPr>
        <w:t xml:space="preserve"> Natural Environments </w:t>
      </w:r>
    </w:p>
    <w:p w14:paraId="7A7F5930" w14:textId="4DC8E50A" w:rsidR="0079244F" w:rsidRDefault="00BF49D2" w:rsidP="00287961">
      <w:pPr>
        <w:pStyle w:val="Style1"/>
        <w:adjustRightInd/>
        <w:spacing w:before="36" w:line="480" w:lineRule="auto"/>
        <w:jc w:val="center"/>
        <w:rPr>
          <w:rFonts w:ascii="Arial" w:hAnsi="Arial" w:cs="Arial"/>
          <w:b/>
          <w:bCs/>
          <w:sz w:val="24"/>
          <w:szCs w:val="24"/>
        </w:rPr>
      </w:pPr>
      <w:r>
        <w:rPr>
          <w:rFonts w:ascii="Arial" w:hAnsi="Arial" w:cs="Arial"/>
          <w:b/>
          <w:bCs/>
          <w:sz w:val="24"/>
          <w:szCs w:val="24"/>
        </w:rPr>
        <w:t>My journey in s</w:t>
      </w:r>
      <w:r w:rsidR="0092442A">
        <w:rPr>
          <w:rFonts w:ascii="Arial" w:hAnsi="Arial" w:cs="Arial"/>
          <w:b/>
          <w:bCs/>
          <w:sz w:val="24"/>
          <w:szCs w:val="24"/>
        </w:rPr>
        <w:t>elf-reliance</w:t>
      </w:r>
    </w:p>
    <w:p w14:paraId="02BFFD70" w14:textId="55684FBC" w:rsidR="00287961" w:rsidRPr="0092442A" w:rsidRDefault="00287961" w:rsidP="0092442A">
      <w:pPr>
        <w:pStyle w:val="Style5"/>
        <w:spacing w:line="240" w:lineRule="auto"/>
        <w:jc w:val="both"/>
        <w:rPr>
          <w:rStyle w:val="CharacterStyle1"/>
          <w:bCs/>
          <w:sz w:val="22"/>
          <w:szCs w:val="22"/>
        </w:rPr>
      </w:pPr>
      <w:r w:rsidRPr="0092442A">
        <w:rPr>
          <w:rStyle w:val="CharacterStyle1"/>
          <w:b/>
          <w:bCs/>
          <w:sz w:val="22"/>
          <w:szCs w:val="22"/>
        </w:rPr>
        <w:t>Purpose</w:t>
      </w:r>
    </w:p>
    <w:p w14:paraId="6EA54581" w14:textId="77777777" w:rsidR="001434AC" w:rsidRPr="0092442A" w:rsidRDefault="001434AC" w:rsidP="0092442A">
      <w:pPr>
        <w:pStyle w:val="Style5"/>
        <w:spacing w:line="240" w:lineRule="auto"/>
        <w:jc w:val="both"/>
        <w:rPr>
          <w:noProof/>
          <w:color w:val="000000"/>
          <w:sz w:val="22"/>
          <w:szCs w:val="22"/>
        </w:rPr>
      </w:pPr>
      <w:bookmarkStart w:id="0" w:name="_Hlk495932171"/>
    </w:p>
    <w:p w14:paraId="7A00DCB2" w14:textId="6CEAB1CF" w:rsidR="0092442A" w:rsidRPr="0092442A" w:rsidRDefault="0092442A" w:rsidP="0092442A">
      <w:pPr>
        <w:overflowPunct w:val="0"/>
        <w:autoSpaceDE w:val="0"/>
        <w:autoSpaceDN w:val="0"/>
        <w:adjustRightInd w:val="0"/>
        <w:jc w:val="both"/>
        <w:textAlignment w:val="baseline"/>
        <w:rPr>
          <w:rFonts w:ascii="Arial" w:eastAsia="SimHei" w:hAnsi="Arial" w:cs="Arial"/>
          <w:sz w:val="22"/>
          <w:szCs w:val="22"/>
          <w:lang w:eastAsia="zh-CN"/>
        </w:rPr>
      </w:pPr>
      <w:r w:rsidRPr="0092442A">
        <w:rPr>
          <w:rFonts w:ascii="Arial" w:eastAsia="SimHei" w:hAnsi="Arial" w:cs="Arial"/>
          <w:sz w:val="22"/>
          <w:szCs w:val="22"/>
          <w:lang w:eastAsia="zh-CN"/>
        </w:rPr>
        <w:t>Learning experiences in natural environments promote students’ personal growth and development of social skills. Experiential learning in nature impacts positively on students’ health and well-being and fosters a lifelong connection with nature and a commitment to responsible activity in natural environments.</w:t>
      </w:r>
    </w:p>
    <w:p w14:paraId="02B44E22" w14:textId="77777777" w:rsidR="0092442A" w:rsidRPr="0092442A" w:rsidRDefault="0092442A" w:rsidP="0092442A">
      <w:pPr>
        <w:overflowPunct w:val="0"/>
        <w:autoSpaceDE w:val="0"/>
        <w:autoSpaceDN w:val="0"/>
        <w:adjustRightInd w:val="0"/>
        <w:jc w:val="both"/>
        <w:textAlignment w:val="baseline"/>
        <w:rPr>
          <w:rFonts w:ascii="Arial" w:eastAsia="SimHei" w:hAnsi="Arial" w:cs="Arial"/>
          <w:sz w:val="22"/>
          <w:szCs w:val="22"/>
          <w:lang w:eastAsia="zh-CN"/>
        </w:rPr>
      </w:pPr>
    </w:p>
    <w:p w14:paraId="503B336B" w14:textId="228C46F5" w:rsidR="008C72E9" w:rsidRPr="0092442A" w:rsidRDefault="0092442A" w:rsidP="0092442A">
      <w:pPr>
        <w:overflowPunct w:val="0"/>
        <w:autoSpaceDE w:val="0"/>
        <w:autoSpaceDN w:val="0"/>
        <w:adjustRightInd w:val="0"/>
        <w:jc w:val="both"/>
        <w:textAlignment w:val="baseline"/>
        <w:rPr>
          <w:rFonts w:ascii="Arial" w:eastAsia="SimHei" w:hAnsi="Arial" w:cs="Arial"/>
          <w:sz w:val="22"/>
          <w:szCs w:val="22"/>
          <w:lang w:eastAsia="zh-CN"/>
        </w:rPr>
      </w:pPr>
      <w:r w:rsidRPr="0092442A">
        <w:rPr>
          <w:rFonts w:ascii="Arial" w:eastAsia="SimHei" w:hAnsi="Arial" w:cs="Arial"/>
          <w:sz w:val="22"/>
          <w:szCs w:val="22"/>
          <w:lang w:eastAsia="zh-CN"/>
        </w:rPr>
        <w:t>Through the path to</w:t>
      </w:r>
      <w:r w:rsidR="006A351D">
        <w:rPr>
          <w:rFonts w:ascii="Arial" w:eastAsia="SimHei" w:hAnsi="Arial" w:cs="Arial"/>
          <w:sz w:val="22"/>
          <w:szCs w:val="22"/>
          <w:lang w:eastAsia="zh-CN"/>
        </w:rPr>
        <w:t>wards</w:t>
      </w:r>
      <w:r w:rsidRPr="0092442A">
        <w:rPr>
          <w:rFonts w:ascii="Arial" w:eastAsia="SimHei" w:hAnsi="Arial" w:cs="Arial"/>
          <w:sz w:val="22"/>
          <w:szCs w:val="22"/>
          <w:lang w:eastAsia="zh-CN"/>
        </w:rPr>
        <w:t xml:space="preserve"> self-reliance students develop an appreciation of the role of natural environments in providing life perspective. Learning experiences in natural environments enable students to evaluate and reflect on their own learning progression and skills development, and their collaboration with and leadership of others, as well as their relationship with and connection to nature.</w:t>
      </w:r>
    </w:p>
    <w:p w14:paraId="3D454E49" w14:textId="77777777" w:rsidR="0092442A" w:rsidRPr="0092442A" w:rsidRDefault="0092442A" w:rsidP="0092442A">
      <w:pPr>
        <w:overflowPunct w:val="0"/>
        <w:autoSpaceDE w:val="0"/>
        <w:autoSpaceDN w:val="0"/>
        <w:adjustRightInd w:val="0"/>
        <w:jc w:val="both"/>
        <w:textAlignment w:val="baseline"/>
        <w:rPr>
          <w:rFonts w:ascii="Arial" w:hAnsi="Arial" w:cs="Arial"/>
          <w:b/>
          <w:sz w:val="22"/>
          <w:szCs w:val="22"/>
        </w:rPr>
      </w:pPr>
    </w:p>
    <w:p w14:paraId="37A57000" w14:textId="3914061C" w:rsidR="00D14B18" w:rsidRPr="0092442A" w:rsidRDefault="00D14B18" w:rsidP="0092442A">
      <w:pPr>
        <w:overflowPunct w:val="0"/>
        <w:autoSpaceDE w:val="0"/>
        <w:autoSpaceDN w:val="0"/>
        <w:adjustRightInd w:val="0"/>
        <w:jc w:val="both"/>
        <w:textAlignment w:val="baseline"/>
        <w:rPr>
          <w:rFonts w:ascii="Arial" w:hAnsi="Arial" w:cs="Arial"/>
          <w:b/>
          <w:sz w:val="22"/>
          <w:szCs w:val="22"/>
        </w:rPr>
      </w:pPr>
      <w:r w:rsidRPr="0092442A">
        <w:rPr>
          <w:rFonts w:ascii="Arial" w:hAnsi="Arial" w:cs="Arial"/>
          <w:b/>
          <w:sz w:val="22"/>
          <w:szCs w:val="22"/>
        </w:rPr>
        <w:t xml:space="preserve">Description of assessment </w:t>
      </w:r>
    </w:p>
    <w:p w14:paraId="64B17478" w14:textId="06CDFD55" w:rsidR="00EB7FDD" w:rsidRPr="0092442A" w:rsidRDefault="00EB7FDD" w:rsidP="0092442A">
      <w:pPr>
        <w:jc w:val="both"/>
        <w:rPr>
          <w:rFonts w:ascii="Arial" w:eastAsia="SimHei" w:hAnsi="Arial" w:cs="Arial"/>
          <w:sz w:val="22"/>
          <w:szCs w:val="22"/>
          <w:lang w:eastAsia="zh-CN"/>
        </w:rPr>
      </w:pPr>
    </w:p>
    <w:p w14:paraId="53ABEE6B" w14:textId="72B1C2E5" w:rsidR="0092442A" w:rsidRPr="0092442A" w:rsidRDefault="0092442A" w:rsidP="0092442A">
      <w:pPr>
        <w:ind w:right="-28"/>
        <w:jc w:val="both"/>
        <w:rPr>
          <w:rFonts w:ascii="Arial" w:hAnsi="Arial" w:cs="Arial"/>
          <w:sz w:val="22"/>
          <w:szCs w:val="22"/>
        </w:rPr>
      </w:pPr>
      <w:r w:rsidRPr="0092442A">
        <w:rPr>
          <w:rFonts w:ascii="Arial" w:hAnsi="Arial" w:cs="Arial"/>
          <w:sz w:val="22"/>
          <w:szCs w:val="22"/>
        </w:rPr>
        <w:t xml:space="preserve">Students prepare for and undertake </w:t>
      </w:r>
      <w:r w:rsidR="006A351D">
        <w:rPr>
          <w:rFonts w:ascii="Arial" w:hAnsi="Arial" w:cs="Arial"/>
          <w:sz w:val="22"/>
          <w:szCs w:val="22"/>
        </w:rPr>
        <w:t xml:space="preserve">two journeys, </w:t>
      </w:r>
      <w:r w:rsidR="00546F01">
        <w:rPr>
          <w:rFonts w:ascii="Arial" w:hAnsi="Arial" w:cs="Arial"/>
          <w:sz w:val="22"/>
          <w:szCs w:val="22"/>
        </w:rPr>
        <w:t xml:space="preserve">a sailing expedition in the Lower Lakes and Coorong, and </w:t>
      </w:r>
      <w:r w:rsidRPr="0092442A">
        <w:rPr>
          <w:rFonts w:ascii="Arial" w:hAnsi="Arial" w:cs="Arial"/>
          <w:sz w:val="22"/>
          <w:szCs w:val="22"/>
        </w:rPr>
        <w:t>a kayaking</w:t>
      </w:r>
      <w:r w:rsidR="006A351D">
        <w:rPr>
          <w:rFonts w:ascii="Arial" w:hAnsi="Arial" w:cs="Arial"/>
          <w:sz w:val="22"/>
          <w:szCs w:val="22"/>
        </w:rPr>
        <w:t xml:space="preserve"> or bushwalking</w:t>
      </w:r>
      <w:r w:rsidRPr="0092442A">
        <w:rPr>
          <w:rFonts w:ascii="Arial" w:hAnsi="Arial" w:cs="Arial"/>
          <w:sz w:val="22"/>
          <w:szCs w:val="22"/>
        </w:rPr>
        <w:t xml:space="preserve"> journey under indirect supervision</w:t>
      </w:r>
      <w:r w:rsidR="00796A4A">
        <w:rPr>
          <w:rFonts w:ascii="Arial" w:hAnsi="Arial" w:cs="Arial"/>
          <w:sz w:val="22"/>
          <w:szCs w:val="22"/>
        </w:rPr>
        <w:t xml:space="preserve"> in remote areas</w:t>
      </w:r>
      <w:r w:rsidR="00546F01">
        <w:rPr>
          <w:rFonts w:ascii="Arial" w:hAnsi="Arial" w:cs="Arial"/>
          <w:sz w:val="22"/>
          <w:szCs w:val="22"/>
        </w:rPr>
        <w:t>.</w:t>
      </w:r>
      <w:r w:rsidRPr="0092442A">
        <w:rPr>
          <w:rFonts w:ascii="Arial" w:hAnsi="Arial" w:cs="Arial"/>
          <w:sz w:val="22"/>
          <w:szCs w:val="22"/>
        </w:rPr>
        <w:t xml:space="preserve"> </w:t>
      </w:r>
      <w:r w:rsidR="00546F01">
        <w:rPr>
          <w:rFonts w:ascii="Arial" w:hAnsi="Arial" w:cs="Arial"/>
          <w:sz w:val="22"/>
          <w:szCs w:val="22"/>
        </w:rPr>
        <w:t>D</w:t>
      </w:r>
      <w:r w:rsidRPr="0092442A">
        <w:rPr>
          <w:rFonts w:ascii="Arial" w:hAnsi="Arial" w:cs="Arial"/>
          <w:sz w:val="22"/>
          <w:szCs w:val="22"/>
        </w:rPr>
        <w:t xml:space="preserve">uring </w:t>
      </w:r>
      <w:r w:rsidR="00546F01">
        <w:rPr>
          <w:rFonts w:ascii="Arial" w:hAnsi="Arial" w:cs="Arial"/>
          <w:sz w:val="22"/>
          <w:szCs w:val="22"/>
        </w:rPr>
        <w:t>each experience</w:t>
      </w:r>
      <w:r w:rsidRPr="0092442A">
        <w:rPr>
          <w:rFonts w:ascii="Arial" w:hAnsi="Arial" w:cs="Arial"/>
          <w:sz w:val="22"/>
          <w:szCs w:val="22"/>
        </w:rPr>
        <w:t xml:space="preserve"> </w:t>
      </w:r>
      <w:r w:rsidR="00546F01">
        <w:rPr>
          <w:rFonts w:ascii="Arial" w:hAnsi="Arial" w:cs="Arial"/>
          <w:sz w:val="22"/>
          <w:szCs w:val="22"/>
        </w:rPr>
        <w:t>students need to</w:t>
      </w:r>
      <w:r w:rsidRPr="0092442A">
        <w:rPr>
          <w:rFonts w:ascii="Arial" w:hAnsi="Arial" w:cs="Arial"/>
          <w:sz w:val="22"/>
          <w:szCs w:val="22"/>
        </w:rPr>
        <w:t xml:space="preserve"> apply their planning, leadership skills, safety management and environmentally sustainable strategies suitable </w:t>
      </w:r>
      <w:r w:rsidR="00813F35">
        <w:rPr>
          <w:rFonts w:ascii="Arial" w:hAnsi="Arial" w:cs="Arial"/>
          <w:sz w:val="22"/>
          <w:szCs w:val="22"/>
        </w:rPr>
        <w:t>to</w:t>
      </w:r>
      <w:r w:rsidRPr="0092442A">
        <w:rPr>
          <w:rFonts w:ascii="Arial" w:hAnsi="Arial" w:cs="Arial"/>
          <w:sz w:val="22"/>
          <w:szCs w:val="22"/>
        </w:rPr>
        <w:t xml:space="preserve"> </w:t>
      </w:r>
      <w:r w:rsidR="00546F01">
        <w:rPr>
          <w:rFonts w:ascii="Arial" w:hAnsi="Arial" w:cs="Arial"/>
          <w:sz w:val="22"/>
          <w:szCs w:val="22"/>
        </w:rPr>
        <w:t>each</w:t>
      </w:r>
      <w:r w:rsidRPr="0092442A">
        <w:rPr>
          <w:rFonts w:ascii="Arial" w:hAnsi="Arial" w:cs="Arial"/>
          <w:sz w:val="22"/>
          <w:szCs w:val="22"/>
        </w:rPr>
        <w:t xml:space="preserve"> location. </w:t>
      </w:r>
    </w:p>
    <w:p w14:paraId="1CF0D5E2" w14:textId="77777777" w:rsidR="0092442A" w:rsidRPr="0092442A" w:rsidRDefault="0092442A" w:rsidP="0092442A">
      <w:pPr>
        <w:ind w:right="-28"/>
        <w:jc w:val="both"/>
        <w:rPr>
          <w:rFonts w:ascii="Arial" w:hAnsi="Arial" w:cs="Arial"/>
          <w:sz w:val="22"/>
          <w:szCs w:val="22"/>
        </w:rPr>
      </w:pPr>
    </w:p>
    <w:p w14:paraId="2D381380" w14:textId="04FECE5E" w:rsidR="00923B10" w:rsidRDefault="00923B10" w:rsidP="0092442A">
      <w:pPr>
        <w:ind w:right="-28"/>
        <w:jc w:val="both"/>
        <w:rPr>
          <w:rFonts w:ascii="Arial" w:hAnsi="Arial" w:cs="Arial"/>
          <w:bCs/>
          <w:sz w:val="22"/>
          <w:szCs w:val="22"/>
        </w:rPr>
      </w:pPr>
      <w:r w:rsidRPr="00923B10">
        <w:rPr>
          <w:rFonts w:ascii="Arial" w:hAnsi="Arial" w:cs="Arial"/>
          <w:bCs/>
          <w:sz w:val="22"/>
          <w:szCs w:val="22"/>
        </w:rPr>
        <w:t>Students have opportunit</w:t>
      </w:r>
      <w:r>
        <w:rPr>
          <w:rFonts w:ascii="Arial" w:hAnsi="Arial" w:cs="Arial"/>
          <w:bCs/>
          <w:sz w:val="22"/>
          <w:szCs w:val="22"/>
        </w:rPr>
        <w:t>ies</w:t>
      </w:r>
      <w:r w:rsidRPr="00923B10">
        <w:rPr>
          <w:rFonts w:ascii="Arial" w:hAnsi="Arial" w:cs="Arial"/>
          <w:bCs/>
          <w:sz w:val="22"/>
          <w:szCs w:val="22"/>
        </w:rPr>
        <w:t xml:space="preserve"> to plan, lead, and </w:t>
      </w:r>
      <w:r w:rsidR="00ED6238">
        <w:rPr>
          <w:rFonts w:ascii="Arial" w:hAnsi="Arial" w:cs="Arial"/>
          <w:bCs/>
          <w:sz w:val="22"/>
          <w:szCs w:val="22"/>
        </w:rPr>
        <w:t>implement</w:t>
      </w:r>
      <w:r w:rsidRPr="00923B10">
        <w:rPr>
          <w:rFonts w:ascii="Arial" w:hAnsi="Arial" w:cs="Arial"/>
          <w:bCs/>
          <w:sz w:val="22"/>
          <w:szCs w:val="22"/>
        </w:rPr>
        <w:t xml:space="preserve"> journey</w:t>
      </w:r>
      <w:r w:rsidR="00F04A66">
        <w:rPr>
          <w:rFonts w:ascii="Arial" w:hAnsi="Arial" w:cs="Arial"/>
          <w:bCs/>
          <w:sz w:val="22"/>
          <w:szCs w:val="22"/>
        </w:rPr>
        <w:t>s</w:t>
      </w:r>
      <w:r w:rsidRPr="00923B10">
        <w:rPr>
          <w:rFonts w:ascii="Arial" w:hAnsi="Arial" w:cs="Arial"/>
          <w:bCs/>
          <w:sz w:val="22"/>
          <w:szCs w:val="22"/>
        </w:rPr>
        <w:t xml:space="preserve"> (or part thereof) with </w:t>
      </w:r>
      <w:r w:rsidR="00943EF8">
        <w:rPr>
          <w:rFonts w:ascii="Arial" w:hAnsi="Arial" w:cs="Arial"/>
          <w:bCs/>
          <w:sz w:val="22"/>
          <w:szCs w:val="22"/>
        </w:rPr>
        <w:t xml:space="preserve">direct and in-direct </w:t>
      </w:r>
      <w:r w:rsidR="00ED6238">
        <w:rPr>
          <w:rFonts w:ascii="Arial" w:hAnsi="Arial" w:cs="Arial"/>
          <w:bCs/>
          <w:sz w:val="22"/>
          <w:szCs w:val="22"/>
        </w:rPr>
        <w:t>facilitation</w:t>
      </w:r>
      <w:r w:rsidRPr="00923B10">
        <w:rPr>
          <w:rFonts w:ascii="Arial" w:hAnsi="Arial" w:cs="Arial"/>
          <w:bCs/>
          <w:sz w:val="22"/>
          <w:szCs w:val="22"/>
        </w:rPr>
        <w:t>.</w:t>
      </w:r>
      <w:r w:rsidR="00813F35">
        <w:rPr>
          <w:rFonts w:ascii="Arial" w:hAnsi="Arial" w:cs="Arial"/>
          <w:bCs/>
          <w:sz w:val="22"/>
          <w:szCs w:val="22"/>
        </w:rPr>
        <w:t xml:space="preserve"> </w:t>
      </w:r>
      <w:r w:rsidRPr="00923B10">
        <w:rPr>
          <w:rFonts w:ascii="Arial" w:hAnsi="Arial" w:cs="Arial"/>
          <w:bCs/>
          <w:sz w:val="22"/>
          <w:szCs w:val="22"/>
        </w:rPr>
        <w:t xml:space="preserve">They use peer-assessment and self-assessment, together with reflective practice to evaluate development of their </w:t>
      </w:r>
      <w:r w:rsidR="004F40E1">
        <w:rPr>
          <w:rFonts w:ascii="Arial" w:hAnsi="Arial" w:cs="Arial"/>
          <w:bCs/>
          <w:sz w:val="22"/>
          <w:szCs w:val="22"/>
        </w:rPr>
        <w:t>knowledge, understanding and skills towards self-reliance</w:t>
      </w:r>
      <w:r w:rsidRPr="00923B10">
        <w:rPr>
          <w:rFonts w:ascii="Arial" w:hAnsi="Arial" w:cs="Arial"/>
          <w:bCs/>
          <w:sz w:val="22"/>
          <w:szCs w:val="22"/>
        </w:rPr>
        <w:t>.</w:t>
      </w:r>
    </w:p>
    <w:p w14:paraId="49E0FAF3" w14:textId="77777777" w:rsidR="00923B10" w:rsidRDefault="00923B10" w:rsidP="0092442A">
      <w:pPr>
        <w:ind w:right="-28"/>
        <w:jc w:val="both"/>
        <w:rPr>
          <w:rFonts w:ascii="Arial" w:hAnsi="Arial" w:cs="Arial"/>
          <w:bCs/>
          <w:sz w:val="22"/>
          <w:szCs w:val="22"/>
        </w:rPr>
      </w:pPr>
    </w:p>
    <w:p w14:paraId="05E66DC5" w14:textId="23E8AF90" w:rsidR="0092442A" w:rsidRPr="0092442A" w:rsidRDefault="0092442A" w:rsidP="0092442A">
      <w:pPr>
        <w:ind w:right="-28"/>
        <w:jc w:val="both"/>
        <w:rPr>
          <w:rFonts w:ascii="Arial" w:hAnsi="Arial" w:cs="Arial"/>
          <w:bCs/>
          <w:sz w:val="22"/>
          <w:szCs w:val="22"/>
        </w:rPr>
      </w:pPr>
      <w:r w:rsidRPr="0092442A">
        <w:rPr>
          <w:rFonts w:ascii="Arial" w:hAnsi="Arial" w:cs="Arial"/>
          <w:bCs/>
          <w:sz w:val="22"/>
          <w:szCs w:val="22"/>
        </w:rPr>
        <w:t>Students record relevant information whilst planning for and participating in the outdoor journey</w:t>
      </w:r>
      <w:r w:rsidR="00546F01">
        <w:rPr>
          <w:rFonts w:ascii="Arial" w:hAnsi="Arial" w:cs="Arial"/>
          <w:bCs/>
          <w:sz w:val="22"/>
          <w:szCs w:val="22"/>
        </w:rPr>
        <w:t>s</w:t>
      </w:r>
      <w:r w:rsidRPr="0092442A">
        <w:rPr>
          <w:rFonts w:ascii="Arial" w:hAnsi="Arial" w:cs="Arial"/>
          <w:bCs/>
          <w:sz w:val="22"/>
          <w:szCs w:val="22"/>
        </w:rPr>
        <w:t xml:space="preserve"> that will enable them to evaluate and use reflective practice to </w:t>
      </w:r>
      <w:r w:rsidR="00F04A66">
        <w:rPr>
          <w:rFonts w:ascii="Arial" w:hAnsi="Arial" w:cs="Arial"/>
          <w:bCs/>
          <w:sz w:val="22"/>
          <w:szCs w:val="22"/>
        </w:rPr>
        <w:t xml:space="preserve">present </w:t>
      </w:r>
      <w:r w:rsidR="00216C47">
        <w:rPr>
          <w:rFonts w:ascii="Arial" w:hAnsi="Arial" w:cs="Arial"/>
          <w:bCs/>
          <w:sz w:val="22"/>
          <w:szCs w:val="22"/>
        </w:rPr>
        <w:t xml:space="preserve">their learning over the two journeys. </w:t>
      </w:r>
    </w:p>
    <w:p w14:paraId="740DCB72" w14:textId="77777777" w:rsidR="0092442A" w:rsidRPr="0092442A" w:rsidRDefault="0092442A" w:rsidP="0092442A">
      <w:pPr>
        <w:ind w:right="-28"/>
        <w:jc w:val="both"/>
        <w:rPr>
          <w:rFonts w:ascii="Arial" w:hAnsi="Arial" w:cs="Arial"/>
          <w:b/>
          <w:sz w:val="22"/>
          <w:szCs w:val="22"/>
        </w:rPr>
      </w:pPr>
    </w:p>
    <w:p w14:paraId="2DC13049" w14:textId="77777777" w:rsidR="0092442A" w:rsidRPr="0092442A" w:rsidRDefault="0092442A" w:rsidP="0092442A">
      <w:pPr>
        <w:spacing w:after="120"/>
        <w:ind w:right="-28"/>
        <w:jc w:val="both"/>
        <w:rPr>
          <w:rFonts w:ascii="Arial" w:hAnsi="Arial" w:cs="Arial"/>
          <w:b/>
          <w:sz w:val="22"/>
          <w:szCs w:val="22"/>
        </w:rPr>
      </w:pPr>
      <w:r w:rsidRPr="0092442A">
        <w:rPr>
          <w:rFonts w:ascii="Arial" w:hAnsi="Arial" w:cs="Arial"/>
          <w:b/>
          <w:sz w:val="22"/>
          <w:szCs w:val="22"/>
        </w:rPr>
        <w:t>Assessment Presentation</w:t>
      </w:r>
    </w:p>
    <w:p w14:paraId="67661BB6" w14:textId="3CFF535D" w:rsidR="0092442A" w:rsidRPr="0092442A" w:rsidRDefault="0092442A" w:rsidP="0092442A">
      <w:pPr>
        <w:spacing w:after="60"/>
        <w:ind w:right="-28"/>
        <w:jc w:val="both"/>
        <w:rPr>
          <w:rFonts w:ascii="Arial" w:hAnsi="Arial" w:cs="Arial"/>
          <w:sz w:val="22"/>
          <w:szCs w:val="22"/>
        </w:rPr>
      </w:pPr>
      <w:r w:rsidRPr="0092442A">
        <w:rPr>
          <w:rFonts w:ascii="Arial" w:hAnsi="Arial" w:cs="Arial"/>
          <w:sz w:val="22"/>
          <w:szCs w:val="22"/>
        </w:rPr>
        <w:t xml:space="preserve">Students provide evidence through a presentation of their choice, </w:t>
      </w:r>
      <w:r w:rsidR="006219B7">
        <w:rPr>
          <w:rFonts w:ascii="Arial" w:hAnsi="Arial" w:cs="Arial"/>
          <w:sz w:val="22"/>
          <w:szCs w:val="22"/>
        </w:rPr>
        <w:t xml:space="preserve">and </w:t>
      </w:r>
      <w:r w:rsidR="005F4207">
        <w:rPr>
          <w:rFonts w:ascii="Arial" w:hAnsi="Arial" w:cs="Arial"/>
          <w:sz w:val="22"/>
          <w:szCs w:val="22"/>
        </w:rPr>
        <w:t>should</w:t>
      </w:r>
      <w:r w:rsidR="00477D29">
        <w:rPr>
          <w:rFonts w:ascii="Arial" w:hAnsi="Arial" w:cs="Arial"/>
          <w:sz w:val="22"/>
          <w:szCs w:val="22"/>
        </w:rPr>
        <w:t xml:space="preserve"> include</w:t>
      </w:r>
      <w:r w:rsidR="00AC19CC">
        <w:rPr>
          <w:rFonts w:ascii="Arial" w:hAnsi="Arial" w:cs="Arial"/>
          <w:sz w:val="22"/>
          <w:szCs w:val="22"/>
        </w:rPr>
        <w:t xml:space="preserve"> the following:</w:t>
      </w:r>
    </w:p>
    <w:p w14:paraId="534201FD" w14:textId="77777777" w:rsidR="0092442A" w:rsidRPr="0092442A" w:rsidRDefault="0092442A" w:rsidP="0092442A">
      <w:pPr>
        <w:pStyle w:val="Header"/>
        <w:tabs>
          <w:tab w:val="clear" w:pos="4153"/>
          <w:tab w:val="clear" w:pos="8306"/>
          <w:tab w:val="left" w:pos="360"/>
        </w:tabs>
        <w:jc w:val="both"/>
        <w:rPr>
          <w:rFonts w:ascii="Arial" w:hAnsi="Arial" w:cs="Arial"/>
          <w:b/>
          <w:bCs/>
          <w:sz w:val="22"/>
          <w:szCs w:val="22"/>
        </w:rPr>
      </w:pPr>
    </w:p>
    <w:p w14:paraId="0502A772" w14:textId="15D9CB3D" w:rsidR="0092442A" w:rsidRPr="0092442A" w:rsidRDefault="0092442A" w:rsidP="0092442A">
      <w:pPr>
        <w:pStyle w:val="Header"/>
        <w:numPr>
          <w:ilvl w:val="0"/>
          <w:numId w:val="20"/>
        </w:numPr>
        <w:tabs>
          <w:tab w:val="clear" w:pos="4153"/>
          <w:tab w:val="clear" w:pos="8306"/>
          <w:tab w:val="left" w:pos="284"/>
        </w:tabs>
        <w:jc w:val="both"/>
        <w:rPr>
          <w:rFonts w:ascii="Arial" w:hAnsi="Arial" w:cs="Arial"/>
          <w:sz w:val="22"/>
          <w:szCs w:val="22"/>
        </w:rPr>
      </w:pPr>
      <w:r w:rsidRPr="0092442A">
        <w:rPr>
          <w:rFonts w:ascii="Arial" w:hAnsi="Arial" w:cs="Arial"/>
          <w:bCs/>
          <w:sz w:val="22"/>
          <w:szCs w:val="22"/>
        </w:rPr>
        <w:t xml:space="preserve">Reflection and evaluation of development of planning, </w:t>
      </w:r>
      <w:r w:rsidR="00A6558D" w:rsidRPr="0092442A">
        <w:rPr>
          <w:rFonts w:ascii="Arial" w:hAnsi="Arial" w:cs="Arial"/>
          <w:bCs/>
          <w:sz w:val="22"/>
          <w:szCs w:val="22"/>
        </w:rPr>
        <w:t xml:space="preserve">risk </w:t>
      </w:r>
      <w:r w:rsidR="005F4207">
        <w:rPr>
          <w:rFonts w:ascii="Arial" w:hAnsi="Arial" w:cs="Arial"/>
          <w:bCs/>
          <w:sz w:val="22"/>
          <w:szCs w:val="22"/>
        </w:rPr>
        <w:t xml:space="preserve">analysis and safety management, </w:t>
      </w:r>
      <w:r w:rsidRPr="0092442A">
        <w:rPr>
          <w:rFonts w:ascii="Arial" w:hAnsi="Arial" w:cs="Arial"/>
          <w:bCs/>
          <w:sz w:val="22"/>
          <w:szCs w:val="22"/>
        </w:rPr>
        <w:t xml:space="preserve">practical outdoor skills, leadership, </w:t>
      </w:r>
      <w:proofErr w:type="gramStart"/>
      <w:r w:rsidRPr="0092442A">
        <w:rPr>
          <w:rFonts w:ascii="Arial" w:hAnsi="Arial" w:cs="Arial"/>
          <w:bCs/>
          <w:sz w:val="22"/>
          <w:szCs w:val="22"/>
        </w:rPr>
        <w:t>self-reliance</w:t>
      </w:r>
      <w:proofErr w:type="gramEnd"/>
      <w:r w:rsidRPr="0092442A">
        <w:rPr>
          <w:rFonts w:ascii="Arial" w:hAnsi="Arial" w:cs="Arial"/>
          <w:bCs/>
          <w:sz w:val="22"/>
          <w:szCs w:val="22"/>
        </w:rPr>
        <w:t xml:space="preserve"> and collaborative skills</w:t>
      </w:r>
      <w:r w:rsidR="00D377F4">
        <w:rPr>
          <w:rFonts w:ascii="Arial" w:hAnsi="Arial" w:cs="Arial"/>
          <w:bCs/>
          <w:sz w:val="22"/>
          <w:szCs w:val="22"/>
        </w:rPr>
        <w:t>.</w:t>
      </w:r>
    </w:p>
    <w:p w14:paraId="51DE7C0E" w14:textId="484FC61B" w:rsidR="0092442A" w:rsidRPr="0092442A" w:rsidRDefault="0092442A" w:rsidP="0092442A">
      <w:pPr>
        <w:pStyle w:val="Header"/>
        <w:numPr>
          <w:ilvl w:val="0"/>
          <w:numId w:val="20"/>
        </w:numPr>
        <w:tabs>
          <w:tab w:val="clear" w:pos="4153"/>
          <w:tab w:val="clear" w:pos="8306"/>
        </w:tabs>
        <w:jc w:val="both"/>
        <w:rPr>
          <w:rFonts w:ascii="Arial" w:hAnsi="Arial" w:cs="Arial"/>
          <w:sz w:val="22"/>
          <w:szCs w:val="22"/>
        </w:rPr>
      </w:pPr>
      <w:r w:rsidRPr="0092442A">
        <w:rPr>
          <w:rFonts w:ascii="Arial" w:hAnsi="Arial" w:cs="Arial"/>
          <w:bCs/>
          <w:sz w:val="22"/>
          <w:szCs w:val="22"/>
        </w:rPr>
        <w:t>Reflection and evaluation of personal experiences and connections with the natural environments visited</w:t>
      </w:r>
      <w:r w:rsidR="00D377F4">
        <w:rPr>
          <w:rFonts w:ascii="Arial" w:hAnsi="Arial" w:cs="Arial"/>
          <w:bCs/>
          <w:sz w:val="22"/>
          <w:szCs w:val="22"/>
        </w:rPr>
        <w:t>.</w:t>
      </w:r>
    </w:p>
    <w:p w14:paraId="5F4A1567" w14:textId="377D9D2D" w:rsidR="0092442A" w:rsidRPr="009D2690" w:rsidRDefault="0092442A" w:rsidP="0092442A">
      <w:pPr>
        <w:pStyle w:val="Header"/>
        <w:numPr>
          <w:ilvl w:val="0"/>
          <w:numId w:val="20"/>
        </w:numPr>
        <w:tabs>
          <w:tab w:val="clear" w:pos="4153"/>
          <w:tab w:val="clear" w:pos="8306"/>
        </w:tabs>
        <w:jc w:val="both"/>
        <w:rPr>
          <w:rFonts w:ascii="Arial" w:hAnsi="Arial" w:cs="Arial"/>
          <w:sz w:val="22"/>
          <w:szCs w:val="22"/>
        </w:rPr>
      </w:pPr>
      <w:r w:rsidRPr="009D2690">
        <w:rPr>
          <w:rFonts w:ascii="Arial" w:hAnsi="Arial" w:cs="Arial"/>
          <w:bCs/>
          <w:sz w:val="22"/>
          <w:szCs w:val="22"/>
        </w:rPr>
        <w:t xml:space="preserve">Emotions toward natural environments, </w:t>
      </w:r>
      <w:proofErr w:type="gramStart"/>
      <w:r w:rsidRPr="009D2690">
        <w:rPr>
          <w:rFonts w:ascii="Arial" w:hAnsi="Arial" w:cs="Arial"/>
          <w:bCs/>
          <w:sz w:val="22"/>
          <w:szCs w:val="22"/>
        </w:rPr>
        <w:t>yourself</w:t>
      </w:r>
      <w:proofErr w:type="gramEnd"/>
      <w:r w:rsidRPr="009D2690">
        <w:rPr>
          <w:rFonts w:ascii="Arial" w:hAnsi="Arial" w:cs="Arial"/>
          <w:bCs/>
          <w:sz w:val="22"/>
          <w:szCs w:val="22"/>
        </w:rPr>
        <w:t xml:space="preserve"> or others</w:t>
      </w:r>
      <w:r w:rsidR="00B30D84" w:rsidRPr="009D2690">
        <w:rPr>
          <w:rFonts w:ascii="Arial" w:hAnsi="Arial" w:cs="Arial"/>
          <w:bCs/>
          <w:sz w:val="22"/>
          <w:szCs w:val="22"/>
        </w:rPr>
        <w:t>.</w:t>
      </w:r>
    </w:p>
    <w:p w14:paraId="3823F4F9" w14:textId="551D4F36" w:rsidR="0092442A" w:rsidRPr="009D2690" w:rsidRDefault="0092442A" w:rsidP="0092442A">
      <w:pPr>
        <w:pStyle w:val="Header"/>
        <w:numPr>
          <w:ilvl w:val="0"/>
          <w:numId w:val="20"/>
        </w:numPr>
        <w:tabs>
          <w:tab w:val="clear" w:pos="4153"/>
          <w:tab w:val="clear" w:pos="8306"/>
        </w:tabs>
        <w:jc w:val="both"/>
        <w:rPr>
          <w:rFonts w:ascii="Arial" w:hAnsi="Arial" w:cs="Arial"/>
          <w:sz w:val="22"/>
          <w:szCs w:val="22"/>
        </w:rPr>
      </w:pPr>
      <w:r w:rsidRPr="009D2690">
        <w:rPr>
          <w:rFonts w:ascii="Arial" w:hAnsi="Arial" w:cs="Arial"/>
          <w:bCs/>
          <w:sz w:val="22"/>
          <w:szCs w:val="22"/>
        </w:rPr>
        <w:t xml:space="preserve">Changes to personal perception of natural areas  </w:t>
      </w:r>
    </w:p>
    <w:p w14:paraId="5679C527" w14:textId="7262D7EC" w:rsidR="0092442A" w:rsidRPr="009D2690" w:rsidRDefault="0092442A" w:rsidP="0092442A">
      <w:pPr>
        <w:pStyle w:val="Header"/>
        <w:numPr>
          <w:ilvl w:val="0"/>
          <w:numId w:val="20"/>
        </w:numPr>
        <w:tabs>
          <w:tab w:val="clear" w:pos="4153"/>
          <w:tab w:val="clear" w:pos="8306"/>
          <w:tab w:val="num" w:pos="720"/>
        </w:tabs>
        <w:jc w:val="both"/>
        <w:rPr>
          <w:rFonts w:ascii="Arial" w:hAnsi="Arial" w:cs="Arial"/>
          <w:sz w:val="22"/>
          <w:szCs w:val="22"/>
        </w:rPr>
      </w:pPr>
      <w:r w:rsidRPr="009D2690">
        <w:rPr>
          <w:rFonts w:ascii="Arial" w:hAnsi="Arial" w:cs="Arial"/>
          <w:sz w:val="22"/>
          <w:szCs w:val="22"/>
        </w:rPr>
        <w:t>Personal and social value of activities in natural areas</w:t>
      </w:r>
    </w:p>
    <w:p w14:paraId="55027FC1" w14:textId="13DF98EC" w:rsidR="0092442A" w:rsidRPr="009D2690" w:rsidRDefault="0092442A" w:rsidP="0092442A">
      <w:pPr>
        <w:pStyle w:val="Header"/>
        <w:numPr>
          <w:ilvl w:val="0"/>
          <w:numId w:val="20"/>
        </w:numPr>
        <w:tabs>
          <w:tab w:val="clear" w:pos="4153"/>
          <w:tab w:val="clear" w:pos="8306"/>
          <w:tab w:val="num" w:pos="720"/>
        </w:tabs>
        <w:jc w:val="both"/>
        <w:rPr>
          <w:rFonts w:ascii="Arial" w:hAnsi="Arial" w:cs="Arial"/>
          <w:sz w:val="22"/>
          <w:szCs w:val="22"/>
        </w:rPr>
      </w:pPr>
      <w:r w:rsidRPr="009D2690">
        <w:rPr>
          <w:rFonts w:ascii="Arial" w:hAnsi="Arial" w:cs="Arial"/>
          <w:sz w:val="22"/>
          <w:szCs w:val="22"/>
        </w:rPr>
        <w:t>Benefits of spending time in natural environments</w:t>
      </w:r>
    </w:p>
    <w:p w14:paraId="5662599E" w14:textId="77777777" w:rsidR="00EB7FDD" w:rsidRDefault="00EB7FDD" w:rsidP="0092442A">
      <w:pPr>
        <w:pStyle w:val="Style5"/>
        <w:spacing w:line="240" w:lineRule="auto"/>
        <w:jc w:val="both"/>
        <w:rPr>
          <w:rStyle w:val="CharacterStyle1"/>
          <w:b/>
          <w:bCs/>
          <w:sz w:val="22"/>
          <w:szCs w:val="22"/>
        </w:rPr>
      </w:pPr>
    </w:p>
    <w:p w14:paraId="42EDC314" w14:textId="4D33C6E7" w:rsidR="00736BB4" w:rsidRPr="00EB7FDD" w:rsidRDefault="00736BB4" w:rsidP="006E7796">
      <w:pPr>
        <w:pStyle w:val="Style5"/>
        <w:spacing w:line="240" w:lineRule="auto"/>
        <w:jc w:val="both"/>
        <w:rPr>
          <w:rStyle w:val="CharacterStyle1"/>
          <w:b/>
          <w:bCs/>
          <w:sz w:val="22"/>
          <w:szCs w:val="22"/>
        </w:rPr>
      </w:pPr>
      <w:r w:rsidRPr="00EB7FDD">
        <w:rPr>
          <w:rStyle w:val="CharacterStyle1"/>
          <w:b/>
          <w:bCs/>
          <w:sz w:val="22"/>
          <w:szCs w:val="22"/>
        </w:rPr>
        <w:t>Assessment conditions</w:t>
      </w:r>
    </w:p>
    <w:p w14:paraId="49971E8C" w14:textId="457BC57D" w:rsidR="00CF10FF" w:rsidRPr="00EB7FDD" w:rsidRDefault="00CF10FF" w:rsidP="006E7796">
      <w:pPr>
        <w:pStyle w:val="Style5"/>
        <w:spacing w:line="240" w:lineRule="auto"/>
        <w:jc w:val="both"/>
        <w:rPr>
          <w:rStyle w:val="CharacterStyle1"/>
          <w:b/>
          <w:bCs/>
          <w:sz w:val="22"/>
          <w:szCs w:val="22"/>
        </w:rPr>
      </w:pPr>
    </w:p>
    <w:p w14:paraId="0E788AE0" w14:textId="6903933F" w:rsidR="00CF10FF" w:rsidRPr="00EB7FDD" w:rsidRDefault="00CF10FF" w:rsidP="006E7796">
      <w:pPr>
        <w:pStyle w:val="Style5"/>
        <w:jc w:val="both"/>
        <w:rPr>
          <w:rStyle w:val="CharacterStyle1"/>
          <w:sz w:val="22"/>
          <w:szCs w:val="22"/>
        </w:rPr>
      </w:pPr>
      <w:r w:rsidRPr="00EB7FDD">
        <w:rPr>
          <w:rStyle w:val="CharacterStyle1"/>
          <w:sz w:val="22"/>
          <w:szCs w:val="22"/>
        </w:rPr>
        <w:t>Students may present evidence of their learning in various</w:t>
      </w:r>
      <w:r w:rsidR="0079304F">
        <w:rPr>
          <w:rStyle w:val="CharacterStyle1"/>
          <w:sz w:val="22"/>
          <w:szCs w:val="22"/>
        </w:rPr>
        <w:t xml:space="preserve"> presentation </w:t>
      </w:r>
      <w:r w:rsidRPr="00EB7FDD">
        <w:rPr>
          <w:rStyle w:val="CharacterStyle1"/>
          <w:sz w:val="22"/>
          <w:szCs w:val="22"/>
        </w:rPr>
        <w:t>formats</w:t>
      </w:r>
      <w:r w:rsidR="00B30D84">
        <w:rPr>
          <w:rStyle w:val="CharacterStyle1"/>
          <w:sz w:val="22"/>
          <w:szCs w:val="22"/>
        </w:rPr>
        <w:t>:</w:t>
      </w:r>
    </w:p>
    <w:p w14:paraId="41747E87" w14:textId="229356FE" w:rsidR="00CF10FF" w:rsidRPr="00EB7FDD" w:rsidRDefault="00CF10FF" w:rsidP="00243317">
      <w:pPr>
        <w:pStyle w:val="Style5"/>
        <w:numPr>
          <w:ilvl w:val="0"/>
          <w:numId w:val="18"/>
        </w:numPr>
        <w:spacing w:line="240" w:lineRule="auto"/>
        <w:jc w:val="both"/>
        <w:rPr>
          <w:rStyle w:val="CharacterStyle1"/>
          <w:sz w:val="22"/>
          <w:szCs w:val="22"/>
        </w:rPr>
      </w:pPr>
      <w:r w:rsidRPr="00EB7FDD">
        <w:rPr>
          <w:rStyle w:val="CharacterStyle1"/>
          <w:sz w:val="22"/>
          <w:szCs w:val="22"/>
        </w:rPr>
        <w:t xml:space="preserve">Video </w:t>
      </w:r>
    </w:p>
    <w:p w14:paraId="2D26E200" w14:textId="4AC95B7D" w:rsidR="00CF10FF" w:rsidRPr="00EB7FDD" w:rsidRDefault="00CF10FF" w:rsidP="00243317">
      <w:pPr>
        <w:pStyle w:val="Style5"/>
        <w:numPr>
          <w:ilvl w:val="0"/>
          <w:numId w:val="18"/>
        </w:numPr>
        <w:spacing w:line="240" w:lineRule="auto"/>
        <w:jc w:val="both"/>
        <w:rPr>
          <w:rStyle w:val="CharacterStyle1"/>
          <w:sz w:val="22"/>
          <w:szCs w:val="22"/>
        </w:rPr>
      </w:pPr>
      <w:r w:rsidRPr="00EB7FDD">
        <w:rPr>
          <w:rStyle w:val="CharacterStyle1"/>
          <w:sz w:val="22"/>
          <w:szCs w:val="22"/>
        </w:rPr>
        <w:t xml:space="preserve">MP4 recording of a PowerPoint </w:t>
      </w:r>
      <w:proofErr w:type="gramStart"/>
      <w:r w:rsidRPr="00EB7FDD">
        <w:rPr>
          <w:rStyle w:val="CharacterStyle1"/>
          <w:sz w:val="22"/>
          <w:szCs w:val="22"/>
        </w:rPr>
        <w:t>presentation</w:t>
      </w:r>
      <w:proofErr w:type="gramEnd"/>
    </w:p>
    <w:p w14:paraId="47B8F57D" w14:textId="16BEB537" w:rsidR="00CF10FF" w:rsidRDefault="00CF10FF" w:rsidP="00243317">
      <w:pPr>
        <w:pStyle w:val="Style5"/>
        <w:numPr>
          <w:ilvl w:val="0"/>
          <w:numId w:val="18"/>
        </w:numPr>
        <w:spacing w:line="240" w:lineRule="auto"/>
        <w:jc w:val="both"/>
        <w:rPr>
          <w:rStyle w:val="CharacterStyle1"/>
          <w:sz w:val="22"/>
          <w:szCs w:val="22"/>
        </w:rPr>
      </w:pPr>
      <w:r w:rsidRPr="00EB7FDD">
        <w:rPr>
          <w:rStyle w:val="CharacterStyle1"/>
          <w:sz w:val="22"/>
          <w:szCs w:val="22"/>
        </w:rPr>
        <w:t xml:space="preserve">Other live or online recording using video and </w:t>
      </w:r>
      <w:proofErr w:type="gramStart"/>
      <w:r w:rsidRPr="00EB7FDD">
        <w:rPr>
          <w:rStyle w:val="CharacterStyle1"/>
          <w:sz w:val="22"/>
          <w:szCs w:val="22"/>
        </w:rPr>
        <w:t>imagery</w:t>
      </w:r>
      <w:proofErr w:type="gramEnd"/>
    </w:p>
    <w:p w14:paraId="2D3AB1B5" w14:textId="706EB061" w:rsidR="00165B05" w:rsidRPr="00EB7FDD" w:rsidRDefault="00165B05" w:rsidP="00243317">
      <w:pPr>
        <w:pStyle w:val="Style5"/>
        <w:numPr>
          <w:ilvl w:val="0"/>
          <w:numId w:val="18"/>
        </w:numPr>
        <w:spacing w:line="240" w:lineRule="auto"/>
        <w:jc w:val="both"/>
        <w:rPr>
          <w:rStyle w:val="CharacterStyle1"/>
          <w:sz w:val="22"/>
          <w:szCs w:val="22"/>
        </w:rPr>
      </w:pPr>
      <w:r>
        <w:rPr>
          <w:rStyle w:val="CharacterStyle1"/>
          <w:sz w:val="22"/>
          <w:szCs w:val="22"/>
        </w:rPr>
        <w:t>Any other multi-modal medium in discussion with their teacher</w:t>
      </w:r>
    </w:p>
    <w:p w14:paraId="31BB7339" w14:textId="77777777" w:rsidR="00736BB4" w:rsidRPr="00EB7FDD" w:rsidRDefault="00736BB4" w:rsidP="006E7796">
      <w:pPr>
        <w:pStyle w:val="Style5"/>
        <w:spacing w:line="240" w:lineRule="auto"/>
        <w:jc w:val="both"/>
        <w:rPr>
          <w:noProof/>
          <w:color w:val="000000"/>
          <w:sz w:val="22"/>
          <w:szCs w:val="22"/>
        </w:rPr>
      </w:pPr>
    </w:p>
    <w:p w14:paraId="56CA01AC" w14:textId="3F48BC41" w:rsidR="0059565F" w:rsidRDefault="0059565F" w:rsidP="0059565F">
      <w:pPr>
        <w:pStyle w:val="Header"/>
        <w:tabs>
          <w:tab w:val="clear" w:pos="4153"/>
          <w:tab w:val="clear" w:pos="8306"/>
          <w:tab w:val="left" w:pos="0"/>
        </w:tabs>
        <w:jc w:val="both"/>
        <w:rPr>
          <w:rFonts w:ascii="Arial" w:hAnsi="Arial" w:cs="Arial"/>
          <w:bCs/>
          <w:sz w:val="22"/>
          <w:szCs w:val="22"/>
        </w:rPr>
      </w:pPr>
      <w:r w:rsidRPr="0092442A">
        <w:rPr>
          <w:rFonts w:ascii="Arial" w:hAnsi="Arial" w:cs="Arial"/>
          <w:bCs/>
          <w:sz w:val="22"/>
          <w:szCs w:val="22"/>
        </w:rPr>
        <w:t xml:space="preserve">This presentation must be a maximum of </w:t>
      </w:r>
      <w:r w:rsidRPr="0092442A">
        <w:rPr>
          <w:rFonts w:ascii="Arial" w:hAnsi="Arial" w:cs="Arial"/>
          <w:sz w:val="22"/>
          <w:szCs w:val="22"/>
        </w:rPr>
        <w:t>1</w:t>
      </w:r>
      <w:r w:rsidR="00B30D84">
        <w:rPr>
          <w:rFonts w:ascii="Arial" w:hAnsi="Arial" w:cs="Arial"/>
          <w:sz w:val="22"/>
          <w:szCs w:val="22"/>
        </w:rPr>
        <w:t>5</w:t>
      </w:r>
      <w:r w:rsidRPr="0092442A">
        <w:rPr>
          <w:rFonts w:ascii="Arial" w:hAnsi="Arial" w:cs="Arial"/>
          <w:sz w:val="22"/>
          <w:szCs w:val="22"/>
        </w:rPr>
        <w:t xml:space="preserve">00 words if written or </w:t>
      </w:r>
      <w:r w:rsidR="00B30D84">
        <w:rPr>
          <w:rFonts w:ascii="Arial" w:hAnsi="Arial" w:cs="Arial"/>
          <w:sz w:val="22"/>
          <w:szCs w:val="22"/>
        </w:rPr>
        <w:t>9</w:t>
      </w:r>
      <w:r w:rsidRPr="0092442A">
        <w:rPr>
          <w:rFonts w:ascii="Arial" w:hAnsi="Arial" w:cs="Arial"/>
          <w:sz w:val="22"/>
          <w:szCs w:val="22"/>
        </w:rPr>
        <w:t xml:space="preserve"> minutes if oral or equivalent</w:t>
      </w:r>
      <w:r w:rsidRPr="0092442A">
        <w:rPr>
          <w:rFonts w:ascii="Arial" w:hAnsi="Arial" w:cs="Arial"/>
          <w:bCs/>
          <w:sz w:val="22"/>
          <w:szCs w:val="22"/>
        </w:rPr>
        <w:t xml:space="preserve"> in multimodal format</w:t>
      </w:r>
      <w:r>
        <w:rPr>
          <w:rFonts w:ascii="Arial" w:hAnsi="Arial" w:cs="Arial"/>
          <w:bCs/>
          <w:sz w:val="22"/>
          <w:szCs w:val="22"/>
        </w:rPr>
        <w:t>.</w:t>
      </w:r>
    </w:p>
    <w:p w14:paraId="2AE29A98" w14:textId="77777777" w:rsidR="00D14B18" w:rsidRPr="00EB7FDD" w:rsidRDefault="00D14B18" w:rsidP="006E7796">
      <w:pPr>
        <w:pStyle w:val="Style5"/>
        <w:spacing w:line="240" w:lineRule="auto"/>
        <w:jc w:val="both"/>
        <w:rPr>
          <w:noProof/>
          <w:color w:val="000000"/>
          <w:sz w:val="22"/>
          <w:szCs w:val="22"/>
        </w:rPr>
      </w:pPr>
    </w:p>
    <w:p w14:paraId="43F3AA03" w14:textId="073748B8" w:rsidR="00AC70C7" w:rsidRPr="00EB7FDD" w:rsidRDefault="00D14B18" w:rsidP="006E7796">
      <w:pPr>
        <w:jc w:val="both"/>
        <w:rPr>
          <w:rStyle w:val="CharacterStyle1"/>
          <w:bCs/>
          <w:sz w:val="22"/>
          <w:szCs w:val="22"/>
        </w:rPr>
      </w:pPr>
      <w:r w:rsidRPr="00EB7FDD">
        <w:rPr>
          <w:rFonts w:ascii="Arial" w:eastAsia="SimHei" w:hAnsi="Arial" w:cs="Arial"/>
          <w:sz w:val="22"/>
          <w:szCs w:val="22"/>
          <w:lang w:eastAsia="zh-CN"/>
        </w:rPr>
        <w:t xml:space="preserve">Students will have </w:t>
      </w:r>
      <w:r w:rsidR="00B30D84">
        <w:rPr>
          <w:rFonts w:ascii="Arial" w:eastAsia="SimHei" w:hAnsi="Arial" w:cs="Arial"/>
          <w:sz w:val="22"/>
          <w:szCs w:val="22"/>
          <w:lang w:eastAsia="zh-CN"/>
        </w:rPr>
        <w:t>two</w:t>
      </w:r>
      <w:r w:rsidRPr="00EB7FDD">
        <w:rPr>
          <w:rFonts w:ascii="Arial" w:eastAsia="SimHei" w:hAnsi="Arial" w:cs="Arial"/>
          <w:sz w:val="22"/>
          <w:szCs w:val="22"/>
          <w:lang w:eastAsia="zh-CN"/>
        </w:rPr>
        <w:t xml:space="preserve"> </w:t>
      </w:r>
      <w:r w:rsidR="008D3EDF">
        <w:rPr>
          <w:rFonts w:ascii="Arial" w:eastAsia="SimHei" w:hAnsi="Arial" w:cs="Arial"/>
          <w:sz w:val="22"/>
          <w:szCs w:val="22"/>
          <w:lang w:eastAsia="zh-CN"/>
        </w:rPr>
        <w:t>journey</w:t>
      </w:r>
      <w:r w:rsidR="00B30D84">
        <w:rPr>
          <w:rFonts w:ascii="Arial" w:eastAsia="SimHei" w:hAnsi="Arial" w:cs="Arial"/>
          <w:sz w:val="22"/>
          <w:szCs w:val="22"/>
          <w:lang w:eastAsia="zh-CN"/>
        </w:rPr>
        <w:t>s</w:t>
      </w:r>
      <w:r w:rsidR="008D3EDF">
        <w:rPr>
          <w:rFonts w:ascii="Arial" w:eastAsia="SimHei" w:hAnsi="Arial" w:cs="Arial"/>
          <w:sz w:val="22"/>
          <w:szCs w:val="22"/>
          <w:lang w:eastAsia="zh-CN"/>
        </w:rPr>
        <w:t xml:space="preserve"> plus </w:t>
      </w:r>
      <w:r w:rsidR="0092442A">
        <w:rPr>
          <w:rFonts w:ascii="Arial" w:eastAsia="SimHei" w:hAnsi="Arial" w:cs="Arial"/>
          <w:sz w:val="22"/>
          <w:szCs w:val="22"/>
          <w:lang w:eastAsia="zh-CN"/>
        </w:rPr>
        <w:t xml:space="preserve">in class preparation and reflection </w:t>
      </w:r>
      <w:r w:rsidRPr="00EB7FDD">
        <w:rPr>
          <w:rFonts w:ascii="Arial" w:eastAsia="SimHei" w:hAnsi="Arial" w:cs="Arial"/>
          <w:sz w:val="22"/>
          <w:szCs w:val="22"/>
          <w:lang w:eastAsia="zh-CN"/>
        </w:rPr>
        <w:t>to record their experiences</w:t>
      </w:r>
      <w:bookmarkEnd w:id="0"/>
      <w:r w:rsidR="00EB7FDD">
        <w:rPr>
          <w:rFonts w:ascii="Arial" w:eastAsia="SimHei" w:hAnsi="Arial" w:cs="Arial"/>
          <w:sz w:val="22"/>
          <w:szCs w:val="22"/>
          <w:lang w:eastAsia="zh-CN"/>
        </w:rPr>
        <w:t xml:space="preserve"> and </w:t>
      </w:r>
      <w:r w:rsidR="000F00E0">
        <w:rPr>
          <w:rStyle w:val="CharacterStyle1"/>
          <w:bCs/>
          <w:sz w:val="22"/>
          <w:szCs w:val="22"/>
        </w:rPr>
        <w:t>4</w:t>
      </w:r>
      <w:r w:rsidR="00AC70C7" w:rsidRPr="00EB7FDD">
        <w:rPr>
          <w:rStyle w:val="CharacterStyle1"/>
          <w:bCs/>
          <w:sz w:val="22"/>
          <w:szCs w:val="22"/>
        </w:rPr>
        <w:t xml:space="preserve"> weeks</w:t>
      </w:r>
      <w:r w:rsidR="000F00E0">
        <w:rPr>
          <w:rStyle w:val="CharacterStyle1"/>
          <w:bCs/>
          <w:sz w:val="22"/>
          <w:szCs w:val="22"/>
        </w:rPr>
        <w:t xml:space="preserve"> of</w:t>
      </w:r>
      <w:r w:rsidR="00AC70C7" w:rsidRPr="00EB7FDD">
        <w:rPr>
          <w:rStyle w:val="CharacterStyle1"/>
          <w:bCs/>
          <w:sz w:val="22"/>
          <w:szCs w:val="22"/>
        </w:rPr>
        <w:t xml:space="preserve"> </w:t>
      </w:r>
      <w:r w:rsidR="000F00E0" w:rsidRPr="00EB7FDD">
        <w:rPr>
          <w:rStyle w:val="CharacterStyle1"/>
          <w:bCs/>
          <w:sz w:val="22"/>
          <w:szCs w:val="22"/>
        </w:rPr>
        <w:t xml:space="preserve">class time </w:t>
      </w:r>
      <w:r w:rsidR="00AC70C7" w:rsidRPr="00EB7FDD">
        <w:rPr>
          <w:rStyle w:val="CharacterStyle1"/>
          <w:bCs/>
          <w:sz w:val="22"/>
          <w:szCs w:val="22"/>
        </w:rPr>
        <w:t xml:space="preserve">to complete </w:t>
      </w:r>
      <w:r w:rsidR="00FF192E" w:rsidRPr="00EB7FDD">
        <w:rPr>
          <w:rStyle w:val="CharacterStyle1"/>
          <w:bCs/>
          <w:sz w:val="22"/>
          <w:szCs w:val="22"/>
        </w:rPr>
        <w:t>the assessment</w:t>
      </w:r>
      <w:r w:rsidR="00AC70C7" w:rsidRPr="00EB7FDD">
        <w:rPr>
          <w:rStyle w:val="CharacterStyle1"/>
          <w:bCs/>
          <w:sz w:val="22"/>
          <w:szCs w:val="22"/>
        </w:rPr>
        <w:t xml:space="preserve">. </w:t>
      </w:r>
    </w:p>
    <w:p w14:paraId="36915A49" w14:textId="77777777" w:rsidR="0054649E" w:rsidRPr="00EB7FDD" w:rsidRDefault="0054649E" w:rsidP="006E7796">
      <w:pPr>
        <w:pStyle w:val="Style5"/>
        <w:spacing w:line="240" w:lineRule="auto"/>
        <w:jc w:val="both"/>
        <w:rPr>
          <w:rStyle w:val="CharacterStyle1"/>
          <w:bCs/>
          <w:sz w:val="22"/>
          <w:szCs w:val="22"/>
        </w:rPr>
      </w:pPr>
    </w:p>
    <w:p w14:paraId="75CE0988" w14:textId="09EDDCCD" w:rsidR="00AC70C7" w:rsidRDefault="00AC70C7" w:rsidP="006E7796">
      <w:pPr>
        <w:pStyle w:val="Style5"/>
        <w:spacing w:line="240" w:lineRule="auto"/>
        <w:jc w:val="both"/>
        <w:rPr>
          <w:rStyle w:val="CharacterStyle1"/>
          <w:bCs/>
          <w:sz w:val="22"/>
          <w:szCs w:val="22"/>
        </w:rPr>
      </w:pPr>
      <w:r w:rsidRPr="00EB7FDD">
        <w:rPr>
          <w:rStyle w:val="CharacterStyle1"/>
          <w:bCs/>
          <w:sz w:val="22"/>
          <w:szCs w:val="22"/>
        </w:rPr>
        <w:t xml:space="preserve">Documents such as </w:t>
      </w:r>
      <w:r w:rsidR="00EA1264">
        <w:rPr>
          <w:rStyle w:val="CharacterStyle1"/>
          <w:bCs/>
          <w:sz w:val="22"/>
          <w:szCs w:val="22"/>
        </w:rPr>
        <w:t xml:space="preserve">planning documents, </w:t>
      </w:r>
      <w:r w:rsidR="00505B94">
        <w:rPr>
          <w:rStyle w:val="CharacterStyle1"/>
          <w:bCs/>
          <w:sz w:val="22"/>
          <w:szCs w:val="22"/>
        </w:rPr>
        <w:t>scripts and communication</w:t>
      </w:r>
      <w:r w:rsidRPr="00EB7FDD">
        <w:rPr>
          <w:rStyle w:val="CharacterStyle1"/>
          <w:bCs/>
          <w:sz w:val="22"/>
          <w:szCs w:val="22"/>
        </w:rPr>
        <w:t xml:space="preserve"> plans, </w:t>
      </w:r>
      <w:r w:rsidR="00505B94">
        <w:rPr>
          <w:rStyle w:val="CharacterStyle1"/>
          <w:bCs/>
          <w:sz w:val="22"/>
          <w:szCs w:val="22"/>
        </w:rPr>
        <w:t xml:space="preserve">videos, </w:t>
      </w:r>
      <w:proofErr w:type="gramStart"/>
      <w:r w:rsidRPr="00EB7FDD">
        <w:rPr>
          <w:rStyle w:val="CharacterStyle1"/>
          <w:bCs/>
          <w:sz w:val="22"/>
          <w:szCs w:val="22"/>
        </w:rPr>
        <w:t>photos</w:t>
      </w:r>
      <w:proofErr w:type="gramEnd"/>
      <w:r w:rsidRPr="00EB7FDD">
        <w:rPr>
          <w:rStyle w:val="CharacterStyle1"/>
          <w:bCs/>
          <w:sz w:val="22"/>
          <w:szCs w:val="22"/>
        </w:rPr>
        <w:t xml:space="preserve"> and primary research may be included </w:t>
      </w:r>
      <w:r w:rsidR="001A37B3">
        <w:rPr>
          <w:rStyle w:val="CharacterStyle1"/>
          <w:bCs/>
          <w:sz w:val="22"/>
          <w:szCs w:val="22"/>
        </w:rPr>
        <w:t>in</w:t>
      </w:r>
      <w:r w:rsidR="00B30D84">
        <w:rPr>
          <w:rStyle w:val="CharacterStyle1"/>
          <w:bCs/>
          <w:sz w:val="22"/>
          <w:szCs w:val="22"/>
        </w:rPr>
        <w:t xml:space="preserve"> a supporting </w:t>
      </w:r>
      <w:r w:rsidR="00460988">
        <w:rPr>
          <w:rStyle w:val="CharacterStyle1"/>
          <w:bCs/>
          <w:sz w:val="22"/>
          <w:szCs w:val="22"/>
        </w:rPr>
        <w:t>portfolio and</w:t>
      </w:r>
      <w:r w:rsidR="001A37B3">
        <w:rPr>
          <w:rStyle w:val="CharacterStyle1"/>
          <w:bCs/>
          <w:sz w:val="22"/>
          <w:szCs w:val="22"/>
        </w:rPr>
        <w:t xml:space="preserve"> included</w:t>
      </w:r>
      <w:r w:rsidR="001763A9">
        <w:rPr>
          <w:rStyle w:val="CharacterStyle1"/>
          <w:bCs/>
          <w:sz w:val="22"/>
          <w:szCs w:val="22"/>
        </w:rPr>
        <w:t xml:space="preserve"> in</w:t>
      </w:r>
      <w:r w:rsidRPr="00EB7FDD">
        <w:rPr>
          <w:rStyle w:val="CharacterStyle1"/>
          <w:bCs/>
          <w:sz w:val="22"/>
          <w:szCs w:val="22"/>
        </w:rPr>
        <w:t xml:space="preserve"> appendices</w:t>
      </w:r>
      <w:r w:rsidR="001763A9">
        <w:rPr>
          <w:rStyle w:val="CharacterStyle1"/>
          <w:bCs/>
          <w:sz w:val="22"/>
          <w:szCs w:val="22"/>
        </w:rPr>
        <w:t xml:space="preserve"> </w:t>
      </w:r>
      <w:r w:rsidR="001A37B3">
        <w:rPr>
          <w:rStyle w:val="CharacterStyle1"/>
          <w:bCs/>
          <w:sz w:val="22"/>
          <w:szCs w:val="22"/>
        </w:rPr>
        <w:t>to be</w:t>
      </w:r>
      <w:r w:rsidR="001763A9">
        <w:rPr>
          <w:rStyle w:val="CharacterStyle1"/>
          <w:bCs/>
          <w:sz w:val="22"/>
          <w:szCs w:val="22"/>
        </w:rPr>
        <w:t xml:space="preserve"> referred</w:t>
      </w:r>
      <w:r w:rsidRPr="00EB7FDD">
        <w:rPr>
          <w:rStyle w:val="CharacterStyle1"/>
          <w:bCs/>
          <w:sz w:val="22"/>
          <w:szCs w:val="22"/>
        </w:rPr>
        <w:t xml:space="preserve"> to support the presentation.</w:t>
      </w:r>
    </w:p>
    <w:p w14:paraId="1526AF7B" w14:textId="77777777" w:rsidR="0092442A" w:rsidRPr="00EB7FDD" w:rsidRDefault="0092442A" w:rsidP="006E7796">
      <w:pPr>
        <w:pStyle w:val="Style5"/>
        <w:spacing w:line="240" w:lineRule="auto"/>
        <w:jc w:val="both"/>
        <w:rPr>
          <w:rStyle w:val="CharacterStyle1"/>
          <w:bCs/>
          <w:sz w:val="22"/>
          <w:szCs w:val="22"/>
        </w:rPr>
      </w:pPr>
    </w:p>
    <w:p w14:paraId="2DB52FD0" w14:textId="6F8FECAE" w:rsidR="00EE0917" w:rsidRDefault="00EE0917" w:rsidP="00EE0917">
      <w:pPr>
        <w:spacing w:after="120"/>
        <w:rPr>
          <w:rFonts w:ascii="Arial" w:hAnsi="Arial" w:cs="Arial"/>
          <w:b/>
          <w:sz w:val="22"/>
          <w:szCs w:val="22"/>
        </w:rPr>
      </w:pPr>
      <w:r w:rsidRPr="00A6603F">
        <w:rPr>
          <w:rFonts w:ascii="Arial" w:hAnsi="Arial" w:cs="Arial"/>
          <w:b/>
          <w:sz w:val="22"/>
          <w:szCs w:val="22"/>
        </w:rPr>
        <w:t>Assessment Summary:</w:t>
      </w:r>
    </w:p>
    <w:tbl>
      <w:tblPr>
        <w:tblW w:w="932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7"/>
        <w:gridCol w:w="5798"/>
        <w:gridCol w:w="790"/>
        <w:gridCol w:w="913"/>
      </w:tblGrid>
      <w:tr w:rsidR="00991A93" w:rsidRPr="00EA1264" w14:paraId="1CC9421A" w14:textId="77777777" w:rsidTr="00BE758F">
        <w:trPr>
          <w:trHeight w:val="255"/>
        </w:trPr>
        <w:tc>
          <w:tcPr>
            <w:tcW w:w="1827" w:type="dxa"/>
          </w:tcPr>
          <w:p w14:paraId="1AF817A8" w14:textId="77777777" w:rsidR="00EE0917" w:rsidRPr="00EA1264" w:rsidRDefault="00EE0917" w:rsidP="006D7DF3">
            <w:pPr>
              <w:tabs>
                <w:tab w:val="left" w:pos="284"/>
              </w:tabs>
              <w:rPr>
                <w:rFonts w:ascii="Arial" w:hAnsi="Arial" w:cs="Arial"/>
                <w:b/>
                <w:sz w:val="22"/>
                <w:szCs w:val="22"/>
              </w:rPr>
            </w:pPr>
          </w:p>
        </w:tc>
        <w:tc>
          <w:tcPr>
            <w:tcW w:w="5798" w:type="dxa"/>
          </w:tcPr>
          <w:p w14:paraId="3AB03A62" w14:textId="77777777" w:rsidR="00EE0917" w:rsidRPr="00EA1264" w:rsidRDefault="00EE0917" w:rsidP="006D7DF3">
            <w:pPr>
              <w:tabs>
                <w:tab w:val="left" w:pos="284"/>
              </w:tabs>
              <w:rPr>
                <w:rFonts w:ascii="Arial" w:hAnsi="Arial" w:cs="Arial"/>
                <w:b/>
                <w:sz w:val="22"/>
                <w:szCs w:val="22"/>
              </w:rPr>
            </w:pPr>
            <w:r w:rsidRPr="00EA1264">
              <w:rPr>
                <w:rFonts w:ascii="Arial" w:hAnsi="Arial" w:cs="Arial"/>
                <w:b/>
                <w:sz w:val="22"/>
                <w:szCs w:val="22"/>
              </w:rPr>
              <w:t>Specific Features</w:t>
            </w:r>
          </w:p>
        </w:tc>
        <w:tc>
          <w:tcPr>
            <w:tcW w:w="790" w:type="dxa"/>
          </w:tcPr>
          <w:p w14:paraId="15BC9DD7" w14:textId="77777777" w:rsidR="00EE0917" w:rsidRPr="00EA1264" w:rsidRDefault="00EE0917" w:rsidP="006D7DF3">
            <w:pPr>
              <w:tabs>
                <w:tab w:val="left" w:pos="284"/>
              </w:tabs>
              <w:rPr>
                <w:rFonts w:ascii="Arial" w:hAnsi="Arial" w:cs="Arial"/>
                <w:b/>
                <w:sz w:val="22"/>
                <w:szCs w:val="22"/>
              </w:rPr>
            </w:pPr>
          </w:p>
        </w:tc>
        <w:tc>
          <w:tcPr>
            <w:tcW w:w="913" w:type="dxa"/>
          </w:tcPr>
          <w:p w14:paraId="00000B97" w14:textId="77777777" w:rsidR="00EE0917" w:rsidRPr="00EA1264" w:rsidRDefault="00EE0917" w:rsidP="006D7DF3">
            <w:pPr>
              <w:tabs>
                <w:tab w:val="left" w:pos="284"/>
              </w:tabs>
              <w:rPr>
                <w:rFonts w:ascii="Arial" w:hAnsi="Arial" w:cs="Arial"/>
                <w:b/>
                <w:sz w:val="22"/>
                <w:szCs w:val="22"/>
              </w:rPr>
            </w:pPr>
            <w:r w:rsidRPr="00EA1264">
              <w:rPr>
                <w:rFonts w:ascii="Arial" w:hAnsi="Arial" w:cs="Arial"/>
                <w:b/>
                <w:sz w:val="22"/>
                <w:szCs w:val="22"/>
              </w:rPr>
              <w:t>Grade</w:t>
            </w:r>
          </w:p>
        </w:tc>
      </w:tr>
      <w:tr w:rsidR="00664794" w:rsidRPr="00EA1264" w14:paraId="1F1BDF88" w14:textId="77777777" w:rsidTr="00BE758F">
        <w:trPr>
          <w:trHeight w:val="956"/>
        </w:trPr>
        <w:tc>
          <w:tcPr>
            <w:tcW w:w="1827" w:type="dxa"/>
          </w:tcPr>
          <w:p w14:paraId="5494A68C" w14:textId="1668BD97" w:rsidR="00664794" w:rsidRPr="00EA1264" w:rsidRDefault="00664794" w:rsidP="00664794">
            <w:pPr>
              <w:tabs>
                <w:tab w:val="left" w:pos="284"/>
              </w:tabs>
              <w:rPr>
                <w:rFonts w:ascii="Arial" w:hAnsi="Arial" w:cs="Arial"/>
                <w:b/>
                <w:sz w:val="22"/>
                <w:szCs w:val="22"/>
              </w:rPr>
            </w:pPr>
            <w:r w:rsidRPr="00EA1264">
              <w:rPr>
                <w:rFonts w:ascii="Arial" w:hAnsi="Arial" w:cs="Arial"/>
                <w:b/>
                <w:sz w:val="22"/>
                <w:szCs w:val="22"/>
                <w:lang w:val="en-US"/>
              </w:rPr>
              <w:t>Planning and Application</w:t>
            </w:r>
          </w:p>
        </w:tc>
        <w:tc>
          <w:tcPr>
            <w:tcW w:w="5798" w:type="dxa"/>
          </w:tcPr>
          <w:p w14:paraId="56F6796A" w14:textId="27571315" w:rsidR="00664794" w:rsidRPr="00EA1264" w:rsidRDefault="00664794" w:rsidP="00664794">
            <w:pPr>
              <w:pStyle w:val="SOFinalBulletsCoded2-3Letters"/>
              <w:tabs>
                <w:tab w:val="clear" w:pos="567"/>
                <w:tab w:val="left" w:pos="0"/>
              </w:tabs>
              <w:spacing w:before="0" w:line="236" w:lineRule="exact"/>
              <w:ind w:left="0" w:firstLine="0"/>
              <w:rPr>
                <w:sz w:val="22"/>
                <w:szCs w:val="22"/>
              </w:rPr>
            </w:pPr>
            <w:r w:rsidRPr="00EA1264">
              <w:rPr>
                <w:sz w:val="22"/>
                <w:szCs w:val="22"/>
              </w:rPr>
              <w:t xml:space="preserve">Planning and application of responsibilities, </w:t>
            </w:r>
            <w:proofErr w:type="gramStart"/>
            <w:r w:rsidRPr="00EA1264">
              <w:rPr>
                <w:sz w:val="22"/>
                <w:szCs w:val="22"/>
              </w:rPr>
              <w:t>leadership</w:t>
            </w:r>
            <w:proofErr w:type="gramEnd"/>
            <w:r w:rsidRPr="00EA1264">
              <w:rPr>
                <w:sz w:val="22"/>
                <w:szCs w:val="22"/>
              </w:rPr>
              <w:t xml:space="preserve"> and risk management strategies to participate in safe and sustainable outdoor activities and journeys.</w:t>
            </w:r>
          </w:p>
        </w:tc>
        <w:tc>
          <w:tcPr>
            <w:tcW w:w="790" w:type="dxa"/>
          </w:tcPr>
          <w:p w14:paraId="74A53898" w14:textId="16B85AFC" w:rsidR="00664794" w:rsidRPr="00EA1264" w:rsidRDefault="0000117F" w:rsidP="00664794">
            <w:pPr>
              <w:tabs>
                <w:tab w:val="left" w:pos="284"/>
              </w:tabs>
              <w:ind w:left="-1"/>
              <w:rPr>
                <w:rFonts w:ascii="Arial" w:hAnsi="Arial" w:cs="Arial"/>
                <w:b/>
                <w:bCs/>
                <w:sz w:val="22"/>
                <w:szCs w:val="22"/>
              </w:rPr>
            </w:pPr>
            <w:r w:rsidRPr="00EA1264">
              <w:rPr>
                <w:rFonts w:ascii="Arial" w:hAnsi="Arial" w:cs="Arial"/>
                <w:b/>
                <w:bCs/>
                <w:sz w:val="22"/>
                <w:szCs w:val="22"/>
              </w:rPr>
              <w:t>PA1</w:t>
            </w:r>
          </w:p>
        </w:tc>
        <w:tc>
          <w:tcPr>
            <w:tcW w:w="913" w:type="dxa"/>
            <w:shd w:val="clear" w:color="auto" w:fill="auto"/>
          </w:tcPr>
          <w:p w14:paraId="0179220C" w14:textId="77777777" w:rsidR="00664794" w:rsidRPr="00EA1264" w:rsidRDefault="00664794" w:rsidP="00664794">
            <w:pPr>
              <w:tabs>
                <w:tab w:val="left" w:pos="284"/>
              </w:tabs>
              <w:rPr>
                <w:rFonts w:ascii="Arial" w:hAnsi="Arial" w:cs="Arial"/>
                <w:sz w:val="22"/>
                <w:szCs w:val="22"/>
              </w:rPr>
            </w:pPr>
          </w:p>
        </w:tc>
      </w:tr>
      <w:tr w:rsidR="00D25640" w:rsidRPr="00EA1264" w14:paraId="0817991D" w14:textId="77777777" w:rsidTr="00BE758F">
        <w:trPr>
          <w:trHeight w:val="482"/>
        </w:trPr>
        <w:tc>
          <w:tcPr>
            <w:tcW w:w="1827" w:type="dxa"/>
          </w:tcPr>
          <w:p w14:paraId="1C6A75A7" w14:textId="276CEF71" w:rsidR="00D25640" w:rsidRPr="00EA1264" w:rsidRDefault="00D25640" w:rsidP="00664794">
            <w:pPr>
              <w:pStyle w:val="SOFinalHead3"/>
              <w:spacing w:before="0"/>
              <w:rPr>
                <w:rFonts w:ascii="Arial" w:hAnsi="Arial" w:cs="Arial"/>
                <w:sz w:val="22"/>
                <w:szCs w:val="22"/>
              </w:rPr>
            </w:pPr>
            <w:r w:rsidRPr="00EA1264">
              <w:rPr>
                <w:rFonts w:ascii="Arial" w:hAnsi="Arial" w:cs="Arial"/>
                <w:sz w:val="22"/>
                <w:szCs w:val="22"/>
              </w:rPr>
              <w:t>Evaluation and Reflective Practice</w:t>
            </w:r>
          </w:p>
        </w:tc>
        <w:tc>
          <w:tcPr>
            <w:tcW w:w="5798" w:type="dxa"/>
          </w:tcPr>
          <w:p w14:paraId="3B30403D" w14:textId="202ED76F" w:rsidR="00D25640" w:rsidRPr="00EA1264" w:rsidRDefault="008D3EDF" w:rsidP="008D3EDF">
            <w:pPr>
              <w:rPr>
                <w:rFonts w:ascii="Arial" w:hAnsi="Arial" w:cs="Arial"/>
                <w:sz w:val="22"/>
                <w:szCs w:val="22"/>
              </w:rPr>
            </w:pPr>
            <w:r w:rsidRPr="00EA1264">
              <w:rPr>
                <w:rFonts w:ascii="Arial" w:hAnsi="Arial" w:cs="Arial"/>
                <w:sz w:val="22"/>
                <w:szCs w:val="22"/>
              </w:rPr>
              <w:t>Evaluation and reflective practice of planning, leadership, and collaborative skills in natural environments.</w:t>
            </w:r>
          </w:p>
        </w:tc>
        <w:tc>
          <w:tcPr>
            <w:tcW w:w="790" w:type="dxa"/>
          </w:tcPr>
          <w:p w14:paraId="377707B7" w14:textId="0DB03895" w:rsidR="008D3EDF" w:rsidRPr="00EA1264" w:rsidRDefault="008D3EDF" w:rsidP="008D3EDF">
            <w:pPr>
              <w:tabs>
                <w:tab w:val="left" w:pos="284"/>
              </w:tabs>
              <w:ind w:left="-1"/>
              <w:rPr>
                <w:rFonts w:ascii="Arial" w:hAnsi="Arial" w:cs="Arial"/>
                <w:b/>
                <w:bCs/>
                <w:sz w:val="22"/>
                <w:szCs w:val="22"/>
              </w:rPr>
            </w:pPr>
            <w:r w:rsidRPr="00EA1264">
              <w:rPr>
                <w:rFonts w:ascii="Arial" w:hAnsi="Arial" w:cs="Arial"/>
                <w:b/>
                <w:bCs/>
                <w:sz w:val="22"/>
                <w:szCs w:val="22"/>
              </w:rPr>
              <w:t>ERP1</w:t>
            </w:r>
          </w:p>
          <w:p w14:paraId="1673A2D9" w14:textId="77777777" w:rsidR="008D3EDF" w:rsidRPr="00EA1264" w:rsidRDefault="008D3EDF" w:rsidP="00877E7A">
            <w:pPr>
              <w:tabs>
                <w:tab w:val="left" w:pos="284"/>
              </w:tabs>
              <w:ind w:left="-1"/>
              <w:rPr>
                <w:rFonts w:ascii="Arial" w:hAnsi="Arial" w:cs="Arial"/>
                <w:b/>
                <w:bCs/>
                <w:sz w:val="22"/>
                <w:szCs w:val="22"/>
              </w:rPr>
            </w:pPr>
          </w:p>
          <w:p w14:paraId="1A3DBB15" w14:textId="1E81131D" w:rsidR="00D25640" w:rsidRPr="00EA1264" w:rsidRDefault="00D25640" w:rsidP="00877E7A">
            <w:pPr>
              <w:tabs>
                <w:tab w:val="left" w:pos="284"/>
              </w:tabs>
              <w:ind w:left="-1"/>
              <w:rPr>
                <w:rFonts w:ascii="Arial" w:hAnsi="Arial" w:cs="Arial"/>
                <w:b/>
                <w:bCs/>
                <w:sz w:val="22"/>
                <w:szCs w:val="22"/>
              </w:rPr>
            </w:pPr>
          </w:p>
          <w:p w14:paraId="451D4352" w14:textId="642EC11F" w:rsidR="00D25640" w:rsidRPr="00EA1264" w:rsidRDefault="00D25640" w:rsidP="00877E7A">
            <w:pPr>
              <w:tabs>
                <w:tab w:val="left" w:pos="284"/>
              </w:tabs>
              <w:rPr>
                <w:rFonts w:ascii="Arial" w:hAnsi="Arial" w:cs="Arial"/>
                <w:b/>
                <w:bCs/>
                <w:sz w:val="22"/>
                <w:szCs w:val="22"/>
              </w:rPr>
            </w:pPr>
          </w:p>
        </w:tc>
        <w:tc>
          <w:tcPr>
            <w:tcW w:w="913" w:type="dxa"/>
            <w:shd w:val="clear" w:color="auto" w:fill="auto"/>
          </w:tcPr>
          <w:p w14:paraId="0EAC6E7E" w14:textId="77777777" w:rsidR="00D25640" w:rsidRPr="00EA1264" w:rsidRDefault="00D25640" w:rsidP="00664794">
            <w:pPr>
              <w:tabs>
                <w:tab w:val="left" w:pos="284"/>
              </w:tabs>
              <w:rPr>
                <w:rFonts w:ascii="Arial" w:hAnsi="Arial" w:cs="Arial"/>
                <w:sz w:val="22"/>
                <w:szCs w:val="22"/>
              </w:rPr>
            </w:pPr>
          </w:p>
        </w:tc>
      </w:tr>
      <w:tr w:rsidR="00EA1264" w:rsidRPr="00EA1264" w14:paraId="6CB3E903" w14:textId="77777777" w:rsidTr="00BE758F">
        <w:trPr>
          <w:trHeight w:val="482"/>
        </w:trPr>
        <w:tc>
          <w:tcPr>
            <w:tcW w:w="1827" w:type="dxa"/>
          </w:tcPr>
          <w:p w14:paraId="22F29CBC" w14:textId="77777777" w:rsidR="00EA1264" w:rsidRPr="00EA1264" w:rsidRDefault="00EA1264" w:rsidP="00664794">
            <w:pPr>
              <w:pStyle w:val="SOFinalHead3"/>
              <w:spacing w:before="0"/>
              <w:rPr>
                <w:rFonts w:ascii="Arial" w:hAnsi="Arial" w:cs="Arial"/>
                <w:sz w:val="22"/>
                <w:szCs w:val="22"/>
              </w:rPr>
            </w:pPr>
          </w:p>
        </w:tc>
        <w:tc>
          <w:tcPr>
            <w:tcW w:w="5798" w:type="dxa"/>
          </w:tcPr>
          <w:p w14:paraId="5073B030" w14:textId="1D35E88A" w:rsidR="00EA1264" w:rsidRPr="00EA1264" w:rsidRDefault="00EA1264" w:rsidP="00664794">
            <w:pPr>
              <w:rPr>
                <w:rFonts w:ascii="Arial" w:hAnsi="Arial" w:cs="Arial"/>
                <w:sz w:val="22"/>
                <w:szCs w:val="22"/>
              </w:rPr>
            </w:pPr>
            <w:r w:rsidRPr="00EA1264">
              <w:rPr>
                <w:rFonts w:ascii="Arial" w:hAnsi="Arial" w:cs="Arial"/>
                <w:sz w:val="22"/>
                <w:szCs w:val="22"/>
              </w:rPr>
              <w:t>Evaluation and reflection of personal experiences and connections in natural environments.</w:t>
            </w:r>
          </w:p>
        </w:tc>
        <w:tc>
          <w:tcPr>
            <w:tcW w:w="790" w:type="dxa"/>
          </w:tcPr>
          <w:p w14:paraId="013AFDC1" w14:textId="31A35D4C" w:rsidR="00EA1264" w:rsidRPr="00EA1264" w:rsidRDefault="00AF6431" w:rsidP="00664794">
            <w:pPr>
              <w:tabs>
                <w:tab w:val="left" w:pos="284"/>
              </w:tabs>
              <w:ind w:left="-1"/>
              <w:rPr>
                <w:rFonts w:ascii="Arial" w:hAnsi="Arial" w:cs="Arial"/>
                <w:b/>
                <w:bCs/>
                <w:sz w:val="22"/>
                <w:szCs w:val="22"/>
              </w:rPr>
            </w:pPr>
            <w:r>
              <w:rPr>
                <w:rFonts w:ascii="Arial" w:hAnsi="Arial" w:cs="Arial"/>
                <w:b/>
                <w:bCs/>
                <w:sz w:val="22"/>
                <w:szCs w:val="22"/>
              </w:rPr>
              <w:t>ERP3</w:t>
            </w:r>
          </w:p>
        </w:tc>
        <w:tc>
          <w:tcPr>
            <w:tcW w:w="913" w:type="dxa"/>
            <w:shd w:val="clear" w:color="auto" w:fill="auto"/>
          </w:tcPr>
          <w:p w14:paraId="4F258032" w14:textId="77777777" w:rsidR="00EA1264" w:rsidRPr="00EA1264" w:rsidRDefault="00EA1264" w:rsidP="00664794">
            <w:pPr>
              <w:tabs>
                <w:tab w:val="left" w:pos="284"/>
              </w:tabs>
              <w:rPr>
                <w:rFonts w:ascii="Arial" w:hAnsi="Arial" w:cs="Arial"/>
                <w:sz w:val="22"/>
                <w:szCs w:val="22"/>
              </w:rPr>
            </w:pPr>
          </w:p>
        </w:tc>
      </w:tr>
      <w:tr w:rsidR="00EA1264" w:rsidRPr="00EA1264" w14:paraId="093E2112" w14:textId="77777777" w:rsidTr="00BE758F">
        <w:trPr>
          <w:trHeight w:val="472"/>
        </w:trPr>
        <w:tc>
          <w:tcPr>
            <w:tcW w:w="1827" w:type="dxa"/>
            <w:vMerge/>
          </w:tcPr>
          <w:p w14:paraId="22701294" w14:textId="77777777" w:rsidR="00EA1264" w:rsidRPr="00EA1264" w:rsidRDefault="00EA1264" w:rsidP="00664794">
            <w:pPr>
              <w:pStyle w:val="SOFinalHead3"/>
              <w:spacing w:before="0"/>
              <w:rPr>
                <w:rFonts w:ascii="Arial" w:hAnsi="Arial" w:cs="Arial"/>
                <w:sz w:val="22"/>
                <w:szCs w:val="22"/>
              </w:rPr>
            </w:pPr>
          </w:p>
        </w:tc>
        <w:tc>
          <w:tcPr>
            <w:tcW w:w="5798" w:type="dxa"/>
          </w:tcPr>
          <w:p w14:paraId="408587CA" w14:textId="4034011A" w:rsidR="00EA1264" w:rsidRPr="00EA1264" w:rsidRDefault="00EA1264" w:rsidP="00664794">
            <w:pPr>
              <w:pStyle w:val="SOFinalBulletsCoded2-3Letters"/>
              <w:tabs>
                <w:tab w:val="clear" w:pos="567"/>
                <w:tab w:val="left" w:pos="0"/>
              </w:tabs>
              <w:spacing w:before="0"/>
              <w:ind w:left="0" w:firstLine="0"/>
              <w:rPr>
                <w:sz w:val="22"/>
                <w:szCs w:val="22"/>
              </w:rPr>
            </w:pPr>
            <w:r w:rsidRPr="00EA1264">
              <w:rPr>
                <w:b/>
                <w:sz w:val="22"/>
                <w:szCs w:val="22"/>
              </w:rPr>
              <w:t>Overall Grade</w:t>
            </w:r>
          </w:p>
        </w:tc>
        <w:tc>
          <w:tcPr>
            <w:tcW w:w="790" w:type="dxa"/>
            <w:vMerge/>
          </w:tcPr>
          <w:p w14:paraId="5DB729EC" w14:textId="77777777" w:rsidR="00EA1264" w:rsidRPr="00EA1264" w:rsidRDefault="00EA1264" w:rsidP="00664794">
            <w:pPr>
              <w:tabs>
                <w:tab w:val="left" w:pos="284"/>
              </w:tabs>
              <w:ind w:left="-1"/>
              <w:rPr>
                <w:rFonts w:ascii="Arial" w:hAnsi="Arial" w:cs="Arial"/>
                <w:b/>
                <w:bCs/>
                <w:sz w:val="22"/>
                <w:szCs w:val="22"/>
              </w:rPr>
            </w:pPr>
          </w:p>
        </w:tc>
        <w:tc>
          <w:tcPr>
            <w:tcW w:w="913" w:type="dxa"/>
            <w:vMerge/>
            <w:shd w:val="clear" w:color="auto" w:fill="auto"/>
          </w:tcPr>
          <w:p w14:paraId="56D01EE5" w14:textId="77777777" w:rsidR="00EA1264" w:rsidRPr="00EA1264" w:rsidRDefault="00EA1264" w:rsidP="00664794">
            <w:pPr>
              <w:tabs>
                <w:tab w:val="left" w:pos="284"/>
              </w:tabs>
              <w:rPr>
                <w:rFonts w:ascii="Arial" w:hAnsi="Arial" w:cs="Arial"/>
                <w:sz w:val="22"/>
                <w:szCs w:val="22"/>
              </w:rPr>
            </w:pPr>
          </w:p>
        </w:tc>
      </w:tr>
    </w:tbl>
    <w:p w14:paraId="3C2E4C34" w14:textId="77777777" w:rsidR="00EE0917" w:rsidRPr="00A6603F" w:rsidRDefault="00EE0917" w:rsidP="00EE0917">
      <w:pPr>
        <w:spacing w:after="120"/>
        <w:rPr>
          <w:rFonts w:ascii="Arial" w:hAnsi="Arial" w:cs="Arial"/>
          <w:b/>
          <w:sz w:val="22"/>
          <w:szCs w:val="22"/>
        </w:rPr>
      </w:pPr>
    </w:p>
    <w:p w14:paraId="0A7376C9" w14:textId="77777777" w:rsidR="00991A93" w:rsidRPr="00CA32A9" w:rsidRDefault="00991A93" w:rsidP="00991A93">
      <w:pPr>
        <w:spacing w:after="120"/>
        <w:rPr>
          <w:rFonts w:ascii="Arial" w:hAnsi="Arial" w:cs="Arial"/>
          <w:b/>
          <w:sz w:val="22"/>
          <w:szCs w:val="22"/>
        </w:rPr>
      </w:pPr>
      <w:r w:rsidRPr="00CA32A9">
        <w:rPr>
          <w:rFonts w:ascii="Arial" w:hAnsi="Arial" w:cs="Arial"/>
          <w:b/>
          <w:sz w:val="22"/>
          <w:szCs w:val="22"/>
        </w:rPr>
        <w:t>Plagiarism and Collusion</w:t>
      </w:r>
    </w:p>
    <w:p w14:paraId="0AA0A363" w14:textId="77777777" w:rsidR="00991A93" w:rsidRPr="00CA32A9" w:rsidRDefault="00991A93" w:rsidP="00991A93">
      <w:pPr>
        <w:spacing w:after="120"/>
        <w:rPr>
          <w:rFonts w:ascii="Arial" w:eastAsia="MS Mincho" w:hAnsi="Arial" w:cs="Arial"/>
          <w:sz w:val="22"/>
          <w:szCs w:val="22"/>
        </w:rPr>
      </w:pPr>
      <w:r w:rsidRPr="00CA32A9">
        <w:rPr>
          <w:rFonts w:ascii="Arial" w:eastAsia="MS Mincho" w:hAnsi="Arial" w:cs="Arial"/>
          <w:b/>
          <w:sz w:val="22"/>
          <w:szCs w:val="22"/>
        </w:rPr>
        <w:t>Plagiarism</w:t>
      </w:r>
      <w:r w:rsidRPr="00CA32A9">
        <w:rPr>
          <w:rFonts w:ascii="Arial" w:eastAsia="MS Mincho" w:hAnsi="Arial" w:cs="Arial"/>
          <w:sz w:val="22"/>
          <w:szCs w:val="22"/>
        </w:rPr>
        <w:t xml:space="preserve">: using another person’s ideas, designs, </w:t>
      </w:r>
      <w:proofErr w:type="gramStart"/>
      <w:r w:rsidRPr="00CA32A9">
        <w:rPr>
          <w:rFonts w:ascii="Arial" w:eastAsia="MS Mincho" w:hAnsi="Arial" w:cs="Arial"/>
          <w:sz w:val="22"/>
          <w:szCs w:val="22"/>
        </w:rPr>
        <w:t>words</w:t>
      </w:r>
      <w:proofErr w:type="gramEnd"/>
      <w:r w:rsidRPr="00CA32A9">
        <w:rPr>
          <w:rFonts w:ascii="Arial" w:eastAsia="MS Mincho" w:hAnsi="Arial" w:cs="Arial"/>
          <w:sz w:val="22"/>
          <w:szCs w:val="22"/>
        </w:rPr>
        <w:t xml:space="preserve"> or works without appropriate acknowledgement</w:t>
      </w:r>
    </w:p>
    <w:p w14:paraId="4FA8C071" w14:textId="77777777" w:rsidR="00991A93" w:rsidRPr="00CA32A9" w:rsidRDefault="00991A93" w:rsidP="00991A93">
      <w:pPr>
        <w:spacing w:after="120"/>
        <w:rPr>
          <w:rFonts w:ascii="Arial" w:eastAsia="MS Mincho" w:hAnsi="Arial" w:cs="Arial"/>
          <w:sz w:val="22"/>
          <w:szCs w:val="22"/>
        </w:rPr>
      </w:pPr>
      <w:r w:rsidRPr="00CA32A9">
        <w:rPr>
          <w:rFonts w:ascii="Arial" w:eastAsia="MS Mincho" w:hAnsi="Arial" w:cs="Arial"/>
          <w:b/>
          <w:sz w:val="22"/>
          <w:szCs w:val="22"/>
        </w:rPr>
        <w:t>Collusion</w:t>
      </w:r>
      <w:r w:rsidRPr="00CA32A9">
        <w:rPr>
          <w:rFonts w:ascii="Arial" w:eastAsia="MS Mincho" w:hAnsi="Arial" w:cs="Arial"/>
          <w:sz w:val="22"/>
          <w:szCs w:val="22"/>
        </w:rPr>
        <w:t>: another person assisting in the production of an assessment submission without the express requirement, or consent of the assessor</w:t>
      </w:r>
    </w:p>
    <w:p w14:paraId="17EB80BA" w14:textId="77777777" w:rsidR="00991A93" w:rsidRPr="00CA32A9" w:rsidRDefault="00991A93" w:rsidP="00991A93">
      <w:pPr>
        <w:spacing w:after="120"/>
        <w:rPr>
          <w:rFonts w:ascii="Arial" w:eastAsia="MS Mincho" w:hAnsi="Arial" w:cs="Arial"/>
          <w:sz w:val="22"/>
          <w:szCs w:val="22"/>
        </w:rPr>
      </w:pPr>
      <w:proofErr w:type="spellStart"/>
      <w:r w:rsidRPr="00CA32A9">
        <w:rPr>
          <w:rFonts w:ascii="Arial" w:eastAsia="MS Mincho" w:hAnsi="Arial" w:cs="Arial"/>
          <w:b/>
          <w:sz w:val="22"/>
          <w:szCs w:val="22"/>
        </w:rPr>
        <w:t>TurnItIn</w:t>
      </w:r>
      <w:proofErr w:type="spellEnd"/>
      <w:r w:rsidRPr="00CA32A9">
        <w:rPr>
          <w:rFonts w:ascii="Arial" w:eastAsia="MS Mincho" w:hAnsi="Arial" w:cs="Arial"/>
          <w:sz w:val="22"/>
          <w:szCs w:val="22"/>
        </w:rPr>
        <w:t xml:space="preserve">: </w:t>
      </w:r>
      <w:r w:rsidRPr="00CA32A9">
        <w:rPr>
          <w:rFonts w:ascii="Segoe UI Symbol" w:eastAsia="MS Gothic" w:hAnsi="Segoe UI Symbol" w:cs="Segoe UI Symbol"/>
          <w:color w:val="000000"/>
          <w:sz w:val="22"/>
          <w:szCs w:val="22"/>
        </w:rPr>
        <w:t>☐</w:t>
      </w:r>
      <w:r w:rsidRPr="00CA32A9">
        <w:rPr>
          <w:rFonts w:ascii="Arial" w:eastAsia="MS Mincho" w:hAnsi="Arial" w:cs="Arial"/>
          <w:b/>
          <w:sz w:val="22"/>
          <w:szCs w:val="22"/>
        </w:rPr>
        <w:t xml:space="preserve"> </w:t>
      </w:r>
      <w:r w:rsidRPr="00CA32A9">
        <w:rPr>
          <w:rFonts w:ascii="Arial" w:eastAsia="MS Mincho" w:hAnsi="Arial" w:cs="Arial"/>
          <w:sz w:val="22"/>
          <w:szCs w:val="22"/>
        </w:rPr>
        <w:t xml:space="preserve">Yes </w:t>
      </w:r>
      <w:r w:rsidRPr="00CA32A9">
        <w:rPr>
          <w:rFonts w:ascii="Segoe UI Symbol" w:eastAsia="MS Gothic" w:hAnsi="Segoe UI Symbol" w:cs="Segoe UI Symbol"/>
          <w:color w:val="000000"/>
          <w:sz w:val="22"/>
          <w:szCs w:val="22"/>
        </w:rPr>
        <w:t>☐</w:t>
      </w:r>
      <w:r w:rsidRPr="00CA32A9">
        <w:rPr>
          <w:rFonts w:ascii="Arial" w:eastAsia="MS Mincho" w:hAnsi="Arial" w:cs="Arial"/>
          <w:sz w:val="22"/>
          <w:szCs w:val="22"/>
        </w:rPr>
        <w:t xml:space="preserve"> No</w:t>
      </w:r>
    </w:p>
    <w:p w14:paraId="40B61299" w14:textId="77777777" w:rsidR="00991A93" w:rsidRPr="00CA32A9" w:rsidRDefault="00991A93" w:rsidP="00991A93">
      <w:pPr>
        <w:spacing w:after="120"/>
        <w:rPr>
          <w:rFonts w:ascii="Arial" w:hAnsi="Arial" w:cs="Arial"/>
          <w:sz w:val="22"/>
          <w:szCs w:val="22"/>
        </w:rPr>
      </w:pPr>
      <w:r w:rsidRPr="00CA32A9">
        <w:rPr>
          <w:rFonts w:ascii="Arial" w:hAnsi="Arial" w:cs="Arial"/>
          <w:sz w:val="22"/>
          <w:szCs w:val="22"/>
        </w:rPr>
        <w:t>I declare that all materials in the assessment task are my own work except where there is a clear acknowledgement and reference to the work of others.</w:t>
      </w:r>
    </w:p>
    <w:p w14:paraId="5160DE51" w14:textId="2D9FDDD5" w:rsidR="004F5194" w:rsidRDefault="00991A93" w:rsidP="00F776B9">
      <w:pPr>
        <w:spacing w:after="120"/>
        <w:rPr>
          <w:rFonts w:ascii="Arial" w:hAnsi="Arial" w:cs="Arial"/>
          <w:b/>
          <w:sz w:val="22"/>
          <w:szCs w:val="22"/>
        </w:rPr>
      </w:pPr>
      <w:r w:rsidRPr="00CA32A9">
        <w:rPr>
          <w:rFonts w:ascii="Arial" w:hAnsi="Arial" w:cs="Arial"/>
          <w:sz w:val="22"/>
          <w:szCs w:val="22"/>
        </w:rPr>
        <w:t>Student signature:</w:t>
      </w:r>
      <w:r w:rsidRPr="00CA32A9">
        <w:rPr>
          <w:rFonts w:ascii="Arial" w:hAnsi="Arial" w:cs="Arial"/>
          <w:b/>
          <w:sz w:val="22"/>
          <w:szCs w:val="22"/>
        </w:rPr>
        <w:t xml:space="preserve"> __________________________ Date: __________</w:t>
      </w:r>
    </w:p>
    <w:p w14:paraId="690DFB2F" w14:textId="586A2CDD" w:rsidR="0079304F" w:rsidRDefault="0079304F" w:rsidP="00F776B9">
      <w:pPr>
        <w:spacing w:after="120"/>
        <w:rPr>
          <w:rFonts w:ascii="Arial" w:hAnsi="Arial" w:cs="Arial"/>
          <w:b/>
          <w:sz w:val="22"/>
          <w:szCs w:val="22"/>
        </w:rPr>
      </w:pPr>
    </w:p>
    <w:p w14:paraId="7C47FE9C" w14:textId="70FFAF30" w:rsidR="0079304F" w:rsidRDefault="0079304F" w:rsidP="00F776B9">
      <w:pPr>
        <w:spacing w:after="120"/>
        <w:rPr>
          <w:rFonts w:ascii="Arial" w:hAnsi="Arial" w:cs="Arial"/>
          <w:b/>
          <w:sz w:val="22"/>
          <w:szCs w:val="22"/>
        </w:rPr>
      </w:pPr>
    </w:p>
    <w:p w14:paraId="1BF0C2D8" w14:textId="7E6F9C6D" w:rsidR="0079304F" w:rsidRDefault="0079304F" w:rsidP="00F776B9">
      <w:pPr>
        <w:spacing w:after="120"/>
        <w:rPr>
          <w:rFonts w:ascii="Arial" w:hAnsi="Arial" w:cs="Arial"/>
          <w:b/>
          <w:sz w:val="22"/>
          <w:szCs w:val="22"/>
        </w:rPr>
      </w:pPr>
    </w:p>
    <w:p w14:paraId="734AB6BE" w14:textId="4DC7C78F" w:rsidR="0079304F" w:rsidRDefault="0079304F" w:rsidP="00F776B9">
      <w:pPr>
        <w:spacing w:after="120"/>
        <w:rPr>
          <w:rFonts w:ascii="Arial" w:hAnsi="Arial" w:cs="Arial"/>
          <w:b/>
          <w:sz w:val="22"/>
          <w:szCs w:val="22"/>
        </w:rPr>
      </w:pPr>
    </w:p>
    <w:p w14:paraId="043FA5D3" w14:textId="179213D7" w:rsidR="00EB02B2" w:rsidRDefault="00EB02B2">
      <w:pPr>
        <w:rPr>
          <w:rFonts w:ascii="Arial" w:hAnsi="Arial" w:cs="Arial"/>
          <w:b/>
          <w:sz w:val="22"/>
          <w:szCs w:val="22"/>
        </w:rPr>
      </w:pPr>
      <w:r>
        <w:rPr>
          <w:rFonts w:ascii="Arial" w:hAnsi="Arial" w:cs="Arial"/>
          <w:b/>
          <w:sz w:val="22"/>
          <w:szCs w:val="22"/>
        </w:rPr>
        <w:br w:type="page"/>
      </w:r>
    </w:p>
    <w:p w14:paraId="42FA6D21" w14:textId="5CC68322" w:rsidR="00EA1264" w:rsidRDefault="00EB02B2" w:rsidP="00F776B9">
      <w:pPr>
        <w:spacing w:after="120"/>
        <w:rPr>
          <w:rFonts w:ascii="Arial" w:hAnsi="Arial" w:cs="Arial"/>
          <w:b/>
          <w:sz w:val="22"/>
          <w:szCs w:val="22"/>
        </w:rPr>
      </w:pPr>
      <w:r>
        <w:rPr>
          <w:rFonts w:ascii="Arial" w:hAnsi="Arial" w:cs="Arial"/>
          <w:b/>
          <w:sz w:val="22"/>
          <w:szCs w:val="22"/>
        </w:rPr>
        <w:lastRenderedPageBreak/>
        <w:t>Stage 2 Outdoor Education Performance Standards</w:t>
      </w:r>
    </w:p>
    <w:tbl>
      <w:tblPr>
        <w:tblpPr w:leftFromText="180" w:rightFromText="180" w:vertAnchor="text" w:horzAnchor="margin" w:tblpXSpec="center" w:tblpY="63"/>
        <w:tblW w:w="1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
        <w:gridCol w:w="2739"/>
        <w:gridCol w:w="3827"/>
        <w:gridCol w:w="4094"/>
      </w:tblGrid>
      <w:tr w:rsidR="0040170E" w:rsidRPr="00C25000" w14:paraId="4D2C71CE" w14:textId="77777777" w:rsidTr="004171DD">
        <w:trPr>
          <w:trHeight w:val="28"/>
        </w:trPr>
        <w:tc>
          <w:tcPr>
            <w:tcW w:w="3114" w:type="dxa"/>
            <w:gridSpan w:val="2"/>
            <w:shd w:val="clear" w:color="auto" w:fill="000000"/>
            <w:vAlign w:val="center"/>
          </w:tcPr>
          <w:p w14:paraId="5F322618" w14:textId="77777777" w:rsidR="0040170E" w:rsidRPr="00C25000" w:rsidRDefault="0040170E" w:rsidP="009A2584">
            <w:pPr>
              <w:spacing w:line="259" w:lineRule="auto"/>
              <w:jc w:val="center"/>
              <w:rPr>
                <w:rFonts w:ascii="Arial" w:hAnsi="Arial" w:cs="Arial"/>
                <w:b/>
                <w:color w:val="FFFFFF"/>
                <w:sz w:val="22"/>
                <w:szCs w:val="22"/>
                <w:lang w:val="en-US"/>
              </w:rPr>
            </w:pPr>
            <w:r w:rsidRPr="00C25000">
              <w:rPr>
                <w:rFonts w:ascii="Arial" w:hAnsi="Arial" w:cs="Arial"/>
                <w:b/>
                <w:color w:val="FFFFFF"/>
                <w:sz w:val="22"/>
                <w:szCs w:val="22"/>
                <w:lang w:val="en-US"/>
              </w:rPr>
              <w:t>Planning and Application</w:t>
            </w:r>
          </w:p>
        </w:tc>
        <w:tc>
          <w:tcPr>
            <w:tcW w:w="3827" w:type="dxa"/>
            <w:shd w:val="clear" w:color="auto" w:fill="000000"/>
            <w:vAlign w:val="center"/>
          </w:tcPr>
          <w:p w14:paraId="21EC5C35" w14:textId="77777777" w:rsidR="0040170E" w:rsidRPr="00C25000" w:rsidRDefault="0040170E" w:rsidP="009A2584">
            <w:pPr>
              <w:spacing w:line="259" w:lineRule="auto"/>
              <w:jc w:val="center"/>
              <w:rPr>
                <w:rFonts w:ascii="Arial" w:hAnsi="Arial" w:cs="Arial"/>
                <w:b/>
                <w:color w:val="FFFFFF"/>
                <w:sz w:val="22"/>
                <w:szCs w:val="22"/>
                <w:lang w:val="en-US"/>
              </w:rPr>
            </w:pPr>
            <w:r w:rsidRPr="00C25000">
              <w:rPr>
                <w:rFonts w:ascii="Arial" w:hAnsi="Arial" w:cs="Arial"/>
                <w:b/>
                <w:color w:val="FFFFFF"/>
                <w:sz w:val="22"/>
                <w:szCs w:val="22"/>
                <w:lang w:val="en-US"/>
              </w:rPr>
              <w:t>Evaluation and Reflective Practice</w:t>
            </w:r>
          </w:p>
        </w:tc>
        <w:tc>
          <w:tcPr>
            <w:tcW w:w="4094" w:type="dxa"/>
            <w:shd w:val="clear" w:color="auto" w:fill="000000"/>
            <w:vAlign w:val="center"/>
          </w:tcPr>
          <w:p w14:paraId="039A2FE7" w14:textId="77777777" w:rsidR="0040170E" w:rsidRPr="00C25000" w:rsidRDefault="0040170E" w:rsidP="009A2584">
            <w:pPr>
              <w:spacing w:line="259" w:lineRule="auto"/>
              <w:jc w:val="center"/>
              <w:rPr>
                <w:rFonts w:ascii="Arial" w:hAnsi="Arial" w:cs="Arial"/>
                <w:b/>
                <w:color w:val="FFFFFF"/>
                <w:sz w:val="22"/>
                <w:szCs w:val="22"/>
                <w:lang w:val="en-US"/>
              </w:rPr>
            </w:pPr>
            <w:r w:rsidRPr="00C25000">
              <w:rPr>
                <w:rFonts w:ascii="Arial" w:hAnsi="Arial" w:cs="Arial"/>
                <w:b/>
                <w:color w:val="FFFFFF"/>
                <w:sz w:val="22"/>
                <w:szCs w:val="22"/>
                <w:lang w:val="en-US"/>
              </w:rPr>
              <w:t>Exploration, Understanding, and Analysis</w:t>
            </w:r>
          </w:p>
        </w:tc>
      </w:tr>
      <w:tr w:rsidR="00637CEF" w:rsidRPr="0040170E" w14:paraId="2A8570F2" w14:textId="77777777" w:rsidTr="004171DD">
        <w:trPr>
          <w:trHeight w:val="304"/>
        </w:trPr>
        <w:tc>
          <w:tcPr>
            <w:tcW w:w="375" w:type="dxa"/>
            <w:shd w:val="clear" w:color="auto" w:fill="D9D9D9"/>
          </w:tcPr>
          <w:p w14:paraId="3D16D137" w14:textId="77777777" w:rsidR="0040170E" w:rsidRPr="0040170E" w:rsidRDefault="0040170E" w:rsidP="0040170E">
            <w:pPr>
              <w:pStyle w:val="SOFinalBulletsCoded4-5Letters"/>
              <w:tabs>
                <w:tab w:val="clear" w:pos="794"/>
              </w:tabs>
              <w:ind w:left="15" w:hanging="15"/>
              <w:rPr>
                <w:b/>
                <w:color w:val="auto"/>
                <w:sz w:val="22"/>
                <w:szCs w:val="22"/>
              </w:rPr>
            </w:pPr>
            <w:r w:rsidRPr="0040170E">
              <w:rPr>
                <w:b/>
                <w:color w:val="auto"/>
                <w:sz w:val="22"/>
                <w:szCs w:val="22"/>
              </w:rPr>
              <w:t>A</w:t>
            </w:r>
          </w:p>
        </w:tc>
        <w:tc>
          <w:tcPr>
            <w:tcW w:w="2739" w:type="dxa"/>
            <w:shd w:val="clear" w:color="auto" w:fill="auto"/>
          </w:tcPr>
          <w:p w14:paraId="2F64FB9B" w14:textId="77777777" w:rsidR="0040170E" w:rsidRPr="00C25000" w:rsidRDefault="0040170E" w:rsidP="00C25000">
            <w:pPr>
              <w:rPr>
                <w:rFonts w:ascii="Arial" w:hAnsi="Arial" w:cs="Arial"/>
                <w:sz w:val="19"/>
                <w:szCs w:val="19"/>
                <w:lang w:val="en-US"/>
              </w:rPr>
            </w:pPr>
            <w:r w:rsidRPr="00C25000">
              <w:rPr>
                <w:rFonts w:ascii="Arial" w:hAnsi="Arial" w:cs="Arial"/>
                <w:sz w:val="19"/>
                <w:szCs w:val="19"/>
              </w:rPr>
              <w:t xml:space="preserve">Highly effective planning and application of responsibilities, </w:t>
            </w:r>
            <w:proofErr w:type="gramStart"/>
            <w:r w:rsidRPr="00C25000">
              <w:rPr>
                <w:rFonts w:ascii="Arial" w:hAnsi="Arial" w:cs="Arial"/>
                <w:sz w:val="19"/>
                <w:szCs w:val="19"/>
              </w:rPr>
              <w:t>leadership</w:t>
            </w:r>
            <w:proofErr w:type="gramEnd"/>
            <w:r w:rsidRPr="00C25000">
              <w:rPr>
                <w:rFonts w:ascii="Arial" w:hAnsi="Arial" w:cs="Arial"/>
                <w:sz w:val="19"/>
                <w:szCs w:val="19"/>
              </w:rPr>
              <w:t xml:space="preserve"> and risk management strategies to participate in safe and sustainable outdoor activities and journeys.</w:t>
            </w:r>
          </w:p>
        </w:tc>
        <w:tc>
          <w:tcPr>
            <w:tcW w:w="3827" w:type="dxa"/>
            <w:shd w:val="clear" w:color="auto" w:fill="auto"/>
          </w:tcPr>
          <w:p w14:paraId="50152DDE" w14:textId="77777777" w:rsidR="0040170E" w:rsidRPr="00C25000" w:rsidRDefault="0040170E" w:rsidP="00C25000">
            <w:pPr>
              <w:spacing w:after="120"/>
              <w:rPr>
                <w:rFonts w:ascii="Arial" w:hAnsi="Arial" w:cs="Arial"/>
                <w:color w:val="D9D9D9" w:themeColor="background1" w:themeShade="D9"/>
                <w:sz w:val="19"/>
                <w:szCs w:val="19"/>
              </w:rPr>
            </w:pPr>
            <w:r w:rsidRPr="00C25000">
              <w:rPr>
                <w:rFonts w:ascii="Arial" w:hAnsi="Arial" w:cs="Arial"/>
                <w:sz w:val="19"/>
                <w:szCs w:val="19"/>
              </w:rPr>
              <w:t xml:space="preserve">Astute evaluation and </w:t>
            </w:r>
            <w:proofErr w:type="gramStart"/>
            <w:r w:rsidRPr="00C25000">
              <w:rPr>
                <w:rFonts w:ascii="Arial" w:hAnsi="Arial" w:cs="Arial"/>
                <w:sz w:val="19"/>
                <w:szCs w:val="19"/>
              </w:rPr>
              <w:t>critically-reflective</w:t>
            </w:r>
            <w:proofErr w:type="gramEnd"/>
            <w:r w:rsidRPr="00C25000">
              <w:rPr>
                <w:rFonts w:ascii="Arial" w:hAnsi="Arial" w:cs="Arial"/>
                <w:sz w:val="19"/>
                <w:szCs w:val="19"/>
              </w:rPr>
              <w:t xml:space="preserve"> practice of planning, leadership and collaborative skills in natural environments</w:t>
            </w:r>
            <w:r w:rsidRPr="00C25000">
              <w:rPr>
                <w:rFonts w:ascii="Arial" w:hAnsi="Arial" w:cs="Arial"/>
                <w:color w:val="D9D9D9" w:themeColor="background1" w:themeShade="D9"/>
                <w:sz w:val="19"/>
                <w:szCs w:val="19"/>
              </w:rPr>
              <w:t>.</w:t>
            </w:r>
          </w:p>
          <w:p w14:paraId="578D7F34" w14:textId="77777777" w:rsidR="0040170E" w:rsidRPr="00C25000" w:rsidRDefault="0040170E" w:rsidP="00C25000">
            <w:pPr>
              <w:spacing w:after="120"/>
              <w:rPr>
                <w:rFonts w:ascii="Arial" w:hAnsi="Arial" w:cs="Arial"/>
                <w:color w:val="D9D9D9" w:themeColor="background1" w:themeShade="D9"/>
                <w:sz w:val="19"/>
                <w:szCs w:val="19"/>
              </w:rPr>
            </w:pPr>
            <w:r w:rsidRPr="00C25000">
              <w:rPr>
                <w:rFonts w:ascii="Arial" w:hAnsi="Arial" w:cs="Arial"/>
                <w:color w:val="D9D9D9" w:themeColor="background1" w:themeShade="D9"/>
                <w:sz w:val="19"/>
                <w:szCs w:val="19"/>
              </w:rPr>
              <w:t xml:space="preserve">Astute evaluation and </w:t>
            </w:r>
            <w:proofErr w:type="gramStart"/>
            <w:r w:rsidRPr="00C25000">
              <w:rPr>
                <w:rFonts w:ascii="Arial" w:hAnsi="Arial" w:cs="Arial"/>
                <w:color w:val="D9D9D9" w:themeColor="background1" w:themeShade="D9"/>
                <w:sz w:val="19"/>
                <w:szCs w:val="19"/>
              </w:rPr>
              <w:t>critically-reflective</w:t>
            </w:r>
            <w:proofErr w:type="gramEnd"/>
            <w:r w:rsidRPr="00C25000">
              <w:rPr>
                <w:rFonts w:ascii="Arial" w:hAnsi="Arial" w:cs="Arial"/>
                <w:color w:val="D9D9D9" w:themeColor="background1" w:themeShade="D9"/>
                <w:sz w:val="19"/>
                <w:szCs w:val="19"/>
              </w:rPr>
              <w:t xml:space="preserve"> practice of the development and application of practical outdoor skills.</w:t>
            </w:r>
          </w:p>
          <w:p w14:paraId="6A55DAC2" w14:textId="77777777" w:rsidR="0040170E" w:rsidRPr="00C25000" w:rsidRDefault="0040170E" w:rsidP="00C25000">
            <w:pPr>
              <w:spacing w:after="120"/>
              <w:rPr>
                <w:rFonts w:ascii="Arial" w:hAnsi="Arial" w:cs="Arial"/>
                <w:sz w:val="19"/>
                <w:szCs w:val="19"/>
                <w:lang w:val="en-US"/>
              </w:rPr>
            </w:pPr>
            <w:r w:rsidRPr="00C25000">
              <w:rPr>
                <w:rFonts w:ascii="Arial" w:hAnsi="Arial" w:cs="Arial"/>
                <w:sz w:val="19"/>
                <w:szCs w:val="19"/>
              </w:rPr>
              <w:t>Comprehensive evaluation and discerning reflection of personal experiences and connections in natural environments.</w:t>
            </w:r>
          </w:p>
        </w:tc>
        <w:tc>
          <w:tcPr>
            <w:tcW w:w="4094" w:type="dxa"/>
            <w:shd w:val="clear" w:color="auto" w:fill="auto"/>
          </w:tcPr>
          <w:p w14:paraId="7AB641C1" w14:textId="77777777" w:rsidR="0040170E" w:rsidRPr="00C25000" w:rsidRDefault="0040170E" w:rsidP="00C25000">
            <w:pPr>
              <w:pStyle w:val="SOFinalBulletsCoded4-5Letters"/>
              <w:tabs>
                <w:tab w:val="clear" w:pos="794"/>
              </w:tabs>
              <w:spacing w:before="0" w:after="120"/>
              <w:ind w:left="0" w:right="2" w:firstLine="0"/>
              <w:rPr>
                <w:color w:val="D9D9D9" w:themeColor="background1" w:themeShade="D9"/>
                <w:sz w:val="19"/>
                <w:szCs w:val="19"/>
              </w:rPr>
            </w:pPr>
            <w:r w:rsidRPr="00C25000">
              <w:rPr>
                <w:color w:val="D9D9D9" w:themeColor="background1" w:themeShade="D9"/>
                <w:sz w:val="19"/>
                <w:szCs w:val="19"/>
              </w:rPr>
              <w:t xml:space="preserve">Insightful and thoughtful exploration and understanding of the interaction of humans and natural environments considering a range of perspectives. </w:t>
            </w:r>
          </w:p>
          <w:p w14:paraId="16BCCDD5" w14:textId="77777777" w:rsidR="0040170E" w:rsidRPr="00C25000" w:rsidRDefault="0040170E" w:rsidP="00C25000">
            <w:pPr>
              <w:pStyle w:val="SOFinalBulletsCoded4-5Letters"/>
              <w:tabs>
                <w:tab w:val="clear" w:pos="794"/>
              </w:tabs>
              <w:spacing w:before="0" w:after="120"/>
              <w:ind w:left="0" w:right="2" w:firstLine="0"/>
              <w:rPr>
                <w:color w:val="D9D9D9" w:themeColor="background1" w:themeShade="D9"/>
                <w:sz w:val="19"/>
                <w:szCs w:val="19"/>
              </w:rPr>
            </w:pPr>
            <w:r w:rsidRPr="00C25000">
              <w:rPr>
                <w:color w:val="D9D9D9" w:themeColor="background1" w:themeShade="D9"/>
                <w:sz w:val="19"/>
                <w:szCs w:val="19"/>
              </w:rPr>
              <w:t xml:space="preserve">Comprehensive and critical analysis of environmental systems, </w:t>
            </w:r>
            <w:proofErr w:type="gramStart"/>
            <w:r w:rsidRPr="00C25000">
              <w:rPr>
                <w:color w:val="D9D9D9" w:themeColor="background1" w:themeShade="D9"/>
                <w:sz w:val="19"/>
                <w:szCs w:val="19"/>
              </w:rPr>
              <w:t>issues</w:t>
            </w:r>
            <w:proofErr w:type="gramEnd"/>
            <w:r w:rsidRPr="00C25000">
              <w:rPr>
                <w:color w:val="D9D9D9" w:themeColor="background1" w:themeShade="D9"/>
                <w:sz w:val="19"/>
                <w:szCs w:val="19"/>
              </w:rPr>
              <w:t xml:space="preserve"> and sustainability of natural environments.</w:t>
            </w:r>
          </w:p>
          <w:p w14:paraId="4D49FD40" w14:textId="77777777" w:rsidR="0040170E" w:rsidRPr="00C25000" w:rsidRDefault="0040170E" w:rsidP="00C25000">
            <w:pPr>
              <w:pStyle w:val="SOFinalBulletsCoded4-5Letters"/>
              <w:tabs>
                <w:tab w:val="clear" w:pos="794"/>
              </w:tabs>
              <w:spacing w:before="0" w:after="120"/>
              <w:ind w:left="0" w:right="2" w:firstLine="0"/>
              <w:rPr>
                <w:color w:val="D9D9D9" w:themeColor="background1" w:themeShade="D9"/>
                <w:sz w:val="19"/>
                <w:szCs w:val="19"/>
              </w:rPr>
            </w:pPr>
            <w:r w:rsidRPr="00C25000">
              <w:rPr>
                <w:color w:val="D9D9D9" w:themeColor="background1" w:themeShade="D9"/>
                <w:sz w:val="19"/>
                <w:szCs w:val="19"/>
              </w:rPr>
              <w:t>Detailed and thorough exploration of personal connections with natural environments that enhance personal development, and/or strategies that enhance environmental sustainability.</w:t>
            </w:r>
          </w:p>
        </w:tc>
      </w:tr>
      <w:tr w:rsidR="00637CEF" w:rsidRPr="0040170E" w14:paraId="37553E62" w14:textId="77777777" w:rsidTr="004171DD">
        <w:trPr>
          <w:trHeight w:val="304"/>
        </w:trPr>
        <w:tc>
          <w:tcPr>
            <w:tcW w:w="375" w:type="dxa"/>
            <w:shd w:val="clear" w:color="auto" w:fill="D9D9D9"/>
          </w:tcPr>
          <w:p w14:paraId="5C4AAE95" w14:textId="77777777" w:rsidR="0040170E" w:rsidRPr="0040170E" w:rsidRDefault="0040170E" w:rsidP="0040170E">
            <w:pPr>
              <w:pStyle w:val="SOFinalBulletsCoded4-5Letters"/>
              <w:tabs>
                <w:tab w:val="clear" w:pos="794"/>
              </w:tabs>
              <w:ind w:left="15" w:hanging="15"/>
              <w:rPr>
                <w:b/>
                <w:color w:val="auto"/>
                <w:sz w:val="22"/>
                <w:szCs w:val="22"/>
              </w:rPr>
            </w:pPr>
            <w:r w:rsidRPr="0040170E">
              <w:rPr>
                <w:b/>
                <w:color w:val="auto"/>
                <w:sz w:val="22"/>
                <w:szCs w:val="22"/>
              </w:rPr>
              <w:t>B</w:t>
            </w:r>
          </w:p>
        </w:tc>
        <w:tc>
          <w:tcPr>
            <w:tcW w:w="2739" w:type="dxa"/>
            <w:shd w:val="clear" w:color="auto" w:fill="auto"/>
          </w:tcPr>
          <w:p w14:paraId="38186C96" w14:textId="77777777" w:rsidR="0040170E" w:rsidRPr="00C25000" w:rsidRDefault="0040170E" w:rsidP="00C25000">
            <w:pPr>
              <w:pStyle w:val="SOFinalBulletsCoded4-5Letters"/>
              <w:tabs>
                <w:tab w:val="clear" w:pos="794"/>
              </w:tabs>
              <w:spacing w:before="0"/>
              <w:ind w:left="15" w:hanging="15"/>
              <w:rPr>
                <w:color w:val="auto"/>
                <w:sz w:val="19"/>
                <w:szCs w:val="19"/>
              </w:rPr>
            </w:pPr>
            <w:r w:rsidRPr="00C25000">
              <w:rPr>
                <w:color w:val="auto"/>
                <w:sz w:val="19"/>
                <w:szCs w:val="19"/>
              </w:rPr>
              <w:t xml:space="preserve">Mostly effective planning and application of responsibilities, </w:t>
            </w:r>
            <w:proofErr w:type="gramStart"/>
            <w:r w:rsidRPr="00C25000">
              <w:rPr>
                <w:color w:val="auto"/>
                <w:sz w:val="19"/>
                <w:szCs w:val="19"/>
              </w:rPr>
              <w:t>leadership</w:t>
            </w:r>
            <w:proofErr w:type="gramEnd"/>
            <w:r w:rsidRPr="00C25000">
              <w:rPr>
                <w:color w:val="auto"/>
                <w:sz w:val="19"/>
                <w:szCs w:val="19"/>
              </w:rPr>
              <w:t xml:space="preserve"> and risk management strategies to participate in safe and sustainable outdoor activities and journeys.</w:t>
            </w:r>
          </w:p>
        </w:tc>
        <w:tc>
          <w:tcPr>
            <w:tcW w:w="3827" w:type="dxa"/>
            <w:shd w:val="clear" w:color="auto" w:fill="auto"/>
          </w:tcPr>
          <w:p w14:paraId="1C0A83E5" w14:textId="77777777" w:rsidR="0040170E" w:rsidRPr="00C25000" w:rsidRDefault="0040170E" w:rsidP="00C25000">
            <w:pPr>
              <w:spacing w:after="120"/>
              <w:rPr>
                <w:rFonts w:ascii="Arial" w:hAnsi="Arial" w:cs="Arial"/>
                <w:sz w:val="19"/>
                <w:szCs w:val="19"/>
              </w:rPr>
            </w:pPr>
            <w:r w:rsidRPr="00C25000">
              <w:rPr>
                <w:rFonts w:ascii="Arial" w:hAnsi="Arial" w:cs="Arial"/>
                <w:sz w:val="19"/>
                <w:szCs w:val="19"/>
              </w:rPr>
              <w:t xml:space="preserve">Well-considered evaluation and mostly </w:t>
            </w:r>
            <w:proofErr w:type="gramStart"/>
            <w:r w:rsidRPr="00C25000">
              <w:rPr>
                <w:rFonts w:ascii="Arial" w:hAnsi="Arial" w:cs="Arial"/>
                <w:sz w:val="19"/>
                <w:szCs w:val="19"/>
              </w:rPr>
              <w:t>critically-reflective</w:t>
            </w:r>
            <w:proofErr w:type="gramEnd"/>
            <w:r w:rsidRPr="00C25000">
              <w:rPr>
                <w:rFonts w:ascii="Arial" w:hAnsi="Arial" w:cs="Arial"/>
                <w:sz w:val="19"/>
                <w:szCs w:val="19"/>
              </w:rPr>
              <w:t xml:space="preserve"> practice of planning, leadership and collaborative skills in natural environments.</w:t>
            </w:r>
          </w:p>
          <w:p w14:paraId="5A72B404" w14:textId="77777777" w:rsidR="0040170E" w:rsidRPr="00C25000" w:rsidRDefault="0040170E" w:rsidP="00C25000">
            <w:pPr>
              <w:spacing w:after="120"/>
              <w:rPr>
                <w:rFonts w:ascii="Arial" w:hAnsi="Arial" w:cs="Arial"/>
                <w:color w:val="D9D9D9" w:themeColor="background1" w:themeShade="D9"/>
                <w:sz w:val="19"/>
                <w:szCs w:val="19"/>
              </w:rPr>
            </w:pPr>
            <w:r w:rsidRPr="00C25000">
              <w:rPr>
                <w:rFonts w:ascii="Arial" w:hAnsi="Arial" w:cs="Arial"/>
                <w:color w:val="D9D9D9" w:themeColor="background1" w:themeShade="D9"/>
                <w:sz w:val="19"/>
                <w:szCs w:val="19"/>
              </w:rPr>
              <w:t xml:space="preserve">Well-considered evaluation and mostly </w:t>
            </w:r>
            <w:proofErr w:type="gramStart"/>
            <w:r w:rsidRPr="00C25000">
              <w:rPr>
                <w:rFonts w:ascii="Arial" w:hAnsi="Arial" w:cs="Arial"/>
                <w:color w:val="D9D9D9" w:themeColor="background1" w:themeShade="D9"/>
                <w:sz w:val="19"/>
                <w:szCs w:val="19"/>
              </w:rPr>
              <w:t>critically-reflective</w:t>
            </w:r>
            <w:proofErr w:type="gramEnd"/>
            <w:r w:rsidRPr="00C25000">
              <w:rPr>
                <w:rFonts w:ascii="Arial" w:hAnsi="Arial" w:cs="Arial"/>
                <w:color w:val="D9D9D9" w:themeColor="background1" w:themeShade="D9"/>
                <w:sz w:val="19"/>
                <w:szCs w:val="19"/>
              </w:rPr>
              <w:t xml:space="preserve"> practice of the development and application of practical outdoor skills.</w:t>
            </w:r>
          </w:p>
          <w:p w14:paraId="7D70F6C2" w14:textId="77777777" w:rsidR="0040170E" w:rsidRPr="00C25000" w:rsidRDefault="0040170E" w:rsidP="00C25000">
            <w:pPr>
              <w:spacing w:after="120"/>
              <w:rPr>
                <w:rFonts w:ascii="Arial" w:hAnsi="Arial" w:cs="Arial"/>
                <w:sz w:val="19"/>
                <w:szCs w:val="19"/>
                <w:lang w:val="en-US"/>
              </w:rPr>
            </w:pPr>
            <w:r w:rsidRPr="00C25000">
              <w:rPr>
                <w:rFonts w:ascii="Arial" w:hAnsi="Arial" w:cs="Arial"/>
                <w:sz w:val="19"/>
                <w:szCs w:val="19"/>
              </w:rPr>
              <w:t>Detailed evaluation and considered reflection of personal experiences and connections in natural environments.</w:t>
            </w:r>
          </w:p>
        </w:tc>
        <w:tc>
          <w:tcPr>
            <w:tcW w:w="4094" w:type="dxa"/>
            <w:shd w:val="clear" w:color="auto" w:fill="auto"/>
          </w:tcPr>
          <w:p w14:paraId="71B77399" w14:textId="77777777" w:rsidR="0040170E" w:rsidRPr="00C25000" w:rsidRDefault="0040170E" w:rsidP="00C25000">
            <w:pPr>
              <w:pStyle w:val="SOFinalBulletsCoded4-5Letters"/>
              <w:tabs>
                <w:tab w:val="clear" w:pos="794"/>
              </w:tabs>
              <w:spacing w:before="0" w:after="120"/>
              <w:ind w:left="0" w:right="2" w:firstLine="0"/>
              <w:rPr>
                <w:color w:val="D9D9D9" w:themeColor="background1" w:themeShade="D9"/>
                <w:sz w:val="19"/>
                <w:szCs w:val="19"/>
              </w:rPr>
            </w:pPr>
            <w:r w:rsidRPr="00C25000">
              <w:rPr>
                <w:color w:val="D9D9D9" w:themeColor="background1" w:themeShade="D9"/>
                <w:sz w:val="19"/>
                <w:szCs w:val="19"/>
              </w:rPr>
              <w:t xml:space="preserve">Mostly insightful exploration and well-considered understanding of the interaction of humans and natural environments considering a range of perspectives. </w:t>
            </w:r>
          </w:p>
          <w:p w14:paraId="519E5D0B" w14:textId="77777777" w:rsidR="0040170E" w:rsidRPr="00C25000" w:rsidRDefault="0040170E" w:rsidP="00C25000">
            <w:pPr>
              <w:pStyle w:val="SOFinalBulletsCoded4-5Letters"/>
              <w:tabs>
                <w:tab w:val="clear" w:pos="794"/>
              </w:tabs>
              <w:spacing w:before="0" w:after="120"/>
              <w:ind w:left="0" w:right="2" w:firstLine="0"/>
              <w:rPr>
                <w:color w:val="D9D9D9" w:themeColor="background1" w:themeShade="D9"/>
                <w:sz w:val="19"/>
                <w:szCs w:val="19"/>
              </w:rPr>
            </w:pPr>
            <w:r w:rsidRPr="00C25000">
              <w:rPr>
                <w:color w:val="D9D9D9" w:themeColor="background1" w:themeShade="D9"/>
                <w:sz w:val="19"/>
                <w:szCs w:val="19"/>
              </w:rPr>
              <w:t xml:space="preserve">Mostly detailed and critical analysis of environmental systems, </w:t>
            </w:r>
            <w:proofErr w:type="gramStart"/>
            <w:r w:rsidRPr="00C25000">
              <w:rPr>
                <w:color w:val="D9D9D9" w:themeColor="background1" w:themeShade="D9"/>
                <w:sz w:val="19"/>
                <w:szCs w:val="19"/>
              </w:rPr>
              <w:t>issues</w:t>
            </w:r>
            <w:proofErr w:type="gramEnd"/>
            <w:r w:rsidRPr="00C25000">
              <w:rPr>
                <w:color w:val="D9D9D9" w:themeColor="background1" w:themeShade="D9"/>
                <w:sz w:val="19"/>
                <w:szCs w:val="19"/>
              </w:rPr>
              <w:t xml:space="preserve"> and sustainability of natural environments.</w:t>
            </w:r>
          </w:p>
          <w:p w14:paraId="798D2870" w14:textId="77777777" w:rsidR="0040170E" w:rsidRPr="00C25000" w:rsidRDefault="0040170E" w:rsidP="00C25000">
            <w:pPr>
              <w:pStyle w:val="SOFinalBulletsCoded4-5Letters"/>
              <w:tabs>
                <w:tab w:val="clear" w:pos="794"/>
              </w:tabs>
              <w:spacing w:before="0" w:after="120"/>
              <w:ind w:left="0" w:right="2" w:firstLine="0"/>
              <w:rPr>
                <w:color w:val="D9D9D9" w:themeColor="background1" w:themeShade="D9"/>
                <w:sz w:val="19"/>
                <w:szCs w:val="19"/>
              </w:rPr>
            </w:pPr>
            <w:r w:rsidRPr="00C25000">
              <w:rPr>
                <w:color w:val="D9D9D9" w:themeColor="background1" w:themeShade="D9"/>
                <w:sz w:val="19"/>
                <w:szCs w:val="19"/>
              </w:rPr>
              <w:t>Mostly detailed exploration of personal connections with natural environments that enhance personal development, and/or strategies that enhance environmental sustainability.</w:t>
            </w:r>
          </w:p>
        </w:tc>
      </w:tr>
      <w:tr w:rsidR="00637CEF" w:rsidRPr="0040170E" w14:paraId="7B85DACE" w14:textId="77777777" w:rsidTr="004171DD">
        <w:trPr>
          <w:trHeight w:val="306"/>
        </w:trPr>
        <w:tc>
          <w:tcPr>
            <w:tcW w:w="375" w:type="dxa"/>
            <w:shd w:val="clear" w:color="auto" w:fill="D9D9D9"/>
          </w:tcPr>
          <w:p w14:paraId="5C470C71" w14:textId="77777777" w:rsidR="0040170E" w:rsidRPr="0040170E" w:rsidRDefault="0040170E" w:rsidP="0040170E">
            <w:pPr>
              <w:pStyle w:val="SOFinalBulletsCoded4-5Letters"/>
              <w:tabs>
                <w:tab w:val="clear" w:pos="794"/>
              </w:tabs>
              <w:ind w:left="15" w:hanging="15"/>
              <w:rPr>
                <w:b/>
                <w:color w:val="auto"/>
                <w:sz w:val="22"/>
                <w:szCs w:val="22"/>
              </w:rPr>
            </w:pPr>
            <w:r w:rsidRPr="0040170E">
              <w:rPr>
                <w:b/>
                <w:color w:val="auto"/>
                <w:sz w:val="22"/>
                <w:szCs w:val="22"/>
              </w:rPr>
              <w:t>C</w:t>
            </w:r>
          </w:p>
        </w:tc>
        <w:tc>
          <w:tcPr>
            <w:tcW w:w="2739" w:type="dxa"/>
            <w:shd w:val="clear" w:color="auto" w:fill="auto"/>
          </w:tcPr>
          <w:p w14:paraId="2CB538E6" w14:textId="77777777" w:rsidR="0040170E" w:rsidRPr="00C25000" w:rsidRDefault="0040170E" w:rsidP="00C25000">
            <w:pPr>
              <w:pStyle w:val="SOFinalBulletsCoded4-5Letters"/>
              <w:tabs>
                <w:tab w:val="clear" w:pos="794"/>
              </w:tabs>
              <w:spacing w:before="0"/>
              <w:ind w:left="15" w:hanging="15"/>
              <w:rPr>
                <w:color w:val="auto"/>
                <w:sz w:val="19"/>
                <w:szCs w:val="19"/>
              </w:rPr>
            </w:pPr>
            <w:r w:rsidRPr="00C25000">
              <w:rPr>
                <w:color w:val="auto"/>
                <w:sz w:val="19"/>
                <w:szCs w:val="19"/>
              </w:rPr>
              <w:t xml:space="preserve">Competent planning and application of responsibilities, </w:t>
            </w:r>
            <w:proofErr w:type="gramStart"/>
            <w:r w:rsidRPr="00C25000">
              <w:rPr>
                <w:color w:val="auto"/>
                <w:sz w:val="19"/>
                <w:szCs w:val="19"/>
              </w:rPr>
              <w:t>leadership</w:t>
            </w:r>
            <w:proofErr w:type="gramEnd"/>
            <w:r w:rsidRPr="00C25000">
              <w:rPr>
                <w:color w:val="auto"/>
                <w:sz w:val="19"/>
                <w:szCs w:val="19"/>
              </w:rPr>
              <w:t xml:space="preserve"> and risk management strategies to participate in safe and sustainable outdoor activities and journeys.</w:t>
            </w:r>
          </w:p>
        </w:tc>
        <w:tc>
          <w:tcPr>
            <w:tcW w:w="3827" w:type="dxa"/>
            <w:shd w:val="clear" w:color="auto" w:fill="auto"/>
          </w:tcPr>
          <w:p w14:paraId="3F548DF8" w14:textId="77777777" w:rsidR="0040170E" w:rsidRPr="00C25000" w:rsidRDefault="0040170E" w:rsidP="00C25000">
            <w:pPr>
              <w:spacing w:after="120"/>
              <w:rPr>
                <w:rFonts w:ascii="Arial" w:hAnsi="Arial" w:cs="Arial"/>
                <w:sz w:val="19"/>
                <w:szCs w:val="19"/>
              </w:rPr>
            </w:pPr>
            <w:r w:rsidRPr="00C25000">
              <w:rPr>
                <w:rFonts w:ascii="Arial" w:hAnsi="Arial" w:cs="Arial"/>
                <w:sz w:val="19"/>
                <w:szCs w:val="19"/>
              </w:rPr>
              <w:t xml:space="preserve">Considered evaluation and reflective practice of planning, </w:t>
            </w:r>
            <w:proofErr w:type="gramStart"/>
            <w:r w:rsidRPr="00C25000">
              <w:rPr>
                <w:rFonts w:ascii="Arial" w:hAnsi="Arial" w:cs="Arial"/>
                <w:sz w:val="19"/>
                <w:szCs w:val="19"/>
              </w:rPr>
              <w:t>leadership</w:t>
            </w:r>
            <w:proofErr w:type="gramEnd"/>
            <w:r w:rsidRPr="00C25000">
              <w:rPr>
                <w:rFonts w:ascii="Arial" w:hAnsi="Arial" w:cs="Arial"/>
                <w:sz w:val="19"/>
                <w:szCs w:val="19"/>
              </w:rPr>
              <w:t xml:space="preserve"> and collaborative skills in natural environments.</w:t>
            </w:r>
          </w:p>
          <w:p w14:paraId="29D748B3" w14:textId="77777777" w:rsidR="0040170E" w:rsidRPr="00C25000" w:rsidRDefault="0040170E" w:rsidP="00C25000">
            <w:pPr>
              <w:spacing w:after="120"/>
              <w:rPr>
                <w:rFonts w:ascii="Arial" w:hAnsi="Arial" w:cs="Arial"/>
                <w:color w:val="D9D9D9" w:themeColor="background1" w:themeShade="D9"/>
                <w:sz w:val="19"/>
                <w:szCs w:val="19"/>
              </w:rPr>
            </w:pPr>
            <w:r w:rsidRPr="00C25000">
              <w:rPr>
                <w:rFonts w:ascii="Arial" w:hAnsi="Arial" w:cs="Arial"/>
                <w:color w:val="D9D9D9" w:themeColor="background1" w:themeShade="D9"/>
                <w:sz w:val="19"/>
                <w:szCs w:val="19"/>
              </w:rPr>
              <w:t>Considered evaluation and reflective practice of the development and application of practical outdoor skills.</w:t>
            </w:r>
          </w:p>
          <w:p w14:paraId="430CBA31" w14:textId="77777777" w:rsidR="0040170E" w:rsidRPr="00C25000" w:rsidRDefault="0040170E" w:rsidP="00C25000">
            <w:pPr>
              <w:spacing w:after="120"/>
              <w:rPr>
                <w:rFonts w:ascii="Arial" w:hAnsi="Arial" w:cs="Arial"/>
                <w:sz w:val="19"/>
                <w:szCs w:val="19"/>
                <w:lang w:val="en-US"/>
              </w:rPr>
            </w:pPr>
            <w:r w:rsidRPr="00C25000">
              <w:rPr>
                <w:rFonts w:ascii="Arial" w:hAnsi="Arial" w:cs="Arial"/>
                <w:sz w:val="19"/>
                <w:szCs w:val="19"/>
              </w:rPr>
              <w:t>Competent evaluation and mostly considered reflection of personal experiences and connections in natural environments.</w:t>
            </w:r>
          </w:p>
        </w:tc>
        <w:tc>
          <w:tcPr>
            <w:tcW w:w="4094" w:type="dxa"/>
            <w:shd w:val="clear" w:color="auto" w:fill="auto"/>
          </w:tcPr>
          <w:p w14:paraId="5A4FC85C" w14:textId="77777777" w:rsidR="0040170E" w:rsidRPr="00C25000" w:rsidRDefault="0040170E" w:rsidP="00C25000">
            <w:pPr>
              <w:pStyle w:val="SOFinalBulletsCoded4-5Letters"/>
              <w:tabs>
                <w:tab w:val="clear" w:pos="794"/>
              </w:tabs>
              <w:spacing w:before="0" w:after="120"/>
              <w:ind w:left="0" w:right="144" w:firstLine="0"/>
              <w:rPr>
                <w:color w:val="D9D9D9" w:themeColor="background1" w:themeShade="D9"/>
                <w:sz w:val="19"/>
                <w:szCs w:val="19"/>
              </w:rPr>
            </w:pPr>
            <w:r w:rsidRPr="00C25000">
              <w:rPr>
                <w:color w:val="D9D9D9" w:themeColor="background1" w:themeShade="D9"/>
                <w:sz w:val="19"/>
                <w:szCs w:val="19"/>
              </w:rPr>
              <w:t xml:space="preserve">Competent exploration and considered understanding of the interaction of humans and natural environments considering a range of perspectives. </w:t>
            </w:r>
          </w:p>
          <w:p w14:paraId="70954BC0" w14:textId="77777777" w:rsidR="0040170E" w:rsidRPr="00C25000" w:rsidRDefault="0040170E" w:rsidP="00C25000">
            <w:pPr>
              <w:pStyle w:val="SOFinalBulletsCoded4-5Letters"/>
              <w:tabs>
                <w:tab w:val="clear" w:pos="794"/>
              </w:tabs>
              <w:spacing w:before="0" w:after="120"/>
              <w:ind w:left="0" w:right="144" w:firstLine="0"/>
              <w:rPr>
                <w:color w:val="D9D9D9" w:themeColor="background1" w:themeShade="D9"/>
                <w:sz w:val="19"/>
                <w:szCs w:val="19"/>
              </w:rPr>
            </w:pPr>
            <w:r w:rsidRPr="00C25000">
              <w:rPr>
                <w:color w:val="D9D9D9" w:themeColor="background1" w:themeShade="D9"/>
                <w:sz w:val="19"/>
                <w:szCs w:val="19"/>
              </w:rPr>
              <w:t xml:space="preserve">Considered analysis of environmental systems, </w:t>
            </w:r>
            <w:proofErr w:type="gramStart"/>
            <w:r w:rsidRPr="00C25000">
              <w:rPr>
                <w:color w:val="D9D9D9" w:themeColor="background1" w:themeShade="D9"/>
                <w:sz w:val="19"/>
                <w:szCs w:val="19"/>
              </w:rPr>
              <w:t>issues</w:t>
            </w:r>
            <w:proofErr w:type="gramEnd"/>
            <w:r w:rsidRPr="00C25000">
              <w:rPr>
                <w:color w:val="D9D9D9" w:themeColor="background1" w:themeShade="D9"/>
                <w:sz w:val="19"/>
                <w:szCs w:val="19"/>
              </w:rPr>
              <w:t xml:space="preserve"> and sustainability of natural environments.</w:t>
            </w:r>
          </w:p>
          <w:p w14:paraId="3B3F03E9" w14:textId="77777777" w:rsidR="0040170E" w:rsidRPr="00C25000" w:rsidRDefault="0040170E" w:rsidP="00C25000">
            <w:pPr>
              <w:pStyle w:val="SOFinalBulletsCoded4-5Letters"/>
              <w:tabs>
                <w:tab w:val="clear" w:pos="794"/>
              </w:tabs>
              <w:spacing w:before="0" w:after="120"/>
              <w:ind w:left="0" w:right="142" w:firstLine="0"/>
              <w:rPr>
                <w:color w:val="D9D9D9" w:themeColor="background1" w:themeShade="D9"/>
                <w:sz w:val="19"/>
                <w:szCs w:val="19"/>
              </w:rPr>
            </w:pPr>
            <w:r w:rsidRPr="00C25000">
              <w:rPr>
                <w:color w:val="D9D9D9" w:themeColor="background1" w:themeShade="D9"/>
                <w:sz w:val="19"/>
                <w:szCs w:val="19"/>
              </w:rPr>
              <w:t>Informed exploration of personal connections with natural environments that enhance personal development, and/or strategies that enhance environmental sustainability.</w:t>
            </w:r>
          </w:p>
        </w:tc>
      </w:tr>
      <w:tr w:rsidR="00637CEF" w:rsidRPr="0040170E" w14:paraId="4AC4710C" w14:textId="77777777" w:rsidTr="004171DD">
        <w:trPr>
          <w:trHeight w:val="282"/>
        </w:trPr>
        <w:tc>
          <w:tcPr>
            <w:tcW w:w="375" w:type="dxa"/>
            <w:shd w:val="clear" w:color="auto" w:fill="D9D9D9"/>
          </w:tcPr>
          <w:p w14:paraId="592816E2" w14:textId="77777777" w:rsidR="0040170E" w:rsidRPr="0040170E" w:rsidRDefault="0040170E" w:rsidP="0040170E">
            <w:pPr>
              <w:pStyle w:val="SOFinalBulletsCoded4-5Letters"/>
              <w:tabs>
                <w:tab w:val="clear" w:pos="794"/>
              </w:tabs>
              <w:ind w:left="15" w:hanging="15"/>
              <w:rPr>
                <w:b/>
                <w:color w:val="auto"/>
                <w:sz w:val="22"/>
                <w:szCs w:val="22"/>
              </w:rPr>
            </w:pPr>
            <w:r w:rsidRPr="0040170E">
              <w:rPr>
                <w:b/>
                <w:color w:val="auto"/>
                <w:sz w:val="22"/>
                <w:szCs w:val="22"/>
              </w:rPr>
              <w:t>D</w:t>
            </w:r>
          </w:p>
        </w:tc>
        <w:tc>
          <w:tcPr>
            <w:tcW w:w="2739" w:type="dxa"/>
            <w:shd w:val="clear" w:color="auto" w:fill="auto"/>
          </w:tcPr>
          <w:p w14:paraId="7202B44A" w14:textId="77777777" w:rsidR="0040170E" w:rsidRPr="00C25000" w:rsidRDefault="0040170E" w:rsidP="00C25000">
            <w:pPr>
              <w:pStyle w:val="SOFinalBulletsCoded4-5Letters"/>
              <w:tabs>
                <w:tab w:val="clear" w:pos="794"/>
              </w:tabs>
              <w:spacing w:before="0"/>
              <w:ind w:left="15" w:hanging="15"/>
              <w:rPr>
                <w:color w:val="auto"/>
                <w:sz w:val="19"/>
                <w:szCs w:val="19"/>
              </w:rPr>
            </w:pPr>
            <w:r w:rsidRPr="00C25000">
              <w:rPr>
                <w:color w:val="auto"/>
                <w:sz w:val="19"/>
                <w:szCs w:val="19"/>
              </w:rPr>
              <w:t>Basic planning and application of responsibilities, and some leadership and risk management strategies to participate in safe and sustainable outdoor activities and journeys.</w:t>
            </w:r>
          </w:p>
        </w:tc>
        <w:tc>
          <w:tcPr>
            <w:tcW w:w="3827" w:type="dxa"/>
            <w:shd w:val="clear" w:color="auto" w:fill="auto"/>
          </w:tcPr>
          <w:p w14:paraId="6CCB7311" w14:textId="77777777" w:rsidR="0040170E" w:rsidRPr="00C25000" w:rsidRDefault="0040170E" w:rsidP="00C25000">
            <w:pPr>
              <w:spacing w:after="120"/>
              <w:rPr>
                <w:rFonts w:ascii="Arial" w:hAnsi="Arial" w:cs="Arial"/>
                <w:color w:val="D9D9D9" w:themeColor="background1" w:themeShade="D9"/>
                <w:sz w:val="19"/>
                <w:szCs w:val="19"/>
              </w:rPr>
            </w:pPr>
            <w:r w:rsidRPr="00C25000">
              <w:rPr>
                <w:rFonts w:ascii="Arial" w:hAnsi="Arial" w:cs="Arial"/>
                <w:sz w:val="19"/>
                <w:szCs w:val="19"/>
              </w:rPr>
              <w:t>Some description of reflective practice of planning, and/or leadership and/or collaborative skills in natural environments</w:t>
            </w:r>
            <w:r w:rsidRPr="00C25000">
              <w:rPr>
                <w:rFonts w:ascii="Arial" w:hAnsi="Arial" w:cs="Arial"/>
                <w:color w:val="D9D9D9" w:themeColor="background1" w:themeShade="D9"/>
                <w:sz w:val="19"/>
                <w:szCs w:val="19"/>
              </w:rPr>
              <w:t>.</w:t>
            </w:r>
          </w:p>
          <w:p w14:paraId="540A3A80" w14:textId="77777777" w:rsidR="0040170E" w:rsidRPr="00C25000" w:rsidRDefault="0040170E" w:rsidP="00C25000">
            <w:pPr>
              <w:spacing w:after="120"/>
              <w:rPr>
                <w:rFonts w:ascii="Arial" w:hAnsi="Arial" w:cs="Arial"/>
                <w:color w:val="D9D9D9" w:themeColor="background1" w:themeShade="D9"/>
                <w:sz w:val="19"/>
                <w:szCs w:val="19"/>
              </w:rPr>
            </w:pPr>
            <w:r w:rsidRPr="00C25000">
              <w:rPr>
                <w:rFonts w:ascii="Arial" w:hAnsi="Arial" w:cs="Arial"/>
                <w:color w:val="D9D9D9" w:themeColor="background1" w:themeShade="D9"/>
                <w:sz w:val="19"/>
                <w:szCs w:val="19"/>
              </w:rPr>
              <w:t>Basic description of reflective practice of the development and application of practical outdoor skills.</w:t>
            </w:r>
          </w:p>
          <w:p w14:paraId="27732CEC" w14:textId="77777777" w:rsidR="0040170E" w:rsidRPr="00C25000" w:rsidRDefault="0040170E" w:rsidP="00C25000">
            <w:pPr>
              <w:spacing w:after="120"/>
              <w:rPr>
                <w:rFonts w:ascii="Arial" w:hAnsi="Arial" w:cs="Arial"/>
                <w:sz w:val="19"/>
                <w:szCs w:val="19"/>
                <w:lang w:val="en-US"/>
              </w:rPr>
            </w:pPr>
            <w:r w:rsidRPr="00C25000">
              <w:rPr>
                <w:rFonts w:ascii="Arial" w:hAnsi="Arial" w:cs="Arial"/>
                <w:sz w:val="19"/>
                <w:szCs w:val="19"/>
              </w:rPr>
              <w:t>Some reflection of personal experiences and/or connections in natural environments.</w:t>
            </w:r>
          </w:p>
        </w:tc>
        <w:tc>
          <w:tcPr>
            <w:tcW w:w="4094" w:type="dxa"/>
            <w:shd w:val="clear" w:color="auto" w:fill="auto"/>
          </w:tcPr>
          <w:p w14:paraId="088F2D35" w14:textId="77777777" w:rsidR="0040170E" w:rsidRPr="00C25000" w:rsidRDefault="0040170E" w:rsidP="00C25000">
            <w:pPr>
              <w:pStyle w:val="SOFinalBulletsCoded4-5Letters"/>
              <w:tabs>
                <w:tab w:val="clear" w:pos="794"/>
              </w:tabs>
              <w:spacing w:before="0" w:after="120"/>
              <w:ind w:left="0" w:right="2" w:firstLine="0"/>
              <w:rPr>
                <w:color w:val="D9D9D9" w:themeColor="background1" w:themeShade="D9"/>
                <w:sz w:val="19"/>
                <w:szCs w:val="19"/>
              </w:rPr>
            </w:pPr>
            <w:r w:rsidRPr="00C25000">
              <w:rPr>
                <w:color w:val="D9D9D9" w:themeColor="background1" w:themeShade="D9"/>
                <w:sz w:val="19"/>
                <w:szCs w:val="19"/>
              </w:rPr>
              <w:t xml:space="preserve">Some exploration and some understanding of the interaction of humans and natural environments considering some perspectives. </w:t>
            </w:r>
          </w:p>
          <w:p w14:paraId="03A36997" w14:textId="77777777" w:rsidR="0040170E" w:rsidRPr="00C25000" w:rsidRDefault="0040170E" w:rsidP="00C25000">
            <w:pPr>
              <w:pStyle w:val="SOFinalBulletsCoded4-5Letters"/>
              <w:tabs>
                <w:tab w:val="clear" w:pos="794"/>
              </w:tabs>
              <w:spacing w:before="0" w:after="120"/>
              <w:ind w:left="0" w:right="2" w:firstLine="0"/>
              <w:rPr>
                <w:color w:val="D9D9D9" w:themeColor="background1" w:themeShade="D9"/>
                <w:sz w:val="19"/>
                <w:szCs w:val="19"/>
              </w:rPr>
            </w:pPr>
            <w:r w:rsidRPr="00C25000">
              <w:rPr>
                <w:color w:val="D9D9D9" w:themeColor="background1" w:themeShade="D9"/>
                <w:sz w:val="19"/>
                <w:szCs w:val="19"/>
              </w:rPr>
              <w:t xml:space="preserve">Basic identification of some environmental systems, </w:t>
            </w:r>
            <w:proofErr w:type="gramStart"/>
            <w:r w:rsidRPr="00C25000">
              <w:rPr>
                <w:color w:val="D9D9D9" w:themeColor="background1" w:themeShade="D9"/>
                <w:sz w:val="19"/>
                <w:szCs w:val="19"/>
              </w:rPr>
              <w:t>issues</w:t>
            </w:r>
            <w:proofErr w:type="gramEnd"/>
            <w:r w:rsidRPr="00C25000">
              <w:rPr>
                <w:color w:val="D9D9D9" w:themeColor="background1" w:themeShade="D9"/>
                <w:sz w:val="19"/>
                <w:szCs w:val="19"/>
              </w:rPr>
              <w:t xml:space="preserve"> and sustainability of natural environments.</w:t>
            </w:r>
          </w:p>
          <w:p w14:paraId="0B760C59" w14:textId="77777777" w:rsidR="0040170E" w:rsidRPr="00C25000" w:rsidRDefault="0040170E" w:rsidP="00C25000">
            <w:pPr>
              <w:pStyle w:val="SOFinalBulletsCoded4-5Letters"/>
              <w:tabs>
                <w:tab w:val="clear" w:pos="794"/>
              </w:tabs>
              <w:spacing w:before="0" w:after="120"/>
              <w:ind w:left="0" w:right="2" w:firstLine="0"/>
              <w:rPr>
                <w:color w:val="D9D9D9" w:themeColor="background1" w:themeShade="D9"/>
                <w:sz w:val="19"/>
                <w:szCs w:val="19"/>
              </w:rPr>
            </w:pPr>
            <w:r w:rsidRPr="00C25000">
              <w:rPr>
                <w:color w:val="D9D9D9" w:themeColor="background1" w:themeShade="D9"/>
                <w:sz w:val="19"/>
                <w:szCs w:val="19"/>
              </w:rPr>
              <w:t>Basic exploration of personal connections with natural environments that enhance personal development, and/or strategies that enhance environmental sustainability.</w:t>
            </w:r>
          </w:p>
        </w:tc>
      </w:tr>
      <w:tr w:rsidR="00637CEF" w:rsidRPr="0040170E" w14:paraId="612D02A8" w14:textId="77777777" w:rsidTr="004171DD">
        <w:trPr>
          <w:trHeight w:val="264"/>
        </w:trPr>
        <w:tc>
          <w:tcPr>
            <w:tcW w:w="375" w:type="dxa"/>
            <w:shd w:val="clear" w:color="auto" w:fill="D9D9D9"/>
          </w:tcPr>
          <w:p w14:paraId="6D31B478" w14:textId="77777777" w:rsidR="0040170E" w:rsidRPr="0040170E" w:rsidRDefault="0040170E" w:rsidP="0040170E">
            <w:pPr>
              <w:pStyle w:val="SOFinalBulletsCoded4-5Letters"/>
              <w:tabs>
                <w:tab w:val="clear" w:pos="794"/>
              </w:tabs>
              <w:ind w:left="15" w:hanging="15"/>
              <w:rPr>
                <w:b/>
                <w:color w:val="auto"/>
                <w:sz w:val="22"/>
                <w:szCs w:val="22"/>
              </w:rPr>
            </w:pPr>
            <w:r w:rsidRPr="0040170E">
              <w:rPr>
                <w:b/>
                <w:color w:val="auto"/>
                <w:sz w:val="22"/>
                <w:szCs w:val="22"/>
              </w:rPr>
              <w:t>E</w:t>
            </w:r>
          </w:p>
        </w:tc>
        <w:tc>
          <w:tcPr>
            <w:tcW w:w="2739" w:type="dxa"/>
            <w:shd w:val="clear" w:color="auto" w:fill="auto"/>
          </w:tcPr>
          <w:p w14:paraId="26E55B01" w14:textId="77777777" w:rsidR="0040170E" w:rsidRPr="00C25000" w:rsidRDefault="0040170E" w:rsidP="00C25000">
            <w:pPr>
              <w:pStyle w:val="SOFinalBulletsCoded4-5Letters"/>
              <w:tabs>
                <w:tab w:val="clear" w:pos="794"/>
              </w:tabs>
              <w:spacing w:before="0"/>
              <w:ind w:left="15" w:hanging="15"/>
              <w:rPr>
                <w:color w:val="auto"/>
                <w:sz w:val="19"/>
                <w:szCs w:val="19"/>
              </w:rPr>
            </w:pPr>
            <w:r w:rsidRPr="00C25000">
              <w:rPr>
                <w:color w:val="auto"/>
                <w:sz w:val="19"/>
                <w:szCs w:val="19"/>
              </w:rPr>
              <w:t>Attempted planning and some application of responsibilities participate in safe and sustainable outdoor activities and journeys.</w:t>
            </w:r>
          </w:p>
        </w:tc>
        <w:tc>
          <w:tcPr>
            <w:tcW w:w="3827" w:type="dxa"/>
            <w:shd w:val="clear" w:color="auto" w:fill="auto"/>
          </w:tcPr>
          <w:p w14:paraId="47E0EF22" w14:textId="77777777" w:rsidR="0040170E" w:rsidRPr="00C25000" w:rsidRDefault="0040170E" w:rsidP="00C25000">
            <w:pPr>
              <w:spacing w:after="120"/>
              <w:rPr>
                <w:rFonts w:ascii="Arial" w:hAnsi="Arial" w:cs="Arial"/>
                <w:sz w:val="19"/>
                <w:szCs w:val="19"/>
              </w:rPr>
            </w:pPr>
            <w:r w:rsidRPr="00C25000">
              <w:rPr>
                <w:rFonts w:ascii="Arial" w:hAnsi="Arial" w:cs="Arial"/>
                <w:sz w:val="19"/>
                <w:szCs w:val="19"/>
              </w:rPr>
              <w:t xml:space="preserve">Attempted description of reflective practice of some of the skills of planning, </w:t>
            </w:r>
            <w:proofErr w:type="gramStart"/>
            <w:r w:rsidRPr="00C25000">
              <w:rPr>
                <w:rFonts w:ascii="Arial" w:hAnsi="Arial" w:cs="Arial"/>
                <w:sz w:val="19"/>
                <w:szCs w:val="19"/>
              </w:rPr>
              <w:t>leadership</w:t>
            </w:r>
            <w:proofErr w:type="gramEnd"/>
            <w:r w:rsidRPr="00C25000">
              <w:rPr>
                <w:rFonts w:ascii="Arial" w:hAnsi="Arial" w:cs="Arial"/>
                <w:sz w:val="19"/>
                <w:szCs w:val="19"/>
              </w:rPr>
              <w:t xml:space="preserve"> and collaboration in natural environments.</w:t>
            </w:r>
          </w:p>
          <w:p w14:paraId="1B42C6EB" w14:textId="77777777" w:rsidR="0040170E" w:rsidRPr="00C25000" w:rsidRDefault="0040170E" w:rsidP="00C25000">
            <w:pPr>
              <w:spacing w:after="120"/>
              <w:rPr>
                <w:rFonts w:ascii="Arial" w:hAnsi="Arial" w:cs="Arial"/>
                <w:color w:val="D9D9D9" w:themeColor="background1" w:themeShade="D9"/>
                <w:sz w:val="19"/>
                <w:szCs w:val="19"/>
              </w:rPr>
            </w:pPr>
            <w:r w:rsidRPr="00C25000">
              <w:rPr>
                <w:rFonts w:ascii="Arial" w:hAnsi="Arial" w:cs="Arial"/>
                <w:color w:val="D9D9D9" w:themeColor="background1" w:themeShade="D9"/>
                <w:sz w:val="19"/>
                <w:szCs w:val="19"/>
              </w:rPr>
              <w:t>Attempted description of reflective practice of the development and application of some practical outdoor skills.</w:t>
            </w:r>
          </w:p>
          <w:p w14:paraId="6BD5D77F" w14:textId="77777777" w:rsidR="0040170E" w:rsidRPr="00C25000" w:rsidRDefault="0040170E" w:rsidP="00C25000">
            <w:pPr>
              <w:spacing w:after="120"/>
              <w:rPr>
                <w:rFonts w:ascii="Arial" w:hAnsi="Arial" w:cs="Arial"/>
                <w:sz w:val="19"/>
                <w:szCs w:val="19"/>
              </w:rPr>
            </w:pPr>
            <w:r w:rsidRPr="00C25000">
              <w:rPr>
                <w:rFonts w:ascii="Arial" w:hAnsi="Arial" w:cs="Arial"/>
                <w:sz w:val="19"/>
                <w:szCs w:val="19"/>
              </w:rPr>
              <w:t>Limited reflection of personal experiences or connections in natural environments.</w:t>
            </w:r>
          </w:p>
        </w:tc>
        <w:tc>
          <w:tcPr>
            <w:tcW w:w="4094" w:type="dxa"/>
            <w:shd w:val="clear" w:color="auto" w:fill="auto"/>
          </w:tcPr>
          <w:p w14:paraId="05B910D6" w14:textId="77777777" w:rsidR="0040170E" w:rsidRPr="00C25000" w:rsidRDefault="0040170E" w:rsidP="00C25000">
            <w:pPr>
              <w:pStyle w:val="SOFinalBulletsCoded4-5Letters"/>
              <w:tabs>
                <w:tab w:val="clear" w:pos="794"/>
              </w:tabs>
              <w:spacing w:before="0" w:after="120"/>
              <w:ind w:left="0" w:right="2" w:firstLine="0"/>
              <w:rPr>
                <w:color w:val="D9D9D9" w:themeColor="background1" w:themeShade="D9"/>
                <w:sz w:val="19"/>
                <w:szCs w:val="19"/>
              </w:rPr>
            </w:pPr>
            <w:r w:rsidRPr="00C25000">
              <w:rPr>
                <w:color w:val="D9D9D9" w:themeColor="background1" w:themeShade="D9"/>
                <w:sz w:val="19"/>
                <w:szCs w:val="19"/>
              </w:rPr>
              <w:t>Limited exploration and some attempt to understand the interaction of humans and natural environments.</w:t>
            </w:r>
          </w:p>
          <w:p w14:paraId="2E415C31" w14:textId="77777777" w:rsidR="0040170E" w:rsidRPr="00C25000" w:rsidRDefault="0040170E" w:rsidP="00C25000">
            <w:pPr>
              <w:pStyle w:val="SOFinalBulletsCoded4-5Letters"/>
              <w:tabs>
                <w:tab w:val="clear" w:pos="794"/>
              </w:tabs>
              <w:spacing w:before="0" w:after="120"/>
              <w:ind w:left="0" w:right="2" w:firstLine="0"/>
              <w:rPr>
                <w:color w:val="D9D9D9" w:themeColor="background1" w:themeShade="D9"/>
                <w:sz w:val="19"/>
                <w:szCs w:val="19"/>
              </w:rPr>
            </w:pPr>
            <w:r w:rsidRPr="00C25000">
              <w:rPr>
                <w:color w:val="D9D9D9" w:themeColor="background1" w:themeShade="D9"/>
                <w:sz w:val="19"/>
                <w:szCs w:val="19"/>
              </w:rPr>
              <w:t>Attempted description of environmental systems, and/or issues and/or sustainability of natural environments.</w:t>
            </w:r>
          </w:p>
          <w:p w14:paraId="22E25D96" w14:textId="77777777" w:rsidR="0040170E" w:rsidRPr="00C25000" w:rsidRDefault="0040170E" w:rsidP="00C25000">
            <w:pPr>
              <w:pStyle w:val="SOFinalBulletsCoded4-5Letters"/>
              <w:tabs>
                <w:tab w:val="clear" w:pos="794"/>
              </w:tabs>
              <w:spacing w:before="0" w:after="120"/>
              <w:ind w:left="0" w:right="2" w:firstLine="0"/>
              <w:rPr>
                <w:rFonts w:eastAsia="Times New Roman"/>
                <w:color w:val="D9D9D9" w:themeColor="background1" w:themeShade="D9"/>
                <w:sz w:val="19"/>
                <w:szCs w:val="19"/>
              </w:rPr>
            </w:pPr>
            <w:r w:rsidRPr="00C25000">
              <w:rPr>
                <w:color w:val="D9D9D9" w:themeColor="background1" w:themeShade="D9"/>
                <w:sz w:val="19"/>
                <w:szCs w:val="19"/>
              </w:rPr>
              <w:t>Superficial exploration of personal connections with natural environments.</w:t>
            </w:r>
          </w:p>
        </w:tc>
      </w:tr>
    </w:tbl>
    <w:p w14:paraId="4C4D60EE" w14:textId="77777777" w:rsidR="00BC3F1E" w:rsidRDefault="00BC3F1E" w:rsidP="00EB02B2">
      <w:pPr>
        <w:rPr>
          <w:rFonts w:ascii="Arial" w:hAnsi="Arial" w:cs="Arial"/>
          <w:b/>
          <w:sz w:val="22"/>
          <w:szCs w:val="22"/>
        </w:rPr>
      </w:pPr>
    </w:p>
    <w:sectPr w:rsidR="00BC3F1E" w:rsidSect="00637CEF">
      <w:headerReference w:type="even" r:id="rId8"/>
      <w:headerReference w:type="default" r:id="rId9"/>
      <w:footerReference w:type="even" r:id="rId10"/>
      <w:footerReference w:type="default" r:id="rId11"/>
      <w:headerReference w:type="first" r:id="rId12"/>
      <w:footerReference w:type="first" r:id="rId13"/>
      <w:pgSz w:w="11906" w:h="16838" w:code="9"/>
      <w:pgMar w:top="851" w:right="1274" w:bottom="851" w:left="1418" w:header="709" w:footer="4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F00F2" w14:textId="77777777" w:rsidR="001C04E7" w:rsidRDefault="001C04E7">
      <w:r>
        <w:separator/>
      </w:r>
    </w:p>
  </w:endnote>
  <w:endnote w:type="continuationSeparator" w:id="0">
    <w:p w14:paraId="4999E359" w14:textId="77777777" w:rsidR="001C04E7" w:rsidRDefault="001C04E7">
      <w:r>
        <w:continuationSeparator/>
      </w:r>
    </w:p>
  </w:endnote>
  <w:endnote w:type="continuationNotice" w:id="1">
    <w:p w14:paraId="1D516FEE" w14:textId="77777777" w:rsidR="001C04E7" w:rsidRDefault="001C04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Roboto-Light">
    <w:altName w:val="Arial"/>
    <w:panose1 w:val="00000000000000000000"/>
    <w:charset w:val="00"/>
    <w:family w:val="roman"/>
    <w:notTrueType/>
    <w:pitch w:val="default"/>
  </w:font>
  <w:font w:name="SymbolMT">
    <w:altName w:val="Cambria"/>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CB07F" w14:textId="23DFF518" w:rsidR="006A2D6A" w:rsidRDefault="006A2D6A">
    <w:pPr>
      <w:pStyle w:val="Footer"/>
    </w:pPr>
    <w:r>
      <w:rPr>
        <w:noProof/>
      </w:rPr>
      <mc:AlternateContent>
        <mc:Choice Requires="wps">
          <w:drawing>
            <wp:anchor distT="0" distB="0" distL="0" distR="0" simplePos="0" relativeHeight="251658243" behindDoc="0" locked="0" layoutInCell="1" allowOverlap="1" wp14:anchorId="61CA5DC0" wp14:editId="6AE740B3">
              <wp:simplePos x="635" y="635"/>
              <wp:positionH relativeFrom="page">
                <wp:align>center</wp:align>
              </wp:positionH>
              <wp:positionV relativeFrom="page">
                <wp:align>bottom</wp:align>
              </wp:positionV>
              <wp:extent cx="443865" cy="443865"/>
              <wp:effectExtent l="0" t="0" r="18415" b="0"/>
              <wp:wrapNone/>
              <wp:docPr id="5"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870A64" w14:textId="03A65F12" w:rsidR="006A2D6A" w:rsidRPr="006A2D6A" w:rsidRDefault="006A2D6A" w:rsidP="006A2D6A">
                          <w:pPr>
                            <w:rPr>
                              <w:rFonts w:ascii="Arial" w:eastAsia="Arial" w:hAnsi="Arial" w:cs="Arial"/>
                              <w:noProof/>
                              <w:color w:val="A80000"/>
                            </w:rPr>
                          </w:pPr>
                          <w:r w:rsidRPr="006A2D6A">
                            <w:rPr>
                              <w:rFonts w:ascii="Arial" w:eastAsia="Arial" w:hAnsi="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CA5DC0" id="_x0000_t202" coordsize="21600,21600" o:spt="202" path="m,l,21600r21600,l21600,xe">
              <v:stroke joinstyle="miter"/>
              <v:path gradientshapeok="t" o:connecttype="rect"/>
            </v:shapetype>
            <v:shape id="Text Box 5" o:spid="_x0000_s1028" type="#_x0000_t202" alt="OFFICIAL "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C870A64" w14:textId="03A65F12" w:rsidR="006A2D6A" w:rsidRPr="006A2D6A" w:rsidRDefault="006A2D6A" w:rsidP="006A2D6A">
                    <w:pPr>
                      <w:rPr>
                        <w:rFonts w:ascii="Arial" w:eastAsia="Arial" w:hAnsi="Arial" w:cs="Arial"/>
                        <w:noProof/>
                        <w:color w:val="A80000"/>
                      </w:rPr>
                    </w:pPr>
                    <w:r w:rsidRPr="006A2D6A">
                      <w:rPr>
                        <w:rFonts w:ascii="Arial" w:eastAsia="Arial" w:hAnsi="Arial" w:cs="Arial"/>
                        <w:noProof/>
                        <w:color w:val="A80000"/>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A083E" w14:textId="339D38DB" w:rsidR="003C7105" w:rsidRPr="00333AE9" w:rsidRDefault="00333AE9" w:rsidP="00FB2A55">
    <w:pPr>
      <w:pStyle w:val="Footer"/>
      <w:tabs>
        <w:tab w:val="clear" w:pos="4153"/>
        <w:tab w:val="clear" w:pos="8306"/>
        <w:tab w:val="right" w:pos="7797"/>
        <w:tab w:val="right" w:pos="13680"/>
      </w:tabs>
      <w:rPr>
        <w:rFonts w:ascii="Roboto" w:hAnsi="Roboto" w:cs="Arial"/>
        <w:sz w:val="16"/>
        <w:szCs w:val="16"/>
      </w:rPr>
    </w:pPr>
    <w:r w:rsidRPr="00333AE9">
      <w:rPr>
        <w:rFonts w:ascii="Roboto" w:hAnsi="Roboto"/>
        <w:sz w:val="12"/>
        <w:szCs w:val="12"/>
      </w:rPr>
      <w:t xml:space="preserve">Page </w:t>
    </w:r>
    <w:r w:rsidRPr="00333AE9">
      <w:rPr>
        <w:rFonts w:ascii="Roboto" w:hAnsi="Roboto"/>
        <w:sz w:val="12"/>
        <w:szCs w:val="12"/>
      </w:rPr>
      <w:fldChar w:fldCharType="begin"/>
    </w:r>
    <w:r w:rsidRPr="00333AE9">
      <w:rPr>
        <w:rFonts w:ascii="Roboto" w:hAnsi="Roboto"/>
        <w:sz w:val="12"/>
        <w:szCs w:val="12"/>
      </w:rPr>
      <w:instrText xml:space="preserve"> PAGE </w:instrText>
    </w:r>
    <w:r w:rsidRPr="00333AE9">
      <w:rPr>
        <w:rFonts w:ascii="Roboto" w:hAnsi="Roboto"/>
        <w:sz w:val="12"/>
        <w:szCs w:val="12"/>
      </w:rPr>
      <w:fldChar w:fldCharType="separate"/>
    </w:r>
    <w:r w:rsidRPr="00333AE9">
      <w:rPr>
        <w:rFonts w:ascii="Roboto" w:hAnsi="Roboto"/>
        <w:sz w:val="12"/>
        <w:szCs w:val="12"/>
      </w:rPr>
      <w:t>1</w:t>
    </w:r>
    <w:r w:rsidRPr="00333AE9">
      <w:rPr>
        <w:rFonts w:ascii="Roboto" w:hAnsi="Roboto"/>
        <w:sz w:val="12"/>
        <w:szCs w:val="12"/>
      </w:rPr>
      <w:fldChar w:fldCharType="end"/>
    </w:r>
    <w:r w:rsidRPr="00333AE9">
      <w:rPr>
        <w:rFonts w:ascii="Roboto" w:hAnsi="Roboto"/>
        <w:sz w:val="12"/>
        <w:szCs w:val="12"/>
      </w:rPr>
      <w:t xml:space="preserve"> of </w:t>
    </w:r>
    <w:r w:rsidRPr="00333AE9">
      <w:rPr>
        <w:rFonts w:ascii="Roboto" w:hAnsi="Roboto"/>
        <w:sz w:val="12"/>
        <w:szCs w:val="12"/>
      </w:rPr>
      <w:fldChar w:fldCharType="begin"/>
    </w:r>
    <w:r w:rsidRPr="00333AE9">
      <w:rPr>
        <w:rFonts w:ascii="Roboto" w:hAnsi="Roboto"/>
        <w:sz w:val="12"/>
        <w:szCs w:val="12"/>
      </w:rPr>
      <w:instrText xml:space="preserve"> NUMPAGES </w:instrText>
    </w:r>
    <w:r w:rsidRPr="00333AE9">
      <w:rPr>
        <w:rFonts w:ascii="Roboto" w:hAnsi="Roboto"/>
        <w:sz w:val="12"/>
        <w:szCs w:val="12"/>
      </w:rPr>
      <w:fldChar w:fldCharType="separate"/>
    </w:r>
    <w:r w:rsidRPr="00333AE9">
      <w:rPr>
        <w:rFonts w:ascii="Roboto" w:hAnsi="Roboto"/>
        <w:sz w:val="12"/>
        <w:szCs w:val="12"/>
      </w:rPr>
      <w:t>3</w:t>
    </w:r>
    <w:r w:rsidRPr="00333AE9">
      <w:rPr>
        <w:rFonts w:ascii="Roboto" w:hAnsi="Roboto"/>
        <w:sz w:val="12"/>
        <w:szCs w:val="12"/>
      </w:rPr>
      <w:fldChar w:fldCharType="end"/>
    </w:r>
    <w:r w:rsidRPr="00333AE9">
      <w:rPr>
        <w:rFonts w:ascii="Roboto" w:hAnsi="Roboto"/>
        <w:sz w:val="12"/>
        <w:szCs w:val="12"/>
      </w:rPr>
      <w:br/>
      <w:t xml:space="preserve">Stage 2 Outdoor Education – </w:t>
    </w:r>
    <w:r>
      <w:rPr>
        <w:rFonts w:ascii="Roboto" w:hAnsi="Roboto"/>
        <w:sz w:val="12"/>
        <w:szCs w:val="12"/>
      </w:rPr>
      <w:t>AT2 Experiences in Natural Environments</w:t>
    </w:r>
    <w:r w:rsidRPr="00333AE9">
      <w:rPr>
        <w:rFonts w:ascii="Roboto" w:hAnsi="Roboto"/>
        <w:sz w:val="12"/>
        <w:szCs w:val="12"/>
      </w:rPr>
      <w:br/>
      <w:t>Ref: A126633</w:t>
    </w:r>
    <w:r>
      <w:rPr>
        <w:rFonts w:ascii="Roboto" w:hAnsi="Roboto"/>
        <w:sz w:val="12"/>
        <w:szCs w:val="12"/>
      </w:rPr>
      <w:t>5</w:t>
    </w:r>
    <w:r w:rsidRPr="00333AE9">
      <w:rPr>
        <w:rFonts w:ascii="Roboto" w:hAnsi="Roboto"/>
        <w:sz w:val="12"/>
        <w:szCs w:val="12"/>
      </w:rPr>
      <w:t xml:space="preserve"> (created January 2024) © SACE Board of South Australia 2024</w:t>
    </w:r>
    <w:r w:rsidR="006A2D6A" w:rsidRPr="00333AE9">
      <w:rPr>
        <w:rFonts w:ascii="Roboto" w:hAnsi="Roboto" w:cs="Arial"/>
        <w:noProof/>
        <w:sz w:val="16"/>
        <w:szCs w:val="16"/>
      </w:rPr>
      <mc:AlternateContent>
        <mc:Choice Requires="wps">
          <w:drawing>
            <wp:anchor distT="0" distB="0" distL="0" distR="0" simplePos="0" relativeHeight="251658240" behindDoc="0" locked="0" layoutInCell="1" allowOverlap="1" wp14:anchorId="3E3BD648" wp14:editId="4CF9FC19">
              <wp:simplePos x="898497" y="10257183"/>
              <wp:positionH relativeFrom="page">
                <wp:align>center</wp:align>
              </wp:positionH>
              <wp:positionV relativeFrom="page">
                <wp:align>bottom</wp:align>
              </wp:positionV>
              <wp:extent cx="443865" cy="443865"/>
              <wp:effectExtent l="0" t="0" r="18415" b="0"/>
              <wp:wrapNone/>
              <wp:docPr id="6"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2B3A26" w14:textId="14627DF4" w:rsidR="006A2D6A" w:rsidRPr="006A2D6A" w:rsidRDefault="006A2D6A" w:rsidP="006A2D6A">
                          <w:pPr>
                            <w:rPr>
                              <w:rFonts w:ascii="Arial" w:eastAsia="Arial" w:hAnsi="Arial" w:cs="Arial"/>
                              <w:noProof/>
                              <w:color w:val="A80000"/>
                            </w:rPr>
                          </w:pPr>
                          <w:r w:rsidRPr="006A2D6A">
                            <w:rPr>
                              <w:rFonts w:ascii="Arial" w:eastAsia="Arial" w:hAnsi="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3BD648" id="_x0000_t202" coordsize="21600,21600" o:spt="202" path="m,l,21600r21600,l21600,xe">
              <v:stroke joinstyle="miter"/>
              <v:path gradientshapeok="t" o:connecttype="rect"/>
            </v:shapetype>
            <v:shape id="Text Box 6" o:spid="_x0000_s1029" type="#_x0000_t202" alt="OFFICIAL "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0B2B3A26" w14:textId="14627DF4" w:rsidR="006A2D6A" w:rsidRPr="006A2D6A" w:rsidRDefault="006A2D6A" w:rsidP="006A2D6A">
                    <w:pPr>
                      <w:rPr>
                        <w:rFonts w:ascii="Arial" w:eastAsia="Arial" w:hAnsi="Arial" w:cs="Arial"/>
                        <w:noProof/>
                        <w:color w:val="A80000"/>
                      </w:rPr>
                    </w:pPr>
                    <w:r w:rsidRPr="006A2D6A">
                      <w:rPr>
                        <w:rFonts w:ascii="Arial" w:eastAsia="Arial" w:hAnsi="Arial" w:cs="Arial"/>
                        <w:noProof/>
                        <w:color w:val="A80000"/>
                      </w:rPr>
                      <w:t xml:space="preserve">OFFICIAL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37699" w14:textId="19F634A6" w:rsidR="006A2D6A" w:rsidRDefault="006A2D6A">
    <w:pPr>
      <w:pStyle w:val="Footer"/>
    </w:pPr>
    <w:r>
      <w:rPr>
        <w:noProof/>
      </w:rPr>
      <mc:AlternateContent>
        <mc:Choice Requires="wps">
          <w:drawing>
            <wp:anchor distT="0" distB="0" distL="0" distR="0" simplePos="0" relativeHeight="251658245" behindDoc="0" locked="0" layoutInCell="1" allowOverlap="1" wp14:anchorId="154E8126" wp14:editId="6D1ACAB8">
              <wp:simplePos x="635" y="635"/>
              <wp:positionH relativeFrom="page">
                <wp:align>center</wp:align>
              </wp:positionH>
              <wp:positionV relativeFrom="page">
                <wp:align>bottom</wp:align>
              </wp:positionV>
              <wp:extent cx="443865" cy="443865"/>
              <wp:effectExtent l="0" t="0" r="18415" b="0"/>
              <wp:wrapNone/>
              <wp:docPr id="4"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64FC01" w14:textId="712479D8" w:rsidR="006A2D6A" w:rsidRPr="006A2D6A" w:rsidRDefault="006A2D6A" w:rsidP="006A2D6A">
                          <w:pPr>
                            <w:rPr>
                              <w:rFonts w:ascii="Arial" w:eastAsia="Arial" w:hAnsi="Arial" w:cs="Arial"/>
                              <w:noProof/>
                              <w:color w:val="A80000"/>
                            </w:rPr>
                          </w:pPr>
                          <w:r w:rsidRPr="006A2D6A">
                            <w:rPr>
                              <w:rFonts w:ascii="Arial" w:eastAsia="Arial" w:hAnsi="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4E8126" id="_x0000_t202" coordsize="21600,21600" o:spt="202" path="m,l,21600r21600,l21600,xe">
              <v:stroke joinstyle="miter"/>
              <v:path gradientshapeok="t" o:connecttype="rect"/>
            </v:shapetype>
            <v:shape id="Text Box 4" o:spid="_x0000_s1031" type="#_x0000_t202" alt="OFFICIAL "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464FC01" w14:textId="712479D8" w:rsidR="006A2D6A" w:rsidRPr="006A2D6A" w:rsidRDefault="006A2D6A" w:rsidP="006A2D6A">
                    <w:pPr>
                      <w:rPr>
                        <w:rFonts w:ascii="Arial" w:eastAsia="Arial" w:hAnsi="Arial" w:cs="Arial"/>
                        <w:noProof/>
                        <w:color w:val="A80000"/>
                      </w:rPr>
                    </w:pPr>
                    <w:r w:rsidRPr="006A2D6A">
                      <w:rPr>
                        <w:rFonts w:ascii="Arial" w:eastAsia="Arial" w:hAnsi="Arial" w:cs="Arial"/>
                        <w:noProof/>
                        <w:color w:val="A80000"/>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FF91C" w14:textId="77777777" w:rsidR="001C04E7" w:rsidRDefault="001C04E7">
      <w:r>
        <w:separator/>
      </w:r>
    </w:p>
  </w:footnote>
  <w:footnote w:type="continuationSeparator" w:id="0">
    <w:p w14:paraId="20378659" w14:textId="77777777" w:rsidR="001C04E7" w:rsidRDefault="001C04E7">
      <w:r>
        <w:continuationSeparator/>
      </w:r>
    </w:p>
  </w:footnote>
  <w:footnote w:type="continuationNotice" w:id="1">
    <w:p w14:paraId="15B983A6" w14:textId="77777777" w:rsidR="001C04E7" w:rsidRDefault="001C04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98E59" w14:textId="3C87BE6A" w:rsidR="006A2D6A" w:rsidRDefault="006A2D6A">
    <w:pPr>
      <w:pStyle w:val="Header"/>
    </w:pPr>
    <w:r>
      <w:rPr>
        <w:noProof/>
      </w:rPr>
      <mc:AlternateContent>
        <mc:Choice Requires="wps">
          <w:drawing>
            <wp:anchor distT="0" distB="0" distL="0" distR="0" simplePos="0" relativeHeight="251658241" behindDoc="0" locked="0" layoutInCell="1" allowOverlap="1" wp14:anchorId="3EA0CC76" wp14:editId="54F96C2B">
              <wp:simplePos x="635" y="635"/>
              <wp:positionH relativeFrom="page">
                <wp:align>center</wp:align>
              </wp:positionH>
              <wp:positionV relativeFrom="page">
                <wp:align>top</wp:align>
              </wp:positionV>
              <wp:extent cx="443865" cy="443865"/>
              <wp:effectExtent l="0" t="0" r="18415" b="1524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BFDAB6" w14:textId="3E365B2C" w:rsidR="006A2D6A" w:rsidRPr="006A2D6A" w:rsidRDefault="006A2D6A" w:rsidP="006A2D6A">
                          <w:pPr>
                            <w:rPr>
                              <w:rFonts w:ascii="Arial" w:eastAsia="Arial" w:hAnsi="Arial" w:cs="Arial"/>
                              <w:noProof/>
                              <w:color w:val="A80000"/>
                            </w:rPr>
                          </w:pPr>
                          <w:r w:rsidRPr="006A2D6A">
                            <w:rPr>
                              <w:rFonts w:ascii="Arial" w:eastAsia="Arial" w:hAnsi="Arial" w:cs="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A0CC76"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3FBFDAB6" w14:textId="3E365B2C" w:rsidR="006A2D6A" w:rsidRPr="006A2D6A" w:rsidRDefault="006A2D6A" w:rsidP="006A2D6A">
                    <w:pPr>
                      <w:rPr>
                        <w:rFonts w:ascii="Arial" w:eastAsia="Arial" w:hAnsi="Arial" w:cs="Arial"/>
                        <w:noProof/>
                        <w:color w:val="A80000"/>
                      </w:rPr>
                    </w:pPr>
                    <w:r w:rsidRPr="006A2D6A">
                      <w:rPr>
                        <w:rFonts w:ascii="Arial" w:eastAsia="Arial" w:hAnsi="Arial" w:cs="Arial"/>
                        <w:noProof/>
                        <w:color w:val="A8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86F92" w14:textId="412A70A4" w:rsidR="006A2D6A" w:rsidRDefault="006A2D6A">
    <w:pPr>
      <w:pStyle w:val="Header"/>
    </w:pPr>
    <w:r>
      <w:rPr>
        <w:noProof/>
      </w:rPr>
      <mc:AlternateContent>
        <mc:Choice Requires="wps">
          <w:drawing>
            <wp:anchor distT="0" distB="0" distL="0" distR="0" simplePos="0" relativeHeight="251658242" behindDoc="0" locked="0" layoutInCell="1" allowOverlap="1" wp14:anchorId="14300FEF" wp14:editId="34BC377D">
              <wp:simplePos x="898497" y="453224"/>
              <wp:positionH relativeFrom="page">
                <wp:align>center</wp:align>
              </wp:positionH>
              <wp:positionV relativeFrom="page">
                <wp:align>top</wp:align>
              </wp:positionV>
              <wp:extent cx="443865" cy="443865"/>
              <wp:effectExtent l="0" t="0" r="18415" b="1524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A20231" w14:textId="393AF1A3" w:rsidR="006A2D6A" w:rsidRPr="006A2D6A" w:rsidRDefault="006A2D6A" w:rsidP="006A2D6A">
                          <w:pPr>
                            <w:rPr>
                              <w:rFonts w:ascii="Arial" w:eastAsia="Arial" w:hAnsi="Arial" w:cs="Arial"/>
                              <w:noProof/>
                              <w:color w:val="A80000"/>
                            </w:rPr>
                          </w:pPr>
                          <w:r w:rsidRPr="006A2D6A">
                            <w:rPr>
                              <w:rFonts w:ascii="Arial" w:eastAsia="Arial" w:hAnsi="Arial" w:cs="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300FEF"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43A20231" w14:textId="393AF1A3" w:rsidR="006A2D6A" w:rsidRPr="006A2D6A" w:rsidRDefault="006A2D6A" w:rsidP="006A2D6A">
                    <w:pPr>
                      <w:rPr>
                        <w:rFonts w:ascii="Arial" w:eastAsia="Arial" w:hAnsi="Arial" w:cs="Arial"/>
                        <w:noProof/>
                        <w:color w:val="A80000"/>
                      </w:rPr>
                    </w:pPr>
                    <w:r w:rsidRPr="006A2D6A">
                      <w:rPr>
                        <w:rFonts w:ascii="Arial" w:eastAsia="Arial" w:hAnsi="Arial" w:cs="Arial"/>
                        <w:noProof/>
                        <w:color w:val="A8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731F5" w14:textId="576C9928" w:rsidR="006A2D6A" w:rsidRDefault="006A2D6A">
    <w:pPr>
      <w:pStyle w:val="Header"/>
    </w:pPr>
    <w:r>
      <w:rPr>
        <w:noProof/>
      </w:rPr>
      <mc:AlternateContent>
        <mc:Choice Requires="wps">
          <w:drawing>
            <wp:anchor distT="0" distB="0" distL="0" distR="0" simplePos="0" relativeHeight="251658244" behindDoc="0" locked="0" layoutInCell="1" allowOverlap="1" wp14:anchorId="7C3C8079" wp14:editId="2B27E22B">
              <wp:simplePos x="635" y="635"/>
              <wp:positionH relativeFrom="page">
                <wp:align>center</wp:align>
              </wp:positionH>
              <wp:positionV relativeFrom="page">
                <wp:align>top</wp:align>
              </wp:positionV>
              <wp:extent cx="443865" cy="443865"/>
              <wp:effectExtent l="0" t="0" r="18415" b="1524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215A08" w14:textId="2987C33E" w:rsidR="006A2D6A" w:rsidRPr="006A2D6A" w:rsidRDefault="006A2D6A" w:rsidP="006A2D6A">
                          <w:pPr>
                            <w:rPr>
                              <w:rFonts w:ascii="Arial" w:eastAsia="Arial" w:hAnsi="Arial" w:cs="Arial"/>
                              <w:noProof/>
                              <w:color w:val="A80000"/>
                            </w:rPr>
                          </w:pPr>
                          <w:r w:rsidRPr="006A2D6A">
                            <w:rPr>
                              <w:rFonts w:ascii="Arial" w:eastAsia="Arial" w:hAnsi="Arial" w:cs="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3C8079"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5B215A08" w14:textId="2987C33E" w:rsidR="006A2D6A" w:rsidRPr="006A2D6A" w:rsidRDefault="006A2D6A" w:rsidP="006A2D6A">
                    <w:pPr>
                      <w:rPr>
                        <w:rFonts w:ascii="Arial" w:eastAsia="Arial" w:hAnsi="Arial" w:cs="Arial"/>
                        <w:noProof/>
                        <w:color w:val="A80000"/>
                      </w:rPr>
                    </w:pPr>
                    <w:r w:rsidRPr="006A2D6A">
                      <w:rPr>
                        <w:rFonts w:ascii="Arial" w:eastAsia="Arial" w:hAnsi="Arial" w:cs="Arial"/>
                        <w:noProof/>
                        <w:color w:val="A8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5744"/>
    <w:multiLevelType w:val="hybridMultilevel"/>
    <w:tmpl w:val="4D4CC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A244AE"/>
    <w:multiLevelType w:val="hybridMultilevel"/>
    <w:tmpl w:val="11B21922"/>
    <w:lvl w:ilvl="0" w:tplc="0C090001">
      <w:start w:val="1"/>
      <w:numFmt w:val="bullet"/>
      <w:lvlText w:val=""/>
      <w:lvlJc w:val="left"/>
      <w:pPr>
        <w:ind w:left="720" w:hanging="360"/>
      </w:pPr>
      <w:rPr>
        <w:rFonts w:ascii="Symbol" w:hAnsi="Symbol" w:hint="default"/>
        <w:color w:val="000000"/>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A70B85"/>
    <w:multiLevelType w:val="hybridMultilevel"/>
    <w:tmpl w:val="BDDAFE80"/>
    <w:lvl w:ilvl="0" w:tplc="8F0A1FBC">
      <w:start w:val="1"/>
      <w:numFmt w:val="decimal"/>
      <w:pStyle w:val="numberedpara"/>
      <w:lvlText w:val="%1."/>
      <w:lvlJc w:val="left"/>
      <w:pPr>
        <w:tabs>
          <w:tab w:val="num" w:pos="360"/>
        </w:tabs>
        <w:ind w:left="357" w:hanging="357"/>
      </w:pPr>
      <w:rPr>
        <w:rFonts w:hint="default"/>
        <w:b w:val="0"/>
        <w:i w:val="0"/>
      </w:rPr>
    </w:lvl>
    <w:lvl w:ilvl="1" w:tplc="FD1A66E2">
      <w:start w:val="1"/>
      <w:numFmt w:val="bullet"/>
      <w:lvlText w:val=""/>
      <w:lvlJc w:val="left"/>
      <w:pPr>
        <w:tabs>
          <w:tab w:val="num" w:pos="1499"/>
        </w:tabs>
        <w:ind w:left="1499" w:hanging="419"/>
      </w:pPr>
      <w:rPr>
        <w:rFonts w:ascii="Wingdings" w:hAnsi="Wingding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7B6181"/>
    <w:multiLevelType w:val="hybridMultilevel"/>
    <w:tmpl w:val="BD96D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B7245F"/>
    <w:multiLevelType w:val="hybridMultilevel"/>
    <w:tmpl w:val="F574F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523898"/>
    <w:multiLevelType w:val="hybridMultilevel"/>
    <w:tmpl w:val="DA601B64"/>
    <w:lvl w:ilvl="0" w:tplc="0C090001">
      <w:start w:val="1"/>
      <w:numFmt w:val="bullet"/>
      <w:lvlText w:val=""/>
      <w:lvlJc w:val="left"/>
      <w:pPr>
        <w:ind w:left="1080" w:hanging="360"/>
      </w:pPr>
      <w:rPr>
        <w:rFonts w:ascii="Symbol" w:hAnsi="Symbol" w:hint="default"/>
        <w:color w:val="000000"/>
        <w:sz w:val="16"/>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EC91AFD"/>
    <w:multiLevelType w:val="hybridMultilevel"/>
    <w:tmpl w:val="3AA43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F543345"/>
    <w:multiLevelType w:val="hybridMultilevel"/>
    <w:tmpl w:val="30D840AE"/>
    <w:lvl w:ilvl="0" w:tplc="0C09000F">
      <w:start w:val="1"/>
      <w:numFmt w:val="decimal"/>
      <w:lvlText w:val="%1."/>
      <w:lvlJc w:val="left"/>
      <w:pPr>
        <w:tabs>
          <w:tab w:val="num" w:pos="360"/>
        </w:tabs>
        <w:ind w:left="360" w:hanging="360"/>
      </w:pPr>
    </w:lvl>
    <w:lvl w:ilvl="1" w:tplc="15CA384A">
      <w:start w:val="1"/>
      <w:numFmt w:val="bullet"/>
      <w:pStyle w:val="Bullets"/>
      <w:lvlText w:val=""/>
      <w:lvlJc w:val="left"/>
      <w:pPr>
        <w:tabs>
          <w:tab w:val="num" w:pos="227"/>
        </w:tabs>
        <w:ind w:left="227" w:hanging="227"/>
      </w:pPr>
      <w:rPr>
        <w:rFonts w:ascii="Wingdings" w:hAnsi="Wingdings" w:hint="default"/>
        <w:b w:val="0"/>
        <w:i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30A47A">
      <w:start w:val="1"/>
      <w:numFmt w:val="decimal"/>
      <w:lvlText w:val="%3"/>
      <w:lvlJc w:val="left"/>
      <w:pPr>
        <w:tabs>
          <w:tab w:val="num" w:pos="1620"/>
        </w:tabs>
        <w:ind w:left="1620" w:hanging="360"/>
      </w:pPr>
      <w:rPr>
        <w:rFonts w:hint="default"/>
        <w:b w:val="0"/>
      </w:rPr>
    </w:lvl>
    <w:lvl w:ilvl="3" w:tplc="0C09000F">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8" w15:restartNumberingAfterBreak="0">
    <w:nsid w:val="40EF459C"/>
    <w:multiLevelType w:val="hybridMultilevel"/>
    <w:tmpl w:val="6B2CF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F52C2A"/>
    <w:multiLevelType w:val="hybridMultilevel"/>
    <w:tmpl w:val="F5E03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65570DF"/>
    <w:multiLevelType w:val="hybridMultilevel"/>
    <w:tmpl w:val="E88CF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76B08C2"/>
    <w:multiLevelType w:val="hybridMultilevel"/>
    <w:tmpl w:val="3670A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663129"/>
    <w:multiLevelType w:val="hybridMultilevel"/>
    <w:tmpl w:val="48963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AD1232"/>
    <w:multiLevelType w:val="hybridMultilevel"/>
    <w:tmpl w:val="62F013EE"/>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4" w15:restartNumberingAfterBreak="0">
    <w:nsid w:val="6038107F"/>
    <w:multiLevelType w:val="hybridMultilevel"/>
    <w:tmpl w:val="2AA09416"/>
    <w:lvl w:ilvl="0" w:tplc="0C090001">
      <w:start w:val="1"/>
      <w:numFmt w:val="bullet"/>
      <w:lvlText w:val=""/>
      <w:lvlJc w:val="left"/>
      <w:pPr>
        <w:ind w:left="720" w:hanging="360"/>
      </w:pPr>
      <w:rPr>
        <w:rFonts w:ascii="Symbol" w:hAnsi="Symbol" w:hint="default"/>
        <w:color w:val="000000"/>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2B62549"/>
    <w:multiLevelType w:val="hybridMultilevel"/>
    <w:tmpl w:val="3F806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51C0F3F"/>
    <w:multiLevelType w:val="hybridMultilevel"/>
    <w:tmpl w:val="C448B34A"/>
    <w:lvl w:ilvl="0" w:tplc="BB869440">
      <w:start w:val="1"/>
      <w:numFmt w:val="bullet"/>
      <w:lvlText w:val=""/>
      <w:lvlJc w:val="left"/>
      <w:pPr>
        <w:tabs>
          <w:tab w:val="num" w:pos="1800"/>
        </w:tabs>
        <w:ind w:left="1800" w:hanging="360"/>
      </w:pPr>
      <w:rPr>
        <w:rFonts w:ascii="Symbol" w:hAnsi="Symbol" w:hint="default"/>
        <w:sz w:val="16"/>
      </w:rPr>
    </w:lvl>
    <w:lvl w:ilvl="1" w:tplc="5BBCCE1E">
      <w:start w:val="1"/>
      <w:numFmt w:val="bullet"/>
      <w:lvlText w:val=""/>
      <w:lvlJc w:val="left"/>
      <w:pPr>
        <w:tabs>
          <w:tab w:val="num" w:pos="1800"/>
        </w:tabs>
        <w:ind w:left="1800" w:hanging="360"/>
      </w:pPr>
      <w:rPr>
        <w:rFonts w:ascii="Symbol" w:hAnsi="Symbol" w:hint="default"/>
        <w:sz w:val="16"/>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5E8227D"/>
    <w:multiLevelType w:val="hybridMultilevel"/>
    <w:tmpl w:val="8530F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BF96517"/>
    <w:multiLevelType w:val="hybridMultilevel"/>
    <w:tmpl w:val="6F86EA78"/>
    <w:lvl w:ilvl="0" w:tplc="B832F6AC">
      <w:start w:val="1"/>
      <w:numFmt w:val="bullet"/>
      <w:pStyle w:val="SOFinalBullets"/>
      <w:lvlText w:val=""/>
      <w:lvlJc w:val="left"/>
      <w:pPr>
        <w:tabs>
          <w:tab w:val="num" w:pos="170"/>
        </w:tabs>
        <w:ind w:left="170" w:hanging="170"/>
      </w:pPr>
      <w:rPr>
        <w:rFonts w:ascii="Symbol" w:hAnsi="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4E4619"/>
    <w:multiLevelType w:val="hybridMultilevel"/>
    <w:tmpl w:val="DC10D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22187585">
    <w:abstractNumId w:val="2"/>
  </w:num>
  <w:num w:numId="2" w16cid:durableId="1560820145">
    <w:abstractNumId w:val="7"/>
  </w:num>
  <w:num w:numId="3" w16cid:durableId="1258902655">
    <w:abstractNumId w:val="18"/>
  </w:num>
  <w:num w:numId="4" w16cid:durableId="783498019">
    <w:abstractNumId w:val="3"/>
  </w:num>
  <w:num w:numId="5" w16cid:durableId="1885363372">
    <w:abstractNumId w:val="1"/>
  </w:num>
  <w:num w:numId="6" w16cid:durableId="965891364">
    <w:abstractNumId w:val="5"/>
  </w:num>
  <w:num w:numId="7" w16cid:durableId="804544221">
    <w:abstractNumId w:val="14"/>
  </w:num>
  <w:num w:numId="8" w16cid:durableId="1553925459">
    <w:abstractNumId w:val="4"/>
  </w:num>
  <w:num w:numId="9" w16cid:durableId="1562599000">
    <w:abstractNumId w:val="15"/>
  </w:num>
  <w:num w:numId="10" w16cid:durableId="1858352444">
    <w:abstractNumId w:val="17"/>
  </w:num>
  <w:num w:numId="11" w16cid:durableId="896938315">
    <w:abstractNumId w:val="19"/>
  </w:num>
  <w:num w:numId="12" w16cid:durableId="151915436">
    <w:abstractNumId w:val="9"/>
  </w:num>
  <w:num w:numId="13" w16cid:durableId="1239679534">
    <w:abstractNumId w:val="6"/>
  </w:num>
  <w:num w:numId="14" w16cid:durableId="2055154450">
    <w:abstractNumId w:val="11"/>
  </w:num>
  <w:num w:numId="15" w16cid:durableId="94518053">
    <w:abstractNumId w:val="8"/>
  </w:num>
  <w:num w:numId="16" w16cid:durableId="961225231">
    <w:abstractNumId w:val="0"/>
  </w:num>
  <w:num w:numId="17" w16cid:durableId="56784289">
    <w:abstractNumId w:val="13"/>
  </w:num>
  <w:num w:numId="18" w16cid:durableId="1778207679">
    <w:abstractNumId w:val="12"/>
  </w:num>
  <w:num w:numId="19" w16cid:durableId="113521063">
    <w:abstractNumId w:val="16"/>
  </w:num>
  <w:num w:numId="20" w16cid:durableId="281771034">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48B"/>
    <w:rsid w:val="0000117F"/>
    <w:rsid w:val="000048C9"/>
    <w:rsid w:val="00006110"/>
    <w:rsid w:val="000159F2"/>
    <w:rsid w:val="00023B6B"/>
    <w:rsid w:val="00027930"/>
    <w:rsid w:val="00043345"/>
    <w:rsid w:val="000441BF"/>
    <w:rsid w:val="0004704C"/>
    <w:rsid w:val="000475BE"/>
    <w:rsid w:val="000552D3"/>
    <w:rsid w:val="00063785"/>
    <w:rsid w:val="00063F7C"/>
    <w:rsid w:val="00065FA7"/>
    <w:rsid w:val="00082462"/>
    <w:rsid w:val="000848E3"/>
    <w:rsid w:val="000A09D3"/>
    <w:rsid w:val="000A40AA"/>
    <w:rsid w:val="000A43B1"/>
    <w:rsid w:val="000E0004"/>
    <w:rsid w:val="000E2763"/>
    <w:rsid w:val="000F00E0"/>
    <w:rsid w:val="00115BDF"/>
    <w:rsid w:val="00130F26"/>
    <w:rsid w:val="00132E4F"/>
    <w:rsid w:val="00133063"/>
    <w:rsid w:val="00141963"/>
    <w:rsid w:val="001434AC"/>
    <w:rsid w:val="001507F6"/>
    <w:rsid w:val="001521F2"/>
    <w:rsid w:val="00160E42"/>
    <w:rsid w:val="00165B05"/>
    <w:rsid w:val="001763A9"/>
    <w:rsid w:val="00177413"/>
    <w:rsid w:val="00177E2A"/>
    <w:rsid w:val="00182360"/>
    <w:rsid w:val="0018404C"/>
    <w:rsid w:val="001A37B3"/>
    <w:rsid w:val="001B522D"/>
    <w:rsid w:val="001C04E7"/>
    <w:rsid w:val="001D6B3E"/>
    <w:rsid w:val="001E1E30"/>
    <w:rsid w:val="001E5B38"/>
    <w:rsid w:val="001F1177"/>
    <w:rsid w:val="001F152F"/>
    <w:rsid w:val="001F2201"/>
    <w:rsid w:val="001F2E90"/>
    <w:rsid w:val="0020170D"/>
    <w:rsid w:val="002040C3"/>
    <w:rsid w:val="00207468"/>
    <w:rsid w:val="00216C47"/>
    <w:rsid w:val="00222931"/>
    <w:rsid w:val="00222FE9"/>
    <w:rsid w:val="0022478A"/>
    <w:rsid w:val="00243317"/>
    <w:rsid w:val="00245677"/>
    <w:rsid w:val="002474D6"/>
    <w:rsid w:val="00251F1F"/>
    <w:rsid w:val="002538E5"/>
    <w:rsid w:val="00266B33"/>
    <w:rsid w:val="002720EB"/>
    <w:rsid w:val="00272E32"/>
    <w:rsid w:val="00277886"/>
    <w:rsid w:val="0028012C"/>
    <w:rsid w:val="0028073B"/>
    <w:rsid w:val="00280F16"/>
    <w:rsid w:val="002824AC"/>
    <w:rsid w:val="00284713"/>
    <w:rsid w:val="00287961"/>
    <w:rsid w:val="00290F7D"/>
    <w:rsid w:val="00293466"/>
    <w:rsid w:val="00294C8E"/>
    <w:rsid w:val="002957A1"/>
    <w:rsid w:val="002A14C5"/>
    <w:rsid w:val="002B251F"/>
    <w:rsid w:val="002B56D8"/>
    <w:rsid w:val="002C2E6F"/>
    <w:rsid w:val="002C5A17"/>
    <w:rsid w:val="002D19C9"/>
    <w:rsid w:val="002E1100"/>
    <w:rsid w:val="002E69FA"/>
    <w:rsid w:val="002F2B3F"/>
    <w:rsid w:val="00324CC8"/>
    <w:rsid w:val="00325DF4"/>
    <w:rsid w:val="00333AE9"/>
    <w:rsid w:val="00334213"/>
    <w:rsid w:val="0034150B"/>
    <w:rsid w:val="00353760"/>
    <w:rsid w:val="00354CF5"/>
    <w:rsid w:val="0035603F"/>
    <w:rsid w:val="0035694F"/>
    <w:rsid w:val="003625FE"/>
    <w:rsid w:val="003722C2"/>
    <w:rsid w:val="0037792C"/>
    <w:rsid w:val="003831FE"/>
    <w:rsid w:val="003B0AA7"/>
    <w:rsid w:val="003C5D08"/>
    <w:rsid w:val="003C5FA6"/>
    <w:rsid w:val="003C61A3"/>
    <w:rsid w:val="003C7105"/>
    <w:rsid w:val="003D17CC"/>
    <w:rsid w:val="003D3C15"/>
    <w:rsid w:val="003E3AAF"/>
    <w:rsid w:val="003E55A2"/>
    <w:rsid w:val="003E71F9"/>
    <w:rsid w:val="003F6778"/>
    <w:rsid w:val="0040170E"/>
    <w:rsid w:val="00410B35"/>
    <w:rsid w:val="004171DD"/>
    <w:rsid w:val="00417F08"/>
    <w:rsid w:val="004222FD"/>
    <w:rsid w:val="0042296C"/>
    <w:rsid w:val="00424449"/>
    <w:rsid w:val="00436194"/>
    <w:rsid w:val="00454D22"/>
    <w:rsid w:val="004570FE"/>
    <w:rsid w:val="004608B0"/>
    <w:rsid w:val="00460988"/>
    <w:rsid w:val="004659B2"/>
    <w:rsid w:val="00472E40"/>
    <w:rsid w:val="004750D5"/>
    <w:rsid w:val="00477D29"/>
    <w:rsid w:val="00486338"/>
    <w:rsid w:val="00486E7C"/>
    <w:rsid w:val="004A022E"/>
    <w:rsid w:val="004A0640"/>
    <w:rsid w:val="004C4101"/>
    <w:rsid w:val="004D0FF4"/>
    <w:rsid w:val="004D648B"/>
    <w:rsid w:val="004E40FA"/>
    <w:rsid w:val="004F164C"/>
    <w:rsid w:val="004F297A"/>
    <w:rsid w:val="004F40E1"/>
    <w:rsid w:val="004F5194"/>
    <w:rsid w:val="00505B94"/>
    <w:rsid w:val="00506ECF"/>
    <w:rsid w:val="00514FEF"/>
    <w:rsid w:val="00520C4F"/>
    <w:rsid w:val="0053130D"/>
    <w:rsid w:val="00543227"/>
    <w:rsid w:val="0054649E"/>
    <w:rsid w:val="00546F01"/>
    <w:rsid w:val="0055097D"/>
    <w:rsid w:val="0055194D"/>
    <w:rsid w:val="00554626"/>
    <w:rsid w:val="005676C8"/>
    <w:rsid w:val="0057176C"/>
    <w:rsid w:val="00573320"/>
    <w:rsid w:val="00581E5C"/>
    <w:rsid w:val="0058503A"/>
    <w:rsid w:val="00587983"/>
    <w:rsid w:val="0059565F"/>
    <w:rsid w:val="00595C54"/>
    <w:rsid w:val="005A6AF6"/>
    <w:rsid w:val="005A7FDB"/>
    <w:rsid w:val="005B2221"/>
    <w:rsid w:val="005C492F"/>
    <w:rsid w:val="005C7F04"/>
    <w:rsid w:val="005F3B98"/>
    <w:rsid w:val="005F4207"/>
    <w:rsid w:val="0060290A"/>
    <w:rsid w:val="00603865"/>
    <w:rsid w:val="00605799"/>
    <w:rsid w:val="00615F4E"/>
    <w:rsid w:val="006219B7"/>
    <w:rsid w:val="00624312"/>
    <w:rsid w:val="00635F86"/>
    <w:rsid w:val="00637CEF"/>
    <w:rsid w:val="006434CA"/>
    <w:rsid w:val="00643C80"/>
    <w:rsid w:val="00664794"/>
    <w:rsid w:val="00671E10"/>
    <w:rsid w:val="00675AFE"/>
    <w:rsid w:val="006762F9"/>
    <w:rsid w:val="00690D8D"/>
    <w:rsid w:val="00691B60"/>
    <w:rsid w:val="006A206E"/>
    <w:rsid w:val="006A2D6A"/>
    <w:rsid w:val="006A351D"/>
    <w:rsid w:val="006B0372"/>
    <w:rsid w:val="006C2639"/>
    <w:rsid w:val="006D2A9E"/>
    <w:rsid w:val="006D44F3"/>
    <w:rsid w:val="006E1D35"/>
    <w:rsid w:val="006E7796"/>
    <w:rsid w:val="006F0B31"/>
    <w:rsid w:val="006F2CFD"/>
    <w:rsid w:val="006F5C4E"/>
    <w:rsid w:val="00704EAF"/>
    <w:rsid w:val="007101E2"/>
    <w:rsid w:val="00720722"/>
    <w:rsid w:val="00735382"/>
    <w:rsid w:val="00736BB4"/>
    <w:rsid w:val="007574DE"/>
    <w:rsid w:val="00770C4E"/>
    <w:rsid w:val="00771F42"/>
    <w:rsid w:val="0079198A"/>
    <w:rsid w:val="0079244F"/>
    <w:rsid w:val="0079304F"/>
    <w:rsid w:val="00796A4A"/>
    <w:rsid w:val="007B43F3"/>
    <w:rsid w:val="007D2F39"/>
    <w:rsid w:val="007D3B9F"/>
    <w:rsid w:val="007F4B25"/>
    <w:rsid w:val="0080197F"/>
    <w:rsid w:val="008122F5"/>
    <w:rsid w:val="00813F35"/>
    <w:rsid w:val="0082683A"/>
    <w:rsid w:val="008562FF"/>
    <w:rsid w:val="00863447"/>
    <w:rsid w:val="0086484C"/>
    <w:rsid w:val="008734BA"/>
    <w:rsid w:val="00877E7A"/>
    <w:rsid w:val="0088398A"/>
    <w:rsid w:val="00884709"/>
    <w:rsid w:val="008A595B"/>
    <w:rsid w:val="008C0D1C"/>
    <w:rsid w:val="008C72E9"/>
    <w:rsid w:val="008D09DC"/>
    <w:rsid w:val="008D3EDF"/>
    <w:rsid w:val="008D4ED2"/>
    <w:rsid w:val="008E1CC1"/>
    <w:rsid w:val="00900581"/>
    <w:rsid w:val="0091293A"/>
    <w:rsid w:val="009208B9"/>
    <w:rsid w:val="00923B10"/>
    <w:rsid w:val="0092442A"/>
    <w:rsid w:val="0092685D"/>
    <w:rsid w:val="0092728C"/>
    <w:rsid w:val="009435F3"/>
    <w:rsid w:val="00943EF8"/>
    <w:rsid w:val="00953E3D"/>
    <w:rsid w:val="00984436"/>
    <w:rsid w:val="0099186D"/>
    <w:rsid w:val="00991A93"/>
    <w:rsid w:val="00992859"/>
    <w:rsid w:val="00993239"/>
    <w:rsid w:val="00995676"/>
    <w:rsid w:val="009A21BB"/>
    <w:rsid w:val="009A2584"/>
    <w:rsid w:val="009A6A89"/>
    <w:rsid w:val="009A6F7C"/>
    <w:rsid w:val="009B0D68"/>
    <w:rsid w:val="009B27CF"/>
    <w:rsid w:val="009D2690"/>
    <w:rsid w:val="009D4C2A"/>
    <w:rsid w:val="009D7840"/>
    <w:rsid w:val="009E0CCD"/>
    <w:rsid w:val="009E6C09"/>
    <w:rsid w:val="009E7B88"/>
    <w:rsid w:val="00A13155"/>
    <w:rsid w:val="00A15EE6"/>
    <w:rsid w:val="00A16DC6"/>
    <w:rsid w:val="00A4551C"/>
    <w:rsid w:val="00A51C5D"/>
    <w:rsid w:val="00A52D1F"/>
    <w:rsid w:val="00A53E34"/>
    <w:rsid w:val="00A6151B"/>
    <w:rsid w:val="00A6558D"/>
    <w:rsid w:val="00A6603F"/>
    <w:rsid w:val="00A66F2A"/>
    <w:rsid w:val="00A7749D"/>
    <w:rsid w:val="00A83C13"/>
    <w:rsid w:val="00A90ED9"/>
    <w:rsid w:val="00A9470B"/>
    <w:rsid w:val="00AB18C1"/>
    <w:rsid w:val="00AB7075"/>
    <w:rsid w:val="00AC19CC"/>
    <w:rsid w:val="00AC38BA"/>
    <w:rsid w:val="00AC70C7"/>
    <w:rsid w:val="00AD2C76"/>
    <w:rsid w:val="00AD31BA"/>
    <w:rsid w:val="00AE399A"/>
    <w:rsid w:val="00AE3ED9"/>
    <w:rsid w:val="00AF600B"/>
    <w:rsid w:val="00AF6431"/>
    <w:rsid w:val="00B001D8"/>
    <w:rsid w:val="00B00BB8"/>
    <w:rsid w:val="00B12996"/>
    <w:rsid w:val="00B239A5"/>
    <w:rsid w:val="00B245FE"/>
    <w:rsid w:val="00B30D84"/>
    <w:rsid w:val="00B453D6"/>
    <w:rsid w:val="00B754D2"/>
    <w:rsid w:val="00B82FB7"/>
    <w:rsid w:val="00B83B89"/>
    <w:rsid w:val="00B84672"/>
    <w:rsid w:val="00B86957"/>
    <w:rsid w:val="00B90D65"/>
    <w:rsid w:val="00B95186"/>
    <w:rsid w:val="00BA373B"/>
    <w:rsid w:val="00BC1D29"/>
    <w:rsid w:val="00BC3F1E"/>
    <w:rsid w:val="00BC65EC"/>
    <w:rsid w:val="00BD00FF"/>
    <w:rsid w:val="00BD2421"/>
    <w:rsid w:val="00BE6F9C"/>
    <w:rsid w:val="00BE758F"/>
    <w:rsid w:val="00BF49D2"/>
    <w:rsid w:val="00BF59B1"/>
    <w:rsid w:val="00BF7138"/>
    <w:rsid w:val="00C02100"/>
    <w:rsid w:val="00C05FE9"/>
    <w:rsid w:val="00C13A4D"/>
    <w:rsid w:val="00C203C0"/>
    <w:rsid w:val="00C20745"/>
    <w:rsid w:val="00C25000"/>
    <w:rsid w:val="00C269AA"/>
    <w:rsid w:val="00C35AB3"/>
    <w:rsid w:val="00C36A86"/>
    <w:rsid w:val="00C3704D"/>
    <w:rsid w:val="00C37103"/>
    <w:rsid w:val="00C428D2"/>
    <w:rsid w:val="00C5126F"/>
    <w:rsid w:val="00C520E1"/>
    <w:rsid w:val="00C5231E"/>
    <w:rsid w:val="00C60A62"/>
    <w:rsid w:val="00C675CB"/>
    <w:rsid w:val="00C7678E"/>
    <w:rsid w:val="00C80D24"/>
    <w:rsid w:val="00C834FB"/>
    <w:rsid w:val="00C8747A"/>
    <w:rsid w:val="00C9279E"/>
    <w:rsid w:val="00C94BD3"/>
    <w:rsid w:val="00CA1502"/>
    <w:rsid w:val="00CA32A9"/>
    <w:rsid w:val="00CA343A"/>
    <w:rsid w:val="00CB0D01"/>
    <w:rsid w:val="00CB25CA"/>
    <w:rsid w:val="00CB6CC9"/>
    <w:rsid w:val="00CC66E8"/>
    <w:rsid w:val="00CE5E82"/>
    <w:rsid w:val="00CF1009"/>
    <w:rsid w:val="00CF10FF"/>
    <w:rsid w:val="00CF7823"/>
    <w:rsid w:val="00D00636"/>
    <w:rsid w:val="00D00E0A"/>
    <w:rsid w:val="00D101B6"/>
    <w:rsid w:val="00D12614"/>
    <w:rsid w:val="00D14B18"/>
    <w:rsid w:val="00D14B46"/>
    <w:rsid w:val="00D14CEC"/>
    <w:rsid w:val="00D24DB5"/>
    <w:rsid w:val="00D25640"/>
    <w:rsid w:val="00D30699"/>
    <w:rsid w:val="00D377F4"/>
    <w:rsid w:val="00D4513C"/>
    <w:rsid w:val="00D511ED"/>
    <w:rsid w:val="00D53A8A"/>
    <w:rsid w:val="00D60F43"/>
    <w:rsid w:val="00D6117F"/>
    <w:rsid w:val="00D77589"/>
    <w:rsid w:val="00D84D1F"/>
    <w:rsid w:val="00D91EFD"/>
    <w:rsid w:val="00DA63E0"/>
    <w:rsid w:val="00DB080D"/>
    <w:rsid w:val="00DC5CDB"/>
    <w:rsid w:val="00DE6D5A"/>
    <w:rsid w:val="00DE7289"/>
    <w:rsid w:val="00DF0A86"/>
    <w:rsid w:val="00DF2E83"/>
    <w:rsid w:val="00DF612A"/>
    <w:rsid w:val="00E00288"/>
    <w:rsid w:val="00E05D64"/>
    <w:rsid w:val="00E228F4"/>
    <w:rsid w:val="00E25455"/>
    <w:rsid w:val="00E2579A"/>
    <w:rsid w:val="00E25BD1"/>
    <w:rsid w:val="00E265F0"/>
    <w:rsid w:val="00E3217D"/>
    <w:rsid w:val="00E34777"/>
    <w:rsid w:val="00E35EBE"/>
    <w:rsid w:val="00E37054"/>
    <w:rsid w:val="00E66220"/>
    <w:rsid w:val="00E77EC6"/>
    <w:rsid w:val="00E77F12"/>
    <w:rsid w:val="00EA1264"/>
    <w:rsid w:val="00EA1E22"/>
    <w:rsid w:val="00EA4563"/>
    <w:rsid w:val="00EB02B2"/>
    <w:rsid w:val="00EB7FDD"/>
    <w:rsid w:val="00ED5CE6"/>
    <w:rsid w:val="00ED6238"/>
    <w:rsid w:val="00EE0917"/>
    <w:rsid w:val="00EE3485"/>
    <w:rsid w:val="00EF5842"/>
    <w:rsid w:val="00F04A66"/>
    <w:rsid w:val="00F149AE"/>
    <w:rsid w:val="00F14A90"/>
    <w:rsid w:val="00F21E56"/>
    <w:rsid w:val="00F27F46"/>
    <w:rsid w:val="00F3051D"/>
    <w:rsid w:val="00F47139"/>
    <w:rsid w:val="00F537AA"/>
    <w:rsid w:val="00F60C0D"/>
    <w:rsid w:val="00F60F07"/>
    <w:rsid w:val="00F63A1E"/>
    <w:rsid w:val="00F640D0"/>
    <w:rsid w:val="00F72901"/>
    <w:rsid w:val="00F776B9"/>
    <w:rsid w:val="00F80307"/>
    <w:rsid w:val="00F91643"/>
    <w:rsid w:val="00F92F33"/>
    <w:rsid w:val="00FA1B76"/>
    <w:rsid w:val="00FA55D4"/>
    <w:rsid w:val="00FB2A55"/>
    <w:rsid w:val="00FC57D7"/>
    <w:rsid w:val="00FD0E88"/>
    <w:rsid w:val="00FE015B"/>
    <w:rsid w:val="00FE0833"/>
    <w:rsid w:val="00FF192E"/>
    <w:rsid w:val="00FF6349"/>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D72A4D"/>
  <w14:defaultImageDpi w14:val="300"/>
  <w15:chartTrackingRefBased/>
  <w15:docId w15:val="{C34AAA70-BA7F-4D67-A367-FE6EC8EB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4EA"/>
    <w:rPr>
      <w:sz w:val="24"/>
      <w:szCs w:val="24"/>
    </w:rPr>
  </w:style>
  <w:style w:type="paragraph" w:styleId="Heading1">
    <w:name w:val="heading 1"/>
    <w:basedOn w:val="Normal"/>
    <w:next w:val="Normal"/>
    <w:link w:val="Heading1Char"/>
    <w:uiPriority w:val="9"/>
    <w:qFormat/>
    <w:rsid w:val="0018236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F776B9"/>
    <w:pPr>
      <w:keepNext/>
      <w:spacing w:before="240" w:after="60"/>
      <w:outlineLvl w:val="1"/>
    </w:pPr>
    <w:rPr>
      <w:rFonts w:ascii="Calibri" w:eastAsia="MS Gothic" w:hAnsi="Calibri"/>
      <w:b/>
      <w:bCs/>
      <w:i/>
      <w:iCs/>
      <w:sz w:val="28"/>
      <w:szCs w:val="28"/>
    </w:rPr>
  </w:style>
  <w:style w:type="paragraph" w:styleId="Heading3">
    <w:name w:val="heading 3"/>
    <w:basedOn w:val="Normal"/>
    <w:next w:val="Normal"/>
    <w:qFormat/>
    <w:rsid w:val="007634F3"/>
    <w:pPr>
      <w:keepNext/>
      <w:outlineLvl w:val="2"/>
    </w:pPr>
    <w:rPr>
      <w:rFonts w:ascii="Arial Narrow" w:hAnsi="Arial Narrow"/>
      <w:b/>
      <w:color w:val="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F4ECD"/>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FinalNumbering">
    <w:name w:val="SO Final Numbering"/>
    <w:rsid w:val="00357516"/>
    <w:pPr>
      <w:spacing w:before="60"/>
      <w:ind w:left="284" w:hanging="284"/>
    </w:pPr>
    <w:rPr>
      <w:rFonts w:ascii="Arial" w:hAnsi="Arial"/>
      <w:color w:val="000000"/>
      <w:szCs w:val="24"/>
      <w:lang w:val="en-US" w:eastAsia="en-US"/>
    </w:rPr>
  </w:style>
  <w:style w:type="paragraph" w:customStyle="1" w:styleId="SOFinalBodyText">
    <w:name w:val="SO Final Body Text"/>
    <w:link w:val="SOFinalBodyTextCharChar"/>
    <w:rsid w:val="00357516"/>
    <w:pPr>
      <w:spacing w:before="120"/>
    </w:pPr>
    <w:rPr>
      <w:rFonts w:ascii="Arial" w:hAnsi="Arial"/>
      <w:color w:val="000000"/>
      <w:szCs w:val="24"/>
      <w:lang w:val="en-US" w:eastAsia="en-US"/>
    </w:rPr>
  </w:style>
  <w:style w:type="character" w:customStyle="1" w:styleId="SOFinalBodyTextCharChar">
    <w:name w:val="SO Final Body Text Char Char"/>
    <w:link w:val="SOFinalBodyText"/>
    <w:locked/>
    <w:rsid w:val="00357516"/>
    <w:rPr>
      <w:rFonts w:ascii="Arial" w:hAnsi="Arial"/>
      <w:color w:val="000000"/>
      <w:szCs w:val="24"/>
      <w:lang w:val="en-US" w:eastAsia="en-US" w:bidi="ar-SA"/>
    </w:rPr>
  </w:style>
  <w:style w:type="paragraph" w:customStyle="1" w:styleId="SOFinalHead3">
    <w:name w:val="SO Final Head 3"/>
    <w:link w:val="SOFinalHead3CharChar"/>
    <w:rsid w:val="00357516"/>
    <w:pPr>
      <w:spacing w:before="360"/>
    </w:pPr>
    <w:rPr>
      <w:rFonts w:ascii="Arial Narrow" w:hAnsi="Arial Narrow"/>
      <w:b/>
      <w:color w:val="000000"/>
      <w:sz w:val="28"/>
      <w:szCs w:val="24"/>
      <w:lang w:val="en-US" w:eastAsia="en-US"/>
    </w:rPr>
  </w:style>
  <w:style w:type="character" w:customStyle="1" w:styleId="SOFinalHead3CharChar">
    <w:name w:val="SO Final Head 3 Char Char"/>
    <w:link w:val="SOFinalHead3"/>
    <w:locked/>
    <w:rsid w:val="00357516"/>
    <w:rPr>
      <w:rFonts w:ascii="Arial Narrow" w:hAnsi="Arial Narrow"/>
      <w:b/>
      <w:color w:val="000000"/>
      <w:sz w:val="28"/>
      <w:szCs w:val="24"/>
      <w:lang w:val="en-US" w:eastAsia="en-US" w:bidi="ar-SA"/>
    </w:rPr>
  </w:style>
  <w:style w:type="paragraph" w:customStyle="1" w:styleId="SOFinalBulletsCoded2-3Letters">
    <w:name w:val="SO Final Bullets Coded (2-3 Letters)"/>
    <w:link w:val="SOFinalBulletsCoded2-3LettersChar"/>
    <w:rsid w:val="00357516"/>
    <w:pPr>
      <w:tabs>
        <w:tab w:val="left" w:pos="567"/>
      </w:tabs>
      <w:spacing w:before="60"/>
      <w:ind w:left="567" w:hanging="567"/>
    </w:pPr>
    <w:rPr>
      <w:rFonts w:ascii="Arial" w:eastAsia="MS Mincho" w:hAnsi="Arial" w:cs="Arial"/>
      <w:color w:val="000000"/>
      <w:szCs w:val="24"/>
      <w:lang w:val="en-US" w:eastAsia="en-US"/>
    </w:rPr>
  </w:style>
  <w:style w:type="paragraph" w:customStyle="1" w:styleId="SOFinalBulletsCoded4-5Letters">
    <w:name w:val="SO Final Bullets Coded (4-5 Letters)"/>
    <w:rsid w:val="00357516"/>
    <w:pPr>
      <w:tabs>
        <w:tab w:val="left" w:pos="794"/>
      </w:tabs>
      <w:spacing w:before="60"/>
      <w:ind w:left="794" w:hanging="794"/>
    </w:pPr>
    <w:rPr>
      <w:rFonts w:ascii="Arial" w:eastAsia="MS Mincho" w:hAnsi="Arial" w:cs="Arial"/>
      <w:color w:val="000000"/>
      <w:szCs w:val="24"/>
      <w:lang w:val="en-US" w:eastAsia="en-US"/>
    </w:rPr>
  </w:style>
  <w:style w:type="character" w:customStyle="1" w:styleId="SOFinalBulletsCoded2-3LettersChar">
    <w:name w:val="SO Final Bullets Coded (2-3 Letters) Char"/>
    <w:link w:val="SOFinalBulletsCoded2-3Letters"/>
    <w:locked/>
    <w:rsid w:val="00357516"/>
    <w:rPr>
      <w:rFonts w:ascii="Arial" w:eastAsia="MS Mincho" w:hAnsi="Arial" w:cs="Arial"/>
      <w:color w:val="000000"/>
      <w:szCs w:val="24"/>
      <w:lang w:val="en-US" w:eastAsia="en-US" w:bidi="ar-SA"/>
    </w:rPr>
  </w:style>
  <w:style w:type="paragraph" w:customStyle="1" w:styleId="SOFinalHead3PerformanceTable">
    <w:name w:val="SO Final Head 3 (Performance Table)"/>
    <w:rsid w:val="00C256A5"/>
    <w:pPr>
      <w:spacing w:after="240"/>
    </w:pPr>
    <w:rPr>
      <w:rFonts w:ascii="Arial Narrow" w:hAnsi="Arial Narrow"/>
      <w:b/>
      <w:color w:val="000000"/>
      <w:sz w:val="28"/>
      <w:szCs w:val="24"/>
      <w:lang w:val="en-US" w:eastAsia="en-US"/>
    </w:rPr>
  </w:style>
  <w:style w:type="table" w:customStyle="1" w:styleId="85">
    <w:name w:val="85"/>
    <w:rsid w:val="003174EA"/>
    <w:pPr>
      <w:widowControl w:val="0"/>
      <w:autoSpaceDE w:val="0"/>
      <w:autoSpaceDN w:val="0"/>
      <w:adjustRightInd w:val="0"/>
    </w:pPr>
    <w:rPr>
      <w:sz w:val="24"/>
      <w:szCs w:val="24"/>
      <w:lang w:val="en-US" w:eastAsia="en-US"/>
    </w:rPr>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rPr>
      <w:cantSplit/>
      <w:jc w:val="center"/>
    </w:trPr>
  </w:style>
  <w:style w:type="paragraph" w:customStyle="1" w:styleId="852">
    <w:name w:val="852"/>
    <w:rPr>
      <w:lang w:val="en-US" w:eastAsia="en-US"/>
    </w:rPr>
  </w:style>
  <w:style w:type="paragraph" w:customStyle="1" w:styleId="851">
    <w:name w:val="851"/>
    <w:rPr>
      <w:lang w:val="en-US" w:eastAsia="en-US"/>
    </w:rPr>
  </w:style>
  <w:style w:type="paragraph" w:customStyle="1" w:styleId="3">
    <w:name w:val="3"/>
    <w:rPr>
      <w:lang w:val="en-US" w:eastAsia="en-US"/>
    </w:rPr>
  </w:style>
  <w:style w:type="paragraph" w:customStyle="1" w:styleId="32">
    <w:name w:val="32"/>
    <w:rPr>
      <w:lang w:val="en-US" w:eastAsia="en-US"/>
    </w:rPr>
  </w:style>
  <w:style w:type="paragraph" w:customStyle="1" w:styleId="31">
    <w:name w:val="31"/>
    <w:rPr>
      <w:lang w:val="en-US" w:eastAsia="en-US"/>
    </w:rPr>
  </w:style>
  <w:style w:type="paragraph" w:customStyle="1" w:styleId="SOFinalPerformanceTable">
    <w:name w:val="SO Final Performance Table"/>
    <w:rPr>
      <w:lang w:val="en-US" w:eastAsia="en-US"/>
    </w:rPr>
  </w:style>
  <w:style w:type="paragraph" w:customStyle="1" w:styleId="SOFinalPerformanceTableHead1">
    <w:name w:val="SO Final Performance Table Head 1"/>
    <w:rsid w:val="00C256A5"/>
    <w:rPr>
      <w:rFonts w:ascii="Arial" w:eastAsia="SimSun" w:hAnsi="Arial"/>
      <w:b/>
      <w:color w:val="FFFFFF"/>
      <w:szCs w:val="24"/>
      <w:lang w:eastAsia="zh-CN"/>
    </w:rPr>
  </w:style>
  <w:style w:type="paragraph" w:customStyle="1" w:styleId="SOFinalPerformanceTableText">
    <w:name w:val="SO Final Performance Table Text"/>
    <w:rsid w:val="00C256A5"/>
    <w:pPr>
      <w:spacing w:before="120"/>
    </w:pPr>
    <w:rPr>
      <w:rFonts w:ascii="Arial" w:eastAsia="SimSun" w:hAnsi="Arial"/>
      <w:sz w:val="16"/>
      <w:szCs w:val="24"/>
      <w:lang w:eastAsia="zh-CN"/>
    </w:rPr>
  </w:style>
  <w:style w:type="paragraph" w:customStyle="1" w:styleId="SOFinalPerformanceTableLetters">
    <w:name w:val="SO Final Performance Table Letters"/>
    <w:rsid w:val="00C256A5"/>
    <w:pPr>
      <w:spacing w:before="120"/>
      <w:jc w:val="center"/>
    </w:pPr>
    <w:rPr>
      <w:rFonts w:ascii="Arial" w:eastAsia="SimSun" w:hAnsi="Arial"/>
      <w:b/>
      <w:sz w:val="24"/>
      <w:szCs w:val="24"/>
      <w:lang w:eastAsia="zh-CN"/>
    </w:rPr>
  </w:style>
  <w:style w:type="paragraph" w:styleId="Header">
    <w:name w:val="header"/>
    <w:basedOn w:val="Normal"/>
    <w:link w:val="HeaderChar"/>
    <w:rsid w:val="00722F13"/>
    <w:pPr>
      <w:tabs>
        <w:tab w:val="center" w:pos="4153"/>
        <w:tab w:val="right" w:pos="8306"/>
      </w:tabs>
    </w:pPr>
  </w:style>
  <w:style w:type="character" w:customStyle="1" w:styleId="HeaderChar">
    <w:name w:val="Header Char"/>
    <w:link w:val="Header"/>
    <w:locked/>
    <w:rPr>
      <w:rFonts w:cs="Times New Roman"/>
      <w:sz w:val="24"/>
      <w:szCs w:val="24"/>
      <w:lang w:val="en-AU" w:eastAsia="en-AU"/>
    </w:rPr>
  </w:style>
  <w:style w:type="paragraph" w:styleId="Footer">
    <w:name w:val="footer"/>
    <w:aliases w:val="footnote"/>
    <w:basedOn w:val="Normal"/>
    <w:link w:val="FooterChar"/>
    <w:rsid w:val="00722F13"/>
    <w:pPr>
      <w:tabs>
        <w:tab w:val="center" w:pos="4153"/>
        <w:tab w:val="right" w:pos="8306"/>
      </w:tabs>
    </w:pPr>
  </w:style>
  <w:style w:type="character" w:customStyle="1" w:styleId="FooterChar">
    <w:name w:val="Footer Char"/>
    <w:aliases w:val="footnote Char"/>
    <w:link w:val="Footer"/>
    <w:semiHidden/>
    <w:locked/>
    <w:rPr>
      <w:rFonts w:cs="Times New Roman"/>
      <w:sz w:val="24"/>
      <w:szCs w:val="24"/>
      <w:lang w:val="en-AU" w:eastAsia="en-AU"/>
    </w:rPr>
  </w:style>
  <w:style w:type="character" w:styleId="CommentReference">
    <w:name w:val="annotation reference"/>
    <w:semiHidden/>
    <w:rsid w:val="00592FA8"/>
    <w:rPr>
      <w:rFonts w:cs="Times New Roman"/>
      <w:sz w:val="16"/>
      <w:szCs w:val="16"/>
    </w:rPr>
  </w:style>
  <w:style w:type="paragraph" w:styleId="CommentText">
    <w:name w:val="annotation text"/>
    <w:basedOn w:val="Normal"/>
    <w:link w:val="CommentTextChar"/>
    <w:semiHidden/>
    <w:rsid w:val="00592FA8"/>
    <w:rPr>
      <w:sz w:val="20"/>
      <w:szCs w:val="20"/>
    </w:rPr>
  </w:style>
  <w:style w:type="character" w:customStyle="1" w:styleId="CommentTextChar">
    <w:name w:val="Comment Text Char"/>
    <w:link w:val="CommentText"/>
    <w:semiHidden/>
    <w:locked/>
    <w:rPr>
      <w:rFonts w:cs="Times New Roman"/>
      <w:lang w:val="en-AU" w:eastAsia="en-AU"/>
    </w:rPr>
  </w:style>
  <w:style w:type="paragraph" w:styleId="CommentSubject">
    <w:name w:val="annotation subject"/>
    <w:basedOn w:val="CommentText"/>
    <w:next w:val="CommentText"/>
    <w:link w:val="CommentSubjectChar"/>
    <w:semiHidden/>
    <w:rsid w:val="00592FA8"/>
    <w:rPr>
      <w:b/>
      <w:bCs/>
    </w:rPr>
  </w:style>
  <w:style w:type="character" w:customStyle="1" w:styleId="CommentSubjectChar">
    <w:name w:val="Comment Subject Char"/>
    <w:link w:val="CommentSubject"/>
    <w:semiHidden/>
    <w:locked/>
    <w:rPr>
      <w:rFonts w:cs="Times New Roman"/>
      <w:b/>
      <w:bCs/>
      <w:lang w:val="en-AU" w:eastAsia="en-AU"/>
    </w:rPr>
  </w:style>
  <w:style w:type="paragraph" w:styleId="BalloonText">
    <w:name w:val="Balloon Text"/>
    <w:basedOn w:val="Normal"/>
    <w:link w:val="BalloonTextChar"/>
    <w:semiHidden/>
    <w:rsid w:val="00592FA8"/>
    <w:rPr>
      <w:rFonts w:ascii="Tahoma" w:hAnsi="Tahoma" w:cs="Tahoma"/>
      <w:sz w:val="16"/>
      <w:szCs w:val="16"/>
    </w:rPr>
  </w:style>
  <w:style w:type="character" w:customStyle="1" w:styleId="BalloonTextChar">
    <w:name w:val="Balloon Text Char"/>
    <w:link w:val="BalloonText"/>
    <w:semiHidden/>
    <w:locked/>
    <w:rPr>
      <w:rFonts w:cs="Times New Roman"/>
      <w:sz w:val="2"/>
      <w:lang w:val="en-AU" w:eastAsia="en-AU"/>
    </w:rPr>
  </w:style>
  <w:style w:type="paragraph" w:styleId="BodyTextIndent">
    <w:name w:val="Body Text Indent"/>
    <w:basedOn w:val="Normal"/>
    <w:link w:val="BodyTextIndentChar"/>
    <w:rsid w:val="00C70897"/>
    <w:pPr>
      <w:ind w:left="720" w:hanging="720"/>
    </w:pPr>
    <w:rPr>
      <w:sz w:val="22"/>
      <w:lang w:eastAsia="en-US"/>
    </w:rPr>
  </w:style>
  <w:style w:type="character" w:customStyle="1" w:styleId="BodyTextIndentChar">
    <w:name w:val="Body Text Indent Char"/>
    <w:link w:val="BodyTextIndent"/>
    <w:semiHidden/>
    <w:locked/>
    <w:rPr>
      <w:rFonts w:cs="Times New Roman"/>
      <w:sz w:val="24"/>
      <w:szCs w:val="24"/>
      <w:lang w:val="en-AU" w:eastAsia="en-AU"/>
    </w:rPr>
  </w:style>
  <w:style w:type="character" w:customStyle="1" w:styleId="footnoteCharChar">
    <w:name w:val="footnote Char Char"/>
    <w:semiHidden/>
    <w:locked/>
    <w:rsid w:val="00AD3DCF"/>
    <w:rPr>
      <w:lang w:val="en-US" w:eastAsia="en-US" w:bidi="ar-SA"/>
    </w:rPr>
  </w:style>
  <w:style w:type="paragraph" w:customStyle="1" w:styleId="numberedpara">
    <w:name w:val="numbered para"/>
    <w:basedOn w:val="BlockText"/>
    <w:rsid w:val="007634F3"/>
    <w:pPr>
      <w:numPr>
        <w:numId w:val="1"/>
      </w:numPr>
      <w:spacing w:before="120" w:after="0"/>
      <w:ind w:right="0"/>
    </w:pPr>
    <w:rPr>
      <w:sz w:val="22"/>
      <w:szCs w:val="20"/>
      <w:lang w:eastAsia="en-US"/>
    </w:rPr>
  </w:style>
  <w:style w:type="paragraph" w:styleId="BlockText">
    <w:name w:val="Block Text"/>
    <w:basedOn w:val="Normal"/>
    <w:rsid w:val="007634F3"/>
    <w:pPr>
      <w:spacing w:after="120"/>
      <w:ind w:left="1440" w:right="1440"/>
    </w:pPr>
  </w:style>
  <w:style w:type="paragraph" w:customStyle="1" w:styleId="Bullets">
    <w:name w:val="Bullets"/>
    <w:rsid w:val="007634F3"/>
    <w:pPr>
      <w:numPr>
        <w:ilvl w:val="1"/>
        <w:numId w:val="2"/>
      </w:numPr>
      <w:spacing w:before="60"/>
    </w:pPr>
    <w:rPr>
      <w:rFonts w:ascii="Arial" w:eastAsia="MS Mincho" w:hAnsi="Arial"/>
      <w:color w:val="000000"/>
      <w:sz w:val="22"/>
      <w:szCs w:val="22"/>
      <w:lang w:eastAsia="en-US"/>
    </w:rPr>
  </w:style>
  <w:style w:type="paragraph" w:customStyle="1" w:styleId="SOFinalHead3TOP">
    <w:name w:val="SO Final Head 3 TOP"/>
    <w:basedOn w:val="SOFinalHead3"/>
    <w:rsid w:val="007634F3"/>
    <w:pPr>
      <w:spacing w:before="0"/>
    </w:pPr>
  </w:style>
  <w:style w:type="paragraph" w:customStyle="1" w:styleId="Style1">
    <w:name w:val="Style 1"/>
    <w:rsid w:val="007634F3"/>
    <w:pPr>
      <w:widowControl w:val="0"/>
      <w:autoSpaceDE w:val="0"/>
      <w:autoSpaceDN w:val="0"/>
      <w:adjustRightInd w:val="0"/>
    </w:pPr>
    <w:rPr>
      <w:lang w:val="en-US" w:eastAsia="en-US"/>
    </w:rPr>
  </w:style>
  <w:style w:type="paragraph" w:customStyle="1" w:styleId="Style5">
    <w:name w:val="Style 5"/>
    <w:rsid w:val="007634F3"/>
    <w:pPr>
      <w:widowControl w:val="0"/>
      <w:autoSpaceDE w:val="0"/>
      <w:autoSpaceDN w:val="0"/>
      <w:spacing w:line="307" w:lineRule="auto"/>
    </w:pPr>
    <w:rPr>
      <w:rFonts w:ascii="Arial" w:hAnsi="Arial" w:cs="Arial"/>
      <w:sz w:val="18"/>
      <w:szCs w:val="18"/>
      <w:lang w:val="en-US" w:eastAsia="en-US"/>
    </w:rPr>
  </w:style>
  <w:style w:type="character" w:customStyle="1" w:styleId="CharacterStyle1">
    <w:name w:val="Character Style 1"/>
    <w:rsid w:val="007634F3"/>
    <w:rPr>
      <w:rFonts w:ascii="Arial" w:hAnsi="Arial" w:cs="Arial"/>
      <w:sz w:val="18"/>
      <w:szCs w:val="18"/>
    </w:rPr>
  </w:style>
  <w:style w:type="character" w:styleId="Hyperlink">
    <w:name w:val="Hyperlink"/>
    <w:uiPriority w:val="99"/>
    <w:unhideWhenUsed/>
    <w:rsid w:val="001B5352"/>
    <w:rPr>
      <w:color w:val="0000FF"/>
      <w:u w:val="single"/>
    </w:rPr>
  </w:style>
  <w:style w:type="character" w:styleId="FollowedHyperlink">
    <w:name w:val="FollowedHyperlink"/>
    <w:uiPriority w:val="99"/>
    <w:semiHidden/>
    <w:unhideWhenUsed/>
    <w:rsid w:val="007E2EFA"/>
    <w:rPr>
      <w:color w:val="800080"/>
      <w:u w:val="single"/>
    </w:rPr>
  </w:style>
  <w:style w:type="character" w:customStyle="1" w:styleId="Heading2Char">
    <w:name w:val="Heading 2 Char"/>
    <w:link w:val="Heading2"/>
    <w:uiPriority w:val="9"/>
    <w:semiHidden/>
    <w:rsid w:val="00F776B9"/>
    <w:rPr>
      <w:rFonts w:ascii="Calibri" w:eastAsia="MS Gothic" w:hAnsi="Calibri" w:cs="Times New Roman"/>
      <w:b/>
      <w:bCs/>
      <w:i/>
      <w:iCs/>
      <w:sz w:val="28"/>
      <w:szCs w:val="28"/>
      <w:lang w:eastAsia="en-AU"/>
    </w:rPr>
  </w:style>
  <w:style w:type="character" w:styleId="Mention">
    <w:name w:val="Mention"/>
    <w:uiPriority w:val="99"/>
    <w:semiHidden/>
    <w:unhideWhenUsed/>
    <w:rsid w:val="00324CC8"/>
    <w:rPr>
      <w:color w:val="2B579A"/>
      <w:shd w:val="clear" w:color="auto" w:fill="E6E6E6"/>
    </w:rPr>
  </w:style>
  <w:style w:type="character" w:styleId="UnresolvedMention">
    <w:name w:val="Unresolved Mention"/>
    <w:basedOn w:val="DefaultParagraphFont"/>
    <w:uiPriority w:val="99"/>
    <w:semiHidden/>
    <w:unhideWhenUsed/>
    <w:rsid w:val="00287961"/>
    <w:rPr>
      <w:color w:val="808080"/>
      <w:shd w:val="clear" w:color="auto" w:fill="E6E6E6"/>
    </w:rPr>
  </w:style>
  <w:style w:type="paragraph" w:customStyle="1" w:styleId="Cheading">
    <w:name w:val="C heading"/>
    <w:basedOn w:val="BlockText"/>
    <w:rsid w:val="00287961"/>
    <w:pPr>
      <w:adjustRightInd w:val="0"/>
      <w:snapToGrid w:val="0"/>
      <w:spacing w:before="240" w:after="0"/>
      <w:ind w:left="0" w:right="0"/>
      <w:jc w:val="both"/>
    </w:pPr>
    <w:rPr>
      <w:rFonts w:ascii="Helvetica" w:hAnsi="Helvetica"/>
      <w:b/>
      <w:sz w:val="22"/>
      <w:szCs w:val="20"/>
      <w:lang w:eastAsia="en-US"/>
    </w:rPr>
  </w:style>
  <w:style w:type="paragraph" w:customStyle="1" w:styleId="SOFinalBullets">
    <w:name w:val="SO Final Bullets"/>
    <w:link w:val="SOFinalBulletsCharChar"/>
    <w:autoRedefine/>
    <w:rsid w:val="007F4B25"/>
    <w:pPr>
      <w:numPr>
        <w:numId w:val="3"/>
      </w:numPr>
      <w:spacing w:before="60"/>
    </w:pPr>
    <w:rPr>
      <w:rFonts w:ascii="Arial" w:eastAsia="MS Mincho" w:hAnsi="Arial" w:cs="Arial"/>
      <w:color w:val="000000"/>
      <w:szCs w:val="24"/>
      <w:lang w:val="en-US" w:eastAsia="en-US"/>
    </w:rPr>
  </w:style>
  <w:style w:type="character" w:customStyle="1" w:styleId="SOFinalBulletsCharChar">
    <w:name w:val="SO Final Bullets Char Char"/>
    <w:link w:val="SOFinalBullets"/>
    <w:rsid w:val="007F4B25"/>
    <w:rPr>
      <w:rFonts w:ascii="Arial" w:eastAsia="MS Mincho" w:hAnsi="Arial" w:cs="Arial"/>
      <w:color w:val="000000"/>
      <w:szCs w:val="24"/>
      <w:lang w:val="en-US" w:eastAsia="en-US"/>
    </w:rPr>
  </w:style>
  <w:style w:type="paragraph" w:styleId="ListParagraph">
    <w:name w:val="List Paragraph"/>
    <w:basedOn w:val="Normal"/>
    <w:uiPriority w:val="34"/>
    <w:qFormat/>
    <w:rsid w:val="00284713"/>
    <w:pPr>
      <w:ind w:left="720"/>
      <w:contextualSpacing/>
    </w:pPr>
  </w:style>
  <w:style w:type="character" w:customStyle="1" w:styleId="Heading1Char">
    <w:name w:val="Heading 1 Char"/>
    <w:basedOn w:val="DefaultParagraphFont"/>
    <w:link w:val="Heading1"/>
    <w:uiPriority w:val="9"/>
    <w:rsid w:val="00182360"/>
    <w:rPr>
      <w:rFonts w:asciiTheme="majorHAnsi" w:eastAsiaTheme="majorEastAsia" w:hAnsiTheme="majorHAnsi" w:cstheme="majorBidi"/>
      <w:color w:val="2F5496" w:themeColor="accent1" w:themeShade="BF"/>
      <w:sz w:val="32"/>
      <w:szCs w:val="32"/>
    </w:rPr>
  </w:style>
  <w:style w:type="character" w:customStyle="1" w:styleId="fontstyle01">
    <w:name w:val="fontstyle01"/>
    <w:basedOn w:val="DefaultParagraphFont"/>
    <w:rsid w:val="006E7796"/>
    <w:rPr>
      <w:rFonts w:ascii="Roboto-Light" w:hAnsi="Roboto-Light" w:hint="default"/>
      <w:b w:val="0"/>
      <w:bCs w:val="0"/>
      <w:i w:val="0"/>
      <w:iCs w:val="0"/>
      <w:color w:val="000000"/>
      <w:sz w:val="24"/>
      <w:szCs w:val="24"/>
    </w:rPr>
  </w:style>
  <w:style w:type="character" w:customStyle="1" w:styleId="fontstyle21">
    <w:name w:val="fontstyle21"/>
    <w:basedOn w:val="DefaultParagraphFont"/>
    <w:rsid w:val="006E7796"/>
    <w:rPr>
      <w:rFonts w:ascii="SymbolMT" w:hAnsi="SymbolMT"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717195">
      <w:bodyDiv w:val="1"/>
      <w:marLeft w:val="0"/>
      <w:marRight w:val="0"/>
      <w:marTop w:val="0"/>
      <w:marBottom w:val="0"/>
      <w:divBdr>
        <w:top w:val="none" w:sz="0" w:space="0" w:color="auto"/>
        <w:left w:val="none" w:sz="0" w:space="0" w:color="auto"/>
        <w:bottom w:val="none" w:sz="0" w:space="0" w:color="auto"/>
        <w:right w:val="none" w:sz="0" w:space="0" w:color="auto"/>
      </w:divBdr>
    </w:div>
    <w:div w:id="871186277">
      <w:bodyDiv w:val="1"/>
      <w:marLeft w:val="0"/>
      <w:marRight w:val="0"/>
      <w:marTop w:val="0"/>
      <w:marBottom w:val="0"/>
      <w:divBdr>
        <w:top w:val="none" w:sz="0" w:space="0" w:color="auto"/>
        <w:left w:val="none" w:sz="0" w:space="0" w:color="auto"/>
        <w:bottom w:val="none" w:sz="0" w:space="0" w:color="auto"/>
        <w:right w:val="none" w:sz="0" w:space="0" w:color="auto"/>
      </w:divBdr>
    </w:div>
    <w:div w:id="1195389743">
      <w:bodyDiv w:val="1"/>
      <w:marLeft w:val="0"/>
      <w:marRight w:val="0"/>
      <w:marTop w:val="0"/>
      <w:marBottom w:val="0"/>
      <w:divBdr>
        <w:top w:val="none" w:sz="0" w:space="0" w:color="auto"/>
        <w:left w:val="none" w:sz="0" w:space="0" w:color="auto"/>
        <w:bottom w:val="none" w:sz="0" w:space="0" w:color="auto"/>
        <w:right w:val="none" w:sz="0" w:space="0" w:color="auto"/>
      </w:divBdr>
    </w:div>
    <w:div w:id="1309629193">
      <w:bodyDiv w:val="1"/>
      <w:marLeft w:val="0"/>
      <w:marRight w:val="0"/>
      <w:marTop w:val="0"/>
      <w:marBottom w:val="0"/>
      <w:divBdr>
        <w:top w:val="none" w:sz="0" w:space="0" w:color="auto"/>
        <w:left w:val="none" w:sz="0" w:space="0" w:color="auto"/>
        <w:bottom w:val="none" w:sz="0" w:space="0" w:color="auto"/>
        <w:right w:val="none" w:sz="0" w:space="0" w:color="auto"/>
      </w:divBdr>
    </w:div>
    <w:div w:id="1416433247">
      <w:bodyDiv w:val="1"/>
      <w:marLeft w:val="0"/>
      <w:marRight w:val="0"/>
      <w:marTop w:val="0"/>
      <w:marBottom w:val="0"/>
      <w:divBdr>
        <w:top w:val="none" w:sz="0" w:space="0" w:color="auto"/>
        <w:left w:val="none" w:sz="0" w:space="0" w:color="auto"/>
        <w:bottom w:val="none" w:sz="0" w:space="0" w:color="auto"/>
        <w:right w:val="none" w:sz="0" w:space="0" w:color="auto"/>
      </w:divBdr>
      <w:divsChild>
        <w:div w:id="162866154">
          <w:marLeft w:val="0"/>
          <w:marRight w:val="0"/>
          <w:marTop w:val="0"/>
          <w:marBottom w:val="0"/>
          <w:divBdr>
            <w:top w:val="none" w:sz="0" w:space="0" w:color="auto"/>
            <w:left w:val="none" w:sz="0" w:space="0" w:color="auto"/>
            <w:bottom w:val="none" w:sz="0" w:space="0" w:color="auto"/>
            <w:right w:val="none" w:sz="0" w:space="0" w:color="auto"/>
          </w:divBdr>
        </w:div>
      </w:divsChild>
    </w:div>
    <w:div w:id="1727947677">
      <w:bodyDiv w:val="1"/>
      <w:marLeft w:val="0"/>
      <w:marRight w:val="0"/>
      <w:marTop w:val="0"/>
      <w:marBottom w:val="0"/>
      <w:divBdr>
        <w:top w:val="none" w:sz="0" w:space="0" w:color="auto"/>
        <w:left w:val="none" w:sz="0" w:space="0" w:color="auto"/>
        <w:bottom w:val="none" w:sz="0" w:space="0" w:color="auto"/>
        <w:right w:val="none" w:sz="0" w:space="0" w:color="auto"/>
      </w:divBdr>
    </w:div>
    <w:div w:id="1805461382">
      <w:bodyDiv w:val="1"/>
      <w:marLeft w:val="0"/>
      <w:marRight w:val="0"/>
      <w:marTop w:val="0"/>
      <w:marBottom w:val="0"/>
      <w:divBdr>
        <w:top w:val="none" w:sz="0" w:space="0" w:color="auto"/>
        <w:left w:val="none" w:sz="0" w:space="0" w:color="auto"/>
        <w:bottom w:val="none" w:sz="0" w:space="0" w:color="auto"/>
        <w:right w:val="none" w:sz="0" w:space="0" w:color="auto"/>
      </w:divBdr>
    </w:div>
    <w:div w:id="213532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6C00A-CB39-49B6-8FD1-24AD3F116FAB}">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173</TotalTime>
  <Pages>4</Pages>
  <Words>1126</Words>
  <Characters>7710</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Stage 2 Physical Education</vt:lpstr>
    </vt:vector>
  </TitlesOfParts>
  <Company>SACE Board of South Australia</Company>
  <LinksUpToDate>false</LinksUpToDate>
  <CharactersWithSpaces>8819</CharactersWithSpaces>
  <SharedDoc>false</SharedDoc>
  <HLinks>
    <vt:vector size="30" baseType="variant">
      <vt:variant>
        <vt:i4>5177345</vt:i4>
      </vt:variant>
      <vt:variant>
        <vt:i4>12</vt:i4>
      </vt:variant>
      <vt:variant>
        <vt:i4>0</vt:i4>
      </vt:variant>
      <vt:variant>
        <vt:i4>5</vt:i4>
      </vt:variant>
      <vt:variant>
        <vt:lpwstr>http://www.environment.sa.gov.au/our-places/coasts/Adelaides_Living_Beaches</vt:lpwstr>
      </vt:variant>
      <vt:variant>
        <vt:lpwstr/>
      </vt:variant>
      <vt:variant>
        <vt:i4>131146</vt:i4>
      </vt:variant>
      <vt:variant>
        <vt:i4>9</vt:i4>
      </vt:variant>
      <vt:variant>
        <vt:i4>0</vt:i4>
      </vt:variant>
      <vt:variant>
        <vt:i4>5</vt:i4>
      </vt:variant>
      <vt:variant>
        <vt:lpwstr>http://www.charlessturt.sa.gov.au/page.aspx?u=955</vt:lpwstr>
      </vt:variant>
      <vt:variant>
        <vt:lpwstr/>
      </vt:variant>
      <vt:variant>
        <vt:i4>5177347</vt:i4>
      </vt:variant>
      <vt:variant>
        <vt:i4>6</vt:i4>
      </vt:variant>
      <vt:variant>
        <vt:i4>0</vt:i4>
      </vt:variant>
      <vt:variant>
        <vt:i4>5</vt:i4>
      </vt:variant>
      <vt:variant>
        <vt:lpwstr>http://www.charlessturt.sa.gov.au/webdata/resources/minutesAgendas/Item 3.48 - Tennyson Dunes Biodiversity Action Plan and CCRG Closure - Appendix A.pdf</vt:lpwstr>
      </vt:variant>
      <vt:variant>
        <vt:lpwstr/>
      </vt:variant>
      <vt:variant>
        <vt:i4>5636142</vt:i4>
      </vt:variant>
      <vt:variant>
        <vt:i4>3</vt:i4>
      </vt:variant>
      <vt:variant>
        <vt:i4>0</vt:i4>
      </vt:variant>
      <vt:variant>
        <vt:i4>5</vt:i4>
      </vt:variant>
      <vt:variant>
        <vt:lpwstr>http://www.charlessturt.sa.gov.au/webdata/resources/files/Vegetation_Management_Plan_-_Henley_Beach_to_Tennyson.pdf</vt:lpwstr>
      </vt:variant>
      <vt:variant>
        <vt:lpwstr/>
      </vt:variant>
      <vt:variant>
        <vt:i4>3866657</vt:i4>
      </vt:variant>
      <vt:variant>
        <vt:i4>0</vt:i4>
      </vt:variant>
      <vt:variant>
        <vt:i4>0</vt:i4>
      </vt:variant>
      <vt:variant>
        <vt:i4>5</vt:i4>
      </vt:variant>
      <vt:variant>
        <vt:lpwstr>http://www.charlessturt.sa.gov.au/webdata/resources/files/Tennyson_Dunes_Native_Plant_Trail.pdf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2 Physical Education</dc:title>
  <dc:subject/>
  <dc:creator>pringa01</dc:creator>
  <cp:keywords/>
  <dc:description/>
  <cp:lastModifiedBy>Comment</cp:lastModifiedBy>
  <cp:revision>51</cp:revision>
  <cp:lastPrinted>2017-10-24T01:51:00Z</cp:lastPrinted>
  <dcterms:created xsi:type="dcterms:W3CDTF">2020-09-14T13:16:00Z</dcterms:created>
  <dcterms:modified xsi:type="dcterms:W3CDTF">2024-01-30T00:41:00Z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ClassificationContentMarkingFooterShapeIds">
    <vt:lpwstr>4,5,6</vt:lpwstr>
  </property>
  <property fmtid="{D5CDD505-2E9C-101B-9397-08002B2CF9AE}" pid="6" name="ClassificationContentMarkingFooterFontProps">
    <vt:lpwstr>#a80000,12,arial</vt:lpwstr>
  </property>
  <property fmtid="{D5CDD505-2E9C-101B-9397-08002B2CF9AE}" pid="7" name="ClassificationContentMarkingFooterText">
    <vt:lpwstr>OFFICIAL </vt:lpwstr>
  </property>
</Properties>
</file>