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200" w:vertAnchor="text" w:horzAnchor="margin" w:tblpY="2071"/>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85"/>
        <w:gridCol w:w="5812"/>
      </w:tblGrid>
      <w:tr w:rsidR="0092102C" w:rsidRPr="0092102C" w:rsidTr="006C64D1">
        <w:trPr>
          <w:trHeight w:val="483"/>
        </w:trPr>
        <w:tc>
          <w:tcPr>
            <w:tcW w:w="3085" w:type="dxa"/>
          </w:tcPr>
          <w:p w:rsidR="0092102C" w:rsidRPr="0092102C" w:rsidRDefault="0092102C" w:rsidP="0092102C">
            <w:pPr>
              <w:spacing w:before="60" w:after="60" w:line="276" w:lineRule="auto"/>
              <w:rPr>
                <w:rFonts w:cs="Arial"/>
              </w:rPr>
            </w:pPr>
          </w:p>
        </w:tc>
        <w:tc>
          <w:tcPr>
            <w:tcW w:w="5812" w:type="dxa"/>
            <w:vAlign w:val="center"/>
          </w:tcPr>
          <w:p w:rsidR="0092102C" w:rsidRPr="0092102C" w:rsidRDefault="0092102C" w:rsidP="0092102C">
            <w:pPr>
              <w:spacing w:before="60" w:after="60" w:line="276" w:lineRule="auto"/>
              <w:jc w:val="center"/>
              <w:rPr>
                <w:rFonts w:cs="Arial"/>
                <w:b/>
              </w:rPr>
            </w:pPr>
            <w:r>
              <w:rPr>
                <w:rFonts w:cs="Arial"/>
                <w:b/>
              </w:rPr>
              <w:t>Student response</w:t>
            </w:r>
          </w:p>
        </w:tc>
      </w:tr>
      <w:tr w:rsidR="0092102C" w:rsidRPr="0092102C" w:rsidTr="008B5D2A">
        <w:trPr>
          <w:trHeight w:val="483"/>
        </w:trPr>
        <w:tc>
          <w:tcPr>
            <w:tcW w:w="8897" w:type="dxa"/>
            <w:gridSpan w:val="2"/>
          </w:tcPr>
          <w:p w:rsidR="0092102C" w:rsidRPr="006C64D1" w:rsidRDefault="006C64D1" w:rsidP="006C64D1">
            <w:pPr>
              <w:spacing w:before="60" w:after="60" w:line="276" w:lineRule="auto"/>
              <w:rPr>
                <w:rFonts w:cs="Arial"/>
                <w:b/>
                <w:i/>
                <w:iCs/>
              </w:rPr>
            </w:pPr>
            <w:r w:rsidRPr="006C64D1">
              <w:rPr>
                <w:rFonts w:cs="Arial"/>
                <w:b/>
                <w:i/>
                <w:iCs/>
              </w:rPr>
              <w:t>research skills</w:t>
            </w:r>
          </w:p>
        </w:tc>
      </w:tr>
      <w:tr w:rsidR="0092102C" w:rsidRPr="0092102C" w:rsidTr="006C64D1">
        <w:trPr>
          <w:trHeight w:val="483"/>
        </w:trPr>
        <w:tc>
          <w:tcPr>
            <w:tcW w:w="3085" w:type="dxa"/>
          </w:tcPr>
          <w:p w:rsidR="0092102C" w:rsidRPr="0092102C" w:rsidRDefault="006C64D1" w:rsidP="0092102C">
            <w:pPr>
              <w:spacing w:before="60" w:after="60" w:line="276" w:lineRule="auto"/>
              <w:rPr>
                <w:rFonts w:cs="Arial"/>
              </w:rPr>
            </w:pPr>
            <w:r>
              <w:rPr>
                <w:rFonts w:cs="Arial"/>
              </w:rPr>
              <w:t>Information source (correctly formatted reference)</w:t>
            </w:r>
          </w:p>
        </w:tc>
        <w:tc>
          <w:tcPr>
            <w:tcW w:w="5812" w:type="dxa"/>
            <w:vAlign w:val="center"/>
          </w:tcPr>
          <w:p w:rsidR="00CA3C35" w:rsidRPr="0092102C" w:rsidRDefault="00CA3C35" w:rsidP="00CA3C35">
            <w:pPr>
              <w:rPr>
                <w:sz w:val="20"/>
                <w:szCs w:val="20"/>
                <w:lang w:val="en-US"/>
              </w:rPr>
            </w:pPr>
            <w:r w:rsidRPr="00062746">
              <w:rPr>
                <w:sz w:val="20"/>
                <w:szCs w:val="20"/>
                <w:lang w:val="en-US"/>
              </w:rPr>
              <w:t xml:space="preserve">Grass-Fed Beef, Is It Really Superior? – The Candid RD.” </w:t>
            </w:r>
            <w:r w:rsidRPr="0092102C">
              <w:rPr>
                <w:i/>
                <w:iCs/>
                <w:sz w:val="20"/>
                <w:szCs w:val="20"/>
                <w:lang w:val="en-US"/>
              </w:rPr>
              <w:t>The Candid RD.</w:t>
            </w:r>
            <w:r w:rsidRPr="00062746">
              <w:rPr>
                <w:sz w:val="20"/>
                <w:szCs w:val="20"/>
                <w:lang w:val="en-US"/>
              </w:rPr>
              <w:t xml:space="preserve"> N.p.,n.d.Web.24 Aug. 2014</w:t>
            </w:r>
          </w:p>
          <w:p w:rsidR="0092102C" w:rsidRPr="00CA3C35" w:rsidRDefault="0092102C" w:rsidP="0092102C">
            <w:pPr>
              <w:spacing w:before="60" w:after="60" w:line="276" w:lineRule="auto"/>
              <w:jc w:val="center"/>
              <w:rPr>
                <w:rFonts w:cs="Arial"/>
                <w:b/>
                <w:lang w:val="en-US"/>
              </w:rPr>
            </w:pPr>
          </w:p>
        </w:tc>
      </w:tr>
      <w:tr w:rsidR="0092102C" w:rsidRPr="0092102C" w:rsidTr="006C64D1">
        <w:trPr>
          <w:trHeight w:val="483"/>
        </w:trPr>
        <w:tc>
          <w:tcPr>
            <w:tcW w:w="3085" w:type="dxa"/>
          </w:tcPr>
          <w:p w:rsidR="0092102C" w:rsidRPr="0092102C" w:rsidRDefault="006C64D1" w:rsidP="0092102C">
            <w:pPr>
              <w:spacing w:before="60" w:after="60" w:line="276" w:lineRule="auto"/>
              <w:rPr>
                <w:rFonts w:cs="Arial"/>
              </w:rPr>
            </w:pPr>
            <w:r>
              <w:rPr>
                <w:rFonts w:cs="Arial"/>
              </w:rPr>
              <w:t>Relevant information highlighted in materials submitted</w:t>
            </w:r>
          </w:p>
        </w:tc>
        <w:tc>
          <w:tcPr>
            <w:tcW w:w="5812" w:type="dxa"/>
            <w:vAlign w:val="center"/>
          </w:tcPr>
          <w:p w:rsidR="0092102C" w:rsidRDefault="0092102C" w:rsidP="0092102C">
            <w:pPr>
              <w:spacing w:before="60" w:after="60" w:line="276" w:lineRule="auto"/>
              <w:jc w:val="center"/>
              <w:rPr>
                <w:rFonts w:cs="Arial"/>
                <w:b/>
              </w:rPr>
            </w:pPr>
          </w:p>
        </w:tc>
      </w:tr>
      <w:tr w:rsidR="006C64D1" w:rsidRPr="0092102C" w:rsidTr="008B5D2A">
        <w:trPr>
          <w:trHeight w:val="483"/>
        </w:trPr>
        <w:tc>
          <w:tcPr>
            <w:tcW w:w="8897" w:type="dxa"/>
            <w:gridSpan w:val="2"/>
          </w:tcPr>
          <w:p w:rsidR="006C64D1" w:rsidRPr="006C64D1" w:rsidRDefault="006C64D1" w:rsidP="006C64D1">
            <w:pPr>
              <w:spacing w:before="60" w:after="60" w:line="276" w:lineRule="auto"/>
              <w:rPr>
                <w:rFonts w:cs="Arial"/>
                <w:b/>
                <w:i/>
                <w:iCs/>
              </w:rPr>
            </w:pPr>
            <w:r w:rsidRPr="006C64D1">
              <w:rPr>
                <w:rFonts w:cs="Arial"/>
                <w:b/>
                <w:i/>
                <w:iCs/>
              </w:rPr>
              <w:t>analysis</w:t>
            </w:r>
          </w:p>
        </w:tc>
      </w:tr>
      <w:tr w:rsidR="0092102C" w:rsidRPr="0092102C" w:rsidTr="006C64D1">
        <w:tc>
          <w:tcPr>
            <w:tcW w:w="3085" w:type="dxa"/>
            <w:shd w:val="clear" w:color="auto" w:fill="92D050"/>
          </w:tcPr>
          <w:p w:rsidR="0092102C" w:rsidRPr="0092102C" w:rsidRDefault="006C64D1" w:rsidP="0092102C">
            <w:pPr>
              <w:keepNext/>
              <w:spacing w:before="60" w:after="60" w:line="276" w:lineRule="auto"/>
              <w:outlineLvl w:val="2"/>
              <w:rPr>
                <w:rFonts w:eastAsia="Calibri" w:cs="Arial"/>
                <w:b/>
                <w:bCs/>
                <w:color w:val="000000"/>
                <w:sz w:val="26"/>
                <w:szCs w:val="26"/>
                <w:lang w:val="en-US"/>
              </w:rPr>
            </w:pPr>
            <w:r>
              <w:rPr>
                <w:rFonts w:eastAsia="Calibri" w:cs="Arial"/>
                <w:b/>
                <w:bCs/>
                <w:color w:val="000000"/>
                <w:sz w:val="26"/>
                <w:szCs w:val="26"/>
                <w:lang w:val="en-US"/>
              </w:rPr>
              <w:t>r</w:t>
            </w:r>
            <w:r w:rsidR="0092102C" w:rsidRPr="0092102C">
              <w:rPr>
                <w:rFonts w:eastAsia="Calibri" w:cs="Arial"/>
                <w:b/>
                <w:bCs/>
                <w:color w:val="000000"/>
                <w:sz w:val="26"/>
                <w:szCs w:val="26"/>
                <w:lang w:val="en-US"/>
              </w:rPr>
              <w:t>elevance:</w:t>
            </w:r>
          </w:p>
          <w:p w:rsidR="0092102C" w:rsidRPr="0092102C" w:rsidRDefault="006C64D1" w:rsidP="00CA3C35">
            <w:pPr>
              <w:spacing w:before="60" w:after="60" w:line="276" w:lineRule="auto"/>
              <w:rPr>
                <w:rFonts w:cs="Arial"/>
              </w:rPr>
            </w:pPr>
            <w:r>
              <w:rPr>
                <w:rFonts w:cs="Arial"/>
                <w:szCs w:val="22"/>
              </w:rPr>
              <w:t>(</w:t>
            </w:r>
            <w:r w:rsidR="0092102C" w:rsidRPr="0092102C">
              <w:rPr>
                <w:rFonts w:cs="Arial"/>
              </w:rPr>
              <w:t xml:space="preserve">the degree to which a source addresses the </w:t>
            </w:r>
            <w:r>
              <w:rPr>
                <w:rFonts w:cs="Arial"/>
              </w:rPr>
              <w:t>topic)</w:t>
            </w:r>
          </w:p>
        </w:tc>
        <w:tc>
          <w:tcPr>
            <w:tcW w:w="5812" w:type="dxa"/>
          </w:tcPr>
          <w:p w:rsidR="0092102C" w:rsidRPr="0092102C" w:rsidRDefault="00CA3C35" w:rsidP="0092102C">
            <w:pPr>
              <w:numPr>
                <w:ilvl w:val="0"/>
                <w:numId w:val="4"/>
              </w:numPr>
              <w:tabs>
                <w:tab w:val="num" w:pos="410"/>
              </w:tabs>
              <w:spacing w:before="60" w:after="60" w:line="276" w:lineRule="auto"/>
              <w:ind w:left="424" w:hanging="462"/>
              <w:rPr>
                <w:rFonts w:cs="Arial"/>
              </w:rPr>
            </w:pPr>
            <w:r>
              <w:rPr>
                <w:rFonts w:cs="Arial"/>
              </w:rPr>
              <w:t>This website looks at both sides of the argument, looking at the pros and cons of grass fed beef clearly.</w:t>
            </w:r>
          </w:p>
        </w:tc>
      </w:tr>
      <w:tr w:rsidR="0092102C" w:rsidRPr="0092102C" w:rsidTr="006C64D1">
        <w:tc>
          <w:tcPr>
            <w:tcW w:w="3085" w:type="dxa"/>
            <w:shd w:val="clear" w:color="auto" w:fill="95B3D7"/>
          </w:tcPr>
          <w:p w:rsidR="0092102C" w:rsidRPr="0092102C" w:rsidRDefault="006C64D1" w:rsidP="0092102C">
            <w:pPr>
              <w:keepNext/>
              <w:spacing w:before="60" w:after="60" w:line="276" w:lineRule="auto"/>
              <w:outlineLvl w:val="2"/>
              <w:rPr>
                <w:rFonts w:eastAsia="Calibri" w:cs="Arial"/>
                <w:b/>
                <w:bCs/>
                <w:color w:val="000000"/>
                <w:sz w:val="26"/>
                <w:szCs w:val="26"/>
                <w:lang w:val="en-US"/>
              </w:rPr>
            </w:pPr>
            <w:r>
              <w:rPr>
                <w:rFonts w:eastAsia="Calibri" w:cs="Arial"/>
                <w:b/>
                <w:bCs/>
                <w:color w:val="000000"/>
                <w:sz w:val="26"/>
                <w:szCs w:val="26"/>
                <w:lang w:val="en-US"/>
              </w:rPr>
              <w:t>possibility of b</w:t>
            </w:r>
            <w:r w:rsidR="0092102C" w:rsidRPr="0092102C">
              <w:rPr>
                <w:rFonts w:eastAsia="Calibri" w:cs="Arial"/>
                <w:b/>
                <w:bCs/>
                <w:color w:val="000000"/>
                <w:sz w:val="26"/>
                <w:szCs w:val="26"/>
                <w:lang w:val="en-US"/>
              </w:rPr>
              <w:t>ias:</w:t>
            </w:r>
          </w:p>
          <w:p w:rsidR="0092102C" w:rsidRPr="0092102C" w:rsidRDefault="006C64D1" w:rsidP="00CA3C35">
            <w:pPr>
              <w:spacing w:before="60" w:after="60" w:line="276" w:lineRule="auto"/>
              <w:rPr>
                <w:rFonts w:cs="Arial"/>
              </w:rPr>
            </w:pPr>
            <w:r>
              <w:rPr>
                <w:rFonts w:cs="Arial"/>
                <w:szCs w:val="22"/>
              </w:rPr>
              <w:t>(evidence of a prejudiced or partial viewpoint that influences interpretation of the material)</w:t>
            </w:r>
            <w:r w:rsidR="0092102C" w:rsidRPr="0092102C">
              <w:rPr>
                <w:rFonts w:cs="Arial"/>
                <w:szCs w:val="22"/>
              </w:rPr>
              <w:t xml:space="preserve"> </w:t>
            </w:r>
          </w:p>
        </w:tc>
        <w:tc>
          <w:tcPr>
            <w:tcW w:w="5812" w:type="dxa"/>
          </w:tcPr>
          <w:p w:rsidR="0092102C" w:rsidRPr="0092102C" w:rsidRDefault="00CA3C35" w:rsidP="0092102C">
            <w:pPr>
              <w:numPr>
                <w:ilvl w:val="0"/>
                <w:numId w:val="4"/>
              </w:numPr>
              <w:tabs>
                <w:tab w:val="num" w:pos="410"/>
              </w:tabs>
              <w:spacing w:before="60" w:after="60" w:line="276" w:lineRule="auto"/>
              <w:ind w:left="424" w:hanging="462"/>
              <w:rPr>
                <w:rFonts w:cs="Arial"/>
                <w:szCs w:val="22"/>
              </w:rPr>
            </w:pPr>
            <w:r>
              <w:rPr>
                <w:rFonts w:cs="Arial"/>
              </w:rPr>
              <w:t>There could be bias as he/she clearly says they work at a meat production company.</w:t>
            </w:r>
          </w:p>
        </w:tc>
      </w:tr>
      <w:tr w:rsidR="0092102C" w:rsidRPr="0092102C" w:rsidTr="006C64D1">
        <w:tc>
          <w:tcPr>
            <w:tcW w:w="3085" w:type="dxa"/>
            <w:shd w:val="clear" w:color="auto" w:fill="FFFF00"/>
          </w:tcPr>
          <w:p w:rsidR="0092102C" w:rsidRPr="0092102C" w:rsidRDefault="006C64D1" w:rsidP="0092102C">
            <w:pPr>
              <w:keepNext/>
              <w:spacing w:before="60" w:after="60" w:line="276" w:lineRule="auto"/>
              <w:outlineLvl w:val="2"/>
              <w:rPr>
                <w:rFonts w:eastAsia="Calibri" w:cs="Arial"/>
                <w:b/>
                <w:bCs/>
                <w:color w:val="000000"/>
                <w:sz w:val="26"/>
                <w:szCs w:val="26"/>
                <w:lang w:val="en-US"/>
              </w:rPr>
            </w:pPr>
            <w:r>
              <w:rPr>
                <w:rFonts w:eastAsia="Calibri" w:cs="Arial"/>
                <w:b/>
                <w:bCs/>
                <w:color w:val="000000"/>
                <w:sz w:val="26"/>
                <w:szCs w:val="26"/>
                <w:lang w:val="en-US"/>
              </w:rPr>
              <w:t>c</w:t>
            </w:r>
            <w:r w:rsidR="0092102C" w:rsidRPr="0092102C">
              <w:rPr>
                <w:rFonts w:eastAsia="Calibri" w:cs="Arial"/>
                <w:b/>
                <w:bCs/>
                <w:color w:val="000000"/>
                <w:sz w:val="26"/>
                <w:szCs w:val="26"/>
                <w:lang w:val="en-US"/>
              </w:rPr>
              <w:t>redibility:</w:t>
            </w:r>
          </w:p>
          <w:p w:rsidR="0092102C" w:rsidRPr="0092102C" w:rsidRDefault="006C64D1" w:rsidP="00CA3C35">
            <w:pPr>
              <w:spacing w:before="60" w:after="60" w:line="276" w:lineRule="auto"/>
              <w:rPr>
                <w:rFonts w:cs="Arial"/>
              </w:rPr>
            </w:pPr>
            <w:r>
              <w:rPr>
                <w:rFonts w:cs="Arial"/>
                <w:szCs w:val="22"/>
              </w:rPr>
              <w:t>(the trustworthiness, i.e. credentials, education, experience, peer review etc. of the source</w:t>
            </w:r>
          </w:p>
        </w:tc>
        <w:tc>
          <w:tcPr>
            <w:tcW w:w="5812" w:type="dxa"/>
          </w:tcPr>
          <w:p w:rsidR="0092102C" w:rsidRPr="0092102C" w:rsidRDefault="00CA3C35" w:rsidP="0092102C">
            <w:pPr>
              <w:numPr>
                <w:ilvl w:val="0"/>
                <w:numId w:val="4"/>
              </w:numPr>
              <w:tabs>
                <w:tab w:val="num" w:pos="410"/>
              </w:tabs>
              <w:spacing w:before="60" w:after="60" w:line="276" w:lineRule="auto"/>
              <w:ind w:left="424" w:hanging="462"/>
              <w:rPr>
                <w:rFonts w:cs="Arial"/>
              </w:rPr>
            </w:pPr>
            <w:r>
              <w:rPr>
                <w:rFonts w:cs="Arial"/>
              </w:rPr>
              <w:t>The same goes for the answer above</w:t>
            </w:r>
          </w:p>
        </w:tc>
      </w:tr>
      <w:tr w:rsidR="00CA3C35" w:rsidRPr="0092102C" w:rsidTr="006C64D1">
        <w:tc>
          <w:tcPr>
            <w:tcW w:w="3085" w:type="dxa"/>
            <w:shd w:val="clear" w:color="auto" w:fill="FFFF00"/>
          </w:tcPr>
          <w:p w:rsidR="00CA3C35" w:rsidRPr="0092102C" w:rsidRDefault="00CA3C35" w:rsidP="00CA3C35">
            <w:pPr>
              <w:keepNext/>
              <w:spacing w:before="60" w:after="60" w:line="276" w:lineRule="auto"/>
              <w:outlineLvl w:val="2"/>
              <w:rPr>
                <w:rFonts w:eastAsia="Calibri" w:cs="Arial"/>
                <w:b/>
                <w:bCs/>
                <w:color w:val="000000"/>
                <w:sz w:val="26"/>
                <w:szCs w:val="26"/>
                <w:lang w:val="en-US"/>
              </w:rPr>
            </w:pPr>
            <w:r>
              <w:rPr>
                <w:rFonts w:eastAsia="Calibri" w:cs="Arial"/>
                <w:b/>
                <w:bCs/>
                <w:color w:val="000000"/>
                <w:sz w:val="26"/>
                <w:szCs w:val="26"/>
                <w:lang w:val="en-US"/>
              </w:rPr>
              <w:t>other factors</w:t>
            </w:r>
            <w:r w:rsidRPr="0092102C">
              <w:rPr>
                <w:rFonts w:eastAsia="Calibri" w:cs="Arial"/>
                <w:b/>
                <w:bCs/>
                <w:color w:val="000000"/>
                <w:sz w:val="26"/>
                <w:szCs w:val="26"/>
                <w:lang w:val="en-US"/>
              </w:rPr>
              <w:t>:</w:t>
            </w:r>
          </w:p>
          <w:p w:rsidR="00CA3C35" w:rsidRPr="00CA3C35" w:rsidRDefault="00CA3C35" w:rsidP="00CA3C35">
            <w:pPr>
              <w:spacing w:before="60" w:after="60" w:line="276" w:lineRule="auto"/>
              <w:rPr>
                <w:rFonts w:eastAsia="Calibri" w:cs="Arial"/>
                <w:b/>
                <w:bCs/>
                <w:color w:val="000000"/>
                <w:sz w:val="26"/>
                <w:szCs w:val="26"/>
              </w:rPr>
            </w:pPr>
            <w:r>
              <w:rPr>
                <w:rFonts w:cs="Arial"/>
                <w:szCs w:val="22"/>
              </w:rPr>
              <w:t>(ease of access, clarity of language and presentation, use of diagrams)</w:t>
            </w:r>
            <w:r w:rsidRPr="00CA3C35">
              <w:rPr>
                <w:rFonts w:eastAsia="Calibri" w:cs="Arial"/>
                <w:b/>
                <w:bCs/>
                <w:color w:val="000000"/>
                <w:sz w:val="26"/>
                <w:szCs w:val="26"/>
              </w:rPr>
              <w:t xml:space="preserve"> </w:t>
            </w:r>
          </w:p>
        </w:tc>
        <w:tc>
          <w:tcPr>
            <w:tcW w:w="5812" w:type="dxa"/>
          </w:tcPr>
          <w:p w:rsidR="00CA3C35" w:rsidRPr="0092102C" w:rsidRDefault="00CA3C35" w:rsidP="0092102C">
            <w:pPr>
              <w:numPr>
                <w:ilvl w:val="0"/>
                <w:numId w:val="4"/>
              </w:numPr>
              <w:tabs>
                <w:tab w:val="num" w:pos="410"/>
              </w:tabs>
              <w:spacing w:before="60" w:after="60" w:line="276" w:lineRule="auto"/>
              <w:ind w:left="424" w:hanging="462"/>
              <w:rPr>
                <w:rFonts w:cs="Arial"/>
              </w:rPr>
            </w:pPr>
            <w:r>
              <w:rPr>
                <w:rFonts w:cs="Arial"/>
              </w:rPr>
              <w:t>It is clear in the language he/she uses, images used are not really necessary.</w:t>
            </w:r>
          </w:p>
        </w:tc>
      </w:tr>
    </w:tbl>
    <w:p w:rsidR="00EC2E26" w:rsidRDefault="00EC2E26" w:rsidP="00EC2E26">
      <w:pPr>
        <w:rPr>
          <w:rFonts w:cs="Arial"/>
          <w:sz w:val="24"/>
          <w:lang w:eastAsia="zh-CN"/>
        </w:rPr>
      </w:pPr>
      <w:r>
        <w:rPr>
          <w:rFonts w:cs="Arial"/>
          <w:sz w:val="24"/>
          <w:lang w:eastAsia="zh-CN"/>
        </w:rPr>
        <w:t>Topic Question: How does the consumption of grass fed beef compared to grain fed beef have in terms of obesity?</w:t>
      </w:r>
    </w:p>
    <w:p w:rsidR="00EC2E26" w:rsidRDefault="00EC2E26">
      <w:pPr>
        <w:rPr>
          <w:rFonts w:cs="Arial"/>
          <w:szCs w:val="22"/>
        </w:rPr>
      </w:pPr>
    </w:p>
    <w:p w:rsidR="00EC2E26" w:rsidRDefault="00EC2E26">
      <w:pPr>
        <w:rPr>
          <w:rFonts w:cs="Arial"/>
          <w:szCs w:val="22"/>
        </w:rPr>
      </w:pPr>
    </w:p>
    <w:p w:rsidR="00A35617" w:rsidRPr="0092102C" w:rsidRDefault="0092102C">
      <w:pPr>
        <w:rPr>
          <w:rFonts w:cs="Arial"/>
          <w:b/>
          <w:bCs/>
          <w:szCs w:val="22"/>
        </w:rPr>
      </w:pPr>
      <w:r w:rsidRPr="0092102C">
        <w:rPr>
          <w:rFonts w:cs="Arial"/>
          <w:b/>
          <w:bCs/>
          <w:szCs w:val="22"/>
        </w:rPr>
        <w:t>Source Analysis Work Sheet</w:t>
      </w:r>
      <w:r w:rsidR="00EC2E26">
        <w:rPr>
          <w:rFonts w:cs="Arial"/>
          <w:b/>
          <w:bCs/>
          <w:szCs w:val="22"/>
        </w:rPr>
        <w:t>s</w:t>
      </w:r>
    </w:p>
    <w:p w:rsidR="00A35617" w:rsidRDefault="00A35617" w:rsidP="009572BC">
      <w:pPr>
        <w:ind w:left="110" w:hanging="110"/>
        <w:rPr>
          <w:rFonts w:cs="Arial"/>
          <w:szCs w:val="22"/>
        </w:rPr>
      </w:pPr>
    </w:p>
    <w:p w:rsidR="00505215" w:rsidRDefault="00505215">
      <w:pPr>
        <w:rPr>
          <w:rFonts w:cs="Arial"/>
          <w:sz w:val="24"/>
          <w:lang w:eastAsia="zh-CN"/>
        </w:rPr>
      </w:pPr>
    </w:p>
    <w:p w:rsidR="00505215" w:rsidRDefault="00505215">
      <w:pPr>
        <w:rPr>
          <w:rFonts w:cs="Arial"/>
          <w:sz w:val="24"/>
          <w:lang w:eastAsia="zh-CN"/>
        </w:rPr>
      </w:pPr>
    </w:p>
    <w:p w:rsidR="00505215" w:rsidRDefault="00505215">
      <w:pPr>
        <w:rPr>
          <w:rFonts w:cs="Arial"/>
          <w:sz w:val="24"/>
          <w:lang w:eastAsia="zh-CN"/>
        </w:rPr>
      </w:pPr>
    </w:p>
    <w:p w:rsidR="00505215" w:rsidRDefault="00505215">
      <w:pPr>
        <w:rPr>
          <w:rFonts w:cs="Arial"/>
          <w:sz w:val="24"/>
          <w:lang w:eastAsia="zh-CN"/>
        </w:rPr>
      </w:pPr>
    </w:p>
    <w:p w:rsidR="00505215" w:rsidRDefault="00505215">
      <w:pPr>
        <w:rPr>
          <w:rFonts w:cs="Arial"/>
          <w:sz w:val="24"/>
          <w:lang w:eastAsia="zh-CN"/>
        </w:rPr>
      </w:pPr>
    </w:p>
    <w:p w:rsidR="00505215" w:rsidRDefault="00505215">
      <w:pPr>
        <w:rPr>
          <w:rFonts w:cs="Arial"/>
          <w:sz w:val="24"/>
          <w:lang w:eastAsia="zh-CN"/>
        </w:rPr>
      </w:pPr>
    </w:p>
    <w:p w:rsidR="00505215" w:rsidRDefault="00505215">
      <w:pPr>
        <w:rPr>
          <w:rFonts w:cs="Arial"/>
          <w:sz w:val="24"/>
          <w:lang w:eastAsia="zh-CN"/>
        </w:rPr>
      </w:pPr>
    </w:p>
    <w:p w:rsidR="00505215" w:rsidRDefault="00505215">
      <w:pPr>
        <w:rPr>
          <w:rFonts w:cs="Arial"/>
          <w:sz w:val="24"/>
          <w:lang w:eastAsia="zh-CN"/>
        </w:rPr>
      </w:pPr>
    </w:p>
    <w:p w:rsidR="00505215" w:rsidRDefault="00505215">
      <w:pPr>
        <w:rPr>
          <w:rFonts w:cs="Arial"/>
          <w:sz w:val="24"/>
          <w:lang w:eastAsia="zh-CN"/>
        </w:rPr>
      </w:pPr>
    </w:p>
    <w:p w:rsidR="00505215" w:rsidRDefault="00505215">
      <w:pPr>
        <w:rPr>
          <w:rFonts w:cs="Arial"/>
          <w:sz w:val="24"/>
          <w:lang w:eastAsia="zh-CN"/>
        </w:rPr>
      </w:pPr>
    </w:p>
    <w:p w:rsidR="00505215" w:rsidRDefault="00505215">
      <w:pPr>
        <w:rPr>
          <w:rFonts w:cs="Arial"/>
          <w:sz w:val="24"/>
          <w:lang w:eastAsia="zh-CN"/>
        </w:rPr>
      </w:pPr>
    </w:p>
    <w:p w:rsidR="0092102C" w:rsidRDefault="0092102C">
      <w:pPr>
        <w:rPr>
          <w:rFonts w:cs="Arial"/>
          <w:b/>
          <w:bCs/>
          <w:sz w:val="28"/>
          <w:szCs w:val="28"/>
          <w:lang w:eastAsia="zh-CN"/>
        </w:rPr>
      </w:pPr>
    </w:p>
    <w:p w:rsidR="0092102C" w:rsidRDefault="0092102C">
      <w:pPr>
        <w:rPr>
          <w:rFonts w:cs="Arial"/>
          <w:b/>
          <w:bCs/>
          <w:sz w:val="28"/>
          <w:szCs w:val="28"/>
          <w:lang w:eastAsia="zh-CN"/>
        </w:rPr>
      </w:pPr>
    </w:p>
    <w:p w:rsidR="0092102C" w:rsidRDefault="0092102C">
      <w:pPr>
        <w:rPr>
          <w:rFonts w:cs="Arial"/>
          <w:b/>
          <w:bCs/>
          <w:sz w:val="28"/>
          <w:szCs w:val="28"/>
          <w:lang w:eastAsia="zh-CN"/>
        </w:rPr>
      </w:pPr>
    </w:p>
    <w:p w:rsidR="0092102C" w:rsidRDefault="0092102C">
      <w:pPr>
        <w:rPr>
          <w:rFonts w:cs="Arial"/>
          <w:b/>
          <w:bCs/>
          <w:sz w:val="28"/>
          <w:szCs w:val="28"/>
          <w:lang w:eastAsia="zh-CN"/>
        </w:rPr>
      </w:pPr>
    </w:p>
    <w:p w:rsidR="0092102C" w:rsidRDefault="0092102C">
      <w:pPr>
        <w:rPr>
          <w:rFonts w:cs="Arial"/>
          <w:b/>
          <w:bCs/>
          <w:sz w:val="28"/>
          <w:szCs w:val="28"/>
          <w:lang w:eastAsia="zh-CN"/>
        </w:rPr>
      </w:pPr>
    </w:p>
    <w:p w:rsidR="0092102C" w:rsidRDefault="0092102C">
      <w:pPr>
        <w:rPr>
          <w:rFonts w:cs="Arial"/>
          <w:b/>
          <w:bCs/>
          <w:sz w:val="28"/>
          <w:szCs w:val="28"/>
          <w:lang w:eastAsia="zh-CN"/>
        </w:rPr>
      </w:pPr>
    </w:p>
    <w:p w:rsidR="0092102C" w:rsidRDefault="0092102C">
      <w:pPr>
        <w:rPr>
          <w:rFonts w:cs="Arial"/>
          <w:b/>
          <w:bCs/>
          <w:sz w:val="28"/>
          <w:szCs w:val="28"/>
          <w:lang w:eastAsia="zh-CN"/>
        </w:rPr>
      </w:pPr>
    </w:p>
    <w:p w:rsidR="0092102C" w:rsidRDefault="0092102C">
      <w:pPr>
        <w:rPr>
          <w:rFonts w:cs="Arial"/>
          <w:b/>
          <w:bCs/>
          <w:sz w:val="28"/>
          <w:szCs w:val="28"/>
          <w:lang w:eastAsia="zh-CN"/>
        </w:rPr>
      </w:pPr>
    </w:p>
    <w:p w:rsidR="0092102C" w:rsidRDefault="0092102C">
      <w:pPr>
        <w:rPr>
          <w:rFonts w:cs="Arial"/>
          <w:b/>
          <w:bCs/>
          <w:sz w:val="28"/>
          <w:szCs w:val="28"/>
          <w:lang w:eastAsia="zh-CN"/>
        </w:rPr>
      </w:pPr>
    </w:p>
    <w:p w:rsidR="0092102C" w:rsidRDefault="0092102C">
      <w:pPr>
        <w:rPr>
          <w:rFonts w:cs="Arial"/>
          <w:b/>
          <w:bCs/>
          <w:sz w:val="28"/>
          <w:szCs w:val="28"/>
          <w:lang w:eastAsia="zh-CN"/>
        </w:rPr>
      </w:pPr>
    </w:p>
    <w:p w:rsidR="0092102C" w:rsidRDefault="0092102C">
      <w:pPr>
        <w:rPr>
          <w:rFonts w:cs="Arial"/>
          <w:b/>
          <w:bCs/>
          <w:sz w:val="28"/>
          <w:szCs w:val="28"/>
          <w:lang w:eastAsia="zh-CN"/>
        </w:rPr>
      </w:pPr>
    </w:p>
    <w:p w:rsidR="0092102C" w:rsidRDefault="0092102C">
      <w:pPr>
        <w:rPr>
          <w:rFonts w:cs="Arial"/>
          <w:b/>
          <w:bCs/>
          <w:sz w:val="28"/>
          <w:szCs w:val="28"/>
          <w:lang w:eastAsia="zh-CN"/>
        </w:rPr>
      </w:pPr>
    </w:p>
    <w:p w:rsidR="0092102C" w:rsidRDefault="0092102C">
      <w:pPr>
        <w:rPr>
          <w:rFonts w:cs="Arial"/>
          <w:b/>
          <w:bCs/>
          <w:sz w:val="28"/>
          <w:szCs w:val="28"/>
          <w:lang w:eastAsia="zh-CN"/>
        </w:rPr>
      </w:pPr>
    </w:p>
    <w:p w:rsidR="0092102C" w:rsidRDefault="0092102C">
      <w:pPr>
        <w:rPr>
          <w:rFonts w:cs="Arial"/>
          <w:b/>
          <w:bCs/>
          <w:sz w:val="28"/>
          <w:szCs w:val="28"/>
          <w:lang w:eastAsia="zh-CN"/>
        </w:rPr>
      </w:pPr>
    </w:p>
    <w:p w:rsidR="0092102C" w:rsidRDefault="0092102C">
      <w:pPr>
        <w:rPr>
          <w:rFonts w:cs="Arial"/>
          <w:b/>
          <w:bCs/>
          <w:sz w:val="28"/>
          <w:szCs w:val="28"/>
          <w:lang w:eastAsia="zh-CN"/>
        </w:rPr>
      </w:pPr>
    </w:p>
    <w:p w:rsidR="0092102C" w:rsidRDefault="0092102C">
      <w:pPr>
        <w:rPr>
          <w:rFonts w:cs="Arial"/>
          <w:b/>
          <w:bCs/>
          <w:sz w:val="28"/>
          <w:szCs w:val="28"/>
          <w:lang w:eastAsia="zh-CN"/>
        </w:rPr>
      </w:pPr>
    </w:p>
    <w:p w:rsidR="0092102C" w:rsidRDefault="0092102C">
      <w:pPr>
        <w:rPr>
          <w:rFonts w:cs="Arial"/>
          <w:b/>
          <w:bCs/>
          <w:sz w:val="28"/>
          <w:szCs w:val="28"/>
          <w:lang w:eastAsia="zh-CN"/>
        </w:rPr>
      </w:pPr>
    </w:p>
    <w:p w:rsidR="0092102C" w:rsidRDefault="0092102C">
      <w:pPr>
        <w:rPr>
          <w:rFonts w:cs="Arial"/>
          <w:b/>
          <w:bCs/>
          <w:sz w:val="28"/>
          <w:szCs w:val="28"/>
          <w:lang w:eastAsia="zh-CN"/>
        </w:rPr>
      </w:pPr>
    </w:p>
    <w:p w:rsidR="0092102C" w:rsidRDefault="0092102C">
      <w:pPr>
        <w:rPr>
          <w:rFonts w:cs="Arial"/>
          <w:b/>
          <w:bCs/>
          <w:sz w:val="28"/>
          <w:szCs w:val="28"/>
          <w:lang w:eastAsia="zh-CN"/>
        </w:rPr>
      </w:pPr>
    </w:p>
    <w:p w:rsidR="0092102C" w:rsidRDefault="0092102C">
      <w:pPr>
        <w:rPr>
          <w:rFonts w:cs="Arial"/>
          <w:b/>
          <w:bCs/>
          <w:sz w:val="28"/>
          <w:szCs w:val="28"/>
          <w:lang w:eastAsia="zh-CN"/>
        </w:rPr>
      </w:pPr>
    </w:p>
    <w:p w:rsidR="0092102C" w:rsidRDefault="0092102C">
      <w:pPr>
        <w:rPr>
          <w:rFonts w:cs="Arial"/>
          <w:b/>
          <w:bCs/>
          <w:sz w:val="28"/>
          <w:szCs w:val="28"/>
          <w:lang w:eastAsia="zh-CN"/>
        </w:rPr>
      </w:pPr>
    </w:p>
    <w:p w:rsidR="0092102C" w:rsidRDefault="0092102C">
      <w:pPr>
        <w:rPr>
          <w:rFonts w:cs="Arial"/>
          <w:b/>
          <w:bCs/>
          <w:sz w:val="28"/>
          <w:szCs w:val="28"/>
          <w:lang w:eastAsia="zh-CN"/>
        </w:rPr>
      </w:pPr>
    </w:p>
    <w:p w:rsidR="0092102C" w:rsidRDefault="009D0F96">
      <w:pPr>
        <w:rPr>
          <w:rFonts w:cs="Arial"/>
          <w:b/>
          <w:bCs/>
          <w:sz w:val="28"/>
          <w:szCs w:val="28"/>
          <w:lang w:eastAsia="zh-CN"/>
        </w:rPr>
      </w:pPr>
      <w:r>
        <w:rPr>
          <w:rFonts w:cs="Arial"/>
          <w:b/>
          <w:bCs/>
          <w:noProof/>
          <w:sz w:val="28"/>
          <w:szCs w:val="28"/>
          <w:lang w:eastAsia="zh-CN"/>
        </w:rPr>
        <mc:AlternateContent>
          <mc:Choice Requires="wps">
            <w:drawing>
              <wp:anchor distT="0" distB="0" distL="114300" distR="114300" simplePos="0" relativeHeight="251659264" behindDoc="0" locked="0" layoutInCell="1" allowOverlap="1">
                <wp:simplePos x="0" y="0"/>
                <wp:positionH relativeFrom="column">
                  <wp:posOffset>5308600</wp:posOffset>
                </wp:positionH>
                <wp:positionV relativeFrom="paragraph">
                  <wp:posOffset>10795</wp:posOffset>
                </wp:positionV>
                <wp:extent cx="1143000" cy="1028700"/>
                <wp:effectExtent l="0" t="0" r="0" b="0"/>
                <wp:wrapThrough wrapText="bothSides">
                  <wp:wrapPolygon edited="0">
                    <wp:start x="-180" y="0"/>
                    <wp:lineTo x="-180" y="21053"/>
                    <wp:lineTo x="21600" y="21053"/>
                    <wp:lineTo x="21600" y="0"/>
                    <wp:lineTo x="-180" y="0"/>
                  </wp:wrapPolygon>
                </wp:wrapThrough>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02870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F3854" w:rsidRPr="000B5D9C" w:rsidRDefault="002F3854" w:rsidP="002F3854">
                            <w:pPr>
                              <w:rPr>
                                <w:rFonts w:cs="Arial"/>
                                <w:b/>
                                <w:sz w:val="18"/>
                                <w:szCs w:val="18"/>
                              </w:rPr>
                            </w:pPr>
                            <w:r>
                              <w:rPr>
                                <w:rFonts w:cs="Arial"/>
                                <w:b/>
                                <w:sz w:val="18"/>
                                <w:szCs w:val="18"/>
                              </w:rPr>
                              <w:t>Investigation:</w:t>
                            </w:r>
                          </w:p>
                          <w:p w:rsidR="002F3854" w:rsidRDefault="002F3854" w:rsidP="002F3854">
                            <w:pPr>
                              <w:pStyle w:val="SOFinalPerformanceTableText"/>
                              <w:spacing w:before="0"/>
                            </w:pPr>
                            <w:r w:rsidRPr="00DB29EE">
                              <w:rPr>
                                <w:highlight w:val="yellow"/>
                              </w:rPr>
                              <w:t>Selects with some focus, and mostly appropriately acknowledges, information about nutrition and issues in nutrition</w:t>
                            </w:r>
                            <w:r>
                              <w:t>.</w:t>
                            </w:r>
                          </w:p>
                          <w:p w:rsidR="002F3854" w:rsidRPr="00B92C83" w:rsidRDefault="002F3854" w:rsidP="002F3854">
                            <w:pPr>
                              <w:rPr>
                                <w:rFonts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6" o:spid="_x0000_s1026" type="#_x0000_t202" style="position:absolute;margin-left:418pt;margin-top:.85pt;width:90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" fillcolor="yellow" stroked="f">
                <v:textbox>
                  <w:txbxContent>
                    <w:p w:rsidR="002F3854" w:rsidRPr="000B5D9C" w:rsidRDefault="002F3854" w:rsidP="002F3854">
                      <w:pPr>
                        <w:rPr>
                          <w:rFonts w:cs="Arial"/>
                          <w:b/>
                          <w:sz w:val="18"/>
                          <w:szCs w:val="18"/>
                        </w:rPr>
                      </w:pPr>
                      <w:r>
                        <w:rPr>
                          <w:rFonts w:cs="Arial"/>
                          <w:b/>
                          <w:sz w:val="18"/>
                          <w:szCs w:val="18"/>
                        </w:rPr>
                        <w:t>Investigation:</w:t>
                      </w:r>
                    </w:p>
                    <w:p w:rsidR="002F3854" w:rsidRDefault="002F3854" w:rsidP="002F3854">
                      <w:pPr>
                        <w:pStyle w:val="SOFinalPerformanceTableText"/>
                        <w:spacing w:before="0"/>
                      </w:pPr>
                      <w:r w:rsidRPr="00DB29EE">
                        <w:rPr>
                          <w:highlight w:val="yellow"/>
                        </w:rPr>
                        <w:t>Selects with some focus, and mostly appropriately acknowledges, information about nutrition and issues in nutrition</w:t>
                      </w:r>
                      <w:r>
                        <w:t>.</w:t>
                      </w:r>
                    </w:p>
                    <w:p w:rsidR="002F3854" w:rsidRPr="00B92C83" w:rsidRDefault="002F3854" w:rsidP="002F3854">
                      <w:pPr>
                        <w:rPr>
                          <w:rFonts w:cs="Arial"/>
                          <w:sz w:val="18"/>
                          <w:szCs w:val="18"/>
                        </w:rPr>
                      </w:pPr>
                    </w:p>
                  </w:txbxContent>
                </v:textbox>
                <w10:wrap type="through"/>
              </v:shape>
            </w:pict>
          </mc:Fallback>
        </mc:AlternateContent>
      </w:r>
    </w:p>
    <w:p w:rsidR="0092102C" w:rsidRDefault="0092102C">
      <w:pPr>
        <w:rPr>
          <w:rFonts w:cs="Arial"/>
          <w:b/>
          <w:bCs/>
          <w:sz w:val="28"/>
          <w:szCs w:val="28"/>
          <w:lang w:eastAsia="zh-CN"/>
        </w:rPr>
      </w:pPr>
    </w:p>
    <w:p w:rsidR="0092102C" w:rsidRDefault="0092102C">
      <w:pPr>
        <w:rPr>
          <w:rFonts w:cs="Arial"/>
          <w:b/>
          <w:bCs/>
          <w:sz w:val="28"/>
          <w:szCs w:val="28"/>
          <w:lang w:eastAsia="zh-CN"/>
        </w:rPr>
      </w:pPr>
    </w:p>
    <w:p w:rsidR="0092102C" w:rsidRDefault="0092102C">
      <w:pPr>
        <w:rPr>
          <w:rFonts w:cs="Arial"/>
          <w:b/>
          <w:bCs/>
          <w:sz w:val="28"/>
          <w:szCs w:val="28"/>
          <w:lang w:eastAsia="zh-CN"/>
        </w:rPr>
      </w:pPr>
    </w:p>
    <w:p w:rsidR="0092102C" w:rsidRDefault="0092102C">
      <w:pPr>
        <w:rPr>
          <w:rFonts w:cs="Arial"/>
          <w:b/>
          <w:bCs/>
          <w:sz w:val="28"/>
          <w:szCs w:val="28"/>
          <w:lang w:eastAsia="zh-CN"/>
        </w:rPr>
      </w:pPr>
    </w:p>
    <w:p w:rsidR="0092102C" w:rsidRDefault="0092102C">
      <w:pPr>
        <w:rPr>
          <w:rFonts w:cs="Arial"/>
          <w:b/>
          <w:bCs/>
          <w:sz w:val="28"/>
          <w:szCs w:val="28"/>
          <w:lang w:eastAsia="zh-CN"/>
        </w:rPr>
      </w:pPr>
    </w:p>
    <w:p w:rsidR="0092102C" w:rsidRDefault="0092102C">
      <w:pPr>
        <w:rPr>
          <w:rFonts w:cs="Arial"/>
          <w:b/>
          <w:bCs/>
          <w:sz w:val="28"/>
          <w:szCs w:val="28"/>
          <w:lang w:eastAsia="zh-CN"/>
        </w:rPr>
      </w:pPr>
    </w:p>
    <w:tbl>
      <w:tblPr>
        <w:tblpPr w:leftFromText="180" w:rightFromText="180" w:bottomFromText="200" w:vertAnchor="text" w:horzAnchor="margin" w:tblpY="-44"/>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85"/>
        <w:gridCol w:w="5812"/>
      </w:tblGrid>
      <w:tr w:rsidR="00EC2E26" w:rsidRPr="0092102C" w:rsidTr="00EC2E26">
        <w:trPr>
          <w:trHeight w:val="483"/>
        </w:trPr>
        <w:tc>
          <w:tcPr>
            <w:tcW w:w="3085" w:type="dxa"/>
          </w:tcPr>
          <w:p w:rsidR="00EC2E26" w:rsidRPr="0092102C" w:rsidRDefault="00EC2E26" w:rsidP="00EC2E26">
            <w:pPr>
              <w:spacing w:before="60" w:after="60" w:line="276" w:lineRule="auto"/>
              <w:rPr>
                <w:rFonts w:cs="Arial"/>
              </w:rPr>
            </w:pPr>
          </w:p>
        </w:tc>
        <w:tc>
          <w:tcPr>
            <w:tcW w:w="5812" w:type="dxa"/>
            <w:vAlign w:val="center"/>
          </w:tcPr>
          <w:p w:rsidR="00EC2E26" w:rsidRPr="0092102C" w:rsidRDefault="00EC2E26" w:rsidP="00EC2E26">
            <w:pPr>
              <w:spacing w:before="60" w:after="60" w:line="276" w:lineRule="auto"/>
              <w:jc w:val="center"/>
              <w:rPr>
                <w:rFonts w:cs="Arial"/>
                <w:b/>
              </w:rPr>
            </w:pPr>
            <w:r>
              <w:rPr>
                <w:rFonts w:cs="Arial"/>
                <w:b/>
              </w:rPr>
              <w:t>Student response</w:t>
            </w:r>
          </w:p>
        </w:tc>
      </w:tr>
      <w:tr w:rsidR="00EC2E26" w:rsidRPr="0092102C" w:rsidTr="00EC2E26">
        <w:trPr>
          <w:trHeight w:val="483"/>
        </w:trPr>
        <w:tc>
          <w:tcPr>
            <w:tcW w:w="8897" w:type="dxa"/>
            <w:gridSpan w:val="2"/>
          </w:tcPr>
          <w:p w:rsidR="00EC2E26" w:rsidRPr="006C64D1" w:rsidRDefault="00EC2E26" w:rsidP="00EC2E26">
            <w:pPr>
              <w:spacing w:before="60" w:after="60" w:line="276" w:lineRule="auto"/>
              <w:rPr>
                <w:rFonts w:cs="Arial"/>
                <w:b/>
                <w:i/>
                <w:iCs/>
              </w:rPr>
            </w:pPr>
            <w:r w:rsidRPr="006C64D1">
              <w:rPr>
                <w:rFonts w:cs="Arial"/>
                <w:b/>
                <w:i/>
                <w:iCs/>
              </w:rPr>
              <w:t>research skills</w:t>
            </w:r>
          </w:p>
        </w:tc>
      </w:tr>
      <w:tr w:rsidR="00EC2E26" w:rsidRPr="0092102C" w:rsidTr="00EC2E26">
        <w:trPr>
          <w:trHeight w:val="483"/>
        </w:trPr>
        <w:tc>
          <w:tcPr>
            <w:tcW w:w="3085" w:type="dxa"/>
          </w:tcPr>
          <w:p w:rsidR="00EC2E26" w:rsidRPr="0092102C" w:rsidRDefault="00EC2E26" w:rsidP="00EC2E26">
            <w:pPr>
              <w:spacing w:before="60" w:after="60" w:line="276" w:lineRule="auto"/>
              <w:rPr>
                <w:rFonts w:cs="Arial"/>
              </w:rPr>
            </w:pPr>
            <w:r>
              <w:rPr>
                <w:rFonts w:cs="Arial"/>
              </w:rPr>
              <w:t>Information source (correctly formatted reference)</w:t>
            </w:r>
          </w:p>
        </w:tc>
        <w:tc>
          <w:tcPr>
            <w:tcW w:w="5812" w:type="dxa"/>
            <w:vAlign w:val="center"/>
          </w:tcPr>
          <w:p w:rsidR="00EC2E26" w:rsidRPr="0092102C" w:rsidRDefault="00EC2E26" w:rsidP="00EC2E26">
            <w:pPr>
              <w:rPr>
                <w:sz w:val="20"/>
                <w:szCs w:val="20"/>
                <w:lang w:val="en-US"/>
              </w:rPr>
            </w:pPr>
            <w:r w:rsidRPr="0092102C">
              <w:rPr>
                <w:sz w:val="20"/>
                <w:szCs w:val="20"/>
                <w:lang w:val="en-US"/>
              </w:rPr>
              <w:t xml:space="preserve">“Health Benefits of Grass-Fed Products.” </w:t>
            </w:r>
            <w:r w:rsidRPr="0092102C">
              <w:rPr>
                <w:i/>
                <w:iCs/>
                <w:sz w:val="20"/>
                <w:szCs w:val="20"/>
                <w:lang w:val="en-US"/>
              </w:rPr>
              <w:t>Eat Wild.</w:t>
            </w:r>
            <w:r w:rsidRPr="0092102C">
              <w:rPr>
                <w:sz w:val="20"/>
                <w:szCs w:val="20"/>
                <w:lang w:val="en-US"/>
              </w:rPr>
              <w:t xml:space="preserve"> N.p.,n.d.Web.23 Aug. 2014</w:t>
            </w:r>
          </w:p>
          <w:p w:rsidR="00EC2E26" w:rsidRPr="00CA3C35" w:rsidRDefault="00EC2E26" w:rsidP="00EC2E26">
            <w:pPr>
              <w:rPr>
                <w:rFonts w:cs="Arial"/>
                <w:b/>
                <w:lang w:val="en-US"/>
              </w:rPr>
            </w:pPr>
          </w:p>
        </w:tc>
      </w:tr>
      <w:tr w:rsidR="00EC2E26" w:rsidRPr="0092102C" w:rsidTr="00EC2E26">
        <w:trPr>
          <w:trHeight w:val="483"/>
        </w:trPr>
        <w:tc>
          <w:tcPr>
            <w:tcW w:w="3085" w:type="dxa"/>
          </w:tcPr>
          <w:p w:rsidR="00EC2E26" w:rsidRPr="0092102C" w:rsidRDefault="00EC2E26" w:rsidP="00EC2E26">
            <w:pPr>
              <w:spacing w:before="60" w:after="60" w:line="276" w:lineRule="auto"/>
              <w:rPr>
                <w:rFonts w:cs="Arial"/>
              </w:rPr>
            </w:pPr>
            <w:r>
              <w:rPr>
                <w:rFonts w:cs="Arial"/>
              </w:rPr>
              <w:t>Relevant information highlighted in materials submitted</w:t>
            </w:r>
          </w:p>
        </w:tc>
        <w:tc>
          <w:tcPr>
            <w:tcW w:w="5812" w:type="dxa"/>
            <w:vAlign w:val="center"/>
          </w:tcPr>
          <w:p w:rsidR="00EC2E26" w:rsidRDefault="00EC2E26" w:rsidP="00EC2E26">
            <w:pPr>
              <w:spacing w:before="60" w:after="60" w:line="276" w:lineRule="auto"/>
              <w:jc w:val="center"/>
              <w:rPr>
                <w:rFonts w:cs="Arial"/>
                <w:b/>
              </w:rPr>
            </w:pPr>
          </w:p>
        </w:tc>
      </w:tr>
      <w:tr w:rsidR="00EC2E26" w:rsidRPr="0092102C" w:rsidTr="00EC2E26">
        <w:trPr>
          <w:trHeight w:val="483"/>
        </w:trPr>
        <w:tc>
          <w:tcPr>
            <w:tcW w:w="8897" w:type="dxa"/>
            <w:gridSpan w:val="2"/>
          </w:tcPr>
          <w:p w:rsidR="00EC2E26" w:rsidRPr="00EC2E26" w:rsidRDefault="00EC2E26" w:rsidP="00EC2E26">
            <w:pPr>
              <w:spacing w:before="60" w:after="60" w:line="276" w:lineRule="auto"/>
              <w:rPr>
                <w:rFonts w:cs="Arial"/>
                <w:b/>
                <w:i/>
                <w:iCs/>
              </w:rPr>
            </w:pPr>
            <w:r w:rsidRPr="00EC2E26">
              <w:rPr>
                <w:rFonts w:cs="Arial"/>
                <w:b/>
                <w:i/>
                <w:iCs/>
              </w:rPr>
              <w:t>analysis</w:t>
            </w:r>
          </w:p>
        </w:tc>
      </w:tr>
      <w:tr w:rsidR="00EC2E26" w:rsidRPr="0092102C" w:rsidTr="00EC2E26">
        <w:tc>
          <w:tcPr>
            <w:tcW w:w="3085" w:type="dxa"/>
            <w:shd w:val="clear" w:color="auto" w:fill="92D050"/>
          </w:tcPr>
          <w:p w:rsidR="00EC2E26" w:rsidRPr="0092102C" w:rsidRDefault="00EC2E26" w:rsidP="00EC2E26">
            <w:pPr>
              <w:keepNext/>
              <w:spacing w:before="60" w:after="60" w:line="276" w:lineRule="auto"/>
              <w:outlineLvl w:val="2"/>
              <w:rPr>
                <w:rFonts w:eastAsia="Calibri" w:cs="Arial"/>
                <w:b/>
                <w:bCs/>
                <w:color w:val="000000"/>
                <w:sz w:val="26"/>
                <w:szCs w:val="26"/>
                <w:lang w:val="en-US"/>
              </w:rPr>
            </w:pPr>
            <w:r w:rsidRPr="00EC2E26">
              <w:rPr>
                <w:rFonts w:eastAsia="Calibri" w:cs="Arial"/>
                <w:b/>
                <w:bCs/>
                <w:color w:val="000000"/>
                <w:sz w:val="26"/>
                <w:szCs w:val="26"/>
                <w:lang w:val="en-US"/>
              </w:rPr>
              <w:t>r</w:t>
            </w:r>
            <w:r w:rsidRPr="0092102C">
              <w:rPr>
                <w:rFonts w:eastAsia="Calibri" w:cs="Arial"/>
                <w:b/>
                <w:bCs/>
                <w:color w:val="000000"/>
                <w:sz w:val="26"/>
                <w:szCs w:val="26"/>
                <w:lang w:val="en-US"/>
              </w:rPr>
              <w:t>elevance:</w:t>
            </w:r>
          </w:p>
          <w:p w:rsidR="00EC2E26" w:rsidRPr="0092102C" w:rsidRDefault="00EC2E26" w:rsidP="00EC2E26">
            <w:pPr>
              <w:spacing w:before="60" w:after="60" w:line="276" w:lineRule="auto"/>
              <w:rPr>
                <w:rFonts w:cs="Arial"/>
              </w:rPr>
            </w:pPr>
            <w:r w:rsidRPr="00EC2E26">
              <w:rPr>
                <w:rFonts w:cs="Arial"/>
                <w:szCs w:val="22"/>
              </w:rPr>
              <w:t>(</w:t>
            </w:r>
            <w:r w:rsidRPr="0092102C">
              <w:rPr>
                <w:rFonts w:cs="Arial"/>
              </w:rPr>
              <w:t xml:space="preserve">the degree to which a source addresses the </w:t>
            </w:r>
            <w:r w:rsidRPr="00EC2E26">
              <w:rPr>
                <w:rFonts w:cs="Arial"/>
              </w:rPr>
              <w:t>topic)</w:t>
            </w:r>
          </w:p>
        </w:tc>
        <w:tc>
          <w:tcPr>
            <w:tcW w:w="5812" w:type="dxa"/>
          </w:tcPr>
          <w:p w:rsidR="00EC2E26" w:rsidRPr="0092102C" w:rsidRDefault="00EC2E26" w:rsidP="00EC2E26">
            <w:pPr>
              <w:numPr>
                <w:ilvl w:val="0"/>
                <w:numId w:val="4"/>
              </w:numPr>
              <w:tabs>
                <w:tab w:val="num" w:pos="410"/>
              </w:tabs>
              <w:spacing w:before="60" w:after="60" w:line="276" w:lineRule="auto"/>
              <w:ind w:left="424" w:hanging="462"/>
              <w:rPr>
                <w:rFonts w:cs="Arial"/>
              </w:rPr>
            </w:pPr>
            <w:r w:rsidRPr="00EC2E26">
              <w:rPr>
                <w:rFonts w:cs="Arial"/>
              </w:rPr>
              <w:t>This website addresses the points explaining the health benefits of grass-fed beef.</w:t>
            </w:r>
          </w:p>
        </w:tc>
      </w:tr>
      <w:tr w:rsidR="00EC2E26" w:rsidRPr="0092102C" w:rsidTr="00EC2E26">
        <w:tc>
          <w:tcPr>
            <w:tcW w:w="3085" w:type="dxa"/>
            <w:shd w:val="clear" w:color="auto" w:fill="95B3D7"/>
          </w:tcPr>
          <w:p w:rsidR="00EC2E26" w:rsidRPr="0092102C" w:rsidRDefault="00EC2E26" w:rsidP="00EC2E26">
            <w:pPr>
              <w:keepNext/>
              <w:spacing w:before="60" w:after="60" w:line="276" w:lineRule="auto"/>
              <w:outlineLvl w:val="2"/>
              <w:rPr>
                <w:rFonts w:eastAsia="Calibri" w:cs="Arial"/>
                <w:b/>
                <w:bCs/>
                <w:color w:val="000000"/>
                <w:sz w:val="26"/>
                <w:szCs w:val="26"/>
                <w:lang w:val="en-US"/>
              </w:rPr>
            </w:pPr>
            <w:r w:rsidRPr="00EC2E26">
              <w:rPr>
                <w:rFonts w:eastAsia="Calibri" w:cs="Arial"/>
                <w:b/>
                <w:bCs/>
                <w:color w:val="000000"/>
                <w:sz w:val="26"/>
                <w:szCs w:val="26"/>
                <w:lang w:val="en-US"/>
              </w:rPr>
              <w:t>possibility of b</w:t>
            </w:r>
            <w:r w:rsidRPr="0092102C">
              <w:rPr>
                <w:rFonts w:eastAsia="Calibri" w:cs="Arial"/>
                <w:b/>
                <w:bCs/>
                <w:color w:val="000000"/>
                <w:sz w:val="26"/>
                <w:szCs w:val="26"/>
                <w:lang w:val="en-US"/>
              </w:rPr>
              <w:t>ias:</w:t>
            </w:r>
          </w:p>
          <w:p w:rsidR="00EC2E26" w:rsidRPr="0092102C" w:rsidRDefault="00EC2E26" w:rsidP="00EC2E26">
            <w:pPr>
              <w:spacing w:before="60" w:after="60" w:line="276" w:lineRule="auto"/>
              <w:rPr>
                <w:rFonts w:cs="Arial"/>
              </w:rPr>
            </w:pPr>
            <w:r w:rsidRPr="00EC2E26">
              <w:rPr>
                <w:rFonts w:cs="Arial"/>
                <w:szCs w:val="22"/>
              </w:rPr>
              <w:t>(evidence of a prejudiced or partial viewpoint that influences interpretation of the material)</w:t>
            </w:r>
            <w:r w:rsidRPr="0092102C">
              <w:rPr>
                <w:rFonts w:cs="Arial"/>
                <w:szCs w:val="22"/>
              </w:rPr>
              <w:t xml:space="preserve"> </w:t>
            </w:r>
          </w:p>
        </w:tc>
        <w:tc>
          <w:tcPr>
            <w:tcW w:w="5812" w:type="dxa"/>
          </w:tcPr>
          <w:p w:rsidR="00EC2E26" w:rsidRPr="0092102C" w:rsidRDefault="00EC2E26" w:rsidP="00EC2E26">
            <w:pPr>
              <w:numPr>
                <w:ilvl w:val="0"/>
                <w:numId w:val="4"/>
              </w:numPr>
              <w:tabs>
                <w:tab w:val="num" w:pos="410"/>
              </w:tabs>
              <w:spacing w:before="60" w:after="60" w:line="276" w:lineRule="auto"/>
              <w:ind w:left="424" w:hanging="462"/>
              <w:rPr>
                <w:rFonts w:cs="Arial"/>
                <w:szCs w:val="22"/>
              </w:rPr>
            </w:pPr>
            <w:r w:rsidRPr="00EC2E26">
              <w:rPr>
                <w:rFonts w:cs="Arial"/>
              </w:rPr>
              <w:t>Unsure about bias</w:t>
            </w:r>
          </w:p>
        </w:tc>
      </w:tr>
      <w:tr w:rsidR="00EC2E26" w:rsidRPr="0092102C" w:rsidTr="00EC2E26">
        <w:tc>
          <w:tcPr>
            <w:tcW w:w="3085" w:type="dxa"/>
            <w:shd w:val="clear" w:color="auto" w:fill="FFFF00"/>
          </w:tcPr>
          <w:p w:rsidR="00EC2E26" w:rsidRPr="0092102C" w:rsidRDefault="00EC2E26" w:rsidP="00EC2E26">
            <w:pPr>
              <w:keepNext/>
              <w:spacing w:before="60" w:after="60" w:line="276" w:lineRule="auto"/>
              <w:outlineLvl w:val="2"/>
              <w:rPr>
                <w:rFonts w:eastAsia="Calibri" w:cs="Arial"/>
                <w:b/>
                <w:bCs/>
                <w:color w:val="000000"/>
                <w:sz w:val="26"/>
                <w:szCs w:val="26"/>
                <w:lang w:val="en-US"/>
              </w:rPr>
            </w:pPr>
            <w:r w:rsidRPr="00EC2E26">
              <w:rPr>
                <w:rFonts w:eastAsia="Calibri" w:cs="Arial"/>
                <w:b/>
                <w:bCs/>
                <w:color w:val="000000"/>
                <w:sz w:val="26"/>
                <w:szCs w:val="26"/>
                <w:lang w:val="en-US"/>
              </w:rPr>
              <w:t>c</w:t>
            </w:r>
            <w:r w:rsidRPr="0092102C">
              <w:rPr>
                <w:rFonts w:eastAsia="Calibri" w:cs="Arial"/>
                <w:b/>
                <w:bCs/>
                <w:color w:val="000000"/>
                <w:sz w:val="26"/>
                <w:szCs w:val="26"/>
                <w:lang w:val="en-US"/>
              </w:rPr>
              <w:t>redibility:</w:t>
            </w:r>
          </w:p>
          <w:p w:rsidR="00EC2E26" w:rsidRPr="0092102C" w:rsidRDefault="00EC2E26" w:rsidP="00EC2E26">
            <w:pPr>
              <w:spacing w:before="60" w:after="60" w:line="276" w:lineRule="auto"/>
              <w:rPr>
                <w:rFonts w:cs="Arial"/>
              </w:rPr>
            </w:pPr>
            <w:r w:rsidRPr="00EC2E26">
              <w:rPr>
                <w:rFonts w:cs="Arial"/>
                <w:szCs w:val="22"/>
              </w:rPr>
              <w:t>(the trustworthiness, i.e. credentials, education, experience, peer review etc. of the source</w:t>
            </w:r>
          </w:p>
        </w:tc>
        <w:tc>
          <w:tcPr>
            <w:tcW w:w="5812" w:type="dxa"/>
          </w:tcPr>
          <w:p w:rsidR="00EC2E26" w:rsidRPr="0092102C" w:rsidRDefault="00EC2E26" w:rsidP="00EC2E26">
            <w:pPr>
              <w:numPr>
                <w:ilvl w:val="0"/>
                <w:numId w:val="4"/>
              </w:numPr>
              <w:tabs>
                <w:tab w:val="num" w:pos="410"/>
              </w:tabs>
              <w:spacing w:before="60" w:after="60" w:line="276" w:lineRule="auto"/>
              <w:ind w:left="424" w:hanging="462"/>
              <w:rPr>
                <w:rFonts w:cs="Arial"/>
              </w:rPr>
            </w:pPr>
            <w:r w:rsidRPr="00EC2E26">
              <w:rPr>
                <w:rFonts w:cs="Arial"/>
              </w:rPr>
              <w:t>Unsure about author</w:t>
            </w:r>
          </w:p>
        </w:tc>
      </w:tr>
      <w:tr w:rsidR="00EC2E26" w:rsidRPr="0092102C" w:rsidTr="00EC2E26">
        <w:tc>
          <w:tcPr>
            <w:tcW w:w="3085" w:type="dxa"/>
            <w:shd w:val="clear" w:color="auto" w:fill="FFFF00"/>
          </w:tcPr>
          <w:p w:rsidR="00EC2E26" w:rsidRPr="0092102C" w:rsidRDefault="00EC2E26" w:rsidP="00EC2E26">
            <w:pPr>
              <w:keepNext/>
              <w:spacing w:before="60" w:after="60" w:line="276" w:lineRule="auto"/>
              <w:outlineLvl w:val="2"/>
              <w:rPr>
                <w:rFonts w:eastAsia="Calibri" w:cs="Arial"/>
                <w:b/>
                <w:bCs/>
                <w:color w:val="000000"/>
                <w:sz w:val="26"/>
                <w:szCs w:val="26"/>
                <w:lang w:val="en-US"/>
              </w:rPr>
            </w:pPr>
            <w:r w:rsidRPr="00EC2E26">
              <w:rPr>
                <w:rFonts w:eastAsia="Calibri" w:cs="Arial"/>
                <w:b/>
                <w:bCs/>
                <w:color w:val="000000"/>
                <w:sz w:val="26"/>
                <w:szCs w:val="26"/>
                <w:lang w:val="en-US"/>
              </w:rPr>
              <w:t>other factors</w:t>
            </w:r>
            <w:r w:rsidRPr="0092102C">
              <w:rPr>
                <w:rFonts w:eastAsia="Calibri" w:cs="Arial"/>
                <w:b/>
                <w:bCs/>
                <w:color w:val="000000"/>
                <w:sz w:val="26"/>
                <w:szCs w:val="26"/>
                <w:lang w:val="en-US"/>
              </w:rPr>
              <w:t>:</w:t>
            </w:r>
          </w:p>
          <w:p w:rsidR="00EC2E26" w:rsidRPr="00EC2E26" w:rsidRDefault="00EC2E26" w:rsidP="00EC2E26">
            <w:pPr>
              <w:spacing w:before="60" w:after="60" w:line="276" w:lineRule="auto"/>
              <w:rPr>
                <w:rFonts w:eastAsia="Calibri" w:cs="Arial"/>
                <w:b/>
                <w:bCs/>
                <w:color w:val="000000"/>
                <w:sz w:val="26"/>
                <w:szCs w:val="26"/>
              </w:rPr>
            </w:pPr>
            <w:r w:rsidRPr="00EC2E26">
              <w:rPr>
                <w:rFonts w:cs="Arial"/>
                <w:szCs w:val="22"/>
              </w:rPr>
              <w:t>(ease of access, clarity of language and presentation, use of diagrams)</w:t>
            </w:r>
            <w:r w:rsidRPr="00EC2E26">
              <w:rPr>
                <w:rFonts w:eastAsia="Calibri" w:cs="Arial"/>
                <w:b/>
                <w:bCs/>
                <w:color w:val="000000"/>
                <w:sz w:val="26"/>
                <w:szCs w:val="26"/>
              </w:rPr>
              <w:t xml:space="preserve"> </w:t>
            </w:r>
          </w:p>
        </w:tc>
        <w:tc>
          <w:tcPr>
            <w:tcW w:w="5812" w:type="dxa"/>
          </w:tcPr>
          <w:p w:rsidR="00EC2E26" w:rsidRPr="00EC2E26" w:rsidRDefault="00EC2E26" w:rsidP="00EC2E26">
            <w:pPr>
              <w:numPr>
                <w:ilvl w:val="0"/>
                <w:numId w:val="4"/>
              </w:numPr>
              <w:tabs>
                <w:tab w:val="num" w:pos="410"/>
              </w:tabs>
              <w:spacing w:before="60" w:after="60" w:line="276" w:lineRule="auto"/>
              <w:ind w:left="424" w:hanging="462"/>
              <w:rPr>
                <w:rFonts w:cs="Arial"/>
              </w:rPr>
            </w:pPr>
            <w:r w:rsidRPr="00EC2E26">
              <w:rPr>
                <w:rFonts w:cs="Arial"/>
              </w:rPr>
              <w:t>Is reasonably clear with the use of graphs, however some are not relevant. Language is fairly clear and easy to follow.</w:t>
            </w:r>
          </w:p>
        </w:tc>
      </w:tr>
    </w:tbl>
    <w:p w:rsidR="00EC2E26" w:rsidRDefault="00EC2E26">
      <w:pPr>
        <w:rPr>
          <w:rFonts w:cs="Arial"/>
          <w:b/>
          <w:bCs/>
          <w:sz w:val="28"/>
          <w:szCs w:val="28"/>
          <w:lang w:eastAsia="zh-CN"/>
        </w:rPr>
      </w:pPr>
    </w:p>
    <w:p w:rsidR="00EC2E26" w:rsidRDefault="00EC2E26">
      <w:pPr>
        <w:rPr>
          <w:rFonts w:cs="Arial"/>
          <w:b/>
          <w:bCs/>
          <w:sz w:val="28"/>
          <w:szCs w:val="28"/>
          <w:lang w:eastAsia="zh-CN"/>
        </w:rPr>
      </w:pPr>
    </w:p>
    <w:p w:rsidR="00EC2E26" w:rsidRDefault="00EC2E26">
      <w:pPr>
        <w:rPr>
          <w:rFonts w:cs="Arial"/>
          <w:b/>
          <w:bCs/>
          <w:sz w:val="28"/>
          <w:szCs w:val="28"/>
          <w:lang w:eastAsia="zh-CN"/>
        </w:rPr>
      </w:pPr>
    </w:p>
    <w:p w:rsidR="00EC2E26" w:rsidRDefault="00EC2E26">
      <w:pPr>
        <w:rPr>
          <w:rFonts w:cs="Arial"/>
          <w:b/>
          <w:bCs/>
          <w:sz w:val="28"/>
          <w:szCs w:val="28"/>
          <w:lang w:eastAsia="zh-CN"/>
        </w:rPr>
      </w:pPr>
    </w:p>
    <w:p w:rsidR="00EC2E26" w:rsidRDefault="00EC2E26">
      <w:pPr>
        <w:rPr>
          <w:rFonts w:cs="Arial"/>
          <w:b/>
          <w:bCs/>
          <w:sz w:val="28"/>
          <w:szCs w:val="28"/>
          <w:lang w:eastAsia="zh-CN"/>
        </w:rPr>
      </w:pPr>
    </w:p>
    <w:p w:rsidR="00EC2E26" w:rsidRDefault="00EC2E26">
      <w:pPr>
        <w:rPr>
          <w:rFonts w:cs="Arial"/>
          <w:b/>
          <w:bCs/>
          <w:sz w:val="28"/>
          <w:szCs w:val="28"/>
          <w:lang w:eastAsia="zh-CN"/>
        </w:rPr>
      </w:pPr>
    </w:p>
    <w:p w:rsidR="00EC2E26" w:rsidRDefault="00EC2E26">
      <w:pPr>
        <w:rPr>
          <w:rFonts w:cs="Arial"/>
          <w:b/>
          <w:bCs/>
          <w:sz w:val="28"/>
          <w:szCs w:val="28"/>
          <w:lang w:eastAsia="zh-CN"/>
        </w:rPr>
      </w:pPr>
    </w:p>
    <w:p w:rsidR="00EC2E26" w:rsidRDefault="00EC2E26">
      <w:pPr>
        <w:rPr>
          <w:rFonts w:cs="Arial"/>
          <w:b/>
          <w:bCs/>
          <w:sz w:val="28"/>
          <w:szCs w:val="28"/>
          <w:lang w:eastAsia="zh-CN"/>
        </w:rPr>
      </w:pPr>
    </w:p>
    <w:p w:rsidR="00EC2E26" w:rsidRDefault="00EC2E26">
      <w:pPr>
        <w:rPr>
          <w:rFonts w:cs="Arial"/>
          <w:b/>
          <w:bCs/>
          <w:sz w:val="28"/>
          <w:szCs w:val="28"/>
          <w:lang w:eastAsia="zh-CN"/>
        </w:rPr>
      </w:pPr>
    </w:p>
    <w:p w:rsidR="00EC2E26" w:rsidRDefault="00EC2E26">
      <w:pPr>
        <w:rPr>
          <w:rFonts w:cs="Arial"/>
          <w:b/>
          <w:bCs/>
          <w:sz w:val="28"/>
          <w:szCs w:val="28"/>
          <w:lang w:eastAsia="zh-CN"/>
        </w:rPr>
      </w:pPr>
    </w:p>
    <w:p w:rsidR="00EC2E26" w:rsidRDefault="00EC2E26">
      <w:pPr>
        <w:rPr>
          <w:rFonts w:cs="Arial"/>
          <w:b/>
          <w:bCs/>
          <w:sz w:val="28"/>
          <w:szCs w:val="28"/>
          <w:lang w:eastAsia="zh-CN"/>
        </w:rPr>
      </w:pPr>
    </w:p>
    <w:p w:rsidR="00EC2E26" w:rsidRDefault="00EC2E26">
      <w:pPr>
        <w:rPr>
          <w:rFonts w:cs="Arial"/>
          <w:b/>
          <w:bCs/>
          <w:sz w:val="28"/>
          <w:szCs w:val="28"/>
          <w:lang w:eastAsia="zh-CN"/>
        </w:rPr>
      </w:pPr>
    </w:p>
    <w:p w:rsidR="00EC2E26" w:rsidRDefault="00EC2E26">
      <w:pPr>
        <w:rPr>
          <w:rFonts w:cs="Arial"/>
          <w:b/>
          <w:bCs/>
          <w:sz w:val="28"/>
          <w:szCs w:val="28"/>
          <w:lang w:eastAsia="zh-CN"/>
        </w:rPr>
      </w:pPr>
    </w:p>
    <w:p w:rsidR="00EC2E26" w:rsidRDefault="00EC2E26">
      <w:pPr>
        <w:rPr>
          <w:rFonts w:cs="Arial"/>
          <w:b/>
          <w:bCs/>
          <w:sz w:val="28"/>
          <w:szCs w:val="28"/>
          <w:lang w:eastAsia="zh-CN"/>
        </w:rPr>
      </w:pPr>
    </w:p>
    <w:p w:rsidR="00EC2E26" w:rsidRDefault="00EC2E26">
      <w:pPr>
        <w:rPr>
          <w:rFonts w:cs="Arial"/>
          <w:b/>
          <w:bCs/>
          <w:sz w:val="28"/>
          <w:szCs w:val="28"/>
          <w:lang w:eastAsia="zh-CN"/>
        </w:rPr>
      </w:pPr>
    </w:p>
    <w:p w:rsidR="00EC2E26" w:rsidRDefault="00EC2E26">
      <w:pPr>
        <w:rPr>
          <w:rFonts w:cs="Arial"/>
          <w:b/>
          <w:bCs/>
          <w:sz w:val="28"/>
          <w:szCs w:val="28"/>
          <w:lang w:eastAsia="zh-CN"/>
        </w:rPr>
      </w:pPr>
    </w:p>
    <w:p w:rsidR="00EC2E26" w:rsidRDefault="00EC2E26">
      <w:pPr>
        <w:rPr>
          <w:rFonts w:cs="Arial"/>
          <w:b/>
          <w:bCs/>
          <w:sz w:val="28"/>
          <w:szCs w:val="28"/>
          <w:lang w:eastAsia="zh-CN"/>
        </w:rPr>
      </w:pPr>
    </w:p>
    <w:p w:rsidR="00EC2E26" w:rsidRDefault="00EC2E26">
      <w:pPr>
        <w:rPr>
          <w:rFonts w:cs="Arial"/>
          <w:b/>
          <w:bCs/>
          <w:sz w:val="28"/>
          <w:szCs w:val="28"/>
          <w:lang w:eastAsia="zh-CN"/>
        </w:rPr>
      </w:pPr>
    </w:p>
    <w:p w:rsidR="00EC2E26" w:rsidRDefault="00EC2E26">
      <w:pPr>
        <w:rPr>
          <w:rFonts w:cs="Arial"/>
          <w:b/>
          <w:bCs/>
          <w:sz w:val="28"/>
          <w:szCs w:val="28"/>
          <w:lang w:eastAsia="zh-CN"/>
        </w:rPr>
      </w:pPr>
    </w:p>
    <w:p w:rsidR="00EC2E26" w:rsidRDefault="00EC2E26">
      <w:pPr>
        <w:rPr>
          <w:rFonts w:cs="Arial"/>
          <w:b/>
          <w:bCs/>
          <w:sz w:val="28"/>
          <w:szCs w:val="28"/>
          <w:lang w:eastAsia="zh-CN"/>
        </w:rPr>
      </w:pPr>
    </w:p>
    <w:p w:rsidR="00EC2E26" w:rsidRDefault="00EC2E26">
      <w:pPr>
        <w:rPr>
          <w:rFonts w:cs="Arial"/>
          <w:b/>
          <w:bCs/>
          <w:sz w:val="28"/>
          <w:szCs w:val="28"/>
          <w:lang w:eastAsia="zh-CN"/>
        </w:rPr>
      </w:pPr>
    </w:p>
    <w:p w:rsidR="00EC2E26" w:rsidRDefault="00EC2E26">
      <w:pPr>
        <w:rPr>
          <w:rFonts w:cs="Arial"/>
          <w:b/>
          <w:bCs/>
          <w:sz w:val="28"/>
          <w:szCs w:val="28"/>
          <w:lang w:eastAsia="zh-CN"/>
        </w:rPr>
      </w:pPr>
    </w:p>
    <w:p w:rsidR="00EC2E26" w:rsidRDefault="00EC2E26">
      <w:pPr>
        <w:rPr>
          <w:rFonts w:cs="Arial"/>
          <w:b/>
          <w:bCs/>
          <w:sz w:val="28"/>
          <w:szCs w:val="28"/>
          <w:lang w:eastAsia="zh-CN"/>
        </w:rPr>
      </w:pPr>
    </w:p>
    <w:p w:rsidR="00EC2E26" w:rsidRDefault="00EC2E26">
      <w:pPr>
        <w:rPr>
          <w:rFonts w:cs="Arial"/>
          <w:b/>
          <w:bCs/>
          <w:sz w:val="28"/>
          <w:szCs w:val="28"/>
          <w:lang w:eastAsia="zh-CN"/>
        </w:rPr>
      </w:pPr>
    </w:p>
    <w:p w:rsidR="00EC2E26" w:rsidRDefault="00EC2E26">
      <w:pPr>
        <w:rPr>
          <w:rFonts w:cs="Arial"/>
          <w:b/>
          <w:bCs/>
          <w:sz w:val="28"/>
          <w:szCs w:val="28"/>
          <w:lang w:eastAsia="zh-CN"/>
        </w:rPr>
      </w:pPr>
    </w:p>
    <w:p w:rsidR="00EC2E26" w:rsidRDefault="00EC2E26">
      <w:pPr>
        <w:rPr>
          <w:rFonts w:cs="Arial"/>
          <w:b/>
          <w:bCs/>
          <w:sz w:val="28"/>
          <w:szCs w:val="28"/>
          <w:lang w:eastAsia="zh-CN"/>
        </w:rPr>
      </w:pPr>
    </w:p>
    <w:p w:rsidR="00EC2E26" w:rsidRDefault="00EC2E26">
      <w:pPr>
        <w:rPr>
          <w:rFonts w:cs="Arial"/>
          <w:b/>
          <w:bCs/>
          <w:sz w:val="28"/>
          <w:szCs w:val="28"/>
          <w:lang w:eastAsia="zh-CN"/>
        </w:rPr>
      </w:pPr>
    </w:p>
    <w:p w:rsidR="00EC2E26" w:rsidRDefault="00EC2E26">
      <w:pPr>
        <w:rPr>
          <w:rFonts w:cs="Arial"/>
          <w:b/>
          <w:bCs/>
          <w:sz w:val="28"/>
          <w:szCs w:val="28"/>
          <w:lang w:eastAsia="zh-CN"/>
        </w:rPr>
      </w:pPr>
    </w:p>
    <w:p w:rsidR="00EC2E26" w:rsidRDefault="00EC2E26">
      <w:pPr>
        <w:rPr>
          <w:rFonts w:cs="Arial"/>
          <w:b/>
          <w:bCs/>
          <w:sz w:val="28"/>
          <w:szCs w:val="28"/>
          <w:lang w:eastAsia="zh-CN"/>
        </w:rPr>
      </w:pPr>
    </w:p>
    <w:p w:rsidR="00EC2E26" w:rsidRDefault="00EC2E26">
      <w:pPr>
        <w:rPr>
          <w:rFonts w:cs="Arial"/>
          <w:b/>
          <w:bCs/>
          <w:sz w:val="28"/>
          <w:szCs w:val="28"/>
          <w:lang w:eastAsia="zh-CN"/>
        </w:rPr>
      </w:pPr>
    </w:p>
    <w:p w:rsidR="00EC2E26" w:rsidRDefault="00EC2E26">
      <w:pPr>
        <w:rPr>
          <w:rFonts w:cs="Arial"/>
          <w:b/>
          <w:bCs/>
          <w:sz w:val="28"/>
          <w:szCs w:val="28"/>
          <w:lang w:eastAsia="zh-CN"/>
        </w:rPr>
      </w:pPr>
    </w:p>
    <w:p w:rsidR="00EC2E26" w:rsidRDefault="009D0F96">
      <w:pPr>
        <w:rPr>
          <w:rFonts w:cs="Arial"/>
          <w:b/>
          <w:bCs/>
          <w:sz w:val="28"/>
          <w:szCs w:val="28"/>
          <w:lang w:eastAsia="zh-CN"/>
        </w:rPr>
      </w:pPr>
      <w:r>
        <w:rPr>
          <w:rFonts w:cs="Arial"/>
          <w:b/>
          <w:bCs/>
          <w:noProof/>
          <w:sz w:val="28"/>
          <w:szCs w:val="28"/>
          <w:lang w:eastAsia="zh-CN"/>
        </w:rPr>
        <mc:AlternateContent>
          <mc:Choice Requires="wps">
            <w:drawing>
              <wp:anchor distT="0" distB="0" distL="114300" distR="114300" simplePos="0" relativeHeight="251660288" behindDoc="0" locked="0" layoutInCell="1" allowOverlap="1">
                <wp:simplePos x="0" y="0"/>
                <wp:positionH relativeFrom="column">
                  <wp:posOffset>5448300</wp:posOffset>
                </wp:positionH>
                <wp:positionV relativeFrom="paragraph">
                  <wp:posOffset>177165</wp:posOffset>
                </wp:positionV>
                <wp:extent cx="1143000" cy="1028700"/>
                <wp:effectExtent l="0" t="0" r="0" b="0"/>
                <wp:wrapThrough wrapText="bothSides">
                  <wp:wrapPolygon edited="0">
                    <wp:start x="-180" y="0"/>
                    <wp:lineTo x="-180" y="21053"/>
                    <wp:lineTo x="21600" y="21053"/>
                    <wp:lineTo x="21600" y="0"/>
                    <wp:lineTo x="-180" y="0"/>
                  </wp:wrapPolygon>
                </wp:wrapThrough>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02870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F3854" w:rsidRPr="000B5D9C" w:rsidRDefault="002F3854" w:rsidP="002F3854">
                            <w:pPr>
                              <w:rPr>
                                <w:rFonts w:cs="Arial"/>
                                <w:b/>
                                <w:sz w:val="18"/>
                                <w:szCs w:val="18"/>
                              </w:rPr>
                            </w:pPr>
                            <w:r>
                              <w:rPr>
                                <w:rFonts w:cs="Arial"/>
                                <w:b/>
                                <w:sz w:val="18"/>
                                <w:szCs w:val="18"/>
                              </w:rPr>
                              <w:t>Investigation:</w:t>
                            </w:r>
                          </w:p>
                          <w:p w:rsidR="002F3854" w:rsidRDefault="002F3854" w:rsidP="002F3854">
                            <w:pPr>
                              <w:pStyle w:val="SOFinalPerformanceTableText"/>
                              <w:spacing w:before="0"/>
                            </w:pPr>
                            <w:r w:rsidRPr="00DB29EE">
                              <w:rPr>
                                <w:highlight w:val="yellow"/>
                              </w:rPr>
                              <w:t>Selects with some focus, and mostly appropriately acknowledges, information about nutrition and issues in nutrition</w:t>
                            </w:r>
                            <w:r>
                              <w:t>.</w:t>
                            </w:r>
                          </w:p>
                          <w:p w:rsidR="002F3854" w:rsidRPr="00B92C83" w:rsidRDefault="002F3854" w:rsidP="002F3854">
                            <w:pPr>
                              <w:rPr>
                                <w:rFonts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7" o:spid="_x0000_s1027" type="#_x0000_t202" style="position:absolute;margin-left:429pt;margin-top:13.95pt;width:90pt;height: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" fillcolor="yellow" stroked="f">
                <v:textbox>
                  <w:txbxContent>
                    <w:p w:rsidR="002F3854" w:rsidRPr="000B5D9C" w:rsidRDefault="002F3854" w:rsidP="002F3854">
                      <w:pPr>
                        <w:rPr>
                          <w:rFonts w:cs="Arial"/>
                          <w:b/>
                          <w:sz w:val="18"/>
                          <w:szCs w:val="18"/>
                        </w:rPr>
                      </w:pPr>
                      <w:r>
                        <w:rPr>
                          <w:rFonts w:cs="Arial"/>
                          <w:b/>
                          <w:sz w:val="18"/>
                          <w:szCs w:val="18"/>
                        </w:rPr>
                        <w:t>Investigation:</w:t>
                      </w:r>
                    </w:p>
                    <w:p w:rsidR="002F3854" w:rsidRDefault="002F3854" w:rsidP="002F3854">
                      <w:pPr>
                        <w:pStyle w:val="SOFinalPerformanceTableText"/>
                        <w:spacing w:before="0"/>
                      </w:pPr>
                      <w:r w:rsidRPr="00DB29EE">
                        <w:rPr>
                          <w:highlight w:val="yellow"/>
                        </w:rPr>
                        <w:t>Selects with some focus, and mostly appropriately acknowledges, information about nutrition and issues in nutrition</w:t>
                      </w:r>
                      <w:r>
                        <w:t>.</w:t>
                      </w:r>
                    </w:p>
                    <w:p w:rsidR="002F3854" w:rsidRPr="00B92C83" w:rsidRDefault="002F3854" w:rsidP="002F3854">
                      <w:pPr>
                        <w:rPr>
                          <w:rFonts w:cs="Arial"/>
                          <w:sz w:val="18"/>
                          <w:szCs w:val="18"/>
                        </w:rPr>
                      </w:pPr>
                    </w:p>
                  </w:txbxContent>
                </v:textbox>
                <w10:wrap type="through"/>
              </v:shape>
            </w:pict>
          </mc:Fallback>
        </mc:AlternateContent>
      </w:r>
    </w:p>
    <w:p w:rsidR="00EC2E26" w:rsidRDefault="00EC2E26">
      <w:pPr>
        <w:rPr>
          <w:rFonts w:cs="Arial"/>
          <w:b/>
          <w:bCs/>
          <w:sz w:val="28"/>
          <w:szCs w:val="28"/>
          <w:lang w:eastAsia="zh-CN"/>
        </w:rPr>
      </w:pPr>
    </w:p>
    <w:p w:rsidR="00EC2E26" w:rsidRDefault="00EC2E26">
      <w:pPr>
        <w:rPr>
          <w:rFonts w:cs="Arial"/>
          <w:b/>
          <w:bCs/>
          <w:sz w:val="28"/>
          <w:szCs w:val="28"/>
          <w:lang w:eastAsia="zh-CN"/>
        </w:rPr>
      </w:pPr>
    </w:p>
    <w:p w:rsidR="00EC2E26" w:rsidRDefault="00EC2E26">
      <w:pPr>
        <w:rPr>
          <w:rFonts w:cs="Arial"/>
          <w:b/>
          <w:bCs/>
          <w:sz w:val="28"/>
          <w:szCs w:val="28"/>
          <w:lang w:eastAsia="zh-CN"/>
        </w:rPr>
      </w:pPr>
    </w:p>
    <w:p w:rsidR="00EC2E26" w:rsidRDefault="00EC2E26">
      <w:pPr>
        <w:rPr>
          <w:rFonts w:cs="Arial"/>
          <w:b/>
          <w:bCs/>
          <w:sz w:val="28"/>
          <w:szCs w:val="28"/>
          <w:lang w:eastAsia="zh-CN"/>
        </w:rPr>
      </w:pPr>
    </w:p>
    <w:p w:rsidR="00EC2E26" w:rsidRDefault="00EC2E26">
      <w:pPr>
        <w:rPr>
          <w:rFonts w:cs="Arial"/>
          <w:b/>
          <w:bCs/>
          <w:sz w:val="28"/>
          <w:szCs w:val="28"/>
          <w:lang w:eastAsia="zh-CN"/>
        </w:rPr>
      </w:pPr>
    </w:p>
    <w:p w:rsidR="00EC2E26" w:rsidRDefault="00EC2E26">
      <w:pPr>
        <w:rPr>
          <w:rFonts w:cs="Arial"/>
          <w:b/>
          <w:bCs/>
          <w:sz w:val="28"/>
          <w:szCs w:val="28"/>
          <w:lang w:eastAsia="zh-CN"/>
        </w:rPr>
      </w:pPr>
    </w:p>
    <w:p w:rsidR="00EC2E26" w:rsidRDefault="00EC2E26">
      <w:pPr>
        <w:rPr>
          <w:rFonts w:cs="Arial"/>
          <w:b/>
          <w:bCs/>
          <w:sz w:val="28"/>
          <w:szCs w:val="28"/>
          <w:lang w:eastAsia="zh-CN"/>
        </w:rPr>
      </w:pPr>
    </w:p>
    <w:p w:rsidR="00EC2E26" w:rsidRDefault="00EC2E26">
      <w:pPr>
        <w:rPr>
          <w:rFonts w:cs="Arial"/>
          <w:b/>
          <w:bCs/>
          <w:sz w:val="28"/>
          <w:szCs w:val="28"/>
          <w:lang w:eastAsia="zh-CN"/>
        </w:rPr>
      </w:pPr>
    </w:p>
    <w:p w:rsidR="00EC2E26" w:rsidRDefault="00EC2E26">
      <w:pPr>
        <w:rPr>
          <w:rFonts w:cs="Arial"/>
          <w:b/>
          <w:bCs/>
          <w:sz w:val="28"/>
          <w:szCs w:val="28"/>
          <w:lang w:eastAsia="zh-CN"/>
        </w:rPr>
      </w:pPr>
    </w:p>
    <w:p w:rsidR="00EC2E26" w:rsidRDefault="00EC2E26">
      <w:pPr>
        <w:rPr>
          <w:rFonts w:cs="Arial"/>
          <w:b/>
          <w:bCs/>
          <w:sz w:val="28"/>
          <w:szCs w:val="28"/>
          <w:lang w:eastAsia="zh-CN"/>
        </w:rPr>
      </w:pPr>
    </w:p>
    <w:p w:rsidR="00EC2E26" w:rsidRDefault="00EC2E26">
      <w:pPr>
        <w:rPr>
          <w:rFonts w:cs="Arial"/>
          <w:b/>
          <w:bCs/>
          <w:sz w:val="28"/>
          <w:szCs w:val="28"/>
          <w:lang w:eastAsia="zh-CN"/>
        </w:rPr>
      </w:pPr>
    </w:p>
    <w:p w:rsidR="00505215" w:rsidRDefault="00505215">
      <w:pPr>
        <w:rPr>
          <w:rFonts w:cs="Arial"/>
          <w:b/>
          <w:bCs/>
          <w:sz w:val="28"/>
          <w:szCs w:val="28"/>
          <w:lang w:eastAsia="zh-CN"/>
        </w:rPr>
      </w:pPr>
      <w:r w:rsidRPr="00505215">
        <w:rPr>
          <w:rFonts w:cs="Arial"/>
          <w:b/>
          <w:bCs/>
          <w:sz w:val="28"/>
          <w:szCs w:val="28"/>
          <w:lang w:eastAsia="zh-CN"/>
        </w:rPr>
        <w:lastRenderedPageBreak/>
        <w:t>Grain fed vs grass fed: obesity</w:t>
      </w:r>
    </w:p>
    <w:p w:rsidR="00505215" w:rsidRDefault="00505215">
      <w:pPr>
        <w:rPr>
          <w:rFonts w:cs="Arial"/>
          <w:b/>
          <w:bCs/>
          <w:sz w:val="28"/>
          <w:szCs w:val="28"/>
          <w:lang w:eastAsia="zh-CN"/>
        </w:rPr>
      </w:pPr>
    </w:p>
    <w:p w:rsidR="00505215" w:rsidRDefault="00505215">
      <w:pPr>
        <w:rPr>
          <w:rFonts w:cs="Arial"/>
          <w:b/>
          <w:bCs/>
          <w:sz w:val="24"/>
          <w:lang w:eastAsia="zh-CN"/>
        </w:rPr>
      </w:pPr>
      <w:r>
        <w:rPr>
          <w:rFonts w:cs="Arial"/>
          <w:b/>
          <w:bCs/>
          <w:sz w:val="24"/>
          <w:lang w:eastAsia="zh-CN"/>
        </w:rPr>
        <w:t>How does the consumption of grass fed beef compared to grain fed beef have in terms of obesity?</w:t>
      </w:r>
    </w:p>
    <w:p w:rsidR="00505215" w:rsidRDefault="00505215">
      <w:pPr>
        <w:rPr>
          <w:rFonts w:cs="Arial"/>
          <w:b/>
          <w:bCs/>
          <w:sz w:val="24"/>
          <w:lang w:eastAsia="zh-CN"/>
        </w:rPr>
      </w:pPr>
    </w:p>
    <w:p w:rsidR="00505215" w:rsidRPr="00F42F17" w:rsidRDefault="00505215" w:rsidP="00505215">
      <w:pPr>
        <w:rPr>
          <w:rFonts w:cs="Arial"/>
          <w:szCs w:val="22"/>
          <w:lang w:eastAsia="zh-CN"/>
        </w:rPr>
      </w:pPr>
      <w:r w:rsidRPr="00F42F17">
        <w:rPr>
          <w:rFonts w:cs="Arial"/>
          <w:szCs w:val="22"/>
          <w:lang w:eastAsia="zh-CN"/>
        </w:rPr>
        <w:t xml:space="preserve">Grain fed vs grass fed beef has been a long debatable topic, with discussing in relation to which one is better for us to consume. There are some other discussions relating around this topic with the costs for each and the environmental impact it has. In saying this, the focus is on how does what the cow eats affect our health. The main topic of conversation relating around health is whether grain fed or grass fed affects more cases of obesity and increases fat intake. Obesity is an increasingly societal epidemic with </w:t>
      </w:r>
      <w:r w:rsidRPr="00F42F17">
        <w:rPr>
          <w:rStyle w:val="FootnoteReference"/>
          <w:rFonts w:cs="Arial"/>
          <w:szCs w:val="22"/>
          <w:lang w:eastAsia="zh-CN"/>
        </w:rPr>
        <w:footnoteReference w:id="1"/>
      </w:r>
      <w:r w:rsidRPr="00F42F17">
        <w:rPr>
          <w:rFonts w:cs="Arial"/>
          <w:szCs w:val="22"/>
          <w:lang w:eastAsia="zh-CN"/>
        </w:rPr>
        <w:t>63 pe</w:t>
      </w:r>
      <w:r w:rsidR="00A44F8A" w:rsidRPr="00F42F17">
        <w:rPr>
          <w:rFonts w:cs="Arial"/>
          <w:szCs w:val="22"/>
          <w:lang w:eastAsia="zh-CN"/>
        </w:rPr>
        <w:t>rcent of adults in Australia</w:t>
      </w:r>
      <w:r w:rsidRPr="00F42F17">
        <w:rPr>
          <w:rFonts w:cs="Arial"/>
          <w:szCs w:val="22"/>
          <w:lang w:eastAsia="zh-CN"/>
        </w:rPr>
        <w:t xml:space="preserve"> overweight</w:t>
      </w:r>
      <w:r w:rsidR="00A44F8A" w:rsidRPr="00F42F17">
        <w:rPr>
          <w:rFonts w:cs="Arial"/>
          <w:szCs w:val="22"/>
          <w:lang w:eastAsia="zh-CN"/>
        </w:rPr>
        <w:t xml:space="preserve">. In Australia </w:t>
      </w:r>
      <w:r w:rsidR="00A44F8A" w:rsidRPr="00F42F17">
        <w:rPr>
          <w:rStyle w:val="FootnoteReference"/>
          <w:rFonts w:cs="Arial"/>
          <w:szCs w:val="22"/>
          <w:lang w:eastAsia="zh-CN"/>
        </w:rPr>
        <w:footnoteReference w:id="2"/>
      </w:r>
      <w:r w:rsidRPr="00F42F17">
        <w:rPr>
          <w:rFonts w:cs="Arial"/>
          <w:szCs w:val="22"/>
          <w:lang w:eastAsia="zh-CN"/>
        </w:rPr>
        <w:t xml:space="preserve"> </w:t>
      </w:r>
      <w:r w:rsidR="00A44F8A" w:rsidRPr="00F42F17">
        <w:rPr>
          <w:rFonts w:cs="Arial"/>
          <w:szCs w:val="22"/>
          <w:lang w:eastAsia="zh-CN"/>
        </w:rPr>
        <w:t xml:space="preserve">two out of three adults and one out of four children in Australia are overweight </w:t>
      </w:r>
      <w:r w:rsidRPr="00F42F17">
        <w:rPr>
          <w:rFonts w:cs="Arial"/>
          <w:szCs w:val="22"/>
          <w:lang w:eastAsia="zh-CN"/>
        </w:rPr>
        <w:t>or obese. This is a number that is continually growing, in the</w:t>
      </w:r>
      <w:r w:rsidR="00A44F8A" w:rsidRPr="00F42F17">
        <w:rPr>
          <w:rFonts w:cs="Arial"/>
          <w:szCs w:val="22"/>
          <w:lang w:eastAsia="zh-CN"/>
        </w:rPr>
        <w:t xml:space="preserve"> </w:t>
      </w:r>
      <w:r w:rsidR="00A44F8A" w:rsidRPr="00F42F17">
        <w:rPr>
          <w:rStyle w:val="FootnoteReference"/>
          <w:rFonts w:cs="Arial"/>
          <w:szCs w:val="22"/>
          <w:lang w:eastAsia="zh-CN"/>
        </w:rPr>
        <w:footnoteReference w:id="3"/>
      </w:r>
      <w:r w:rsidR="00A44F8A" w:rsidRPr="00F42F17">
        <w:rPr>
          <w:rFonts w:cs="Arial"/>
          <w:szCs w:val="22"/>
          <w:lang w:eastAsia="zh-CN"/>
        </w:rPr>
        <w:t xml:space="preserve">last four years it grew by 2 million people. In Australia </w:t>
      </w:r>
      <w:r w:rsidR="00A44F8A" w:rsidRPr="00F42F17">
        <w:rPr>
          <w:rStyle w:val="FootnoteReference"/>
          <w:rFonts w:cs="Arial"/>
          <w:szCs w:val="22"/>
          <w:lang w:eastAsia="zh-CN"/>
        </w:rPr>
        <w:footnoteReference w:id="4"/>
      </w:r>
      <w:r w:rsidR="00A44F8A" w:rsidRPr="00F42F17">
        <w:rPr>
          <w:rFonts w:cs="Arial"/>
          <w:szCs w:val="22"/>
          <w:lang w:eastAsia="zh-CN"/>
        </w:rPr>
        <w:t>80% of the beef sold in stores are grain fed, this could contribute greatly to the obesity crisis in Australia as Grain fed beef contains much more fat compared to grass fed beef.</w:t>
      </w:r>
    </w:p>
    <w:p w:rsidR="00A44F8A" w:rsidRPr="00F42F17" w:rsidRDefault="00A44F8A" w:rsidP="00505215">
      <w:pPr>
        <w:rPr>
          <w:rFonts w:cs="Arial"/>
          <w:szCs w:val="22"/>
          <w:lang w:eastAsia="zh-CN"/>
        </w:rPr>
      </w:pPr>
    </w:p>
    <w:p w:rsidR="00A44F8A" w:rsidRPr="00F42F17" w:rsidRDefault="009D0F96" w:rsidP="00505215">
      <w:pPr>
        <w:rPr>
          <w:rFonts w:cs="Arial"/>
          <w:szCs w:val="22"/>
          <w:lang w:eastAsia="zh-CN"/>
        </w:rPr>
      </w:pPr>
      <w:r>
        <w:rPr>
          <w:rFonts w:cs="Arial"/>
          <w:noProof/>
          <w:szCs w:val="22"/>
          <w:lang w:eastAsia="zh-CN"/>
        </w:rPr>
        <mc:AlternateContent>
          <mc:Choice Requires="wps">
            <w:drawing>
              <wp:anchor distT="0" distB="0" distL="114300" distR="114300" simplePos="0" relativeHeight="251661312" behindDoc="0" locked="0" layoutInCell="1" allowOverlap="1">
                <wp:simplePos x="0" y="0"/>
                <wp:positionH relativeFrom="column">
                  <wp:posOffset>5378450</wp:posOffset>
                </wp:positionH>
                <wp:positionV relativeFrom="paragraph">
                  <wp:posOffset>384175</wp:posOffset>
                </wp:positionV>
                <wp:extent cx="1143000" cy="1028700"/>
                <wp:effectExtent l="6350" t="0" r="6350" b="0"/>
                <wp:wrapThrough wrapText="bothSides">
                  <wp:wrapPolygon edited="0">
                    <wp:start x="-180" y="0"/>
                    <wp:lineTo x="-180" y="21053"/>
                    <wp:lineTo x="21600" y="21053"/>
                    <wp:lineTo x="21600" y="0"/>
                    <wp:lineTo x="-180" y="0"/>
                  </wp:wrapPolygon>
                </wp:wrapThrough>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02870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F3854" w:rsidRDefault="002F3854" w:rsidP="002F3854">
                            <w:r>
                              <w:rPr>
                                <w:rFonts w:cs="Arial"/>
                                <w:b/>
                                <w:sz w:val="18"/>
                                <w:szCs w:val="18"/>
                              </w:rPr>
                              <w:t>Knowledge and Understanding:</w:t>
                            </w:r>
                          </w:p>
                          <w:p w:rsidR="002F3854" w:rsidRPr="00DB29EE" w:rsidRDefault="002F3854" w:rsidP="002F3854">
                            <w:pPr>
                              <w:pStyle w:val="SOFinalPerformanceTableText"/>
                              <w:spacing w:before="0"/>
                              <w:rPr>
                                <w:highlight w:val="yellow"/>
                              </w:rPr>
                            </w:pPr>
                            <w:r w:rsidRPr="00DB29EE">
                              <w:rPr>
                                <w:highlight w:val="yellow"/>
                              </w:rPr>
                              <w:t>Uses knowledge of nutrition with some logic to understand and explain one or more issues related to diet, lifestyle, culture, and health.</w:t>
                            </w:r>
                          </w:p>
                          <w:p w:rsidR="002F3854" w:rsidRPr="002F3854" w:rsidRDefault="002F3854" w:rsidP="002F3854">
                            <w:pPr>
                              <w:rPr>
                                <w:rFonts w:cs="Arial"/>
                                <w:b/>
                                <w:sz w:val="18"/>
                                <w:szCs w:val="18"/>
                              </w:rPr>
                            </w:pPr>
                          </w:p>
                          <w:p w:rsidR="002F3854" w:rsidRPr="00B92C83" w:rsidRDefault="002F3854" w:rsidP="002F3854">
                            <w:pPr>
                              <w:rPr>
                                <w:rFonts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8" o:spid="_x0000_s1028" type="#_x0000_t202" style="position:absolute;margin-left:423.5pt;margin-top:30.25pt;width:90pt;height: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" fillcolor="yellow" stroked="f">
                <v:textbox>
                  <w:txbxContent>
                    <w:p w:rsidR="002F3854" w:rsidRDefault="002F3854" w:rsidP="002F3854">
                      <w:r>
                        <w:rPr>
                          <w:rFonts w:cs="Arial"/>
                          <w:b/>
                          <w:sz w:val="18"/>
                          <w:szCs w:val="18"/>
                        </w:rPr>
                        <w:t>Knowledge and Understanding:</w:t>
                      </w:r>
                    </w:p>
                    <w:p w:rsidR="002F3854" w:rsidRPr="00DB29EE" w:rsidRDefault="002F3854" w:rsidP="002F3854">
                      <w:pPr>
                        <w:pStyle w:val="SOFinalPerformanceTableText"/>
                        <w:spacing w:before="0"/>
                        <w:rPr>
                          <w:highlight w:val="yellow"/>
                        </w:rPr>
                      </w:pPr>
                      <w:r w:rsidRPr="00DB29EE">
                        <w:rPr>
                          <w:highlight w:val="yellow"/>
                        </w:rPr>
                        <w:t>Uses knowledge of nutrition with some logic to understand and explain one or more issues related to diet, lifestyle, culture, and health.</w:t>
                      </w:r>
                    </w:p>
                    <w:p w:rsidR="002F3854" w:rsidRPr="002F3854" w:rsidRDefault="002F3854" w:rsidP="002F3854">
                      <w:pPr>
                        <w:rPr>
                          <w:rFonts w:cs="Arial"/>
                          <w:b/>
                          <w:sz w:val="18"/>
                          <w:szCs w:val="18"/>
                        </w:rPr>
                      </w:pPr>
                    </w:p>
                    <w:p w:rsidR="002F3854" w:rsidRPr="00B92C83" w:rsidRDefault="002F3854" w:rsidP="002F3854">
                      <w:pPr>
                        <w:rPr>
                          <w:rFonts w:cs="Arial"/>
                          <w:sz w:val="18"/>
                          <w:szCs w:val="18"/>
                        </w:rPr>
                      </w:pPr>
                    </w:p>
                  </w:txbxContent>
                </v:textbox>
                <w10:wrap type="through"/>
              </v:shape>
            </w:pict>
          </mc:Fallback>
        </mc:AlternateContent>
      </w:r>
      <w:r w:rsidR="00A44F8A" w:rsidRPr="00F42F17">
        <w:rPr>
          <w:rFonts w:cs="Arial"/>
          <w:szCs w:val="22"/>
          <w:lang w:eastAsia="zh-CN"/>
        </w:rPr>
        <w:t xml:space="preserve">Grass fed cows roam around in paddocks freely and eat only grass, whereas grain fed cows are in feedlots and are fed grains. Grass fed beef for a start is significantly lower in fat, as the graph below clearly shows. </w:t>
      </w:r>
      <w:r w:rsidR="00A44F8A" w:rsidRPr="00F42F17">
        <w:rPr>
          <w:rStyle w:val="FootnoteReference"/>
          <w:rFonts w:cs="Arial"/>
          <w:szCs w:val="22"/>
          <w:lang w:eastAsia="zh-CN"/>
        </w:rPr>
        <w:footnoteReference w:id="5"/>
      </w:r>
      <w:r w:rsidR="00F42F17" w:rsidRPr="00F42F17">
        <w:rPr>
          <w:rFonts w:cs="Arial"/>
          <w:szCs w:val="22"/>
          <w:lang w:eastAsia="zh-CN"/>
        </w:rPr>
        <w:t xml:space="preserve">If the grass fed beef is lean it can have one third as much fat as a similar cut from a grain fed cow. Also shown in the graph, grass fed beef almost has as little fat as skinless chicken breast. Lean grass fed beef has also shown </w:t>
      </w:r>
      <w:r w:rsidR="00F42F17" w:rsidRPr="00F42F17">
        <w:rPr>
          <w:rStyle w:val="FootnoteReference"/>
          <w:rFonts w:cs="Arial"/>
          <w:szCs w:val="22"/>
          <w:lang w:eastAsia="zh-CN"/>
        </w:rPr>
        <w:footnoteReference w:id="6"/>
      </w:r>
      <w:r w:rsidR="00F42F17" w:rsidRPr="00F42F17">
        <w:rPr>
          <w:rFonts w:cs="Arial"/>
          <w:szCs w:val="22"/>
          <w:lang w:eastAsia="zh-CN"/>
        </w:rPr>
        <w:t xml:space="preserve">it can lower LDL cholesterol levels. For example a sirloin steak that was grass fed has one half – one third the amount of fat from the same cut of grain fed cow. </w:t>
      </w:r>
      <w:r w:rsidR="00F42F17" w:rsidRPr="00F42F17">
        <w:rPr>
          <w:rStyle w:val="FootnoteReference"/>
          <w:rFonts w:cs="Arial"/>
          <w:szCs w:val="22"/>
          <w:lang w:eastAsia="zh-CN"/>
        </w:rPr>
        <w:footnoteReference w:id="7"/>
      </w:r>
      <w:r w:rsidR="00F42F17" w:rsidRPr="00F42F17">
        <w:rPr>
          <w:rFonts w:cs="Arial"/>
          <w:szCs w:val="22"/>
          <w:lang w:eastAsia="zh-CN"/>
        </w:rPr>
        <w:t>If you ate a standard amount of beef a year (30g), by switching to grass fed instead of grain fed you will save 17733 calories a year. If you did not change anything else in your diet you would lose about 3kg a year. If everyone began to do this the obesity epidemic would begin to decline.</w:t>
      </w:r>
    </w:p>
    <w:p w:rsidR="00F42F17" w:rsidRDefault="00F42F17" w:rsidP="00505215">
      <w:pPr>
        <w:rPr>
          <w:rFonts w:cs="Arial"/>
          <w:sz w:val="24"/>
          <w:lang w:eastAsia="zh-CN"/>
        </w:rPr>
      </w:pPr>
    </w:p>
    <w:p w:rsidR="00F42F17" w:rsidRPr="00505215" w:rsidRDefault="00F42F17" w:rsidP="00505215">
      <w:pPr>
        <w:rPr>
          <w:rFonts w:cs="Arial"/>
          <w:sz w:val="24"/>
        </w:rPr>
      </w:pPr>
    </w:p>
    <w:p w:rsidR="00935AB7" w:rsidRDefault="00935AB7">
      <w:pPr>
        <w:rPr>
          <w:rFonts w:cs="Arial"/>
          <w:szCs w:val="22"/>
        </w:rPr>
      </w:pPr>
    </w:p>
    <w:p w:rsidR="00935AB7" w:rsidRDefault="00F42F17">
      <w:pPr>
        <w:rPr>
          <w:rFonts w:cs="Arial"/>
          <w:szCs w:val="22"/>
        </w:rPr>
        <w:sectPr w:rsidR="00935AB7" w:rsidSect="00505215">
          <w:footerReference w:type="default" r:id="rId9"/>
          <w:pgSz w:w="11906" w:h="16838" w:code="9"/>
          <w:pgMar w:top="1440" w:right="991" w:bottom="1440" w:left="1320" w:header="360" w:footer="226" w:gutter="0"/>
          <w:cols w:space="708"/>
          <w:docGrid w:linePitch="360"/>
        </w:sectPr>
      </w:pPr>
      <w:r>
        <w:rPr>
          <w:noProof/>
          <w:lang w:eastAsia="zh-CN"/>
        </w:rPr>
        <w:t xml:space="preserve"> </w:t>
      </w:r>
      <w:r w:rsidR="009D0F96">
        <w:rPr>
          <w:noProof/>
          <w:lang w:eastAsia="zh-CN"/>
        </w:rPr>
        <w:drawing>
          <wp:inline distT="0" distB="0" distL="0" distR="0">
            <wp:extent cx="3708400" cy="20910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08400" cy="2091055"/>
                    </a:xfrm>
                    <a:prstGeom prst="rect">
                      <a:avLst/>
                    </a:prstGeom>
                    <a:noFill/>
                    <a:ln>
                      <a:noFill/>
                    </a:ln>
                  </pic:spPr>
                </pic:pic>
              </a:graphicData>
            </a:graphic>
          </wp:inline>
        </w:drawing>
      </w:r>
    </w:p>
    <w:p w:rsidR="00935AB7" w:rsidRDefault="00935AB7">
      <w:pPr>
        <w:rPr>
          <w:rFonts w:cs="Arial"/>
          <w:szCs w:val="22"/>
        </w:rPr>
      </w:pPr>
    </w:p>
    <w:p w:rsidR="00935AB7" w:rsidRDefault="00935AB7">
      <w:pPr>
        <w:rPr>
          <w:rFonts w:cs="Arial"/>
          <w:szCs w:val="22"/>
        </w:rPr>
      </w:pPr>
    </w:p>
    <w:p w:rsidR="00E647F9" w:rsidRDefault="00E647F9">
      <w:pPr>
        <w:rPr>
          <w:rFonts w:cs="Arial"/>
          <w:szCs w:val="22"/>
        </w:rPr>
        <w:sectPr w:rsidR="00E647F9" w:rsidSect="00935AB7">
          <w:type w:val="continuous"/>
          <w:pgSz w:w="11906" w:h="16838" w:code="9"/>
          <w:pgMar w:top="1440" w:right="2835" w:bottom="1440" w:left="567" w:header="360" w:footer="226" w:gutter="0"/>
          <w:cols w:space="708"/>
          <w:docGrid w:linePitch="360"/>
        </w:sectPr>
      </w:pPr>
    </w:p>
    <w:p w:rsidR="00AF22EC" w:rsidRDefault="009D0F96" w:rsidP="00AF22EC">
      <w:pPr>
        <w:ind w:left="567" w:right="-1702"/>
        <w:rPr>
          <w:rFonts w:cs="Arial"/>
          <w:szCs w:val="22"/>
          <w:lang w:eastAsia="zh-CN"/>
        </w:rPr>
      </w:pPr>
      <w:r>
        <w:rPr>
          <w:rFonts w:cs="Arial"/>
          <w:noProof/>
          <w:szCs w:val="22"/>
          <w:lang w:eastAsia="zh-CN"/>
        </w:rPr>
        <w:lastRenderedPageBreak/>
        <mc:AlternateContent>
          <mc:Choice Requires="wps">
            <w:drawing>
              <wp:anchor distT="0" distB="0" distL="114300" distR="114300" simplePos="0" relativeHeight="251664384" behindDoc="0" locked="0" layoutInCell="1" allowOverlap="1">
                <wp:simplePos x="0" y="0"/>
                <wp:positionH relativeFrom="column">
                  <wp:posOffset>5797550</wp:posOffset>
                </wp:positionH>
                <wp:positionV relativeFrom="paragraph">
                  <wp:posOffset>1621790</wp:posOffset>
                </wp:positionV>
                <wp:extent cx="1143000" cy="1028700"/>
                <wp:effectExtent l="0" t="0" r="1905" b="0"/>
                <wp:wrapThrough wrapText="bothSides">
                  <wp:wrapPolygon edited="0">
                    <wp:start x="-180" y="0"/>
                    <wp:lineTo x="-180" y="21053"/>
                    <wp:lineTo x="21600" y="21053"/>
                    <wp:lineTo x="21600" y="0"/>
                    <wp:lineTo x="-180" y="0"/>
                  </wp:wrapPolygon>
                </wp:wrapThrough>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02870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0F96" w:rsidRDefault="009D0F96" w:rsidP="009D0F96">
                            <w:r>
                              <w:rPr>
                                <w:rFonts w:cs="Arial"/>
                                <w:b/>
                                <w:sz w:val="18"/>
                                <w:szCs w:val="18"/>
                              </w:rPr>
                              <w:t>Knowledge and Understanding:</w:t>
                            </w:r>
                          </w:p>
                          <w:p w:rsidR="009D0F96" w:rsidRPr="00EC2E26" w:rsidRDefault="009D0F96" w:rsidP="009D0F96">
                            <w:pPr>
                              <w:pStyle w:val="SOFinalPerformanceTableText"/>
                              <w:spacing w:before="0"/>
                            </w:pPr>
                            <w:r w:rsidRPr="009D0F96">
                              <w:rPr>
                                <w:highlight w:val="yellow"/>
                              </w:rPr>
                              <w:t>Demonstrates some depth and breadth of knowledge and understanding of a range of nutrition concepts.</w:t>
                            </w:r>
                            <w:r w:rsidRPr="00EC2E26">
                              <w:t xml:space="preserve"> </w:t>
                            </w:r>
                          </w:p>
                          <w:p w:rsidR="009D0F96" w:rsidRPr="00DB29EE" w:rsidRDefault="009D0F96" w:rsidP="009D0F96">
                            <w:pPr>
                              <w:pStyle w:val="SOFinalPerformanceTableText"/>
                              <w:spacing w:before="0"/>
                              <w:rPr>
                                <w:highlight w:val="yellow"/>
                              </w:rPr>
                            </w:pPr>
                            <w:r w:rsidRPr="00DB29EE">
                              <w:rPr>
                                <w:highlight w:val="yellow"/>
                              </w:rPr>
                              <w:t>culture, and health.</w:t>
                            </w:r>
                          </w:p>
                          <w:p w:rsidR="009D0F96" w:rsidRPr="002F3854" w:rsidRDefault="009D0F96" w:rsidP="009D0F96">
                            <w:pPr>
                              <w:rPr>
                                <w:rFonts w:cs="Arial"/>
                                <w:b/>
                                <w:sz w:val="18"/>
                                <w:szCs w:val="18"/>
                              </w:rPr>
                            </w:pPr>
                          </w:p>
                          <w:p w:rsidR="009D0F96" w:rsidRPr="00B92C83" w:rsidRDefault="009D0F96" w:rsidP="009D0F96">
                            <w:pPr>
                              <w:rPr>
                                <w:rFonts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11" o:spid="_x0000_s1029" type="#_x0000_t202" style="position:absolute;left:0;text-align:left;margin-left:456.5pt;margin-top:127.7pt;width:90pt;height: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" fillcolor="yellow" stroked="f">
                <v:textbox>
                  <w:txbxContent>
                    <w:p w:rsidR="009D0F96" w:rsidRDefault="009D0F96" w:rsidP="009D0F96">
                      <w:r>
                        <w:rPr>
                          <w:rFonts w:cs="Arial"/>
                          <w:b/>
                          <w:sz w:val="18"/>
                          <w:szCs w:val="18"/>
                        </w:rPr>
                        <w:t>Knowledge and Understanding:</w:t>
                      </w:r>
                    </w:p>
                    <w:p w:rsidR="009D0F96" w:rsidRPr="00EC2E26" w:rsidRDefault="009D0F96" w:rsidP="009D0F96">
                      <w:pPr>
                        <w:pStyle w:val="SOFinalPerformanceTableText"/>
                        <w:spacing w:before="0"/>
                      </w:pPr>
                      <w:r w:rsidRPr="009D0F96">
                        <w:rPr>
                          <w:highlight w:val="yellow"/>
                        </w:rPr>
                        <w:t>Demonstrates some depth and breadth of knowledge and understanding of a range of nutrition concepts.</w:t>
                      </w:r>
                      <w:r w:rsidRPr="00EC2E26">
                        <w:t xml:space="preserve"> </w:t>
                      </w:r>
                    </w:p>
                    <w:p w:rsidR="009D0F96" w:rsidRPr="00DB29EE" w:rsidRDefault="009D0F96" w:rsidP="009D0F96">
                      <w:pPr>
                        <w:pStyle w:val="SOFinalPerformanceTableText"/>
                        <w:spacing w:before="0"/>
                        <w:rPr>
                          <w:highlight w:val="yellow"/>
                        </w:rPr>
                      </w:pPr>
                      <w:r w:rsidRPr="00DB29EE">
                        <w:rPr>
                          <w:highlight w:val="yellow"/>
                        </w:rPr>
                        <w:t>culture, and health.</w:t>
                      </w:r>
                    </w:p>
                    <w:p w:rsidR="009D0F96" w:rsidRPr="002F3854" w:rsidRDefault="009D0F96" w:rsidP="009D0F96">
                      <w:pPr>
                        <w:rPr>
                          <w:rFonts w:cs="Arial"/>
                          <w:b/>
                          <w:sz w:val="18"/>
                          <w:szCs w:val="18"/>
                        </w:rPr>
                      </w:pPr>
                    </w:p>
                    <w:p w:rsidR="009D0F96" w:rsidRPr="00B92C83" w:rsidRDefault="009D0F96" w:rsidP="009D0F96">
                      <w:pPr>
                        <w:rPr>
                          <w:rFonts w:cs="Arial"/>
                          <w:sz w:val="18"/>
                          <w:szCs w:val="18"/>
                        </w:rPr>
                      </w:pPr>
                    </w:p>
                  </w:txbxContent>
                </v:textbox>
                <w10:wrap type="through"/>
              </v:shape>
            </w:pict>
          </mc:Fallback>
        </mc:AlternateContent>
      </w:r>
      <w:r w:rsidR="00F42F17">
        <w:rPr>
          <w:rFonts w:cs="Arial"/>
          <w:szCs w:val="22"/>
          <w:lang w:eastAsia="zh-CN"/>
        </w:rPr>
        <w:t xml:space="preserve"> </w:t>
      </w:r>
      <w:r w:rsidR="00F42F17">
        <w:rPr>
          <w:rStyle w:val="FootnoteReference"/>
          <w:rFonts w:cs="Arial"/>
          <w:szCs w:val="22"/>
          <w:lang w:eastAsia="zh-CN"/>
        </w:rPr>
        <w:footnoteReference w:id="8"/>
      </w:r>
      <w:r w:rsidR="00F42F17">
        <w:rPr>
          <w:rFonts w:cs="Arial"/>
          <w:szCs w:val="22"/>
          <w:lang w:eastAsia="zh-CN"/>
        </w:rPr>
        <w:t>Grass fed beef has t</w:t>
      </w:r>
      <w:r w:rsidR="00F42F17" w:rsidRPr="00F42F17">
        <w:rPr>
          <w:rFonts w:cs="Arial"/>
          <w:szCs w:val="22"/>
          <w:lang w:eastAsia="zh-CN"/>
        </w:rPr>
        <w:t xml:space="preserve">wo </w:t>
      </w:r>
      <w:r w:rsidR="00F42F17">
        <w:rPr>
          <w:rFonts w:cs="Arial"/>
          <w:szCs w:val="22"/>
          <w:lang w:eastAsia="zh-CN"/>
        </w:rPr>
        <w:t>to</w:t>
      </w:r>
      <w:r w:rsidR="00F42F17" w:rsidRPr="00F42F17">
        <w:rPr>
          <w:rFonts w:cs="Arial"/>
          <w:szCs w:val="22"/>
          <w:lang w:eastAsia="zh-CN"/>
        </w:rPr>
        <w:t xml:space="preserve"> four </w:t>
      </w:r>
      <w:r w:rsidR="00F42F17">
        <w:rPr>
          <w:rFonts w:cs="Arial"/>
          <w:szCs w:val="22"/>
          <w:lang w:eastAsia="zh-CN"/>
        </w:rPr>
        <w:t xml:space="preserve">times more omega-3 fatty acids </w:t>
      </w:r>
      <w:r w:rsidR="00193364">
        <w:rPr>
          <w:rFonts w:cs="Arial"/>
          <w:szCs w:val="22"/>
          <w:lang w:eastAsia="zh-CN"/>
        </w:rPr>
        <w:t>than</w:t>
      </w:r>
      <w:r w:rsidR="00F42F17">
        <w:rPr>
          <w:rFonts w:cs="Arial"/>
          <w:szCs w:val="22"/>
          <w:lang w:eastAsia="zh-CN"/>
        </w:rPr>
        <w:t xml:space="preserve"> grain fed beef. Omega-3 </w:t>
      </w:r>
      <w:r w:rsidR="00AF22EC">
        <w:rPr>
          <w:rFonts w:cs="Arial"/>
          <w:szCs w:val="22"/>
          <w:lang w:eastAsia="zh-CN"/>
        </w:rPr>
        <w:t xml:space="preserve">fatty acids are known as “good fats”, they play a vital role in every cell and system in our bodies. Omega-3 fatty acids play a crucial role in brain function, as well as ensuring normal growth and development. </w:t>
      </w:r>
      <w:r w:rsidR="00AF22EC">
        <w:rPr>
          <w:rStyle w:val="FootnoteReference"/>
          <w:rFonts w:cs="Arial"/>
          <w:szCs w:val="22"/>
          <w:lang w:eastAsia="zh-CN"/>
        </w:rPr>
        <w:footnoteReference w:id="9"/>
      </w:r>
      <w:r w:rsidR="00AF22EC">
        <w:rPr>
          <w:rFonts w:cs="Arial"/>
          <w:szCs w:val="22"/>
          <w:lang w:eastAsia="zh-CN"/>
        </w:rPr>
        <w:t xml:space="preserve">Individuals who have a lot of aomega-3 in their diets are less likely to have high blood pressure or an irregular heartbeat. As well as being significantly higher in omega-3, grass fed beef is also a lot higher in vitamin E. Grass fed beef </w:t>
      </w:r>
      <w:r w:rsidR="00AF22EC">
        <w:rPr>
          <w:rStyle w:val="FootnoteReference"/>
          <w:rFonts w:cs="Arial"/>
          <w:szCs w:val="22"/>
          <w:lang w:eastAsia="zh-CN"/>
        </w:rPr>
        <w:footnoteReference w:id="10"/>
      </w:r>
      <w:r w:rsidR="00AF22EC">
        <w:rPr>
          <w:rFonts w:cs="Arial"/>
          <w:szCs w:val="22"/>
          <w:lang w:eastAsia="zh-CN"/>
        </w:rPr>
        <w:t xml:space="preserve">is actually four times higher in vitamin E than grain fed beef. Vitamin E lowers the risk of heart disease and cancer. Looking at similar cuts of beef grass fed usually contains </w:t>
      </w:r>
      <w:r w:rsidR="00AF22EC">
        <w:rPr>
          <w:rStyle w:val="FootnoteReference"/>
          <w:rFonts w:cs="Arial"/>
          <w:szCs w:val="22"/>
          <w:lang w:eastAsia="zh-CN"/>
        </w:rPr>
        <w:footnoteReference w:id="11"/>
      </w:r>
      <w:r w:rsidR="00AF22EC">
        <w:rPr>
          <w:rFonts w:cs="Arial"/>
          <w:szCs w:val="22"/>
          <w:lang w:eastAsia="zh-CN"/>
        </w:rPr>
        <w:t>lower levels of cholesterol-elevating saturated and trans fats (bad fats), higher levels of omega-3 (EPA/DHA), have more vitamins (A and E), twice as much CLA (conjugated linoleic acid) and grass fed beef produces much less carbon, therefore being better for the environment.</w:t>
      </w:r>
    </w:p>
    <w:p w:rsidR="00AF22EC" w:rsidRDefault="00AF22EC" w:rsidP="00AF22EC">
      <w:pPr>
        <w:ind w:left="567" w:right="-1702"/>
        <w:rPr>
          <w:rFonts w:cs="Arial"/>
          <w:szCs w:val="22"/>
          <w:lang w:eastAsia="zh-CN"/>
        </w:rPr>
      </w:pPr>
    </w:p>
    <w:p w:rsidR="00AF22EC" w:rsidRDefault="00AF22EC" w:rsidP="00AF22EC">
      <w:pPr>
        <w:ind w:left="567" w:right="-1702"/>
        <w:rPr>
          <w:rFonts w:cs="Arial"/>
          <w:szCs w:val="22"/>
          <w:lang w:eastAsia="zh-CN"/>
        </w:rPr>
      </w:pPr>
    </w:p>
    <w:p w:rsidR="00AF22EC" w:rsidRDefault="00AF22EC" w:rsidP="00AF22EC">
      <w:pPr>
        <w:ind w:left="567" w:right="-1702"/>
        <w:rPr>
          <w:rFonts w:cs="Arial"/>
          <w:szCs w:val="22"/>
          <w:lang w:eastAsia="zh-CN"/>
        </w:rPr>
      </w:pPr>
    </w:p>
    <w:p w:rsidR="00AF22EC" w:rsidRDefault="009D0F96" w:rsidP="00AF22EC">
      <w:pPr>
        <w:ind w:left="567" w:right="-1702"/>
        <w:rPr>
          <w:rFonts w:cs="Arial"/>
          <w:szCs w:val="22"/>
          <w:lang w:eastAsia="zh-CN"/>
        </w:rPr>
      </w:pPr>
      <w:r>
        <w:rPr>
          <w:rFonts w:cs="Arial"/>
          <w:noProof/>
          <w:szCs w:val="22"/>
          <w:lang w:eastAsia="zh-CN"/>
        </w:rPr>
        <mc:AlternateContent>
          <mc:Choice Requires="wps">
            <w:drawing>
              <wp:anchor distT="0" distB="0" distL="114300" distR="114300" simplePos="0" relativeHeight="251662336" behindDoc="0" locked="0" layoutInCell="1" allowOverlap="1">
                <wp:simplePos x="0" y="0"/>
                <wp:positionH relativeFrom="column">
                  <wp:posOffset>5867400</wp:posOffset>
                </wp:positionH>
                <wp:positionV relativeFrom="paragraph">
                  <wp:posOffset>1430020</wp:posOffset>
                </wp:positionV>
                <wp:extent cx="1143000" cy="1028700"/>
                <wp:effectExtent l="4445" t="0" r="0" b="0"/>
                <wp:wrapThrough wrapText="bothSides">
                  <wp:wrapPolygon edited="0">
                    <wp:start x="-180" y="0"/>
                    <wp:lineTo x="-180" y="21053"/>
                    <wp:lineTo x="21600" y="21053"/>
                    <wp:lineTo x="21600" y="0"/>
                    <wp:lineTo x="-180" y="0"/>
                  </wp:wrapPolygon>
                </wp:wrapThrough>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02870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F3854" w:rsidRDefault="002F3854" w:rsidP="002F3854">
                            <w:r>
                              <w:rPr>
                                <w:rFonts w:cs="Arial"/>
                                <w:b/>
                                <w:sz w:val="18"/>
                                <w:szCs w:val="18"/>
                              </w:rPr>
                              <w:t>Application:</w:t>
                            </w:r>
                          </w:p>
                          <w:p w:rsidR="002F3854" w:rsidRPr="00EC2E26" w:rsidRDefault="002F3854" w:rsidP="002F3854">
                            <w:pPr>
                              <w:pStyle w:val="SOFinalPerformanceTableText"/>
                              <w:spacing w:before="0"/>
                            </w:pPr>
                            <w:r w:rsidRPr="00EC2E26">
                              <w:rPr>
                                <w:highlight w:val="yellow"/>
                              </w:rPr>
                              <w:t>Applies nutrition concepts and evidence from investigations to suggest solutions to problems and to promote good health in new and familiar contexts</w:t>
                            </w:r>
                            <w:r w:rsidRPr="00EC2E26">
                              <w:t>.</w:t>
                            </w:r>
                          </w:p>
                          <w:p w:rsidR="002F3854" w:rsidRPr="00B92C83" w:rsidRDefault="002F3854" w:rsidP="002F3854">
                            <w:pPr>
                              <w:rPr>
                                <w:rFonts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9" o:spid="_x0000_s1030" type="#_x0000_t202" style="position:absolute;left:0;text-align:left;margin-left:462pt;margin-top:112.6pt;width:90pt;height:8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" fillcolor="yellow" stroked="f">
                <v:textbox>
                  <w:txbxContent>
                    <w:p w:rsidR="002F3854" w:rsidRDefault="002F3854" w:rsidP="002F3854">
                      <w:r>
                        <w:rPr>
                          <w:rFonts w:cs="Arial"/>
                          <w:b/>
                          <w:sz w:val="18"/>
                          <w:szCs w:val="18"/>
                        </w:rPr>
                        <w:t>Application:</w:t>
                      </w:r>
                    </w:p>
                    <w:p w:rsidR="002F3854" w:rsidRPr="00EC2E26" w:rsidRDefault="002F3854" w:rsidP="002F3854">
                      <w:pPr>
                        <w:pStyle w:val="SOFinalPerformanceTableText"/>
                        <w:spacing w:before="0"/>
                      </w:pPr>
                      <w:r w:rsidRPr="00EC2E26">
                        <w:rPr>
                          <w:highlight w:val="yellow"/>
                        </w:rPr>
                        <w:t>Applies nutrition concepts and evidence from investigations to suggest solutions to problems and to promote good health in new and familiar contexts</w:t>
                      </w:r>
                      <w:r w:rsidRPr="00EC2E26">
                        <w:t>.</w:t>
                      </w:r>
                    </w:p>
                    <w:p w:rsidR="002F3854" w:rsidRPr="00B92C83" w:rsidRDefault="002F3854" w:rsidP="002F3854">
                      <w:pPr>
                        <w:rPr>
                          <w:rFonts w:cs="Arial"/>
                          <w:sz w:val="18"/>
                          <w:szCs w:val="18"/>
                        </w:rPr>
                      </w:pPr>
                    </w:p>
                  </w:txbxContent>
                </v:textbox>
                <w10:wrap type="through"/>
              </v:shape>
            </w:pict>
          </mc:Fallback>
        </mc:AlternateContent>
      </w:r>
      <w:r>
        <w:rPr>
          <w:noProof/>
          <w:lang w:eastAsia="zh-CN"/>
        </w:rPr>
        <w:drawing>
          <wp:inline distT="0" distB="0" distL="0" distR="0">
            <wp:extent cx="3513455" cy="22352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13455" cy="2235200"/>
                    </a:xfrm>
                    <a:prstGeom prst="rect">
                      <a:avLst/>
                    </a:prstGeom>
                    <a:noFill/>
                    <a:ln>
                      <a:noFill/>
                    </a:ln>
                  </pic:spPr>
                </pic:pic>
              </a:graphicData>
            </a:graphic>
          </wp:inline>
        </w:drawing>
      </w:r>
    </w:p>
    <w:p w:rsidR="00AF22EC" w:rsidRDefault="00AF22EC" w:rsidP="00AF22EC">
      <w:pPr>
        <w:ind w:left="567" w:right="-1702"/>
        <w:rPr>
          <w:rFonts w:cs="Arial"/>
          <w:szCs w:val="22"/>
          <w:lang w:eastAsia="zh-CN"/>
        </w:rPr>
      </w:pPr>
    </w:p>
    <w:p w:rsidR="00AF22EC" w:rsidRDefault="00AF22EC" w:rsidP="00AF22EC">
      <w:pPr>
        <w:ind w:left="567" w:right="-1702"/>
        <w:rPr>
          <w:rFonts w:cs="Arial"/>
          <w:szCs w:val="22"/>
          <w:lang w:eastAsia="zh-CN"/>
        </w:rPr>
      </w:pPr>
    </w:p>
    <w:p w:rsidR="004B3BF7" w:rsidRDefault="00AF22EC" w:rsidP="00AF22EC">
      <w:pPr>
        <w:ind w:left="567" w:right="-1702"/>
        <w:rPr>
          <w:rFonts w:cs="Arial"/>
          <w:szCs w:val="22"/>
          <w:lang w:eastAsia="zh-CN"/>
        </w:rPr>
      </w:pPr>
      <w:r>
        <w:rPr>
          <w:rFonts w:cs="Arial"/>
          <w:szCs w:val="22"/>
          <w:lang w:eastAsia="zh-CN"/>
        </w:rPr>
        <w:t xml:space="preserve">All this information does suggest that grass fed beef contains less fat than grain </w:t>
      </w:r>
      <w:r w:rsidR="00193364">
        <w:rPr>
          <w:rFonts w:cs="Arial"/>
          <w:szCs w:val="22"/>
          <w:lang w:eastAsia="zh-CN"/>
        </w:rPr>
        <w:t>fed</w:t>
      </w:r>
      <w:r>
        <w:rPr>
          <w:rFonts w:cs="Arial"/>
          <w:szCs w:val="22"/>
          <w:lang w:eastAsia="zh-CN"/>
        </w:rPr>
        <w:t xml:space="preserve"> however sometime this is not necessarily the case. </w:t>
      </w:r>
      <w:r w:rsidR="004B3BF7">
        <w:rPr>
          <w:rFonts w:cs="Arial"/>
          <w:szCs w:val="22"/>
          <w:lang w:eastAsia="zh-CN"/>
        </w:rPr>
        <w:t xml:space="preserve">In some cases you can buy </w:t>
      </w:r>
      <w:r w:rsidR="004B3BF7">
        <w:rPr>
          <w:rStyle w:val="FootnoteReference"/>
          <w:rFonts w:cs="Arial"/>
          <w:szCs w:val="22"/>
          <w:lang w:eastAsia="zh-CN"/>
        </w:rPr>
        <w:footnoteReference w:id="12"/>
      </w:r>
      <w:r w:rsidR="004B3BF7">
        <w:rPr>
          <w:rFonts w:cs="Arial"/>
          <w:szCs w:val="22"/>
          <w:lang w:eastAsia="zh-CN"/>
        </w:rPr>
        <w:t xml:space="preserve">the same cut of grain fed beef that is just as lean as grass fed beef and it is cheaper. Someone from a meat company did some research on their own products, when compared to similar cuts the grass fed beef was typically leaner, however </w:t>
      </w:r>
      <w:r w:rsidR="004B3BF7">
        <w:rPr>
          <w:rStyle w:val="FootnoteReference"/>
          <w:rFonts w:cs="Arial"/>
          <w:szCs w:val="22"/>
          <w:lang w:eastAsia="zh-CN"/>
        </w:rPr>
        <w:footnoteReference w:id="13"/>
      </w:r>
      <w:r w:rsidR="004B3BF7">
        <w:rPr>
          <w:rFonts w:cs="Arial"/>
          <w:szCs w:val="22"/>
          <w:lang w:eastAsia="zh-CN"/>
        </w:rPr>
        <w:t>85% lean ground beefs both have the same fat, saturated fat and even cholesterol, this suggests that to find out which meat is leaner it really depends on which brand you are looking at.</w:t>
      </w:r>
    </w:p>
    <w:p w:rsidR="004B3BF7" w:rsidRDefault="004B3BF7" w:rsidP="00AF22EC">
      <w:pPr>
        <w:ind w:left="567" w:right="-1702"/>
        <w:rPr>
          <w:rFonts w:cs="Arial"/>
          <w:szCs w:val="22"/>
          <w:lang w:eastAsia="zh-CN"/>
        </w:rPr>
      </w:pPr>
    </w:p>
    <w:p w:rsidR="00062746" w:rsidRDefault="004B3BF7" w:rsidP="004B3BF7">
      <w:pPr>
        <w:ind w:left="567" w:right="-1702"/>
        <w:rPr>
          <w:lang w:val="en-US"/>
        </w:rPr>
      </w:pPr>
      <w:r>
        <w:rPr>
          <w:rFonts w:cs="Arial"/>
          <w:szCs w:val="22"/>
          <w:lang w:eastAsia="zh-CN"/>
        </w:rPr>
        <w:t>Grain fed beef can be found at very lean levels</w:t>
      </w:r>
      <w:r>
        <w:rPr>
          <w:rStyle w:val="FootnoteReference"/>
          <w:rFonts w:cs="Arial"/>
          <w:szCs w:val="22"/>
          <w:lang w:eastAsia="zh-CN"/>
        </w:rPr>
        <w:footnoteReference w:id="14"/>
      </w:r>
      <w:r>
        <w:rPr>
          <w:rFonts w:cs="Arial"/>
          <w:szCs w:val="22"/>
          <w:lang w:eastAsia="zh-CN"/>
        </w:rPr>
        <w:t xml:space="preserve"> (</w:t>
      </w:r>
      <w:r>
        <w:t xml:space="preserve">90 percent lean or greater), this also come with very low levels of unhealthy fats. With the </w:t>
      </w:r>
      <w:r>
        <w:rPr>
          <w:rStyle w:val="FootnoteReference"/>
        </w:rPr>
        <w:footnoteReference w:id="15"/>
      </w:r>
      <w:r w:rsidRPr="004B3BF7">
        <w:rPr>
          <w:lang w:val="en-US"/>
        </w:rPr>
        <w:t xml:space="preserve"> </w:t>
      </w:r>
      <w:r>
        <w:rPr>
          <w:lang w:val="en-US"/>
        </w:rPr>
        <w:t xml:space="preserve">high levels of omega-3 in grass fed beef, they are still far lower compared to the levels of omega-3 found in fish, so no matter what you will still have to consume fish to get the recommended amount. </w:t>
      </w:r>
      <w:r>
        <w:rPr>
          <w:rStyle w:val="FootnoteReference"/>
          <w:lang w:val="en-US"/>
        </w:rPr>
        <w:footnoteReference w:id="16"/>
      </w:r>
      <w:r>
        <w:rPr>
          <w:lang w:val="en-US"/>
        </w:rPr>
        <w:t xml:space="preserve">The fattier cuts of grass fed beef actually contain a fair amount of CLA and omega-3. Although not related to obesity or nutrition grass fed beef is </w:t>
      </w:r>
    </w:p>
    <w:p w:rsidR="00062746" w:rsidRDefault="00062746" w:rsidP="004B3BF7">
      <w:pPr>
        <w:ind w:left="567" w:right="-1702"/>
        <w:rPr>
          <w:lang w:val="en-US"/>
        </w:rPr>
      </w:pPr>
    </w:p>
    <w:p w:rsidR="00062746" w:rsidRDefault="00062746" w:rsidP="004B3BF7">
      <w:pPr>
        <w:ind w:left="567" w:right="-1702"/>
        <w:rPr>
          <w:lang w:val="en-US"/>
        </w:rPr>
      </w:pPr>
    </w:p>
    <w:p w:rsidR="00062746" w:rsidRDefault="00062746" w:rsidP="004B3BF7">
      <w:pPr>
        <w:ind w:left="567" w:right="-1702"/>
        <w:rPr>
          <w:lang w:val="en-US"/>
        </w:rPr>
      </w:pPr>
    </w:p>
    <w:p w:rsidR="00062746" w:rsidRDefault="00062746" w:rsidP="004B3BF7">
      <w:pPr>
        <w:ind w:left="567" w:right="-1702"/>
        <w:rPr>
          <w:lang w:val="en-US"/>
        </w:rPr>
      </w:pPr>
    </w:p>
    <w:p w:rsidR="00062746" w:rsidRDefault="00062746" w:rsidP="004B3BF7">
      <w:pPr>
        <w:ind w:left="567" w:right="-1702"/>
        <w:rPr>
          <w:lang w:val="en-US"/>
        </w:rPr>
      </w:pPr>
    </w:p>
    <w:p w:rsidR="00062746" w:rsidRDefault="00062746" w:rsidP="004B3BF7">
      <w:pPr>
        <w:ind w:left="567" w:right="-1702"/>
        <w:rPr>
          <w:lang w:val="en-US"/>
        </w:rPr>
      </w:pPr>
    </w:p>
    <w:p w:rsidR="00062746" w:rsidRDefault="004B3BF7" w:rsidP="004B3BF7">
      <w:pPr>
        <w:ind w:left="567" w:right="-1702"/>
        <w:rPr>
          <w:lang w:val="en-US"/>
        </w:rPr>
      </w:pPr>
      <w:r>
        <w:rPr>
          <w:lang w:val="en-US"/>
        </w:rPr>
        <w:t>usually more expensive that a similar cut of grain fed</w:t>
      </w:r>
      <w:r w:rsidR="00062746">
        <w:rPr>
          <w:lang w:val="en-US"/>
        </w:rPr>
        <w:t>.</w:t>
      </w:r>
    </w:p>
    <w:p w:rsidR="00062746" w:rsidRDefault="00062746" w:rsidP="004B3BF7">
      <w:pPr>
        <w:ind w:left="567" w:right="-1702"/>
        <w:rPr>
          <w:lang w:val="en-US"/>
        </w:rPr>
      </w:pPr>
    </w:p>
    <w:p w:rsidR="00062746" w:rsidRDefault="00062746" w:rsidP="004B3BF7">
      <w:pPr>
        <w:ind w:left="567" w:right="-1702"/>
        <w:rPr>
          <w:lang w:val="en-US"/>
        </w:rPr>
      </w:pPr>
      <w:r>
        <w:rPr>
          <w:lang w:val="en-US"/>
        </w:rPr>
        <w:t>After gathering all this information I am now more aware that there is a major nutritional difference between the two types of meat, mainly how the fat content differs. Using my research I now strongly believe that grass fed is much better, especially in terms of the obesity crisis.</w:t>
      </w:r>
      <w:r w:rsidR="004B3BF7">
        <w:rPr>
          <w:lang w:val="en-US"/>
        </w:rPr>
        <w:t xml:space="preserve"> </w:t>
      </w:r>
      <w:r>
        <w:rPr>
          <w:lang w:val="en-US"/>
        </w:rPr>
        <w:t>If more people ate grass fed beef, they would not consume as much bad fats, and I believe it would majorly decrease the risk of obesity.</w:t>
      </w:r>
    </w:p>
    <w:p w:rsidR="00062746" w:rsidRDefault="00062746" w:rsidP="004B3BF7">
      <w:pPr>
        <w:ind w:left="567" w:right="-1702"/>
        <w:rPr>
          <w:lang w:val="en-US"/>
        </w:rPr>
      </w:pPr>
    </w:p>
    <w:p w:rsidR="00F42F17" w:rsidRPr="00F42F17" w:rsidRDefault="009D0F96" w:rsidP="00062746">
      <w:pPr>
        <w:ind w:left="567" w:right="-1702"/>
        <w:rPr>
          <w:rFonts w:cs="Arial"/>
          <w:szCs w:val="22"/>
          <w:lang w:eastAsia="zh-CN"/>
        </w:rPr>
      </w:pPr>
      <w:r>
        <w:rPr>
          <w:noProof/>
          <w:lang w:eastAsia="zh-CN"/>
        </w:rPr>
        <mc:AlternateContent>
          <mc:Choice Requires="wps">
            <w:drawing>
              <wp:anchor distT="0" distB="0" distL="114300" distR="114300" simplePos="0" relativeHeight="251663360" behindDoc="0" locked="0" layoutInCell="1" allowOverlap="1">
                <wp:simplePos x="0" y="0"/>
                <wp:positionH relativeFrom="column">
                  <wp:posOffset>5937250</wp:posOffset>
                </wp:positionH>
                <wp:positionV relativeFrom="paragraph">
                  <wp:posOffset>654685</wp:posOffset>
                </wp:positionV>
                <wp:extent cx="1143000" cy="1028700"/>
                <wp:effectExtent l="0" t="0" r="1905" b="0"/>
                <wp:wrapSquare wrapText="bothSides"/>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02870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0F96" w:rsidRDefault="009D0F96" w:rsidP="009D0F96">
                            <w:r>
                              <w:rPr>
                                <w:rFonts w:cs="Arial"/>
                                <w:b/>
                                <w:sz w:val="18"/>
                                <w:szCs w:val="18"/>
                              </w:rPr>
                              <w:t>Analysis and Evaluation:</w:t>
                            </w:r>
                          </w:p>
                          <w:p w:rsidR="009D0F96" w:rsidRPr="00EC2E26" w:rsidRDefault="009D0F96" w:rsidP="009D0F96">
                            <w:pPr>
                              <w:pStyle w:val="SOFinalPerformanceTableText"/>
                              <w:spacing w:before="0"/>
                            </w:pPr>
                            <w:r w:rsidRPr="00DB29EE">
                              <w:rPr>
                                <w:highlight w:val="yellow"/>
                              </w:rPr>
                              <w:t>Analyses data and their connections with concepts, to formulate generally appropriate conclusions</w:t>
                            </w:r>
                            <w:r>
                              <w:t xml:space="preserve"> </w:t>
                            </w:r>
                          </w:p>
                          <w:p w:rsidR="009D0F96" w:rsidRPr="00B92C83" w:rsidRDefault="009D0F96" w:rsidP="009D0F96">
                            <w:pPr>
                              <w:rPr>
                                <w:rFonts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10" o:spid="_x0000_s1031" type="#_x0000_t202" style="position:absolute;left:0;text-align:left;margin-left:467.5pt;margin-top:51.55pt;width:90pt;height:8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" fillcolor="yellow" stroked="f">
                <v:textbox>
                  <w:txbxContent>
                    <w:p w:rsidR="009D0F96" w:rsidRDefault="009D0F96" w:rsidP="009D0F96">
                      <w:r>
                        <w:rPr>
                          <w:rFonts w:cs="Arial"/>
                          <w:b/>
                          <w:sz w:val="18"/>
                          <w:szCs w:val="18"/>
                        </w:rPr>
                        <w:t>Analysis and Evaluation:</w:t>
                      </w:r>
                    </w:p>
                    <w:p w:rsidR="009D0F96" w:rsidRPr="00EC2E26" w:rsidRDefault="009D0F96" w:rsidP="009D0F96">
                      <w:pPr>
                        <w:pStyle w:val="SOFinalPerformanceTableText"/>
                        <w:spacing w:before="0"/>
                      </w:pPr>
                      <w:r w:rsidRPr="00DB29EE">
                        <w:rPr>
                          <w:highlight w:val="yellow"/>
                        </w:rPr>
                        <w:t>Analyses data and their connections with concepts, to formulate generally appropriate conclusions</w:t>
                      </w:r>
                      <w:r>
                        <w:t xml:space="preserve"> </w:t>
                      </w:r>
                    </w:p>
                    <w:p w:rsidR="009D0F96" w:rsidRPr="00B92C83" w:rsidRDefault="009D0F96" w:rsidP="009D0F96">
                      <w:pPr>
                        <w:rPr>
                          <w:rFonts w:cs="Arial"/>
                          <w:sz w:val="18"/>
                          <w:szCs w:val="18"/>
                        </w:rPr>
                      </w:pPr>
                    </w:p>
                  </w:txbxContent>
                </v:textbox>
                <w10:wrap type="square"/>
              </v:shape>
            </w:pict>
          </mc:Fallback>
        </mc:AlternateContent>
      </w:r>
      <w:r w:rsidR="00062746">
        <w:rPr>
          <w:lang w:val="en-US"/>
        </w:rPr>
        <w:t>There is lot of strong evidence that strongly shows that grass fed beef would contribute to the obesity sand extreme amount less than grain fed and is just generally much more nutritious for you. In saying that grass fed beef is much better like everything it also has some negatives. However the positives of grass fed beef strongly outweigh the negatives, making it the best opinion if you are trying to limit fat intake.</w:t>
      </w:r>
      <w:r w:rsidR="00062746" w:rsidRPr="00F42F17">
        <w:rPr>
          <w:rFonts w:cs="Arial"/>
          <w:szCs w:val="22"/>
          <w:lang w:eastAsia="zh-CN"/>
        </w:rPr>
        <w:t xml:space="preserve"> </w:t>
      </w:r>
    </w:p>
    <w:p w:rsidR="00062746" w:rsidRDefault="00062746" w:rsidP="00062746">
      <w:pPr>
        <w:ind w:left="567"/>
        <w:rPr>
          <w:rFonts w:cs="Arial"/>
          <w:szCs w:val="22"/>
          <w:lang w:eastAsia="zh-CN"/>
        </w:rPr>
      </w:pPr>
    </w:p>
    <w:p w:rsidR="00062746" w:rsidRDefault="00062746" w:rsidP="00062746">
      <w:pPr>
        <w:ind w:left="567"/>
        <w:rPr>
          <w:rFonts w:cs="Arial"/>
          <w:b/>
          <w:bCs/>
          <w:szCs w:val="22"/>
          <w:lang w:eastAsia="zh-CN"/>
        </w:rPr>
      </w:pPr>
      <w:r w:rsidRPr="00062746">
        <w:rPr>
          <w:rFonts w:cs="Arial"/>
          <w:b/>
          <w:bCs/>
          <w:szCs w:val="22"/>
          <w:lang w:eastAsia="zh-CN"/>
        </w:rPr>
        <w:t>Bibliography:</w:t>
      </w:r>
    </w:p>
    <w:p w:rsidR="00062746" w:rsidRDefault="00062746" w:rsidP="00062746">
      <w:pPr>
        <w:ind w:left="567"/>
        <w:rPr>
          <w:rFonts w:cs="Arial"/>
          <w:b/>
          <w:bCs/>
          <w:szCs w:val="22"/>
          <w:lang w:eastAsia="zh-CN"/>
        </w:rPr>
      </w:pPr>
    </w:p>
    <w:p w:rsidR="00062746" w:rsidRPr="0092102C" w:rsidRDefault="00062746" w:rsidP="00062746">
      <w:pPr>
        <w:numPr>
          <w:ilvl w:val="0"/>
          <w:numId w:val="3"/>
        </w:numPr>
        <w:rPr>
          <w:sz w:val="20"/>
          <w:szCs w:val="20"/>
          <w:lang w:val="en-US"/>
        </w:rPr>
      </w:pPr>
      <w:r w:rsidRPr="0092102C">
        <w:rPr>
          <w:sz w:val="20"/>
          <w:szCs w:val="20"/>
          <w:lang w:val="en-US"/>
        </w:rPr>
        <w:t>“</w:t>
      </w:r>
      <w:r w:rsidRPr="00062746">
        <w:rPr>
          <w:sz w:val="20"/>
          <w:szCs w:val="20"/>
          <w:lang w:val="en-US"/>
        </w:rPr>
        <w:t xml:space="preserve">Grass-Fed Beef, Is It Really Superior? – The Candid RD.” </w:t>
      </w:r>
      <w:r w:rsidRPr="0092102C">
        <w:rPr>
          <w:i/>
          <w:iCs/>
          <w:sz w:val="20"/>
          <w:szCs w:val="20"/>
          <w:lang w:val="en-US"/>
        </w:rPr>
        <w:t>The Candid RD.</w:t>
      </w:r>
      <w:r w:rsidRPr="00062746">
        <w:rPr>
          <w:sz w:val="20"/>
          <w:szCs w:val="20"/>
          <w:lang w:val="en-US"/>
        </w:rPr>
        <w:t xml:space="preserve"> N.p.,n.d.Web.24 Aug. 2014</w:t>
      </w:r>
    </w:p>
    <w:p w:rsidR="00062746" w:rsidRPr="0092102C" w:rsidRDefault="00062746" w:rsidP="00062746">
      <w:pPr>
        <w:numPr>
          <w:ilvl w:val="0"/>
          <w:numId w:val="3"/>
        </w:numPr>
        <w:rPr>
          <w:sz w:val="20"/>
          <w:szCs w:val="20"/>
          <w:lang w:val="en-US"/>
        </w:rPr>
      </w:pPr>
      <w:r w:rsidRPr="0092102C">
        <w:rPr>
          <w:sz w:val="20"/>
          <w:szCs w:val="20"/>
          <w:lang w:val="en-US"/>
        </w:rPr>
        <w:t xml:space="preserve">“Health Benefits of Grass-Fed Products.” </w:t>
      </w:r>
      <w:r w:rsidRPr="0092102C">
        <w:rPr>
          <w:i/>
          <w:iCs/>
          <w:sz w:val="20"/>
          <w:szCs w:val="20"/>
          <w:lang w:val="en-US"/>
        </w:rPr>
        <w:t>Eat Wild.</w:t>
      </w:r>
      <w:r w:rsidRPr="0092102C">
        <w:rPr>
          <w:sz w:val="20"/>
          <w:szCs w:val="20"/>
          <w:lang w:val="en-US"/>
        </w:rPr>
        <w:t xml:space="preserve"> N.p.,n.d.Web.23 Aug. 2014</w:t>
      </w:r>
    </w:p>
    <w:p w:rsidR="00062746" w:rsidRPr="0092102C" w:rsidRDefault="00062746" w:rsidP="00062746">
      <w:pPr>
        <w:numPr>
          <w:ilvl w:val="0"/>
          <w:numId w:val="3"/>
        </w:numPr>
        <w:rPr>
          <w:sz w:val="20"/>
          <w:szCs w:val="20"/>
          <w:lang w:val="en-US"/>
        </w:rPr>
      </w:pPr>
      <w:r w:rsidRPr="0092102C">
        <w:rPr>
          <w:sz w:val="20"/>
          <w:szCs w:val="20"/>
          <w:lang w:val="en-US"/>
        </w:rPr>
        <w:t>“</w:t>
      </w:r>
      <w:r w:rsidR="0092102C" w:rsidRPr="0092102C">
        <w:rPr>
          <w:sz w:val="20"/>
          <w:szCs w:val="20"/>
          <w:lang w:val="en-US"/>
        </w:rPr>
        <w:t xml:space="preserve">5 Reasons to </w:t>
      </w:r>
      <w:r w:rsidRPr="0092102C">
        <w:rPr>
          <w:sz w:val="20"/>
          <w:szCs w:val="20"/>
          <w:lang w:val="en-US"/>
        </w:rPr>
        <w:t xml:space="preserve"> Switch to Grass-Fed Meat, Right Now!” </w:t>
      </w:r>
      <w:r w:rsidRPr="0092102C">
        <w:rPr>
          <w:i/>
          <w:iCs/>
          <w:sz w:val="20"/>
          <w:szCs w:val="20"/>
          <w:lang w:val="en-US"/>
        </w:rPr>
        <w:t>Dr Frank Lipman.</w:t>
      </w:r>
      <w:r w:rsidRPr="0092102C">
        <w:rPr>
          <w:sz w:val="20"/>
          <w:szCs w:val="20"/>
          <w:lang w:val="en-US"/>
        </w:rPr>
        <w:t xml:space="preserve"> N.p.,n.d.Web.2</w:t>
      </w:r>
      <w:r w:rsidR="0092102C" w:rsidRPr="0092102C">
        <w:rPr>
          <w:sz w:val="20"/>
          <w:szCs w:val="20"/>
          <w:lang w:val="en-US"/>
        </w:rPr>
        <w:t>4</w:t>
      </w:r>
      <w:r w:rsidRPr="0092102C">
        <w:rPr>
          <w:sz w:val="20"/>
          <w:szCs w:val="20"/>
          <w:lang w:val="en-US"/>
        </w:rPr>
        <w:t xml:space="preserve"> Aug. 2014</w:t>
      </w:r>
    </w:p>
    <w:p w:rsidR="0092102C" w:rsidRPr="0092102C" w:rsidRDefault="0092102C" w:rsidP="00062746">
      <w:pPr>
        <w:numPr>
          <w:ilvl w:val="0"/>
          <w:numId w:val="3"/>
        </w:numPr>
        <w:rPr>
          <w:sz w:val="20"/>
          <w:szCs w:val="20"/>
          <w:lang w:val="en-US"/>
        </w:rPr>
      </w:pPr>
      <w:r w:rsidRPr="0092102C">
        <w:rPr>
          <w:sz w:val="20"/>
          <w:szCs w:val="20"/>
          <w:lang w:val="en-US"/>
        </w:rPr>
        <w:t xml:space="preserve">“The Health Benefits of Grass Farming.” </w:t>
      </w:r>
      <w:r w:rsidRPr="0092102C">
        <w:rPr>
          <w:i/>
          <w:iCs/>
          <w:sz w:val="20"/>
          <w:szCs w:val="20"/>
          <w:lang w:val="en-US"/>
        </w:rPr>
        <w:t>Health Benefits of Grass Fed Beef.</w:t>
      </w:r>
      <w:r w:rsidRPr="0092102C">
        <w:rPr>
          <w:sz w:val="20"/>
          <w:szCs w:val="20"/>
          <w:lang w:val="en-US"/>
        </w:rPr>
        <w:t xml:space="preserve"> N.p.,n.d.Web.23 Aug. 2014</w:t>
      </w:r>
    </w:p>
    <w:p w:rsidR="0092102C" w:rsidRDefault="0092102C" w:rsidP="00062746">
      <w:pPr>
        <w:numPr>
          <w:ilvl w:val="0"/>
          <w:numId w:val="3"/>
        </w:numPr>
        <w:rPr>
          <w:sz w:val="20"/>
          <w:szCs w:val="20"/>
          <w:lang w:val="en-US"/>
        </w:rPr>
      </w:pPr>
      <w:r w:rsidRPr="0092102C">
        <w:rPr>
          <w:sz w:val="20"/>
          <w:szCs w:val="20"/>
          <w:lang w:val="en-US"/>
        </w:rPr>
        <w:t xml:space="preserve">“63 per Cent of Aussies Overweight or Obese.” </w:t>
      </w:r>
      <w:r w:rsidRPr="0092102C">
        <w:rPr>
          <w:i/>
          <w:iCs/>
          <w:sz w:val="20"/>
          <w:szCs w:val="20"/>
          <w:lang w:val="en-US"/>
        </w:rPr>
        <w:t>ABC News.</w:t>
      </w:r>
      <w:r w:rsidRPr="0092102C">
        <w:rPr>
          <w:sz w:val="20"/>
          <w:szCs w:val="20"/>
          <w:lang w:val="en-US"/>
        </w:rPr>
        <w:t xml:space="preserve"> N.p.,n.d.Web.24 Aug. 2014</w:t>
      </w:r>
    </w:p>
    <w:p w:rsidR="0092102C" w:rsidRPr="0092102C" w:rsidRDefault="0092102C" w:rsidP="00062746">
      <w:pPr>
        <w:numPr>
          <w:ilvl w:val="0"/>
          <w:numId w:val="3"/>
        </w:numPr>
        <w:rPr>
          <w:sz w:val="20"/>
          <w:szCs w:val="20"/>
          <w:lang w:val="en-US"/>
        </w:rPr>
      </w:pPr>
      <w:r w:rsidRPr="0092102C">
        <w:rPr>
          <w:sz w:val="20"/>
          <w:szCs w:val="20"/>
          <w:lang w:val="en-US"/>
        </w:rPr>
        <w:t xml:space="preserve">“Australia’s Obesity Crisis Worsens as Survey Shows Two out of Three Adults Overweight or Obese.” </w:t>
      </w:r>
      <w:r w:rsidRPr="0092102C">
        <w:rPr>
          <w:i/>
          <w:iCs/>
          <w:sz w:val="20"/>
          <w:szCs w:val="20"/>
          <w:lang w:val="en-US"/>
        </w:rPr>
        <w:t>NewsComAu.</w:t>
      </w:r>
      <w:r w:rsidRPr="0092102C">
        <w:rPr>
          <w:sz w:val="20"/>
          <w:szCs w:val="20"/>
          <w:lang w:val="en-US"/>
        </w:rPr>
        <w:t xml:space="preserve"> N.p.,n.d.Web. 24 Aug.2014</w:t>
      </w:r>
    </w:p>
    <w:p w:rsidR="0092102C" w:rsidRPr="0092102C" w:rsidRDefault="0092102C" w:rsidP="0092102C">
      <w:pPr>
        <w:numPr>
          <w:ilvl w:val="0"/>
          <w:numId w:val="3"/>
        </w:numPr>
        <w:rPr>
          <w:sz w:val="20"/>
          <w:szCs w:val="20"/>
          <w:lang w:val="en-US"/>
        </w:rPr>
      </w:pPr>
      <w:r w:rsidRPr="0092102C">
        <w:rPr>
          <w:sz w:val="20"/>
          <w:szCs w:val="20"/>
          <w:lang w:val="en-US"/>
        </w:rPr>
        <w:t xml:space="preserve">“In Australia Most Cattle Are Grass-fed but Most Beef is Grain-fed.” </w:t>
      </w:r>
      <w:r w:rsidRPr="0092102C">
        <w:rPr>
          <w:i/>
          <w:iCs/>
          <w:sz w:val="20"/>
          <w:szCs w:val="20"/>
          <w:lang w:val="en-US"/>
        </w:rPr>
        <w:t>GRUB.</w:t>
      </w:r>
      <w:r w:rsidRPr="0092102C">
        <w:rPr>
          <w:sz w:val="20"/>
          <w:szCs w:val="20"/>
          <w:lang w:val="en-US"/>
        </w:rPr>
        <w:t xml:space="preserve"> N.p.,n.d.Web.24 Aug. 2014 </w:t>
      </w:r>
    </w:p>
    <w:p w:rsidR="00921CED" w:rsidRPr="00062746" w:rsidRDefault="00921CED" w:rsidP="0092102C">
      <w:pPr>
        <w:rPr>
          <w:sz w:val="20"/>
          <w:szCs w:val="20"/>
        </w:rPr>
      </w:pPr>
      <w:bookmarkStart w:id="0" w:name="_GoBack"/>
      <w:bookmarkEnd w:id="0"/>
      <w:r w:rsidRPr="00062746">
        <w:rPr>
          <w:rFonts w:cs="Arial"/>
          <w:b/>
          <w:bCs/>
          <w:szCs w:val="22"/>
          <w:lang w:eastAsia="zh-CN"/>
        </w:rPr>
        <w:br w:type="page"/>
      </w:r>
      <w:r w:rsidR="009D0F96">
        <w:rPr>
          <w:b/>
          <w:bCs/>
          <w:noProof/>
          <w:lang w:eastAsia="zh-CN"/>
        </w:rPr>
        <w:lastRenderedPageBreak/>
        <mc:AlternateContent>
          <mc:Choice Requires="wps">
            <w:drawing>
              <wp:anchor distT="0" distB="0" distL="114300" distR="114300" simplePos="0" relativeHeight="251657216" behindDoc="0" locked="0" layoutInCell="1" allowOverlap="1">
                <wp:simplePos x="0" y="0"/>
                <wp:positionH relativeFrom="column">
                  <wp:posOffset>209550</wp:posOffset>
                </wp:positionH>
                <wp:positionV relativeFrom="paragraph">
                  <wp:posOffset>457200</wp:posOffset>
                </wp:positionV>
                <wp:extent cx="6076950" cy="1514475"/>
                <wp:effectExtent l="0" t="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151447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F3854" w:rsidRPr="00FB07BB" w:rsidRDefault="002F3854">
                            <w:pPr>
                              <w:rPr>
                                <w:b/>
                                <w:i/>
                                <w:sz w:val="18"/>
                                <w:szCs w:val="18"/>
                              </w:rPr>
                            </w:pPr>
                            <w:r w:rsidRPr="00FB07BB">
                              <w:rPr>
                                <w:b/>
                                <w:i/>
                                <w:sz w:val="18"/>
                                <w:szCs w:val="18"/>
                              </w:rPr>
                              <w:t>Please note:</w:t>
                            </w:r>
                          </w:p>
                          <w:p w:rsidR="002F3854" w:rsidRPr="00FB07BB" w:rsidRDefault="002F3854">
                            <w:pPr>
                              <w:rPr>
                                <w:i/>
                                <w:sz w:val="18"/>
                                <w:szCs w:val="18"/>
                              </w:rPr>
                            </w:pPr>
                          </w:p>
                          <w:p w:rsidR="002F3854" w:rsidRPr="00FB07BB" w:rsidRDefault="002F3854">
                            <w:pPr>
                              <w:rPr>
                                <w:i/>
                                <w:sz w:val="18"/>
                                <w:szCs w:val="18"/>
                              </w:rPr>
                            </w:pPr>
                            <w:r w:rsidRPr="00FB07BB">
                              <w:rPr>
                                <w:i/>
                                <w:sz w:val="18"/>
                                <w:szCs w:val="18"/>
                              </w:rPr>
                              <w:t xml:space="preserve">The student provided copies of the following </w:t>
                            </w:r>
                            <w:r>
                              <w:rPr>
                                <w:i/>
                                <w:sz w:val="18"/>
                                <w:szCs w:val="18"/>
                              </w:rPr>
                              <w:t xml:space="preserve">internet </w:t>
                            </w:r>
                            <w:r w:rsidRPr="00FB07BB">
                              <w:rPr>
                                <w:i/>
                                <w:sz w:val="18"/>
                                <w:szCs w:val="18"/>
                              </w:rPr>
                              <w:t>articles:</w:t>
                            </w:r>
                          </w:p>
                          <w:p w:rsidR="002F3854" w:rsidRPr="00FB07BB" w:rsidRDefault="002F3854">
                            <w:pPr>
                              <w:rPr>
                                <w:i/>
                                <w:sz w:val="18"/>
                                <w:szCs w:val="18"/>
                              </w:rPr>
                            </w:pPr>
                            <w:r>
                              <w:rPr>
                                <w:i/>
                                <w:sz w:val="18"/>
                                <w:szCs w:val="18"/>
                              </w:rPr>
                              <w:t>“</w:t>
                            </w:r>
                          </w:p>
                          <w:p w:rsidR="002F3854" w:rsidRPr="00EC2E26" w:rsidRDefault="002F3854" w:rsidP="00EC2E26">
                            <w:pPr>
                              <w:rPr>
                                <w:i/>
                                <w:sz w:val="18"/>
                                <w:szCs w:val="18"/>
                              </w:rPr>
                            </w:pPr>
                            <w:r w:rsidRPr="00EC2E26">
                              <w:rPr>
                                <w:i/>
                                <w:sz w:val="18"/>
                                <w:szCs w:val="18"/>
                              </w:rPr>
                              <w:t>Grass-Fed Beef, Is It Really Superior? – The Candid RD.”</w:t>
                            </w:r>
                            <w:r>
                              <w:rPr>
                                <w:i/>
                                <w:sz w:val="18"/>
                                <w:szCs w:val="18"/>
                              </w:rPr>
                              <w:t xml:space="preserve">, accessed on </w:t>
                            </w:r>
                            <w:r w:rsidRPr="00EC2E26">
                              <w:rPr>
                                <w:i/>
                                <w:sz w:val="18"/>
                                <w:szCs w:val="18"/>
                              </w:rPr>
                              <w:t>24 Aug. 2014</w:t>
                            </w:r>
                            <w:r>
                              <w:rPr>
                                <w:i/>
                                <w:sz w:val="18"/>
                                <w:szCs w:val="18"/>
                              </w:rPr>
                              <w:t>,</w:t>
                            </w:r>
                          </w:p>
                          <w:p w:rsidR="002F3854" w:rsidRPr="00FB07BB" w:rsidRDefault="002F3854" w:rsidP="00EC2E26">
                            <w:pPr>
                              <w:rPr>
                                <w:i/>
                                <w:sz w:val="18"/>
                                <w:szCs w:val="18"/>
                              </w:rPr>
                            </w:pPr>
                            <w:r w:rsidRPr="00FB07BB">
                              <w:rPr>
                                <w:i/>
                                <w:sz w:val="18"/>
                                <w:szCs w:val="18"/>
                              </w:rPr>
                              <w:t>and included highlighted sections to show analysis. For copyright reasons, the article has been removed.</w:t>
                            </w:r>
                          </w:p>
                          <w:p w:rsidR="002F3854" w:rsidRPr="00FB07BB" w:rsidRDefault="002F3854">
                            <w:pPr>
                              <w:rPr>
                                <w:i/>
                                <w:sz w:val="18"/>
                                <w:szCs w:val="18"/>
                              </w:rPr>
                            </w:pPr>
                          </w:p>
                          <w:p w:rsidR="002F3854" w:rsidRPr="0092102C" w:rsidRDefault="002F3854" w:rsidP="00EC2E26">
                            <w:pPr>
                              <w:rPr>
                                <w:sz w:val="20"/>
                                <w:szCs w:val="20"/>
                                <w:lang w:val="en-US"/>
                              </w:rPr>
                            </w:pPr>
                            <w:r w:rsidRPr="00FB07BB">
                              <w:rPr>
                                <w:i/>
                                <w:sz w:val="18"/>
                                <w:szCs w:val="18"/>
                              </w:rPr>
                              <w:t>“</w:t>
                            </w:r>
                            <w:r w:rsidRPr="0092102C">
                              <w:rPr>
                                <w:sz w:val="20"/>
                                <w:szCs w:val="20"/>
                                <w:lang w:val="en-US"/>
                              </w:rPr>
                              <w:t>“</w:t>
                            </w:r>
                            <w:r w:rsidRPr="00EC2E26">
                              <w:rPr>
                                <w:i/>
                                <w:sz w:val="18"/>
                                <w:szCs w:val="18"/>
                              </w:rPr>
                              <w:t>Health Benefits of Grass-Fed Products.” Eat Wild. Accessed on 23 Aug. 2014</w:t>
                            </w:r>
                          </w:p>
                          <w:p w:rsidR="002F3854" w:rsidRPr="00FB07BB" w:rsidRDefault="002F3854">
                            <w:pPr>
                              <w:rPr>
                                <w:i/>
                                <w:sz w:val="18"/>
                                <w:szCs w:val="18"/>
                              </w:rPr>
                            </w:pPr>
                            <w:r w:rsidRPr="00FB07BB">
                              <w:rPr>
                                <w:i/>
                                <w:sz w:val="18"/>
                                <w:szCs w:val="18"/>
                              </w:rPr>
                              <w:t>and included highlighted sections to show analysis. For copyright reasons, the article has been removed.</w:t>
                            </w:r>
                          </w:p>
                          <w:p w:rsidR="002F3854" w:rsidRPr="00FB07BB" w:rsidRDefault="002F3854">
                            <w:pPr>
                              <w:rPr>
                                <w:i/>
                                <w:sz w:val="18"/>
                                <w:szCs w:val="18"/>
                              </w:rPr>
                            </w:pPr>
                          </w:p>
                          <w:p w:rsidR="002F3854" w:rsidRPr="00FB07BB" w:rsidRDefault="002F3854">
                            <w:pPr>
                              <w:rPr>
                                <w:i/>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4" o:spid="_x0000_s1032" type="#_x0000_t202" style="position:absolute;margin-left:16.5pt;margin-top:36pt;width:478.5pt;height:119.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" fillcolor="yellow" stroked="f">
                <v:textbox>
                  <w:txbxContent>
                    <w:p w:rsidR="002F3854" w:rsidRPr="00FB07BB" w:rsidRDefault="002F3854">
                      <w:pPr>
                        <w:rPr>
                          <w:b/>
                          <w:i/>
                          <w:sz w:val="18"/>
                          <w:szCs w:val="18"/>
                        </w:rPr>
                      </w:pPr>
                      <w:r w:rsidRPr="00FB07BB">
                        <w:rPr>
                          <w:b/>
                          <w:i/>
                          <w:sz w:val="18"/>
                          <w:szCs w:val="18"/>
                        </w:rPr>
                        <w:t>Please note:</w:t>
                      </w:r>
                    </w:p>
                    <w:p w:rsidR="002F3854" w:rsidRPr="00FB07BB" w:rsidRDefault="002F3854">
                      <w:pPr>
                        <w:rPr>
                          <w:i/>
                          <w:sz w:val="18"/>
                          <w:szCs w:val="18"/>
                        </w:rPr>
                      </w:pPr>
                    </w:p>
                    <w:p w:rsidR="002F3854" w:rsidRPr="00FB07BB" w:rsidRDefault="002F3854">
                      <w:pPr>
                        <w:rPr>
                          <w:i/>
                          <w:sz w:val="18"/>
                          <w:szCs w:val="18"/>
                        </w:rPr>
                      </w:pPr>
                      <w:r w:rsidRPr="00FB07BB">
                        <w:rPr>
                          <w:i/>
                          <w:sz w:val="18"/>
                          <w:szCs w:val="18"/>
                        </w:rPr>
                        <w:t xml:space="preserve">The student provided copies of the following </w:t>
                      </w:r>
                      <w:r>
                        <w:rPr>
                          <w:i/>
                          <w:sz w:val="18"/>
                          <w:szCs w:val="18"/>
                        </w:rPr>
                        <w:t xml:space="preserve">internet </w:t>
                      </w:r>
                      <w:r w:rsidRPr="00FB07BB">
                        <w:rPr>
                          <w:i/>
                          <w:sz w:val="18"/>
                          <w:szCs w:val="18"/>
                        </w:rPr>
                        <w:t>articles:</w:t>
                      </w:r>
                    </w:p>
                    <w:p w:rsidR="002F3854" w:rsidRPr="00FB07BB" w:rsidRDefault="002F3854">
                      <w:pPr>
                        <w:rPr>
                          <w:i/>
                          <w:sz w:val="18"/>
                          <w:szCs w:val="18"/>
                        </w:rPr>
                      </w:pPr>
                      <w:r>
                        <w:rPr>
                          <w:i/>
                          <w:sz w:val="18"/>
                          <w:szCs w:val="18"/>
                        </w:rPr>
                        <w:t>“</w:t>
                      </w:r>
                    </w:p>
                    <w:p w:rsidR="002F3854" w:rsidRPr="00EC2E26" w:rsidRDefault="002F3854" w:rsidP="00EC2E26">
                      <w:pPr>
                        <w:rPr>
                          <w:i/>
                          <w:sz w:val="18"/>
                          <w:szCs w:val="18"/>
                        </w:rPr>
                      </w:pPr>
                      <w:r w:rsidRPr="00EC2E26">
                        <w:rPr>
                          <w:i/>
                          <w:sz w:val="18"/>
                          <w:szCs w:val="18"/>
                        </w:rPr>
                        <w:t>Grass-Fed Beef, Is It Really Superior? – The Candid RD.”</w:t>
                      </w:r>
                      <w:r>
                        <w:rPr>
                          <w:i/>
                          <w:sz w:val="18"/>
                          <w:szCs w:val="18"/>
                        </w:rPr>
                        <w:t xml:space="preserve">, accessed on </w:t>
                      </w:r>
                      <w:r w:rsidRPr="00EC2E26">
                        <w:rPr>
                          <w:i/>
                          <w:sz w:val="18"/>
                          <w:szCs w:val="18"/>
                        </w:rPr>
                        <w:t>24 Aug. 2014</w:t>
                      </w:r>
                      <w:r>
                        <w:rPr>
                          <w:i/>
                          <w:sz w:val="18"/>
                          <w:szCs w:val="18"/>
                        </w:rPr>
                        <w:t>,</w:t>
                      </w:r>
                    </w:p>
                    <w:p w:rsidR="002F3854" w:rsidRPr="00FB07BB" w:rsidRDefault="002F3854" w:rsidP="00EC2E26">
                      <w:pPr>
                        <w:rPr>
                          <w:i/>
                          <w:sz w:val="18"/>
                          <w:szCs w:val="18"/>
                        </w:rPr>
                      </w:pPr>
                      <w:r w:rsidRPr="00FB07BB">
                        <w:rPr>
                          <w:i/>
                          <w:sz w:val="18"/>
                          <w:szCs w:val="18"/>
                        </w:rPr>
                        <w:t>and included highlighted sections to show analysis. For copyright reasons, the article has been removed.</w:t>
                      </w:r>
                    </w:p>
                    <w:p w:rsidR="002F3854" w:rsidRPr="00FB07BB" w:rsidRDefault="002F3854">
                      <w:pPr>
                        <w:rPr>
                          <w:i/>
                          <w:sz w:val="18"/>
                          <w:szCs w:val="18"/>
                        </w:rPr>
                      </w:pPr>
                    </w:p>
                    <w:p w:rsidR="002F3854" w:rsidRPr="0092102C" w:rsidRDefault="002F3854" w:rsidP="00EC2E26">
                      <w:pPr>
                        <w:rPr>
                          <w:sz w:val="20"/>
                          <w:szCs w:val="20"/>
                          <w:lang w:val="en-US"/>
                        </w:rPr>
                      </w:pPr>
                      <w:r w:rsidRPr="00FB07BB">
                        <w:rPr>
                          <w:i/>
                          <w:sz w:val="18"/>
                          <w:szCs w:val="18"/>
                        </w:rPr>
                        <w:t>“</w:t>
                      </w:r>
                      <w:r w:rsidRPr="0092102C">
                        <w:rPr>
                          <w:sz w:val="20"/>
                          <w:szCs w:val="20"/>
                          <w:lang w:val="en-US"/>
                        </w:rPr>
                        <w:t>“</w:t>
                      </w:r>
                      <w:r w:rsidRPr="00EC2E26">
                        <w:rPr>
                          <w:i/>
                          <w:sz w:val="18"/>
                          <w:szCs w:val="18"/>
                        </w:rPr>
                        <w:t>Health Benefits of Grass-Fed Products.” Eat Wild. Accessed on 23 Aug. 2014</w:t>
                      </w:r>
                    </w:p>
                    <w:p w:rsidR="002F3854" w:rsidRPr="00FB07BB" w:rsidRDefault="002F3854">
                      <w:pPr>
                        <w:rPr>
                          <w:i/>
                          <w:sz w:val="18"/>
                          <w:szCs w:val="18"/>
                        </w:rPr>
                      </w:pPr>
                      <w:r w:rsidRPr="00FB07BB">
                        <w:rPr>
                          <w:i/>
                          <w:sz w:val="18"/>
                          <w:szCs w:val="18"/>
                        </w:rPr>
                        <w:t>and included highlighted sections to show analysis. For copyright reasons, the article has been removed.</w:t>
                      </w:r>
                    </w:p>
                    <w:p w:rsidR="002F3854" w:rsidRPr="00FB07BB" w:rsidRDefault="002F3854">
                      <w:pPr>
                        <w:rPr>
                          <w:i/>
                          <w:sz w:val="18"/>
                          <w:szCs w:val="18"/>
                        </w:rPr>
                      </w:pPr>
                    </w:p>
                    <w:p w:rsidR="002F3854" w:rsidRPr="00FB07BB" w:rsidRDefault="002F3854">
                      <w:pPr>
                        <w:rPr>
                          <w:i/>
                          <w:sz w:val="18"/>
                          <w:szCs w:val="18"/>
                        </w:rPr>
                      </w:pPr>
                    </w:p>
                  </w:txbxContent>
                </v:textbox>
                <w10:wrap type="square"/>
              </v:shape>
            </w:pict>
          </mc:Fallback>
        </mc:AlternateContent>
      </w:r>
      <w:r w:rsidR="009D0F96">
        <w:rPr>
          <w:b/>
          <w:bCs/>
          <w:noProof/>
          <w:lang w:eastAsia="zh-CN"/>
        </w:rPr>
        <mc:AlternateContent>
          <mc:Choice Requires="wps">
            <w:drawing>
              <wp:anchor distT="0" distB="0" distL="114300" distR="114300" simplePos="0" relativeHeight="251658240" behindDoc="0" locked="0" layoutInCell="1" allowOverlap="1">
                <wp:simplePos x="0" y="0"/>
                <wp:positionH relativeFrom="column">
                  <wp:posOffset>209550</wp:posOffset>
                </wp:positionH>
                <wp:positionV relativeFrom="paragraph">
                  <wp:posOffset>2628900</wp:posOffset>
                </wp:positionV>
                <wp:extent cx="5937250" cy="571500"/>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57150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F3854" w:rsidRPr="00783BB9" w:rsidRDefault="002F3854" w:rsidP="00E6633A">
                            <w:pPr>
                              <w:rPr>
                                <w:b/>
                                <w:sz w:val="18"/>
                                <w:szCs w:val="18"/>
                              </w:rPr>
                            </w:pPr>
                            <w:r>
                              <w:rPr>
                                <w:b/>
                                <w:sz w:val="18"/>
                                <w:szCs w:val="18"/>
                              </w:rPr>
                              <w:t>Additional Comment</w:t>
                            </w:r>
                          </w:p>
                          <w:p w:rsidR="002F3854" w:rsidRPr="00783BB9" w:rsidRDefault="002F3854" w:rsidP="00E6633A">
                            <w:pPr>
                              <w:rPr>
                                <w:sz w:val="18"/>
                                <w:szCs w:val="18"/>
                              </w:rPr>
                            </w:pPr>
                          </w:p>
                          <w:p w:rsidR="002F3854" w:rsidRDefault="002F3854" w:rsidP="00EC2E26">
                            <w:pPr>
                              <w:rPr>
                                <w:sz w:val="18"/>
                                <w:szCs w:val="18"/>
                              </w:rPr>
                            </w:pPr>
                            <w:r>
                              <w:rPr>
                                <w:sz w:val="18"/>
                                <w:szCs w:val="18"/>
                              </w:rPr>
                              <w:t xml:space="preserve">This is illustrative of </w:t>
                            </w:r>
                            <w:r w:rsidR="00193364">
                              <w:rPr>
                                <w:sz w:val="18"/>
                                <w:szCs w:val="18"/>
                              </w:rPr>
                              <w:t>a</w:t>
                            </w:r>
                            <w:r>
                              <w:rPr>
                                <w:sz w:val="18"/>
                                <w:szCs w:val="18"/>
                              </w:rPr>
                              <w:t xml:space="preserve"> C+ grade response.</w:t>
                            </w:r>
                          </w:p>
                          <w:p w:rsidR="002F3854" w:rsidRDefault="002F3854" w:rsidP="00E6633A">
                            <w:pPr>
                              <w:rPr>
                                <w:sz w:val="18"/>
                                <w:szCs w:val="18"/>
                              </w:rPr>
                            </w:pPr>
                          </w:p>
                          <w:p w:rsidR="002F3854" w:rsidRPr="00104FE9" w:rsidRDefault="002F3854" w:rsidP="00E6633A">
                            <w:pPr>
                              <w:rPr>
                                <w:color w:val="FF00FF"/>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33" type="#_x0000_t202" style="position:absolute;margin-left:16.5pt;margin-top:207pt;width:467.5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" fillcolor="yellow" stroked="f">
                <v:textbox>
                  <w:txbxContent>
                    <w:p w:rsidR="002F3854" w:rsidRPr="00783BB9" w:rsidRDefault="002F3854" w:rsidP="00E6633A">
                      <w:pPr>
                        <w:rPr>
                          <w:b/>
                          <w:sz w:val="18"/>
                          <w:szCs w:val="18"/>
                        </w:rPr>
                      </w:pPr>
                      <w:r>
                        <w:rPr>
                          <w:b/>
                          <w:sz w:val="18"/>
                          <w:szCs w:val="18"/>
                        </w:rPr>
                        <w:t>Additional Comment</w:t>
                      </w:r>
                    </w:p>
                    <w:p w:rsidR="002F3854" w:rsidRPr="00783BB9" w:rsidRDefault="002F3854" w:rsidP="00E6633A">
                      <w:pPr>
                        <w:rPr>
                          <w:sz w:val="18"/>
                          <w:szCs w:val="18"/>
                        </w:rPr>
                      </w:pPr>
                    </w:p>
                    <w:p w:rsidR="002F3854" w:rsidRDefault="002F3854" w:rsidP="00EC2E26">
                      <w:pPr>
                        <w:rPr>
                          <w:sz w:val="18"/>
                          <w:szCs w:val="18"/>
                        </w:rPr>
                      </w:pPr>
                      <w:r>
                        <w:rPr>
                          <w:sz w:val="18"/>
                          <w:szCs w:val="18"/>
                        </w:rPr>
                        <w:t xml:space="preserve">This is illustrative of </w:t>
                      </w:r>
                      <w:r w:rsidR="00193364">
                        <w:rPr>
                          <w:sz w:val="18"/>
                          <w:szCs w:val="18"/>
                        </w:rPr>
                        <w:t>a</w:t>
                      </w:r>
                      <w:r>
                        <w:rPr>
                          <w:sz w:val="18"/>
                          <w:szCs w:val="18"/>
                        </w:rPr>
                        <w:t xml:space="preserve"> C+ grade response.</w:t>
                      </w:r>
                    </w:p>
                    <w:p w:rsidR="002F3854" w:rsidRDefault="002F3854" w:rsidP="00E6633A">
                      <w:pPr>
                        <w:rPr>
                          <w:sz w:val="18"/>
                          <w:szCs w:val="18"/>
                        </w:rPr>
                      </w:pPr>
                    </w:p>
                    <w:p w:rsidR="002F3854" w:rsidRPr="00104FE9" w:rsidRDefault="002F3854" w:rsidP="00E6633A">
                      <w:pPr>
                        <w:rPr>
                          <w:color w:val="FF00FF"/>
                          <w:sz w:val="32"/>
                          <w:szCs w:val="32"/>
                        </w:rPr>
                      </w:pPr>
                    </w:p>
                  </w:txbxContent>
                </v:textbox>
              </v:shape>
            </w:pict>
          </mc:Fallback>
        </mc:AlternateContent>
      </w:r>
      <w:r w:rsidRPr="00062746">
        <w:rPr>
          <w:b/>
          <w:bCs/>
        </w:rPr>
        <w:br w:type="page"/>
      </w:r>
    </w:p>
    <w:p w:rsidR="00935AB7" w:rsidRPr="00A701F3" w:rsidRDefault="00935AB7" w:rsidP="009C606C">
      <w:pPr>
        <w:pStyle w:val="SOFinalHead3PerformanceTable"/>
        <w:spacing w:after="120"/>
        <w:ind w:left="-220"/>
        <w:rPr>
          <w:rFonts w:ascii="Arial" w:hAnsi="Arial" w:cs="Arial"/>
          <w:sz w:val="24"/>
        </w:rPr>
      </w:pPr>
      <w:r w:rsidRPr="00A701F3">
        <w:rPr>
          <w:rFonts w:ascii="Arial" w:hAnsi="Arial" w:cs="Arial"/>
          <w:sz w:val="24"/>
        </w:rPr>
        <w:lastRenderedPageBreak/>
        <w:t>Performance Standards for Stage 2 Nutrition</w:t>
      </w:r>
    </w:p>
    <w:tbl>
      <w:tblPr>
        <w:tblW w:w="11220" w:type="dxa"/>
        <w:tblInd w:w="-13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40"/>
        <w:gridCol w:w="3410"/>
        <w:gridCol w:w="2420"/>
        <w:gridCol w:w="2200"/>
        <w:gridCol w:w="2750"/>
      </w:tblGrid>
      <w:tr w:rsidR="00935AB7" w:rsidTr="00877094">
        <w:trPr>
          <w:cantSplit/>
          <w:tblHeader/>
        </w:trPr>
        <w:tc>
          <w:tcPr>
            <w:tcW w:w="440" w:type="dxa"/>
            <w:tcBorders>
              <w:bottom w:val="single" w:sz="2" w:space="0" w:color="auto"/>
              <w:right w:val="nil"/>
            </w:tcBorders>
            <w:shd w:val="clear" w:color="auto" w:fill="4C4C4C"/>
            <w:tcMar>
              <w:top w:w="85" w:type="dxa"/>
              <w:left w:w="85" w:type="dxa"/>
              <w:bottom w:w="85" w:type="dxa"/>
              <w:right w:w="85" w:type="dxa"/>
            </w:tcMar>
          </w:tcPr>
          <w:p w:rsidR="00935AB7" w:rsidRPr="00877094" w:rsidRDefault="00935AB7" w:rsidP="005D7B24">
            <w:pPr>
              <w:rPr>
                <w:rFonts w:eastAsia="SimSun"/>
              </w:rPr>
            </w:pPr>
          </w:p>
        </w:tc>
        <w:tc>
          <w:tcPr>
            <w:tcW w:w="3410" w:type="dxa"/>
            <w:tcBorders>
              <w:left w:val="nil"/>
              <w:bottom w:val="single" w:sz="2" w:space="0" w:color="auto"/>
              <w:right w:val="nil"/>
            </w:tcBorders>
            <w:shd w:val="clear" w:color="auto" w:fill="4C4C4C"/>
            <w:tcMar>
              <w:top w:w="85" w:type="dxa"/>
              <w:left w:w="85" w:type="dxa"/>
              <w:bottom w:w="85" w:type="dxa"/>
              <w:right w:w="85" w:type="dxa"/>
            </w:tcMar>
          </w:tcPr>
          <w:p w:rsidR="00935AB7" w:rsidRPr="00FD0E38" w:rsidRDefault="00935AB7" w:rsidP="005D7B24">
            <w:pPr>
              <w:pStyle w:val="SOFinalPerformanceTableHead1"/>
            </w:pPr>
            <w:r>
              <w:t>Investigation</w:t>
            </w:r>
          </w:p>
        </w:tc>
        <w:tc>
          <w:tcPr>
            <w:tcW w:w="2420" w:type="dxa"/>
            <w:tcBorders>
              <w:left w:val="nil"/>
              <w:bottom w:val="single" w:sz="2" w:space="0" w:color="auto"/>
              <w:right w:val="nil"/>
            </w:tcBorders>
            <w:shd w:val="clear" w:color="auto" w:fill="4C4C4C"/>
            <w:tcMar>
              <w:top w:w="85" w:type="dxa"/>
              <w:left w:w="85" w:type="dxa"/>
              <w:bottom w:w="85" w:type="dxa"/>
              <w:right w:w="85" w:type="dxa"/>
            </w:tcMar>
          </w:tcPr>
          <w:p w:rsidR="00935AB7" w:rsidRDefault="00935AB7" w:rsidP="005D7B24">
            <w:pPr>
              <w:pStyle w:val="SOFinalPerformanceTableHead1"/>
            </w:pPr>
            <w:r>
              <w:t>Analysis and Evaluation</w:t>
            </w:r>
          </w:p>
        </w:tc>
        <w:tc>
          <w:tcPr>
            <w:tcW w:w="2200" w:type="dxa"/>
            <w:tcBorders>
              <w:left w:val="nil"/>
              <w:bottom w:val="single" w:sz="2" w:space="0" w:color="auto"/>
              <w:right w:val="nil"/>
            </w:tcBorders>
            <w:shd w:val="clear" w:color="auto" w:fill="4C4C4C"/>
            <w:tcMar>
              <w:top w:w="85" w:type="dxa"/>
              <w:left w:w="85" w:type="dxa"/>
              <w:bottom w:w="85" w:type="dxa"/>
              <w:right w:w="85" w:type="dxa"/>
            </w:tcMar>
          </w:tcPr>
          <w:p w:rsidR="00935AB7" w:rsidRDefault="00935AB7" w:rsidP="005D7B24">
            <w:pPr>
              <w:pStyle w:val="SOFinalPerformanceTableHead1"/>
            </w:pPr>
            <w:r>
              <w:t>Application</w:t>
            </w:r>
          </w:p>
        </w:tc>
        <w:tc>
          <w:tcPr>
            <w:tcW w:w="2750" w:type="dxa"/>
            <w:tcBorders>
              <w:left w:val="nil"/>
              <w:bottom w:val="single" w:sz="2" w:space="0" w:color="auto"/>
            </w:tcBorders>
            <w:shd w:val="clear" w:color="auto" w:fill="4C4C4C"/>
            <w:tcMar>
              <w:top w:w="85" w:type="dxa"/>
              <w:left w:w="85" w:type="dxa"/>
              <w:bottom w:w="85" w:type="dxa"/>
              <w:right w:w="85" w:type="dxa"/>
            </w:tcMar>
          </w:tcPr>
          <w:p w:rsidR="00935AB7" w:rsidRDefault="00935AB7" w:rsidP="005D7B24">
            <w:pPr>
              <w:pStyle w:val="SOFinalPerformanceTableHead1"/>
            </w:pPr>
            <w:r>
              <w:t>Knowledge and Understanding</w:t>
            </w:r>
          </w:p>
        </w:tc>
      </w:tr>
      <w:tr w:rsidR="00935AB7" w:rsidTr="00877094">
        <w:trPr>
          <w:cantSplit/>
        </w:trPr>
        <w:tc>
          <w:tcPr>
            <w:tcW w:w="440" w:type="dxa"/>
            <w:tcBorders>
              <w:top w:val="single" w:sz="2" w:space="0" w:color="auto"/>
            </w:tcBorders>
            <w:shd w:val="clear" w:color="auto" w:fill="D9D9D9"/>
            <w:tcMar>
              <w:left w:w="85" w:type="dxa"/>
              <w:bottom w:w="85" w:type="dxa"/>
              <w:right w:w="85" w:type="dxa"/>
            </w:tcMar>
          </w:tcPr>
          <w:p w:rsidR="00935AB7" w:rsidRDefault="00935AB7" w:rsidP="005D7B24">
            <w:pPr>
              <w:pStyle w:val="SOFinalPerformanceTableLetters"/>
            </w:pPr>
            <w:r>
              <w:t>A</w:t>
            </w:r>
          </w:p>
        </w:tc>
        <w:tc>
          <w:tcPr>
            <w:tcW w:w="3410" w:type="dxa"/>
            <w:tcBorders>
              <w:top w:val="single" w:sz="2" w:space="0" w:color="auto"/>
            </w:tcBorders>
            <w:shd w:val="clear" w:color="auto" w:fill="auto"/>
            <w:tcMar>
              <w:left w:w="85" w:type="dxa"/>
              <w:bottom w:w="85" w:type="dxa"/>
              <w:right w:w="85" w:type="dxa"/>
            </w:tcMar>
          </w:tcPr>
          <w:p w:rsidR="00935AB7" w:rsidRPr="00EC2E26" w:rsidRDefault="00935AB7" w:rsidP="005D7B24">
            <w:pPr>
              <w:pStyle w:val="SOFinalPerformanceTableText"/>
              <w:rPr>
                <w:color w:val="999999"/>
              </w:rPr>
            </w:pPr>
            <w:r w:rsidRPr="00EC2E26">
              <w:rPr>
                <w:color w:val="999999"/>
              </w:rPr>
              <w:t>Designs logical, coherent, and detailed nutrition investigations.</w:t>
            </w:r>
          </w:p>
          <w:p w:rsidR="00935AB7" w:rsidRPr="00EC2E26" w:rsidRDefault="00935AB7" w:rsidP="005D7B24">
            <w:pPr>
              <w:pStyle w:val="SOFinalPerformanceTableText"/>
            </w:pPr>
            <w:r w:rsidRPr="00EC2E26">
              <w:t>Critically and logically selects and consistently and appropriately acknowledges information about nutrition and issues in nutrition from a range of sources.</w:t>
            </w:r>
          </w:p>
          <w:p w:rsidR="00935AB7" w:rsidRPr="00EC2E26" w:rsidRDefault="00935AB7" w:rsidP="005D7B24">
            <w:pPr>
              <w:pStyle w:val="SOFinalPerformanceTableText"/>
              <w:rPr>
                <w:color w:val="999999"/>
              </w:rPr>
            </w:pPr>
            <w:r w:rsidRPr="00EC2E26">
              <w:rPr>
                <w:color w:val="999999"/>
              </w:rPr>
              <w:t>Manipulates apparatus, equipment, and technological tools carefully and highly effectively to implement well-organised safe and ethical investigation procedures.</w:t>
            </w:r>
          </w:p>
          <w:p w:rsidR="00935AB7" w:rsidRPr="00EC2E26" w:rsidRDefault="00935AB7" w:rsidP="005D7B24">
            <w:pPr>
              <w:pStyle w:val="SOFinalPerformanceTableText"/>
            </w:pPr>
            <w:r w:rsidRPr="00DB29EE">
              <w:rPr>
                <w:color w:val="999999"/>
              </w:rPr>
              <w:t>Obtains, records, and displays findings of investigations using appropriate conventions and formats accurately and highly effectively</w:t>
            </w:r>
            <w:r w:rsidRPr="00EC2E26">
              <w:t>.</w:t>
            </w:r>
          </w:p>
        </w:tc>
        <w:tc>
          <w:tcPr>
            <w:tcW w:w="2420" w:type="dxa"/>
            <w:tcBorders>
              <w:top w:val="single" w:sz="2" w:space="0" w:color="auto"/>
            </w:tcBorders>
            <w:shd w:val="clear" w:color="auto" w:fill="auto"/>
            <w:tcMar>
              <w:left w:w="85" w:type="dxa"/>
              <w:bottom w:w="85" w:type="dxa"/>
              <w:right w:w="85" w:type="dxa"/>
            </w:tcMar>
          </w:tcPr>
          <w:p w:rsidR="00AA204F" w:rsidRPr="00EC2E26" w:rsidRDefault="00AA204F" w:rsidP="00877094">
            <w:pPr>
              <w:pStyle w:val="SOFinalPerformanceTableText"/>
            </w:pPr>
            <w:r w:rsidRPr="00EC2E26">
              <w:t xml:space="preserve">Critically and systematically analyses data and their connections with concepts, to formulate logical and perceptive conclusions </w:t>
            </w:r>
            <w:r w:rsidRPr="00EC2E26">
              <w:rPr>
                <w:color w:val="A6A6A6"/>
              </w:rPr>
              <w:t>and make relevant predictions.</w:t>
            </w:r>
          </w:p>
          <w:p w:rsidR="00935AB7" w:rsidRPr="00EC2E26" w:rsidRDefault="00AA204F" w:rsidP="00AA204F">
            <w:pPr>
              <w:pStyle w:val="SOFinalPerformanceTableText"/>
              <w:rPr>
                <w:color w:val="999999"/>
              </w:rPr>
            </w:pPr>
            <w:r w:rsidRPr="00EC2E26">
              <w:t xml:space="preserve"> </w:t>
            </w:r>
            <w:r w:rsidR="00935AB7" w:rsidRPr="00EC2E26">
              <w:rPr>
                <w:color w:val="999999"/>
              </w:rPr>
              <w:t>Logically evaluates procedures and suggests a range of appropriate improvements.</w:t>
            </w:r>
          </w:p>
          <w:p w:rsidR="00935AB7" w:rsidRPr="00EC2E26" w:rsidRDefault="00935AB7" w:rsidP="005D7B24">
            <w:pPr>
              <w:pStyle w:val="SOFinalPerformanceTableText"/>
            </w:pPr>
          </w:p>
        </w:tc>
        <w:tc>
          <w:tcPr>
            <w:tcW w:w="2200" w:type="dxa"/>
            <w:tcBorders>
              <w:top w:val="single" w:sz="2" w:space="0" w:color="auto"/>
            </w:tcBorders>
            <w:shd w:val="clear" w:color="auto" w:fill="auto"/>
            <w:tcMar>
              <w:left w:w="85" w:type="dxa"/>
              <w:bottom w:w="85" w:type="dxa"/>
              <w:right w:w="85" w:type="dxa"/>
            </w:tcMar>
          </w:tcPr>
          <w:p w:rsidR="00935AB7" w:rsidRPr="00EC2E26" w:rsidRDefault="00935AB7" w:rsidP="005D7B24">
            <w:pPr>
              <w:pStyle w:val="SOFinalPerformanceTableText"/>
            </w:pPr>
            <w:r w:rsidRPr="00EC2E26">
              <w:t>Applies nutrition concepts and evidence from investigations to suggest solutions to complex problems and to promote good health in new and familiar contexts.</w:t>
            </w:r>
          </w:p>
          <w:p w:rsidR="00935AB7" w:rsidRPr="00EC2E26" w:rsidRDefault="00935AB7" w:rsidP="005D7B24">
            <w:pPr>
              <w:pStyle w:val="SOFinalPerformanceTableText"/>
              <w:rPr>
                <w:color w:val="999999"/>
              </w:rPr>
            </w:pPr>
            <w:r w:rsidRPr="00EC2E26">
              <w:rPr>
                <w:color w:val="999999"/>
              </w:rPr>
              <w:t>Uses appropriate nutrition terms and conventions highly effectively.</w:t>
            </w:r>
          </w:p>
          <w:p w:rsidR="00935AB7" w:rsidRPr="00EC2E26" w:rsidRDefault="00935AB7" w:rsidP="005D7B24">
            <w:pPr>
              <w:pStyle w:val="SOFinalPerformanceTableText"/>
              <w:rPr>
                <w:color w:val="999999"/>
              </w:rPr>
            </w:pPr>
            <w:r w:rsidRPr="00EC2E26">
              <w:rPr>
                <w:color w:val="999999"/>
              </w:rPr>
              <w:t>Demonstrates initiative in applying constructive and focused individual and collaborative work skills.</w:t>
            </w:r>
          </w:p>
        </w:tc>
        <w:tc>
          <w:tcPr>
            <w:tcW w:w="2750" w:type="dxa"/>
            <w:tcBorders>
              <w:top w:val="single" w:sz="2" w:space="0" w:color="auto"/>
            </w:tcBorders>
            <w:shd w:val="clear" w:color="auto" w:fill="auto"/>
            <w:tcMar>
              <w:left w:w="85" w:type="dxa"/>
              <w:bottom w:w="85" w:type="dxa"/>
              <w:right w:w="85" w:type="dxa"/>
            </w:tcMar>
          </w:tcPr>
          <w:p w:rsidR="00935AB7" w:rsidRPr="00EC2E26" w:rsidRDefault="00935AB7" w:rsidP="005D7B24">
            <w:pPr>
              <w:pStyle w:val="SOFinalPerformanceTableText"/>
            </w:pPr>
            <w:r w:rsidRPr="00EC2E26">
              <w:t>Consistently demonstrates a deep and broad knowledge and understanding of a range of nutrition concepts.</w:t>
            </w:r>
          </w:p>
          <w:p w:rsidR="00AA204F" w:rsidRPr="00EC2E26" w:rsidRDefault="00AA204F" w:rsidP="00877094">
            <w:pPr>
              <w:pStyle w:val="SOFinalPerformanceTableText"/>
            </w:pPr>
            <w:r w:rsidRPr="00EC2E26">
              <w:t>Uses knowledge of nutrition perceptively and logically to understand and explain issues related to diet, lifestyle, culture, and health.</w:t>
            </w:r>
          </w:p>
          <w:p w:rsidR="00935AB7" w:rsidRPr="00EC2E26" w:rsidRDefault="00AA204F" w:rsidP="00AA204F">
            <w:pPr>
              <w:pStyle w:val="SOFinalPerformanceTableText"/>
            </w:pPr>
            <w:r w:rsidRPr="00EC2E26">
              <w:t xml:space="preserve"> </w:t>
            </w:r>
            <w:r w:rsidR="00935AB7" w:rsidRPr="00EC2E26">
              <w:t>Uses a variety of formats to communicate knowledge and understanding of nutrition in different contexts coherently and highly effectively.</w:t>
            </w:r>
          </w:p>
        </w:tc>
      </w:tr>
      <w:tr w:rsidR="00935AB7" w:rsidTr="00877094">
        <w:trPr>
          <w:cantSplit/>
        </w:trPr>
        <w:tc>
          <w:tcPr>
            <w:tcW w:w="440" w:type="dxa"/>
            <w:tcBorders>
              <w:bottom w:val="single" w:sz="2" w:space="0" w:color="auto"/>
            </w:tcBorders>
            <w:shd w:val="clear" w:color="auto" w:fill="D9D9D9"/>
            <w:tcMar>
              <w:left w:w="85" w:type="dxa"/>
              <w:bottom w:w="85" w:type="dxa"/>
              <w:right w:w="85" w:type="dxa"/>
            </w:tcMar>
          </w:tcPr>
          <w:p w:rsidR="00935AB7" w:rsidRDefault="00935AB7" w:rsidP="005D7B24">
            <w:pPr>
              <w:pStyle w:val="SOFinalPerformanceTableLetters"/>
            </w:pPr>
            <w:r>
              <w:t>B</w:t>
            </w:r>
          </w:p>
        </w:tc>
        <w:tc>
          <w:tcPr>
            <w:tcW w:w="3410" w:type="dxa"/>
            <w:tcBorders>
              <w:bottom w:val="single" w:sz="2" w:space="0" w:color="auto"/>
            </w:tcBorders>
            <w:shd w:val="clear" w:color="auto" w:fill="auto"/>
            <w:tcMar>
              <w:left w:w="85" w:type="dxa"/>
              <w:bottom w:w="85" w:type="dxa"/>
              <w:right w:w="85" w:type="dxa"/>
            </w:tcMar>
          </w:tcPr>
          <w:p w:rsidR="00935AB7" w:rsidRPr="00EC2E26" w:rsidRDefault="00935AB7" w:rsidP="005D7B24">
            <w:pPr>
              <w:pStyle w:val="SOFinalPerformanceTableText"/>
              <w:rPr>
                <w:color w:val="999999"/>
              </w:rPr>
            </w:pPr>
            <w:r w:rsidRPr="00EC2E26">
              <w:rPr>
                <w:color w:val="999999"/>
              </w:rPr>
              <w:t>Designs well-considered and clear nutrition investigations.</w:t>
            </w:r>
          </w:p>
          <w:p w:rsidR="00935AB7" w:rsidRPr="00EC2E26" w:rsidRDefault="00935AB7" w:rsidP="005D7B24">
            <w:pPr>
              <w:pStyle w:val="SOFinalPerformanceTableText"/>
            </w:pPr>
            <w:r w:rsidRPr="00EC2E26">
              <w:t>Logically selects and appropriately acknowledges information about nutrition and issues in nutrition from different sources.</w:t>
            </w:r>
          </w:p>
          <w:p w:rsidR="00935AB7" w:rsidRPr="00EC2E26" w:rsidRDefault="00935AB7" w:rsidP="005D7B24">
            <w:pPr>
              <w:pStyle w:val="SOFinalPerformanceTableText"/>
              <w:rPr>
                <w:color w:val="999999"/>
              </w:rPr>
            </w:pPr>
            <w:r w:rsidRPr="00EC2E26">
              <w:rPr>
                <w:color w:val="999999"/>
              </w:rPr>
              <w:t>Manipulates apparatus, equipment, and technological tools carefully and mostly effectively to implement organised safe and ethical investigation procedures.</w:t>
            </w:r>
          </w:p>
          <w:p w:rsidR="00935AB7" w:rsidRPr="00EC2E26" w:rsidRDefault="00935AB7" w:rsidP="005D7B24">
            <w:pPr>
              <w:pStyle w:val="SOFinalPerformanceTableText"/>
            </w:pPr>
            <w:r w:rsidRPr="00DB29EE">
              <w:rPr>
                <w:color w:val="999999"/>
              </w:rPr>
              <w:t>Obtains, records, and displays findings of investigations using appropriate conventions and formats mostly accurately and effectively</w:t>
            </w:r>
            <w:r w:rsidRPr="00EC2E26">
              <w:t>.</w:t>
            </w:r>
          </w:p>
        </w:tc>
        <w:tc>
          <w:tcPr>
            <w:tcW w:w="2420" w:type="dxa"/>
            <w:tcBorders>
              <w:bottom w:val="single" w:sz="2" w:space="0" w:color="auto"/>
            </w:tcBorders>
            <w:shd w:val="clear" w:color="auto" w:fill="auto"/>
            <w:tcMar>
              <w:left w:w="85" w:type="dxa"/>
              <w:bottom w:w="85" w:type="dxa"/>
              <w:right w:w="85" w:type="dxa"/>
            </w:tcMar>
          </w:tcPr>
          <w:p w:rsidR="00AA204F" w:rsidRPr="00EC2E26" w:rsidRDefault="00AA204F" w:rsidP="00877094">
            <w:pPr>
              <w:pStyle w:val="SOFinalPerformanceTableText"/>
              <w:rPr>
                <w:color w:val="A6A6A6"/>
              </w:rPr>
            </w:pPr>
            <w:r w:rsidRPr="00EC2E26">
              <w:t xml:space="preserve">Clearly and logically analyses data and their connections with concepts, to formulate consistent conclusions </w:t>
            </w:r>
            <w:r w:rsidRPr="00EC2E26">
              <w:rPr>
                <w:color w:val="A6A6A6"/>
              </w:rPr>
              <w:t>and make mostly relevant predictions.</w:t>
            </w:r>
          </w:p>
          <w:p w:rsidR="00935AB7" w:rsidRPr="00EC2E26" w:rsidRDefault="00AA204F" w:rsidP="00AA204F">
            <w:pPr>
              <w:pStyle w:val="SOFinalPerformanceTableText"/>
              <w:rPr>
                <w:color w:val="999999"/>
              </w:rPr>
            </w:pPr>
            <w:r w:rsidRPr="00EC2E26">
              <w:t xml:space="preserve"> </w:t>
            </w:r>
            <w:r w:rsidR="00935AB7" w:rsidRPr="00EC2E26">
              <w:rPr>
                <w:color w:val="999999"/>
              </w:rPr>
              <w:t xml:space="preserve">Evaluates procedures and suggests some appropriate improvements. </w:t>
            </w:r>
          </w:p>
          <w:p w:rsidR="00935AB7" w:rsidRPr="00EC2E26" w:rsidRDefault="00935AB7" w:rsidP="005D7B24">
            <w:pPr>
              <w:pStyle w:val="SOFinalPerformanceTableText"/>
            </w:pPr>
          </w:p>
        </w:tc>
        <w:tc>
          <w:tcPr>
            <w:tcW w:w="2200" w:type="dxa"/>
            <w:tcBorders>
              <w:bottom w:val="single" w:sz="2" w:space="0" w:color="auto"/>
            </w:tcBorders>
            <w:shd w:val="clear" w:color="auto" w:fill="auto"/>
            <w:tcMar>
              <w:left w:w="85" w:type="dxa"/>
              <w:bottom w:w="85" w:type="dxa"/>
              <w:right w:w="85" w:type="dxa"/>
            </w:tcMar>
          </w:tcPr>
          <w:p w:rsidR="00935AB7" w:rsidRPr="00EC2E26" w:rsidRDefault="00935AB7" w:rsidP="005D7B24">
            <w:pPr>
              <w:pStyle w:val="SOFinalPerformanceTableText"/>
            </w:pPr>
            <w:r w:rsidRPr="00EC2E26">
              <w:rPr>
                <w:highlight w:val="yellow"/>
              </w:rPr>
              <w:t>Applies nutrition concepts and evidence from investigations to suggest solutions to problems and to promote good health in new and familiar contexts</w:t>
            </w:r>
            <w:r w:rsidRPr="00EC2E26">
              <w:t>.</w:t>
            </w:r>
          </w:p>
          <w:p w:rsidR="00935AB7" w:rsidRPr="00EC2E26" w:rsidRDefault="00935AB7" w:rsidP="005D7B24">
            <w:pPr>
              <w:pStyle w:val="SOFinalPerformanceTableText"/>
              <w:rPr>
                <w:color w:val="999999"/>
              </w:rPr>
            </w:pPr>
            <w:r w:rsidRPr="00EC2E26">
              <w:rPr>
                <w:color w:val="999999"/>
              </w:rPr>
              <w:t>Uses appropriate nutrition terms and conventions effectively.</w:t>
            </w:r>
          </w:p>
          <w:p w:rsidR="00935AB7" w:rsidRPr="00EC2E26" w:rsidRDefault="00935AB7" w:rsidP="005D7B24">
            <w:pPr>
              <w:pStyle w:val="SOFinalPerformanceTableText"/>
              <w:rPr>
                <w:color w:val="999999"/>
              </w:rPr>
            </w:pPr>
            <w:r w:rsidRPr="00EC2E26">
              <w:rPr>
                <w:color w:val="999999"/>
              </w:rPr>
              <w:t>Applies mostly constructive and focused individual and collaborative work skills.</w:t>
            </w:r>
          </w:p>
        </w:tc>
        <w:tc>
          <w:tcPr>
            <w:tcW w:w="2750" w:type="dxa"/>
            <w:tcBorders>
              <w:bottom w:val="single" w:sz="2" w:space="0" w:color="auto"/>
            </w:tcBorders>
            <w:shd w:val="clear" w:color="auto" w:fill="auto"/>
            <w:tcMar>
              <w:left w:w="85" w:type="dxa"/>
              <w:bottom w:w="85" w:type="dxa"/>
              <w:right w:w="85" w:type="dxa"/>
            </w:tcMar>
          </w:tcPr>
          <w:p w:rsidR="00935AB7" w:rsidRPr="00EC2E26" w:rsidRDefault="00935AB7" w:rsidP="005D7B24">
            <w:pPr>
              <w:pStyle w:val="SOFinalPerformanceTableText"/>
            </w:pPr>
            <w:r w:rsidRPr="009D0F96">
              <w:rPr>
                <w:highlight w:val="yellow"/>
              </w:rPr>
              <w:t>Demonstrates some depth and breadth of knowledge and understanding of a range of nutrition concepts.</w:t>
            </w:r>
            <w:r w:rsidRPr="00EC2E26">
              <w:t xml:space="preserve"> </w:t>
            </w:r>
          </w:p>
          <w:p w:rsidR="00AA204F" w:rsidRPr="00EC2E26" w:rsidRDefault="00AA204F" w:rsidP="00877094">
            <w:pPr>
              <w:pStyle w:val="SOFinalPerformanceTableText"/>
            </w:pPr>
            <w:r w:rsidRPr="00EC2E26">
              <w:t>Uses knowledge of nutrition logically to understand and explain issues related to diet, lifestyle, culture, and health.</w:t>
            </w:r>
          </w:p>
          <w:p w:rsidR="00935AB7" w:rsidRPr="00EC2E26" w:rsidRDefault="00935AB7" w:rsidP="00AA204F">
            <w:pPr>
              <w:pStyle w:val="SOFinalPerformanceTableText"/>
            </w:pPr>
            <w:r w:rsidRPr="009D0F96">
              <w:t>Uses a variety of formats to communicate knowledge and understanding of nutrition in different contexts coherently and effectively.</w:t>
            </w:r>
          </w:p>
        </w:tc>
      </w:tr>
      <w:tr w:rsidR="00935AB7" w:rsidTr="00877094">
        <w:trPr>
          <w:cantSplit/>
        </w:trPr>
        <w:tc>
          <w:tcPr>
            <w:tcW w:w="440" w:type="dxa"/>
            <w:tcBorders>
              <w:top w:val="nil"/>
            </w:tcBorders>
            <w:shd w:val="clear" w:color="auto" w:fill="D9D9D9"/>
            <w:tcMar>
              <w:left w:w="85" w:type="dxa"/>
              <w:bottom w:w="85" w:type="dxa"/>
              <w:right w:w="85" w:type="dxa"/>
            </w:tcMar>
          </w:tcPr>
          <w:p w:rsidR="00935AB7" w:rsidRDefault="00935AB7" w:rsidP="005D7B24">
            <w:pPr>
              <w:pStyle w:val="SOFinalPerformanceTableLetters"/>
            </w:pPr>
            <w:r>
              <w:t>C</w:t>
            </w:r>
          </w:p>
        </w:tc>
        <w:tc>
          <w:tcPr>
            <w:tcW w:w="3410" w:type="dxa"/>
            <w:tcBorders>
              <w:top w:val="nil"/>
            </w:tcBorders>
            <w:shd w:val="clear" w:color="auto" w:fill="auto"/>
            <w:tcMar>
              <w:left w:w="85" w:type="dxa"/>
              <w:bottom w:w="85" w:type="dxa"/>
              <w:right w:w="85" w:type="dxa"/>
            </w:tcMar>
          </w:tcPr>
          <w:p w:rsidR="00935AB7" w:rsidRPr="00877094" w:rsidRDefault="00935AB7" w:rsidP="005D7B24">
            <w:pPr>
              <w:pStyle w:val="SOFinalPerformanceTableText"/>
              <w:rPr>
                <w:color w:val="999999"/>
              </w:rPr>
            </w:pPr>
            <w:r w:rsidRPr="00877094">
              <w:rPr>
                <w:color w:val="999999"/>
              </w:rPr>
              <w:t>Designs considered and generally clear nutrition investigations.</w:t>
            </w:r>
          </w:p>
          <w:p w:rsidR="00935AB7" w:rsidRDefault="00935AB7" w:rsidP="005D7B24">
            <w:pPr>
              <w:pStyle w:val="SOFinalPerformanceTableText"/>
            </w:pPr>
            <w:r w:rsidRPr="00DB29EE">
              <w:rPr>
                <w:highlight w:val="yellow"/>
              </w:rPr>
              <w:t>Selects with some focus, and mostly appropriately acknowledges, information about nutrition and issues in nutrition</w:t>
            </w:r>
            <w:r>
              <w:t>.</w:t>
            </w:r>
          </w:p>
          <w:p w:rsidR="00935AB7" w:rsidRPr="00877094" w:rsidRDefault="00935AB7" w:rsidP="005D7B24">
            <w:pPr>
              <w:pStyle w:val="SOFinalPerformanceTableText"/>
              <w:rPr>
                <w:color w:val="999999"/>
              </w:rPr>
            </w:pPr>
            <w:r w:rsidRPr="00877094">
              <w:rPr>
                <w:color w:val="999999"/>
              </w:rPr>
              <w:t>Manipulates apparatus, equipment, and technological tools generally carefully and effectively to implement safe and ethical investigation procedures.</w:t>
            </w:r>
          </w:p>
          <w:p w:rsidR="00935AB7" w:rsidRDefault="00935AB7" w:rsidP="005D7B24">
            <w:pPr>
              <w:pStyle w:val="SOFinalPerformanceTableText"/>
            </w:pPr>
            <w:r w:rsidRPr="00DB29EE">
              <w:rPr>
                <w:color w:val="999999"/>
              </w:rPr>
              <w:t>Obtains, records, and displays findings of investigations using generally appropriate conventions and formats with some errors but generally accurately and effectively.</w:t>
            </w:r>
          </w:p>
        </w:tc>
        <w:tc>
          <w:tcPr>
            <w:tcW w:w="2420" w:type="dxa"/>
            <w:tcBorders>
              <w:top w:val="nil"/>
            </w:tcBorders>
            <w:shd w:val="clear" w:color="auto" w:fill="auto"/>
            <w:tcMar>
              <w:left w:w="85" w:type="dxa"/>
              <w:bottom w:w="85" w:type="dxa"/>
              <w:right w:w="85" w:type="dxa"/>
            </w:tcMar>
          </w:tcPr>
          <w:p w:rsidR="00AA204F" w:rsidRPr="00877094" w:rsidRDefault="00AA204F" w:rsidP="00877094">
            <w:pPr>
              <w:pStyle w:val="SOFinalPerformanceTableText"/>
              <w:rPr>
                <w:color w:val="A6A6A6"/>
              </w:rPr>
            </w:pPr>
            <w:r w:rsidRPr="00DB29EE">
              <w:rPr>
                <w:highlight w:val="yellow"/>
              </w:rPr>
              <w:t>Analyses data and their connections with concepts, to formulate generally appropriate conclusions</w:t>
            </w:r>
            <w:r>
              <w:t xml:space="preserve"> </w:t>
            </w:r>
            <w:r w:rsidRPr="00877094">
              <w:rPr>
                <w:color w:val="A6A6A6"/>
              </w:rPr>
              <w:t>and make simple predictions, with some relevance.</w:t>
            </w:r>
          </w:p>
          <w:p w:rsidR="00935AB7" w:rsidRPr="00877094" w:rsidRDefault="00AA204F" w:rsidP="00AA204F">
            <w:pPr>
              <w:pStyle w:val="SOFinalPerformanceTableText"/>
              <w:rPr>
                <w:color w:val="999999"/>
              </w:rPr>
            </w:pPr>
            <w:r w:rsidRPr="00877094">
              <w:rPr>
                <w:color w:val="999999"/>
              </w:rPr>
              <w:t xml:space="preserve"> </w:t>
            </w:r>
            <w:r w:rsidR="00935AB7" w:rsidRPr="00877094">
              <w:rPr>
                <w:color w:val="999999"/>
              </w:rPr>
              <w:t xml:space="preserve">Evaluates some procedures in nutrition and suggests some improvements that are generally appropriate. </w:t>
            </w:r>
          </w:p>
          <w:p w:rsidR="00935AB7" w:rsidRDefault="00935AB7" w:rsidP="005D7B24">
            <w:pPr>
              <w:pStyle w:val="SOFinalPerformanceTableText"/>
            </w:pPr>
          </w:p>
        </w:tc>
        <w:tc>
          <w:tcPr>
            <w:tcW w:w="2200" w:type="dxa"/>
            <w:tcBorders>
              <w:top w:val="nil"/>
            </w:tcBorders>
            <w:shd w:val="clear" w:color="auto" w:fill="auto"/>
            <w:tcMar>
              <w:left w:w="85" w:type="dxa"/>
              <w:bottom w:w="85" w:type="dxa"/>
              <w:right w:w="85" w:type="dxa"/>
            </w:tcMar>
          </w:tcPr>
          <w:p w:rsidR="00935AB7" w:rsidRDefault="00935AB7" w:rsidP="005D7B24">
            <w:pPr>
              <w:pStyle w:val="SOFinalPerformanceTableText"/>
            </w:pPr>
            <w:r>
              <w:t>Applies nutrition concepts and evidence from investigations to suggest some solutions to basic problems and to promote good health in new or familiar contexts.</w:t>
            </w:r>
          </w:p>
          <w:p w:rsidR="00935AB7" w:rsidRDefault="00935AB7" w:rsidP="005D7B24">
            <w:pPr>
              <w:pStyle w:val="SOFinalPerformanceTableText"/>
            </w:pPr>
            <w:r w:rsidRPr="00EC2E26">
              <w:rPr>
                <w:color w:val="999999"/>
              </w:rPr>
              <w:t>Uses generally appropriate nutrition terms and conventions with some general effectiveness</w:t>
            </w:r>
            <w:r>
              <w:t xml:space="preserve">. </w:t>
            </w:r>
          </w:p>
          <w:p w:rsidR="00935AB7" w:rsidRDefault="00935AB7" w:rsidP="005D7B24">
            <w:pPr>
              <w:pStyle w:val="SOFinalPerformanceTableText"/>
            </w:pPr>
            <w:r w:rsidRPr="00877094">
              <w:rPr>
                <w:color w:val="999999"/>
              </w:rPr>
              <w:t>Applies generally constructive individual and collaborative work skills</w:t>
            </w:r>
            <w:r>
              <w:t>.</w:t>
            </w:r>
          </w:p>
        </w:tc>
        <w:tc>
          <w:tcPr>
            <w:tcW w:w="2750" w:type="dxa"/>
            <w:tcBorders>
              <w:top w:val="nil"/>
            </w:tcBorders>
            <w:shd w:val="clear" w:color="auto" w:fill="auto"/>
            <w:tcMar>
              <w:left w:w="85" w:type="dxa"/>
              <w:bottom w:w="85" w:type="dxa"/>
              <w:right w:w="85" w:type="dxa"/>
            </w:tcMar>
          </w:tcPr>
          <w:p w:rsidR="00935AB7" w:rsidRDefault="00935AB7" w:rsidP="005D7B24">
            <w:pPr>
              <w:pStyle w:val="SOFinalPerformanceTableText"/>
            </w:pPr>
            <w:r>
              <w:t xml:space="preserve">Demonstrates knowledge and understanding of a general range of nutrition concepts. </w:t>
            </w:r>
          </w:p>
          <w:p w:rsidR="00AA204F" w:rsidRPr="00DB29EE" w:rsidRDefault="00AA204F" w:rsidP="00877094">
            <w:pPr>
              <w:pStyle w:val="SOFinalPerformanceTableText"/>
              <w:rPr>
                <w:highlight w:val="yellow"/>
              </w:rPr>
            </w:pPr>
            <w:r w:rsidRPr="00DB29EE">
              <w:rPr>
                <w:highlight w:val="yellow"/>
              </w:rPr>
              <w:t>Uses knowledge of nutrition with some logic to understand and explain one or more issues related to diet, lifestyle, culture, and health.</w:t>
            </w:r>
          </w:p>
          <w:p w:rsidR="00935AB7" w:rsidRDefault="00AA204F" w:rsidP="00AA204F">
            <w:pPr>
              <w:pStyle w:val="SOFinalPerformanceTableText"/>
            </w:pPr>
            <w:r w:rsidRPr="00DB29EE">
              <w:rPr>
                <w:highlight w:val="yellow"/>
              </w:rPr>
              <w:t xml:space="preserve"> </w:t>
            </w:r>
            <w:r w:rsidR="00935AB7" w:rsidRPr="00DB29EE">
              <w:rPr>
                <w:highlight w:val="yellow"/>
              </w:rPr>
              <w:t>Uses different formats to communicate knowledge and understanding of nutrition in different contexts with some general effectiveness.</w:t>
            </w:r>
          </w:p>
        </w:tc>
      </w:tr>
      <w:tr w:rsidR="00935AB7" w:rsidTr="00877094">
        <w:trPr>
          <w:cantSplit/>
        </w:trPr>
        <w:tc>
          <w:tcPr>
            <w:tcW w:w="440" w:type="dxa"/>
            <w:shd w:val="clear" w:color="auto" w:fill="D9D9D9"/>
            <w:tcMar>
              <w:left w:w="85" w:type="dxa"/>
              <w:bottom w:w="85" w:type="dxa"/>
              <w:right w:w="85" w:type="dxa"/>
            </w:tcMar>
          </w:tcPr>
          <w:p w:rsidR="00935AB7" w:rsidRDefault="00935AB7" w:rsidP="005D7B24">
            <w:pPr>
              <w:pStyle w:val="SOFinalPerformanceTableLetters"/>
            </w:pPr>
            <w:r>
              <w:t>D</w:t>
            </w:r>
          </w:p>
        </w:tc>
        <w:tc>
          <w:tcPr>
            <w:tcW w:w="3410" w:type="dxa"/>
            <w:shd w:val="clear" w:color="auto" w:fill="auto"/>
            <w:tcMar>
              <w:left w:w="85" w:type="dxa"/>
              <w:bottom w:w="85" w:type="dxa"/>
              <w:right w:w="85" w:type="dxa"/>
            </w:tcMar>
          </w:tcPr>
          <w:p w:rsidR="00935AB7" w:rsidRPr="00877094" w:rsidRDefault="00935AB7" w:rsidP="005D7B24">
            <w:pPr>
              <w:pStyle w:val="SOFinalPerformanceTableText"/>
              <w:rPr>
                <w:color w:val="999999"/>
              </w:rPr>
            </w:pPr>
            <w:r w:rsidRPr="00877094">
              <w:rPr>
                <w:color w:val="999999"/>
              </w:rPr>
              <w:t>Prepares the outline of a nutrition investigation.</w:t>
            </w:r>
          </w:p>
          <w:p w:rsidR="00935AB7" w:rsidRDefault="00935AB7" w:rsidP="005D7B24">
            <w:pPr>
              <w:pStyle w:val="SOFinalPerformanceTableText"/>
            </w:pPr>
            <w:r>
              <w:t>Selects and may partly acknowledge one or more sources of information about nutrition or an issue in nutrition.</w:t>
            </w:r>
          </w:p>
          <w:p w:rsidR="00935AB7" w:rsidRPr="00877094" w:rsidRDefault="00935AB7" w:rsidP="005D7B24">
            <w:pPr>
              <w:pStyle w:val="SOFinalPerformanceTableText"/>
              <w:rPr>
                <w:color w:val="999999"/>
              </w:rPr>
            </w:pPr>
            <w:r w:rsidRPr="00877094">
              <w:rPr>
                <w:color w:val="999999"/>
              </w:rPr>
              <w:t>Uses apparatus, equipment, and technological tools with inconsistent care and effectiveness and attempts to implement safe and ethical investigation procedures.</w:t>
            </w:r>
          </w:p>
          <w:p w:rsidR="00935AB7" w:rsidRDefault="00935AB7" w:rsidP="005D7B24">
            <w:pPr>
              <w:pStyle w:val="SOFinalPerformanceTableText"/>
            </w:pPr>
            <w:r w:rsidRPr="00DB29EE">
              <w:rPr>
                <w:color w:val="999999"/>
              </w:rPr>
              <w:t>Obtains, records, and displays findings of investigations using conventions and formats inconsistently, with occasional accuracy and effectiveness</w:t>
            </w:r>
            <w:r>
              <w:t>.</w:t>
            </w:r>
          </w:p>
        </w:tc>
        <w:tc>
          <w:tcPr>
            <w:tcW w:w="2420" w:type="dxa"/>
            <w:shd w:val="clear" w:color="auto" w:fill="auto"/>
            <w:tcMar>
              <w:left w:w="85" w:type="dxa"/>
              <w:bottom w:w="85" w:type="dxa"/>
              <w:right w:w="85" w:type="dxa"/>
            </w:tcMar>
          </w:tcPr>
          <w:p w:rsidR="00AA204F" w:rsidRPr="00877094" w:rsidRDefault="00AA204F" w:rsidP="00877094">
            <w:pPr>
              <w:pStyle w:val="SOFinalPerformanceTableText"/>
              <w:rPr>
                <w:color w:val="A6A6A6"/>
              </w:rPr>
            </w:pPr>
            <w:r w:rsidRPr="00AA204F">
              <w:t xml:space="preserve">Describes basic connections between some data and concepts, and attempts to formulate a conclusion </w:t>
            </w:r>
            <w:r w:rsidRPr="00877094">
              <w:rPr>
                <w:color w:val="A6A6A6"/>
              </w:rPr>
              <w:t>and make a simple prediction that may be relevant</w:t>
            </w:r>
          </w:p>
          <w:p w:rsidR="00935AB7" w:rsidRPr="00877094" w:rsidRDefault="00AA204F" w:rsidP="00AA204F">
            <w:pPr>
              <w:pStyle w:val="SOFinalPerformanceTableText"/>
              <w:rPr>
                <w:color w:val="999999"/>
              </w:rPr>
            </w:pPr>
            <w:r w:rsidRPr="00AA204F">
              <w:t xml:space="preserve"> </w:t>
            </w:r>
            <w:r w:rsidR="00935AB7" w:rsidRPr="00877094">
              <w:rPr>
                <w:color w:val="999999"/>
              </w:rPr>
              <w:t>For some procedures, identifies improvements that may be made.</w:t>
            </w:r>
          </w:p>
          <w:p w:rsidR="00935AB7" w:rsidRDefault="00935AB7" w:rsidP="005D7B24">
            <w:pPr>
              <w:pStyle w:val="SOFinalPerformanceTableText"/>
            </w:pPr>
          </w:p>
        </w:tc>
        <w:tc>
          <w:tcPr>
            <w:tcW w:w="2200" w:type="dxa"/>
            <w:shd w:val="clear" w:color="auto" w:fill="auto"/>
            <w:tcMar>
              <w:left w:w="85" w:type="dxa"/>
              <w:bottom w:w="85" w:type="dxa"/>
              <w:right w:w="85" w:type="dxa"/>
            </w:tcMar>
          </w:tcPr>
          <w:p w:rsidR="00935AB7" w:rsidRDefault="00935AB7" w:rsidP="005D7B24">
            <w:pPr>
              <w:pStyle w:val="SOFinalPerformanceTableText"/>
            </w:pPr>
            <w:r>
              <w:t>Applies some evidence to describe some basic problems and identify one or more simple solutions, or to promote good health, in familiar contexts.</w:t>
            </w:r>
          </w:p>
          <w:p w:rsidR="00935AB7" w:rsidRPr="00EC2E26" w:rsidRDefault="00935AB7" w:rsidP="005D7B24">
            <w:pPr>
              <w:pStyle w:val="SOFinalPerformanceTableText"/>
              <w:rPr>
                <w:color w:val="999999"/>
              </w:rPr>
            </w:pPr>
            <w:r w:rsidRPr="00EC2E26">
              <w:rPr>
                <w:color w:val="999999"/>
              </w:rPr>
              <w:t xml:space="preserve">Attempts to use some nutrition terms and conventions that may be appropriate. </w:t>
            </w:r>
          </w:p>
          <w:p w:rsidR="00935AB7" w:rsidRPr="00877094" w:rsidRDefault="00935AB7" w:rsidP="005D7B24">
            <w:pPr>
              <w:pStyle w:val="SOFinalPerformanceTableText"/>
              <w:rPr>
                <w:color w:val="999999"/>
              </w:rPr>
            </w:pPr>
            <w:r w:rsidRPr="00877094">
              <w:rPr>
                <w:color w:val="999999"/>
              </w:rPr>
              <w:t>Attempts individual work inconsistently, and contributes superficially to aspects of collaborative work.</w:t>
            </w:r>
          </w:p>
        </w:tc>
        <w:tc>
          <w:tcPr>
            <w:tcW w:w="2750" w:type="dxa"/>
            <w:shd w:val="clear" w:color="auto" w:fill="auto"/>
            <w:tcMar>
              <w:left w:w="85" w:type="dxa"/>
              <w:bottom w:w="85" w:type="dxa"/>
              <w:right w:w="85" w:type="dxa"/>
            </w:tcMar>
          </w:tcPr>
          <w:p w:rsidR="00935AB7" w:rsidRDefault="00935AB7" w:rsidP="005D7B24">
            <w:pPr>
              <w:pStyle w:val="SOFinalPerformanceTableText"/>
            </w:pPr>
            <w:r>
              <w:t xml:space="preserve">Demonstrates some basic knowledge and partial understanding of nutrition concepts. </w:t>
            </w:r>
          </w:p>
          <w:p w:rsidR="00AA204F" w:rsidRDefault="00AA204F" w:rsidP="00877094">
            <w:pPr>
              <w:pStyle w:val="SOFinalPerformanceTableText"/>
            </w:pPr>
            <w:r>
              <w:t>Identifies and explains some nutrition information that is relevant to one or more issues related to diet, lifestyle, culture, and health.</w:t>
            </w:r>
          </w:p>
          <w:p w:rsidR="00935AB7" w:rsidRDefault="00AA204F" w:rsidP="00AA204F">
            <w:pPr>
              <w:pStyle w:val="SOFinalPerformanceTableText"/>
            </w:pPr>
            <w:r>
              <w:t xml:space="preserve"> </w:t>
            </w:r>
            <w:r w:rsidR="00935AB7">
              <w:t>Communicates basic information about nutrition to others, using one or more formats.</w:t>
            </w:r>
          </w:p>
        </w:tc>
      </w:tr>
      <w:tr w:rsidR="00935AB7" w:rsidTr="00877094">
        <w:trPr>
          <w:cantSplit/>
        </w:trPr>
        <w:tc>
          <w:tcPr>
            <w:tcW w:w="440" w:type="dxa"/>
            <w:tcBorders>
              <w:bottom w:val="single" w:sz="2" w:space="0" w:color="auto"/>
            </w:tcBorders>
            <w:shd w:val="clear" w:color="auto" w:fill="D9D9D9"/>
            <w:tcMar>
              <w:left w:w="85" w:type="dxa"/>
              <w:bottom w:w="85" w:type="dxa"/>
              <w:right w:w="85" w:type="dxa"/>
            </w:tcMar>
          </w:tcPr>
          <w:p w:rsidR="00935AB7" w:rsidRDefault="00935AB7" w:rsidP="005D7B24">
            <w:pPr>
              <w:pStyle w:val="SOFinalPerformanceTableLetters"/>
            </w:pPr>
            <w:r>
              <w:t>E</w:t>
            </w:r>
          </w:p>
        </w:tc>
        <w:tc>
          <w:tcPr>
            <w:tcW w:w="3410" w:type="dxa"/>
            <w:tcBorders>
              <w:bottom w:val="single" w:sz="2" w:space="0" w:color="auto"/>
            </w:tcBorders>
            <w:shd w:val="clear" w:color="auto" w:fill="auto"/>
            <w:tcMar>
              <w:left w:w="85" w:type="dxa"/>
              <w:bottom w:w="85" w:type="dxa"/>
              <w:right w:w="85" w:type="dxa"/>
            </w:tcMar>
          </w:tcPr>
          <w:p w:rsidR="00935AB7" w:rsidRPr="00877094" w:rsidRDefault="00935AB7" w:rsidP="005D7B24">
            <w:pPr>
              <w:pStyle w:val="SOFinalPerformanceTableText"/>
              <w:rPr>
                <w:color w:val="999999"/>
              </w:rPr>
            </w:pPr>
            <w:r w:rsidRPr="00877094">
              <w:rPr>
                <w:color w:val="999999"/>
              </w:rPr>
              <w:t>Identifies a simple procedure for a nutrition investigation.</w:t>
            </w:r>
          </w:p>
          <w:p w:rsidR="00935AB7" w:rsidRDefault="00935AB7" w:rsidP="005D7B24">
            <w:pPr>
              <w:pStyle w:val="SOFinalPerformanceTableText"/>
            </w:pPr>
            <w:r>
              <w:t>Identifies a source of information about nutrition or an issue in nutrition.</w:t>
            </w:r>
          </w:p>
          <w:p w:rsidR="00935AB7" w:rsidRDefault="00935AB7" w:rsidP="005D7B24">
            <w:pPr>
              <w:pStyle w:val="SOFinalPerformanceTableText"/>
            </w:pPr>
            <w:r w:rsidRPr="00877094">
              <w:rPr>
                <w:color w:val="999999"/>
              </w:rPr>
              <w:t>Attempts to use apparatus, equipment, and technological tools with limited effectiveness or attention to safe or ethical investigation procedures</w:t>
            </w:r>
            <w:r>
              <w:t>.</w:t>
            </w:r>
          </w:p>
          <w:p w:rsidR="00935AB7" w:rsidRDefault="00935AB7" w:rsidP="005D7B24">
            <w:pPr>
              <w:pStyle w:val="SOFinalPerformanceTableText"/>
            </w:pPr>
            <w:r w:rsidRPr="00DB29EE">
              <w:rPr>
                <w:color w:val="999999"/>
              </w:rPr>
              <w:t>Attempts to record and display some descriptive information about an investigation, with limited accuracy or effectiveness.</w:t>
            </w:r>
          </w:p>
        </w:tc>
        <w:tc>
          <w:tcPr>
            <w:tcW w:w="2420" w:type="dxa"/>
            <w:tcBorders>
              <w:bottom w:val="single" w:sz="2" w:space="0" w:color="auto"/>
            </w:tcBorders>
            <w:shd w:val="clear" w:color="auto" w:fill="auto"/>
            <w:tcMar>
              <w:left w:w="85" w:type="dxa"/>
              <w:bottom w:w="85" w:type="dxa"/>
              <w:right w:w="85" w:type="dxa"/>
            </w:tcMar>
          </w:tcPr>
          <w:p w:rsidR="00AA204F" w:rsidRPr="00877094" w:rsidRDefault="00AA204F" w:rsidP="00877094">
            <w:pPr>
              <w:pStyle w:val="SOFinalPerformanceTableText"/>
              <w:rPr>
                <w:color w:val="A6A6A6"/>
              </w:rPr>
            </w:pPr>
            <w:r>
              <w:t>Attempts to connect data with concepts, formulate a conclusion</w:t>
            </w:r>
            <w:r w:rsidRPr="00877094">
              <w:rPr>
                <w:color w:val="A6A6A6"/>
              </w:rPr>
              <w:t>, and make a prediction.</w:t>
            </w:r>
          </w:p>
          <w:p w:rsidR="00935AB7" w:rsidRPr="00877094" w:rsidRDefault="00AA204F" w:rsidP="00AA204F">
            <w:pPr>
              <w:pStyle w:val="SOFinalPerformanceTableText"/>
              <w:rPr>
                <w:color w:val="999999"/>
              </w:rPr>
            </w:pPr>
            <w:r w:rsidRPr="00877094">
              <w:rPr>
                <w:color w:val="999999"/>
              </w:rPr>
              <w:t xml:space="preserve"> </w:t>
            </w:r>
            <w:r w:rsidR="00935AB7" w:rsidRPr="00877094">
              <w:rPr>
                <w:color w:val="999999"/>
              </w:rPr>
              <w:t>Acknowledges the need for improvements in one or more procedures.</w:t>
            </w:r>
          </w:p>
          <w:p w:rsidR="00935AB7" w:rsidRDefault="00935AB7" w:rsidP="005D7B24">
            <w:pPr>
              <w:pStyle w:val="SOFinalPerformanceTableText"/>
            </w:pPr>
          </w:p>
        </w:tc>
        <w:tc>
          <w:tcPr>
            <w:tcW w:w="2200" w:type="dxa"/>
            <w:tcBorders>
              <w:bottom w:val="single" w:sz="2" w:space="0" w:color="auto"/>
            </w:tcBorders>
            <w:shd w:val="clear" w:color="auto" w:fill="auto"/>
            <w:tcMar>
              <w:left w:w="85" w:type="dxa"/>
              <w:bottom w:w="85" w:type="dxa"/>
              <w:right w:w="85" w:type="dxa"/>
            </w:tcMar>
          </w:tcPr>
          <w:p w:rsidR="00935AB7" w:rsidRDefault="00935AB7" w:rsidP="005D7B24">
            <w:pPr>
              <w:pStyle w:val="SOFinalPerformanceTableText"/>
            </w:pPr>
            <w:r>
              <w:t>Identifies a basic problem and attempts to identify a solution or promote good health in a familiar context.</w:t>
            </w:r>
          </w:p>
          <w:p w:rsidR="00935AB7" w:rsidRPr="00EC2E26" w:rsidRDefault="00935AB7" w:rsidP="005D7B24">
            <w:pPr>
              <w:pStyle w:val="SOFinalPerformanceTableText"/>
              <w:rPr>
                <w:color w:val="999999"/>
              </w:rPr>
            </w:pPr>
            <w:r w:rsidRPr="00EC2E26">
              <w:rPr>
                <w:color w:val="999999"/>
              </w:rPr>
              <w:t>Uses some nutrition terms or conventions.</w:t>
            </w:r>
          </w:p>
          <w:p w:rsidR="00935AB7" w:rsidRPr="00877094" w:rsidRDefault="00935AB7" w:rsidP="005D7B24">
            <w:pPr>
              <w:pStyle w:val="SOFinalPerformanceTableText"/>
              <w:rPr>
                <w:color w:val="999999"/>
              </w:rPr>
            </w:pPr>
            <w:r w:rsidRPr="00877094">
              <w:rPr>
                <w:color w:val="999999"/>
              </w:rPr>
              <w:t>Shows emerging skills in individual and collaborative work.</w:t>
            </w:r>
          </w:p>
        </w:tc>
        <w:tc>
          <w:tcPr>
            <w:tcW w:w="2750" w:type="dxa"/>
            <w:tcBorders>
              <w:bottom w:val="single" w:sz="2" w:space="0" w:color="auto"/>
            </w:tcBorders>
            <w:shd w:val="clear" w:color="auto" w:fill="auto"/>
            <w:tcMar>
              <w:left w:w="85" w:type="dxa"/>
              <w:bottom w:w="85" w:type="dxa"/>
              <w:right w:w="85" w:type="dxa"/>
            </w:tcMar>
          </w:tcPr>
          <w:p w:rsidR="00935AB7" w:rsidRDefault="00935AB7" w:rsidP="005D7B24">
            <w:pPr>
              <w:pStyle w:val="SOFinalPerformanceTableText"/>
            </w:pPr>
            <w:r>
              <w:t xml:space="preserve">Demonstrates some limited recognition and awareness of nutrition concepts. </w:t>
            </w:r>
          </w:p>
          <w:p w:rsidR="00AA204F" w:rsidRPr="00AA204F" w:rsidRDefault="00AA204F" w:rsidP="00877094">
            <w:pPr>
              <w:pStyle w:val="SOFinalPerformanceTableText"/>
            </w:pPr>
            <w:r w:rsidRPr="00AA204F">
              <w:t>Shows an emerging understanding of an issue related to diet, lifestyle, culture, and health.</w:t>
            </w:r>
          </w:p>
          <w:p w:rsidR="00935AB7" w:rsidRDefault="00935AB7" w:rsidP="00AA204F">
            <w:pPr>
              <w:pStyle w:val="SOFinalPerformanceTableText"/>
            </w:pPr>
            <w:r>
              <w:t>Attempts to communicate information about nutrition.</w:t>
            </w:r>
          </w:p>
        </w:tc>
      </w:tr>
    </w:tbl>
    <w:p w:rsidR="00935AB7" w:rsidRPr="00B574F7" w:rsidRDefault="00935AB7" w:rsidP="00783BB9"/>
    <w:sectPr w:rsidR="00935AB7" w:rsidRPr="00B574F7" w:rsidSect="00F42F17">
      <w:footerReference w:type="default" r:id="rId12"/>
      <w:type w:val="continuous"/>
      <w:pgSz w:w="11906" w:h="16838" w:code="9"/>
      <w:pgMar w:top="180" w:right="2834" w:bottom="0" w:left="567" w:header="360" w:footer="1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19C6" w:rsidRDefault="007919C6">
      <w:r>
        <w:separator/>
      </w:r>
    </w:p>
  </w:endnote>
  <w:endnote w:type="continuationSeparator" w:id="0">
    <w:p w:rsidR="007919C6" w:rsidRDefault="00791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854" w:rsidRPr="00362AE0" w:rsidRDefault="002F3854" w:rsidP="00A02A74">
    <w:pPr>
      <w:pStyle w:val="Footer"/>
      <w:tabs>
        <w:tab w:val="clear" w:pos="8306"/>
        <w:tab w:val="right" w:pos="7797"/>
        <w:tab w:val="right" w:pos="9480"/>
        <w:tab w:val="left" w:pos="11340"/>
        <w:tab w:val="right" w:pos="14459"/>
      </w:tabs>
      <w:ind w:left="720"/>
      <w:rPr>
        <w:rFonts w:cs="Arial"/>
        <w:sz w:val="16"/>
        <w:szCs w:val="16"/>
      </w:rPr>
    </w:pPr>
    <w:r w:rsidRPr="00362AE0">
      <w:rPr>
        <w:rFonts w:cs="Arial"/>
        <w:sz w:val="16"/>
        <w:szCs w:val="16"/>
      </w:rPr>
      <w:t xml:space="preserve">Page </w:t>
    </w:r>
    <w:r w:rsidRPr="00362AE0">
      <w:rPr>
        <w:rFonts w:cs="Arial"/>
        <w:sz w:val="16"/>
        <w:szCs w:val="16"/>
      </w:rPr>
      <w:fldChar w:fldCharType="begin"/>
    </w:r>
    <w:r w:rsidRPr="00362AE0">
      <w:rPr>
        <w:rFonts w:cs="Arial"/>
        <w:sz w:val="16"/>
        <w:szCs w:val="16"/>
      </w:rPr>
      <w:instrText xml:space="preserve"> PAGE </w:instrText>
    </w:r>
    <w:r w:rsidRPr="00362AE0">
      <w:rPr>
        <w:rFonts w:cs="Arial"/>
        <w:sz w:val="16"/>
        <w:szCs w:val="16"/>
      </w:rPr>
      <w:fldChar w:fldCharType="separate"/>
    </w:r>
    <w:r w:rsidR="00A02A74">
      <w:rPr>
        <w:rFonts w:cs="Arial"/>
        <w:noProof/>
        <w:sz w:val="16"/>
        <w:szCs w:val="16"/>
      </w:rPr>
      <w:t>4</w:t>
    </w:r>
    <w:r w:rsidRPr="00362AE0">
      <w:rPr>
        <w:rFonts w:cs="Arial"/>
        <w:sz w:val="16"/>
        <w:szCs w:val="16"/>
      </w:rPr>
      <w:fldChar w:fldCharType="end"/>
    </w:r>
    <w:r w:rsidRPr="00362AE0">
      <w:rPr>
        <w:rFonts w:cs="Arial"/>
        <w:sz w:val="16"/>
        <w:szCs w:val="16"/>
      </w:rPr>
      <w:t xml:space="preserve"> of </w:t>
    </w:r>
    <w:r w:rsidRPr="00AE6BA1">
      <w:rPr>
        <w:rFonts w:cs="Arial"/>
        <w:sz w:val="16"/>
        <w:szCs w:val="16"/>
      </w:rPr>
      <w:fldChar w:fldCharType="begin"/>
    </w:r>
    <w:r w:rsidRPr="00AE6BA1">
      <w:rPr>
        <w:rFonts w:cs="Arial"/>
        <w:sz w:val="16"/>
        <w:szCs w:val="16"/>
      </w:rPr>
      <w:instrText xml:space="preserve"> NUMPAGES </w:instrText>
    </w:r>
    <w:r w:rsidRPr="00AE6BA1">
      <w:rPr>
        <w:rFonts w:cs="Arial"/>
        <w:sz w:val="16"/>
        <w:szCs w:val="16"/>
      </w:rPr>
      <w:fldChar w:fldCharType="separate"/>
    </w:r>
    <w:r w:rsidR="00A02A74">
      <w:rPr>
        <w:rFonts w:cs="Arial"/>
        <w:noProof/>
        <w:sz w:val="16"/>
        <w:szCs w:val="16"/>
      </w:rPr>
      <w:t>7</w:t>
    </w:r>
    <w:r w:rsidRPr="00AE6BA1">
      <w:rPr>
        <w:rFonts w:cs="Arial"/>
        <w:sz w:val="16"/>
        <w:szCs w:val="16"/>
      </w:rPr>
      <w:fldChar w:fldCharType="end"/>
    </w:r>
    <w:r w:rsidRPr="00362AE0">
      <w:rPr>
        <w:rFonts w:cs="Arial"/>
        <w:sz w:val="16"/>
        <w:szCs w:val="16"/>
      </w:rPr>
      <w:tab/>
    </w:r>
    <w:r>
      <w:rPr>
        <w:rFonts w:cs="Arial"/>
        <w:sz w:val="16"/>
        <w:szCs w:val="16"/>
      </w:rPr>
      <w:tab/>
    </w:r>
    <w:r w:rsidR="00A02A74">
      <w:rPr>
        <w:rFonts w:cs="Arial"/>
        <w:sz w:val="16"/>
        <w:szCs w:val="16"/>
      </w:rPr>
      <w:t xml:space="preserve">              </w:t>
    </w:r>
    <w:r w:rsidRPr="00362AE0">
      <w:rPr>
        <w:rFonts w:cs="Arial"/>
        <w:sz w:val="16"/>
        <w:szCs w:val="16"/>
      </w:rPr>
      <w:t xml:space="preserve">Stage 2 </w:t>
    </w:r>
    <w:r>
      <w:rPr>
        <w:rFonts w:cs="Arial"/>
        <w:sz w:val="16"/>
        <w:szCs w:val="16"/>
      </w:rPr>
      <w:t xml:space="preserve">Nutrition annotated response </w:t>
    </w:r>
    <w:r w:rsidR="00A02A74">
      <w:rPr>
        <w:rFonts w:cs="Arial"/>
        <w:sz w:val="16"/>
        <w:szCs w:val="16"/>
      </w:rPr>
      <w:t xml:space="preserve">                                      </w:t>
    </w:r>
  </w:p>
  <w:p w:rsidR="002F3854" w:rsidRPr="00362AE0" w:rsidRDefault="00A02A74" w:rsidP="00A02A74">
    <w:pPr>
      <w:pStyle w:val="Footer"/>
      <w:tabs>
        <w:tab w:val="left" w:pos="11340"/>
        <w:tab w:val="right" w:pos="14459"/>
      </w:tabs>
      <w:ind w:right="320"/>
      <w:rPr>
        <w:rFonts w:cs="Arial"/>
        <w:sz w:val="16"/>
        <w:szCs w:val="16"/>
      </w:rPr>
    </w:pPr>
    <w:r>
      <w:rPr>
        <w:rFonts w:cs="Arial"/>
        <w:sz w:val="16"/>
        <w:szCs w:val="16"/>
      </w:rPr>
      <w:t xml:space="preserve">                                                                                                                    Ref: A529521</w:t>
    </w:r>
    <w:r w:rsidR="002F3854" w:rsidRPr="00362AE0">
      <w:rPr>
        <w:rFonts w:cs="Arial"/>
        <w:sz w:val="16"/>
        <w:szCs w:val="16"/>
      </w:rPr>
      <w:t xml:space="preserve"> (</w:t>
    </w:r>
    <w:r>
      <w:rPr>
        <w:rFonts w:cs="Arial"/>
        <w:sz w:val="16"/>
        <w:szCs w:val="16"/>
      </w:rPr>
      <w:t>May 2016</w:t>
    </w:r>
    <w:r w:rsidR="002F3854" w:rsidRPr="00362AE0">
      <w:rPr>
        <w:rFonts w:cs="Arial"/>
        <w:sz w:val="16"/>
        <w:szCs w:val="16"/>
      </w:rPr>
      <w:t>)</w:t>
    </w:r>
  </w:p>
  <w:p w:rsidR="002F3854" w:rsidRPr="00010C76" w:rsidRDefault="00A02A74" w:rsidP="00A02A74">
    <w:pPr>
      <w:pStyle w:val="Footer"/>
      <w:ind w:right="364"/>
      <w:rPr>
        <w:rFonts w:cs="Arial"/>
        <w:sz w:val="16"/>
        <w:szCs w:val="16"/>
      </w:rPr>
    </w:pPr>
    <w:r>
      <w:rPr>
        <w:rFonts w:cs="Arial"/>
        <w:sz w:val="16"/>
        <w:szCs w:val="16"/>
      </w:rPr>
      <w:t xml:space="preserve">                                                                                                                    </w:t>
    </w:r>
    <w:r w:rsidR="002F3854" w:rsidRPr="00362AE0">
      <w:rPr>
        <w:rFonts w:cs="Arial"/>
        <w:sz w:val="16"/>
        <w:szCs w:val="16"/>
      </w:rPr>
      <w:t>© SA</w:t>
    </w:r>
    <w:r>
      <w:rPr>
        <w:rFonts w:cs="Arial"/>
        <w:sz w:val="16"/>
        <w:szCs w:val="16"/>
      </w:rPr>
      <w:t>CE Board of South Australia 2016</w:t>
    </w:r>
  </w:p>
  <w:p w:rsidR="002F3854" w:rsidRPr="002A36DA" w:rsidRDefault="002F3854">
    <w:pPr>
      <w:pStyle w:val="Footer"/>
      <w:rPr>
        <w:sz w:val="6"/>
        <w:szCs w:val="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854" w:rsidRPr="002A36DA" w:rsidRDefault="002F3854">
    <w:pPr>
      <w:pStyle w:val="Footer"/>
      <w:rPr>
        <w:sz w:val="6"/>
        <w:szCs w:val="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19C6" w:rsidRDefault="007919C6">
      <w:r>
        <w:separator/>
      </w:r>
    </w:p>
  </w:footnote>
  <w:footnote w:type="continuationSeparator" w:id="0">
    <w:p w:rsidR="007919C6" w:rsidRDefault="007919C6">
      <w:r>
        <w:continuationSeparator/>
      </w:r>
    </w:p>
  </w:footnote>
  <w:footnote w:id="1">
    <w:p w:rsidR="002F3854" w:rsidRPr="00505215" w:rsidRDefault="002F3854">
      <w:pPr>
        <w:pStyle w:val="FootnoteText"/>
        <w:rPr>
          <w:lang w:val="en-US"/>
        </w:rPr>
      </w:pPr>
      <w:r>
        <w:rPr>
          <w:rStyle w:val="FootnoteReference"/>
        </w:rPr>
        <w:footnoteRef/>
      </w:r>
      <w:r>
        <w:t xml:space="preserve"> </w:t>
      </w:r>
      <w:r>
        <w:rPr>
          <w:lang w:val="en-US"/>
        </w:rPr>
        <w:t>“63 per Cent of Aussies Overweight or Obese.” ABC News. N.p.,n.d.Web.24 Aug. 2014</w:t>
      </w:r>
    </w:p>
  </w:footnote>
  <w:footnote w:id="2">
    <w:p w:rsidR="002F3854" w:rsidRPr="00A44F8A" w:rsidRDefault="002F3854">
      <w:pPr>
        <w:pStyle w:val="FootnoteText"/>
        <w:rPr>
          <w:lang w:val="en-US"/>
        </w:rPr>
      </w:pPr>
      <w:r>
        <w:rPr>
          <w:rStyle w:val="FootnoteReference"/>
        </w:rPr>
        <w:footnoteRef/>
      </w:r>
      <w:r>
        <w:t xml:space="preserve"> “Australia’s Obesity Crisis Worsens as Survey Shows Two out of Three Adults Overweight or Obese.” </w:t>
      </w:r>
      <w:r w:rsidRPr="00A44F8A">
        <w:rPr>
          <w:i/>
          <w:iCs/>
        </w:rPr>
        <w:t>NewsComAu</w:t>
      </w:r>
      <w:r>
        <w:t>. N.p.,n.d.Web. 24 Aug.2014</w:t>
      </w:r>
    </w:p>
  </w:footnote>
  <w:footnote w:id="3">
    <w:p w:rsidR="002F3854" w:rsidRPr="00A44F8A" w:rsidRDefault="002F3854">
      <w:pPr>
        <w:pStyle w:val="FootnoteText"/>
        <w:rPr>
          <w:lang w:val="en-US"/>
        </w:rPr>
      </w:pPr>
      <w:r>
        <w:rPr>
          <w:rStyle w:val="FootnoteReference"/>
        </w:rPr>
        <w:footnoteRef/>
      </w:r>
      <w:r>
        <w:t xml:space="preserve"> </w:t>
      </w:r>
      <w:r>
        <w:rPr>
          <w:lang w:val="en-US"/>
        </w:rPr>
        <w:t>ibid</w:t>
      </w:r>
    </w:p>
  </w:footnote>
  <w:footnote w:id="4">
    <w:p w:rsidR="002F3854" w:rsidRPr="00A44F8A" w:rsidRDefault="002F3854">
      <w:pPr>
        <w:pStyle w:val="FootnoteText"/>
        <w:rPr>
          <w:lang w:val="en-US"/>
        </w:rPr>
      </w:pPr>
      <w:r>
        <w:rPr>
          <w:rStyle w:val="FootnoteReference"/>
        </w:rPr>
        <w:footnoteRef/>
      </w:r>
      <w:r>
        <w:t xml:space="preserve"> </w:t>
      </w:r>
      <w:r>
        <w:rPr>
          <w:lang w:val="en-US"/>
        </w:rPr>
        <w:t>“In Australia Most Cattle Are Grass-fed but Most Beef is Grain-fed.” GRUB. N.p.,n.d.Web.24 Aug. 2014</w:t>
      </w:r>
    </w:p>
  </w:footnote>
  <w:footnote w:id="5">
    <w:p w:rsidR="002F3854" w:rsidRPr="00A44F8A" w:rsidRDefault="002F3854" w:rsidP="00F42F17">
      <w:pPr>
        <w:pStyle w:val="FootnoteText"/>
        <w:rPr>
          <w:lang w:val="en-US"/>
        </w:rPr>
      </w:pPr>
      <w:r>
        <w:rPr>
          <w:rStyle w:val="FootnoteReference"/>
        </w:rPr>
        <w:footnoteRef/>
      </w:r>
      <w:r>
        <w:t xml:space="preserve"> </w:t>
      </w:r>
      <w:r>
        <w:rPr>
          <w:lang w:val="en-US"/>
        </w:rPr>
        <w:t xml:space="preserve">“The Health Benefits of Grass Farming.” </w:t>
      </w:r>
      <w:r w:rsidRPr="00A44F8A">
        <w:rPr>
          <w:i/>
          <w:iCs/>
          <w:lang w:val="en-US"/>
        </w:rPr>
        <w:t>Health Benefits of Grass Fed Beef</w:t>
      </w:r>
      <w:r>
        <w:rPr>
          <w:lang w:val="en-US"/>
        </w:rPr>
        <w:t>.</w:t>
      </w:r>
      <w:r w:rsidRPr="00A44F8A">
        <w:rPr>
          <w:lang w:val="en-US"/>
        </w:rPr>
        <w:t xml:space="preserve"> </w:t>
      </w:r>
      <w:r>
        <w:rPr>
          <w:lang w:val="en-US"/>
        </w:rPr>
        <w:t>N.p.,n.d.Web.23 Aug. 2014</w:t>
      </w:r>
    </w:p>
  </w:footnote>
  <w:footnote w:id="6">
    <w:p w:rsidR="002F3854" w:rsidRPr="00F42F17" w:rsidRDefault="002F3854">
      <w:pPr>
        <w:pStyle w:val="FootnoteText"/>
        <w:rPr>
          <w:lang w:val="en-US"/>
        </w:rPr>
      </w:pPr>
      <w:r>
        <w:rPr>
          <w:rStyle w:val="FootnoteReference"/>
        </w:rPr>
        <w:footnoteRef/>
      </w:r>
      <w:r>
        <w:t xml:space="preserve"> </w:t>
      </w:r>
      <w:r>
        <w:rPr>
          <w:lang w:val="en-US"/>
        </w:rPr>
        <w:t xml:space="preserve">“Health Benefits of Grass-Fed Products.” </w:t>
      </w:r>
      <w:r w:rsidRPr="00F42F17">
        <w:rPr>
          <w:i/>
          <w:iCs/>
          <w:lang w:val="en-US"/>
        </w:rPr>
        <w:t>Eat Wild</w:t>
      </w:r>
      <w:r>
        <w:rPr>
          <w:lang w:val="en-US"/>
        </w:rPr>
        <w:t>. N.p.,n.d.Web.23 Aug. 2014</w:t>
      </w:r>
    </w:p>
  </w:footnote>
  <w:footnote w:id="7">
    <w:p w:rsidR="002F3854" w:rsidRPr="00505215" w:rsidRDefault="002F3854" w:rsidP="00F42F17">
      <w:pPr>
        <w:pStyle w:val="FootnoteText"/>
        <w:rPr>
          <w:lang w:val="en-US"/>
        </w:rPr>
      </w:pPr>
      <w:r>
        <w:rPr>
          <w:rStyle w:val="FootnoteReference"/>
        </w:rPr>
        <w:footnoteRef/>
      </w:r>
      <w:r>
        <w:t xml:space="preserve"> </w:t>
      </w:r>
      <w:r>
        <w:rPr>
          <w:lang w:val="en-US"/>
        </w:rPr>
        <w:t xml:space="preserve">“The Health Benefits of Grass Farming.” </w:t>
      </w:r>
      <w:r w:rsidRPr="00A44F8A">
        <w:rPr>
          <w:i/>
          <w:iCs/>
          <w:lang w:val="en-US"/>
        </w:rPr>
        <w:t>Health Benefits of Grass Fed Beef</w:t>
      </w:r>
      <w:r>
        <w:rPr>
          <w:lang w:val="en-US"/>
        </w:rPr>
        <w:t>.</w:t>
      </w:r>
      <w:r w:rsidRPr="00A44F8A">
        <w:rPr>
          <w:lang w:val="en-US"/>
        </w:rPr>
        <w:t xml:space="preserve"> </w:t>
      </w:r>
      <w:r>
        <w:rPr>
          <w:lang w:val="en-US"/>
        </w:rPr>
        <w:t>N.p.,n.d.Web.23 Aug. 2014</w:t>
      </w:r>
    </w:p>
    <w:p w:rsidR="002F3854" w:rsidRPr="00A44F8A" w:rsidRDefault="002F3854" w:rsidP="00F42F17">
      <w:pPr>
        <w:pStyle w:val="FootnoteText"/>
        <w:rPr>
          <w:lang w:val="en-US"/>
        </w:rPr>
      </w:pPr>
    </w:p>
    <w:p w:rsidR="002F3854" w:rsidRPr="00F42F17" w:rsidRDefault="002F3854">
      <w:pPr>
        <w:pStyle w:val="FootnoteText"/>
        <w:rPr>
          <w:lang w:val="en-US"/>
        </w:rPr>
      </w:pPr>
    </w:p>
  </w:footnote>
  <w:footnote w:id="8">
    <w:p w:rsidR="002F3854" w:rsidRPr="00F42F17" w:rsidRDefault="002F3854">
      <w:pPr>
        <w:pStyle w:val="FootnoteText"/>
        <w:rPr>
          <w:lang w:val="en-US"/>
        </w:rPr>
      </w:pPr>
      <w:r>
        <w:rPr>
          <w:rStyle w:val="FootnoteReference"/>
        </w:rPr>
        <w:footnoteRef/>
      </w:r>
      <w:r>
        <w:t xml:space="preserve"> </w:t>
      </w:r>
      <w:r>
        <w:rPr>
          <w:lang w:val="en-US"/>
        </w:rPr>
        <w:t xml:space="preserve">“Health Benefits of Grass-Fed Products.” </w:t>
      </w:r>
      <w:r w:rsidRPr="00F42F17">
        <w:rPr>
          <w:i/>
          <w:iCs/>
          <w:lang w:val="en-US"/>
        </w:rPr>
        <w:t>Eat Wild</w:t>
      </w:r>
      <w:r>
        <w:rPr>
          <w:lang w:val="en-US"/>
        </w:rPr>
        <w:t>. N.p.,n.d.Web.23 Aug. 2014</w:t>
      </w:r>
    </w:p>
  </w:footnote>
  <w:footnote w:id="9">
    <w:p w:rsidR="002F3854" w:rsidRPr="00AF22EC" w:rsidRDefault="002F3854">
      <w:pPr>
        <w:pStyle w:val="FootnoteText"/>
        <w:rPr>
          <w:lang w:val="en-US"/>
        </w:rPr>
      </w:pPr>
      <w:r>
        <w:rPr>
          <w:rStyle w:val="FootnoteReference"/>
        </w:rPr>
        <w:footnoteRef/>
      </w:r>
      <w:r>
        <w:t xml:space="preserve"> ibid</w:t>
      </w:r>
    </w:p>
  </w:footnote>
  <w:footnote w:id="10">
    <w:p w:rsidR="002F3854" w:rsidRPr="00AF22EC" w:rsidRDefault="002F3854">
      <w:pPr>
        <w:pStyle w:val="FootnoteText"/>
        <w:rPr>
          <w:lang w:val="en-US"/>
        </w:rPr>
      </w:pPr>
      <w:r>
        <w:rPr>
          <w:rStyle w:val="FootnoteReference"/>
        </w:rPr>
        <w:footnoteRef/>
      </w:r>
      <w:r>
        <w:t xml:space="preserve"> </w:t>
      </w:r>
      <w:r>
        <w:rPr>
          <w:lang w:val="en-US"/>
        </w:rPr>
        <w:t>ibid</w:t>
      </w:r>
    </w:p>
  </w:footnote>
  <w:footnote w:id="11">
    <w:p w:rsidR="002F3854" w:rsidRPr="00AF22EC" w:rsidRDefault="002F3854" w:rsidP="00AF22EC">
      <w:pPr>
        <w:pStyle w:val="FootnoteText"/>
        <w:ind w:right="-1701"/>
        <w:rPr>
          <w:lang w:val="en-US"/>
        </w:rPr>
      </w:pPr>
      <w:r>
        <w:rPr>
          <w:rStyle w:val="FootnoteReference"/>
        </w:rPr>
        <w:footnoteRef/>
      </w:r>
      <w:r>
        <w:t xml:space="preserve"> </w:t>
      </w:r>
      <w:r>
        <w:rPr>
          <w:lang w:val="en-US"/>
        </w:rPr>
        <w:t xml:space="preserve">“The Health Benefits of Grass Farming.” </w:t>
      </w:r>
      <w:r w:rsidRPr="00A44F8A">
        <w:rPr>
          <w:i/>
          <w:iCs/>
          <w:lang w:val="en-US"/>
        </w:rPr>
        <w:t>Health Benefits of Grass Fed Beef</w:t>
      </w:r>
      <w:r>
        <w:rPr>
          <w:lang w:val="en-US"/>
        </w:rPr>
        <w:t>.”</w:t>
      </w:r>
      <w:r w:rsidRPr="00A44F8A">
        <w:rPr>
          <w:lang w:val="en-US"/>
        </w:rPr>
        <w:t xml:space="preserve"> </w:t>
      </w:r>
      <w:r>
        <w:rPr>
          <w:lang w:val="en-US"/>
        </w:rPr>
        <w:t>N.p.,n.d.Web.23 Aug. 2014</w:t>
      </w:r>
    </w:p>
  </w:footnote>
  <w:footnote w:id="12">
    <w:p w:rsidR="002F3854" w:rsidRPr="004B3BF7" w:rsidRDefault="002F3854" w:rsidP="004B3BF7">
      <w:pPr>
        <w:pStyle w:val="FootnoteText"/>
        <w:ind w:right="-1701"/>
        <w:rPr>
          <w:lang w:val="en-US"/>
        </w:rPr>
      </w:pPr>
      <w:r>
        <w:rPr>
          <w:rStyle w:val="FootnoteReference"/>
        </w:rPr>
        <w:footnoteRef/>
      </w:r>
      <w:r>
        <w:t xml:space="preserve"> “</w:t>
      </w:r>
      <w:r>
        <w:rPr>
          <w:lang w:val="en-US"/>
        </w:rPr>
        <w:t xml:space="preserve">Grass-Fed Beef, Is It Really Superior? – The Candid RD.” </w:t>
      </w:r>
      <w:r w:rsidRPr="004B3BF7">
        <w:rPr>
          <w:i/>
          <w:iCs/>
          <w:lang w:val="en-US"/>
        </w:rPr>
        <w:t>The Candid RD.</w:t>
      </w:r>
      <w:r w:rsidRPr="004B3BF7">
        <w:rPr>
          <w:lang w:val="en-US"/>
        </w:rPr>
        <w:t xml:space="preserve"> </w:t>
      </w:r>
      <w:r>
        <w:rPr>
          <w:lang w:val="en-US"/>
        </w:rPr>
        <w:t>N.p.,n.d.Web.24 Aug. 2014</w:t>
      </w:r>
    </w:p>
  </w:footnote>
  <w:footnote w:id="13">
    <w:p w:rsidR="002F3854" w:rsidRPr="004B3BF7" w:rsidRDefault="002F3854">
      <w:pPr>
        <w:pStyle w:val="FootnoteText"/>
        <w:rPr>
          <w:lang w:val="en-US"/>
        </w:rPr>
      </w:pPr>
      <w:r>
        <w:rPr>
          <w:rStyle w:val="FootnoteReference"/>
        </w:rPr>
        <w:footnoteRef/>
      </w:r>
      <w:r>
        <w:t xml:space="preserve"> </w:t>
      </w:r>
      <w:r>
        <w:rPr>
          <w:lang w:val="en-US"/>
        </w:rPr>
        <w:t>ibid</w:t>
      </w:r>
    </w:p>
  </w:footnote>
  <w:footnote w:id="14">
    <w:p w:rsidR="002F3854" w:rsidRPr="004B3BF7" w:rsidRDefault="002F3854" w:rsidP="004B3BF7">
      <w:pPr>
        <w:pStyle w:val="FootnoteText"/>
        <w:rPr>
          <w:lang w:val="en-US"/>
        </w:rPr>
      </w:pPr>
      <w:r>
        <w:rPr>
          <w:rStyle w:val="FootnoteReference"/>
        </w:rPr>
        <w:footnoteRef/>
      </w:r>
      <w:r>
        <w:t xml:space="preserve"> ibid</w:t>
      </w:r>
    </w:p>
  </w:footnote>
  <w:footnote w:id="15">
    <w:p w:rsidR="002F3854" w:rsidRPr="004B3BF7" w:rsidRDefault="002F3854" w:rsidP="004B3BF7">
      <w:pPr>
        <w:pStyle w:val="FootnoteText"/>
        <w:rPr>
          <w:lang w:val="en-US"/>
        </w:rPr>
      </w:pPr>
      <w:r>
        <w:rPr>
          <w:rStyle w:val="FootnoteReference"/>
        </w:rPr>
        <w:footnoteRef/>
      </w:r>
      <w:r>
        <w:t xml:space="preserve"> </w:t>
      </w:r>
      <w:r>
        <w:rPr>
          <w:lang w:val="en-US"/>
        </w:rPr>
        <w:t>ibid</w:t>
      </w:r>
    </w:p>
  </w:footnote>
  <w:footnote w:id="16">
    <w:p w:rsidR="002F3854" w:rsidRPr="004B3BF7" w:rsidRDefault="002F3854">
      <w:pPr>
        <w:pStyle w:val="FootnoteText"/>
        <w:rPr>
          <w:lang w:val="en-US"/>
        </w:rPr>
      </w:pPr>
      <w:r>
        <w:rPr>
          <w:rStyle w:val="FootnoteReference"/>
        </w:rPr>
        <w:footnoteRef/>
      </w:r>
      <w:r>
        <w:t xml:space="preserve"> </w:t>
      </w:r>
      <w:r>
        <w:rPr>
          <w:lang w:val="en-US"/>
        </w:rPr>
        <w:t>ibid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58236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89C7A65"/>
    <w:multiLevelType w:val="hybridMultilevel"/>
    <w:tmpl w:val="80B2CC2E"/>
    <w:lvl w:ilvl="0" w:tplc="0C090005">
      <w:start w:val="1"/>
      <w:numFmt w:val="bullet"/>
      <w:lvlText w:val=""/>
      <w:lvlJc w:val="left"/>
      <w:pPr>
        <w:tabs>
          <w:tab w:val="num" w:pos="720"/>
        </w:tabs>
        <w:ind w:left="720" w:hanging="360"/>
      </w:pPr>
      <w:rPr>
        <w:rFonts w:ascii="Wingdings" w:hAnsi="Wingdings" w:hint="default"/>
      </w:rPr>
    </w:lvl>
    <w:lvl w:ilvl="1" w:tplc="0C090003">
      <w:start w:val="1"/>
      <w:numFmt w:val="decimal"/>
      <w:lvlText w:val="%2."/>
      <w:lvlJc w:val="left"/>
      <w:pPr>
        <w:tabs>
          <w:tab w:val="num" w:pos="1440"/>
        </w:tabs>
        <w:ind w:left="1440" w:hanging="360"/>
      </w:pPr>
      <w:rPr>
        <w:rFonts w:cs="Times New Roman"/>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2">
    <w:nsid w:val="11F068D2"/>
    <w:multiLevelType w:val="hybridMultilevel"/>
    <w:tmpl w:val="A508B4FC"/>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
    <w:nsid w:val="14483529"/>
    <w:multiLevelType w:val="hybridMultilevel"/>
    <w:tmpl w:val="4F60819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
    <w:nsid w:val="245B6A52"/>
    <w:multiLevelType w:val="hybridMultilevel"/>
    <w:tmpl w:val="75662B8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abstractNumId w:val="3"/>
  </w:num>
  <w:num w:numId="2">
    <w:abstractNumId w:val="2"/>
  </w:num>
  <w:num w:numId="3">
    <w:abstractNumId w:val="4"/>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617"/>
    <w:rsid w:val="0000356C"/>
    <w:rsid w:val="00007A70"/>
    <w:rsid w:val="00007E9F"/>
    <w:rsid w:val="00022AFE"/>
    <w:rsid w:val="00023281"/>
    <w:rsid w:val="00027283"/>
    <w:rsid w:val="00030998"/>
    <w:rsid w:val="0003787E"/>
    <w:rsid w:val="00044616"/>
    <w:rsid w:val="00046C68"/>
    <w:rsid w:val="0005050D"/>
    <w:rsid w:val="0005077B"/>
    <w:rsid w:val="0005109C"/>
    <w:rsid w:val="000519E4"/>
    <w:rsid w:val="00062746"/>
    <w:rsid w:val="00066B45"/>
    <w:rsid w:val="000710F6"/>
    <w:rsid w:val="000715F9"/>
    <w:rsid w:val="00072CC9"/>
    <w:rsid w:val="0008111F"/>
    <w:rsid w:val="00086E0B"/>
    <w:rsid w:val="00090F75"/>
    <w:rsid w:val="000A2219"/>
    <w:rsid w:val="000D0717"/>
    <w:rsid w:val="000D71E9"/>
    <w:rsid w:val="000D7C90"/>
    <w:rsid w:val="000E7D84"/>
    <w:rsid w:val="000F0711"/>
    <w:rsid w:val="000F1CD6"/>
    <w:rsid w:val="00101E10"/>
    <w:rsid w:val="00102B90"/>
    <w:rsid w:val="00106DA3"/>
    <w:rsid w:val="00110A29"/>
    <w:rsid w:val="00126982"/>
    <w:rsid w:val="00145879"/>
    <w:rsid w:val="00151F7A"/>
    <w:rsid w:val="00163751"/>
    <w:rsid w:val="00165366"/>
    <w:rsid w:val="00172292"/>
    <w:rsid w:val="0017434A"/>
    <w:rsid w:val="00174F7C"/>
    <w:rsid w:val="00180F61"/>
    <w:rsid w:val="00191CA3"/>
    <w:rsid w:val="00193364"/>
    <w:rsid w:val="001936A7"/>
    <w:rsid w:val="00196FAF"/>
    <w:rsid w:val="001A0CB2"/>
    <w:rsid w:val="001B2580"/>
    <w:rsid w:val="001C6E5D"/>
    <w:rsid w:val="001D0CE4"/>
    <w:rsid w:val="001F1534"/>
    <w:rsid w:val="001F6407"/>
    <w:rsid w:val="00214C9B"/>
    <w:rsid w:val="002253CD"/>
    <w:rsid w:val="00231C10"/>
    <w:rsid w:val="0023555C"/>
    <w:rsid w:val="002400F6"/>
    <w:rsid w:val="00241DEC"/>
    <w:rsid w:val="00243FDF"/>
    <w:rsid w:val="00246229"/>
    <w:rsid w:val="00251758"/>
    <w:rsid w:val="0026093B"/>
    <w:rsid w:val="0026155F"/>
    <w:rsid w:val="00265BCC"/>
    <w:rsid w:val="00277CF3"/>
    <w:rsid w:val="00294972"/>
    <w:rsid w:val="002A0847"/>
    <w:rsid w:val="002A36DA"/>
    <w:rsid w:val="002B0D95"/>
    <w:rsid w:val="002B395F"/>
    <w:rsid w:val="002D0D3E"/>
    <w:rsid w:val="002D525F"/>
    <w:rsid w:val="002D5274"/>
    <w:rsid w:val="002F3854"/>
    <w:rsid w:val="002F39F5"/>
    <w:rsid w:val="002F4306"/>
    <w:rsid w:val="002F67A7"/>
    <w:rsid w:val="00301B3C"/>
    <w:rsid w:val="00306E61"/>
    <w:rsid w:val="003148EC"/>
    <w:rsid w:val="00314997"/>
    <w:rsid w:val="0032615B"/>
    <w:rsid w:val="0032684F"/>
    <w:rsid w:val="0032749B"/>
    <w:rsid w:val="00331F17"/>
    <w:rsid w:val="0033456B"/>
    <w:rsid w:val="003345A3"/>
    <w:rsid w:val="00342C6D"/>
    <w:rsid w:val="003432DA"/>
    <w:rsid w:val="00346026"/>
    <w:rsid w:val="0035263D"/>
    <w:rsid w:val="00384F72"/>
    <w:rsid w:val="003859A5"/>
    <w:rsid w:val="00385FF9"/>
    <w:rsid w:val="00387DA6"/>
    <w:rsid w:val="003A1E3B"/>
    <w:rsid w:val="003A2BAB"/>
    <w:rsid w:val="003B2926"/>
    <w:rsid w:val="003B552B"/>
    <w:rsid w:val="003C55FC"/>
    <w:rsid w:val="003C7F49"/>
    <w:rsid w:val="003E224A"/>
    <w:rsid w:val="003E2706"/>
    <w:rsid w:val="003F1D38"/>
    <w:rsid w:val="003F7631"/>
    <w:rsid w:val="003F7CDE"/>
    <w:rsid w:val="00402D84"/>
    <w:rsid w:val="00405528"/>
    <w:rsid w:val="004077D0"/>
    <w:rsid w:val="00413197"/>
    <w:rsid w:val="0042495D"/>
    <w:rsid w:val="004275A2"/>
    <w:rsid w:val="00427C68"/>
    <w:rsid w:val="0043314C"/>
    <w:rsid w:val="004414FF"/>
    <w:rsid w:val="00445FE6"/>
    <w:rsid w:val="004474C4"/>
    <w:rsid w:val="00447724"/>
    <w:rsid w:val="004511CF"/>
    <w:rsid w:val="004564E8"/>
    <w:rsid w:val="00456B34"/>
    <w:rsid w:val="00462C34"/>
    <w:rsid w:val="00464102"/>
    <w:rsid w:val="00466BB8"/>
    <w:rsid w:val="00472039"/>
    <w:rsid w:val="00484616"/>
    <w:rsid w:val="0049074C"/>
    <w:rsid w:val="00490BA2"/>
    <w:rsid w:val="00491001"/>
    <w:rsid w:val="004924C4"/>
    <w:rsid w:val="0049323B"/>
    <w:rsid w:val="004A396A"/>
    <w:rsid w:val="004B0B2D"/>
    <w:rsid w:val="004B2379"/>
    <w:rsid w:val="004B3BF7"/>
    <w:rsid w:val="004B7B73"/>
    <w:rsid w:val="004C5784"/>
    <w:rsid w:val="004C67FD"/>
    <w:rsid w:val="004D7E9E"/>
    <w:rsid w:val="004E726B"/>
    <w:rsid w:val="004F2A23"/>
    <w:rsid w:val="004F2E5B"/>
    <w:rsid w:val="004F65A3"/>
    <w:rsid w:val="00500A6E"/>
    <w:rsid w:val="00505215"/>
    <w:rsid w:val="00505A0F"/>
    <w:rsid w:val="00515F2F"/>
    <w:rsid w:val="0051678F"/>
    <w:rsid w:val="00524A91"/>
    <w:rsid w:val="0053018A"/>
    <w:rsid w:val="00533D87"/>
    <w:rsid w:val="005426A0"/>
    <w:rsid w:val="00552441"/>
    <w:rsid w:val="005704DE"/>
    <w:rsid w:val="00571936"/>
    <w:rsid w:val="0057214A"/>
    <w:rsid w:val="00574340"/>
    <w:rsid w:val="0057538D"/>
    <w:rsid w:val="00580F10"/>
    <w:rsid w:val="00581D7F"/>
    <w:rsid w:val="00583D4E"/>
    <w:rsid w:val="005A71D5"/>
    <w:rsid w:val="005A7B2B"/>
    <w:rsid w:val="005B24A2"/>
    <w:rsid w:val="005B2D29"/>
    <w:rsid w:val="005C2A7B"/>
    <w:rsid w:val="005C4738"/>
    <w:rsid w:val="005D5BE3"/>
    <w:rsid w:val="005D7B24"/>
    <w:rsid w:val="005E6971"/>
    <w:rsid w:val="006113FC"/>
    <w:rsid w:val="00611E40"/>
    <w:rsid w:val="00621841"/>
    <w:rsid w:val="00626837"/>
    <w:rsid w:val="0062728E"/>
    <w:rsid w:val="006319F7"/>
    <w:rsid w:val="00651649"/>
    <w:rsid w:val="00654C77"/>
    <w:rsid w:val="00660189"/>
    <w:rsid w:val="006611CD"/>
    <w:rsid w:val="0066308D"/>
    <w:rsid w:val="00670522"/>
    <w:rsid w:val="00671696"/>
    <w:rsid w:val="00671CB7"/>
    <w:rsid w:val="00676EBD"/>
    <w:rsid w:val="006805E7"/>
    <w:rsid w:val="00687E49"/>
    <w:rsid w:val="006A5D60"/>
    <w:rsid w:val="006A6855"/>
    <w:rsid w:val="006B156E"/>
    <w:rsid w:val="006B3F96"/>
    <w:rsid w:val="006B6CB3"/>
    <w:rsid w:val="006C3764"/>
    <w:rsid w:val="006C3BD5"/>
    <w:rsid w:val="006C41B6"/>
    <w:rsid w:val="006C64D1"/>
    <w:rsid w:val="006C7B01"/>
    <w:rsid w:val="006E432D"/>
    <w:rsid w:val="006F2A7A"/>
    <w:rsid w:val="006F62C5"/>
    <w:rsid w:val="007016BF"/>
    <w:rsid w:val="007033AE"/>
    <w:rsid w:val="0072062A"/>
    <w:rsid w:val="00721ACA"/>
    <w:rsid w:val="00726233"/>
    <w:rsid w:val="0074308D"/>
    <w:rsid w:val="00750110"/>
    <w:rsid w:val="00750A12"/>
    <w:rsid w:val="0075299C"/>
    <w:rsid w:val="00762ECA"/>
    <w:rsid w:val="007632EC"/>
    <w:rsid w:val="007648E0"/>
    <w:rsid w:val="00781226"/>
    <w:rsid w:val="007812F6"/>
    <w:rsid w:val="00783BB9"/>
    <w:rsid w:val="007912B4"/>
    <w:rsid w:val="007919C6"/>
    <w:rsid w:val="007A37F8"/>
    <w:rsid w:val="007A61EC"/>
    <w:rsid w:val="007B2350"/>
    <w:rsid w:val="007B4E9D"/>
    <w:rsid w:val="007B757F"/>
    <w:rsid w:val="007C2828"/>
    <w:rsid w:val="007C31BE"/>
    <w:rsid w:val="007D3D74"/>
    <w:rsid w:val="007E40C9"/>
    <w:rsid w:val="007F0A84"/>
    <w:rsid w:val="007F3E80"/>
    <w:rsid w:val="007F4A9F"/>
    <w:rsid w:val="007F554B"/>
    <w:rsid w:val="007F5DAD"/>
    <w:rsid w:val="00801B64"/>
    <w:rsid w:val="0080204F"/>
    <w:rsid w:val="00814FAC"/>
    <w:rsid w:val="008150A6"/>
    <w:rsid w:val="008159B0"/>
    <w:rsid w:val="00815CCD"/>
    <w:rsid w:val="00825C1B"/>
    <w:rsid w:val="008271C5"/>
    <w:rsid w:val="00827557"/>
    <w:rsid w:val="00844EE0"/>
    <w:rsid w:val="00854E02"/>
    <w:rsid w:val="0085748E"/>
    <w:rsid w:val="00864276"/>
    <w:rsid w:val="0087480A"/>
    <w:rsid w:val="00877094"/>
    <w:rsid w:val="008843EE"/>
    <w:rsid w:val="00895B13"/>
    <w:rsid w:val="008A18B3"/>
    <w:rsid w:val="008B27C6"/>
    <w:rsid w:val="008B2907"/>
    <w:rsid w:val="008B5D2A"/>
    <w:rsid w:val="008B6E60"/>
    <w:rsid w:val="008C6750"/>
    <w:rsid w:val="008D1B91"/>
    <w:rsid w:val="008D717F"/>
    <w:rsid w:val="008E14D1"/>
    <w:rsid w:val="008E791A"/>
    <w:rsid w:val="008F1DAE"/>
    <w:rsid w:val="00920663"/>
    <w:rsid w:val="0092102C"/>
    <w:rsid w:val="0092176F"/>
    <w:rsid w:val="0092183B"/>
    <w:rsid w:val="00921CED"/>
    <w:rsid w:val="00925ED6"/>
    <w:rsid w:val="00926940"/>
    <w:rsid w:val="00935AB7"/>
    <w:rsid w:val="0093737C"/>
    <w:rsid w:val="00944750"/>
    <w:rsid w:val="00955E30"/>
    <w:rsid w:val="009572BC"/>
    <w:rsid w:val="0096528B"/>
    <w:rsid w:val="009770D1"/>
    <w:rsid w:val="00991BEA"/>
    <w:rsid w:val="00996C3C"/>
    <w:rsid w:val="0099796F"/>
    <w:rsid w:val="009A7D3D"/>
    <w:rsid w:val="009B27B1"/>
    <w:rsid w:val="009C606C"/>
    <w:rsid w:val="009C6CC2"/>
    <w:rsid w:val="009D0F96"/>
    <w:rsid w:val="009D4DB6"/>
    <w:rsid w:val="009D6855"/>
    <w:rsid w:val="009E0626"/>
    <w:rsid w:val="009E3631"/>
    <w:rsid w:val="009E39B2"/>
    <w:rsid w:val="009F6B1A"/>
    <w:rsid w:val="00A02A74"/>
    <w:rsid w:val="00A032A4"/>
    <w:rsid w:val="00A15D02"/>
    <w:rsid w:val="00A23DE3"/>
    <w:rsid w:val="00A33E47"/>
    <w:rsid w:val="00A35617"/>
    <w:rsid w:val="00A370F5"/>
    <w:rsid w:val="00A41838"/>
    <w:rsid w:val="00A440AC"/>
    <w:rsid w:val="00A44F8A"/>
    <w:rsid w:val="00A455B2"/>
    <w:rsid w:val="00A52537"/>
    <w:rsid w:val="00A54E10"/>
    <w:rsid w:val="00A573ED"/>
    <w:rsid w:val="00A6424E"/>
    <w:rsid w:val="00A65B3B"/>
    <w:rsid w:val="00A701F3"/>
    <w:rsid w:val="00A72FAC"/>
    <w:rsid w:val="00A81D0E"/>
    <w:rsid w:val="00A82B69"/>
    <w:rsid w:val="00A83202"/>
    <w:rsid w:val="00A862E5"/>
    <w:rsid w:val="00A94F14"/>
    <w:rsid w:val="00A95A04"/>
    <w:rsid w:val="00AA204F"/>
    <w:rsid w:val="00AA2435"/>
    <w:rsid w:val="00AA5255"/>
    <w:rsid w:val="00AA6028"/>
    <w:rsid w:val="00AB1AD6"/>
    <w:rsid w:val="00AB5B62"/>
    <w:rsid w:val="00AC1B24"/>
    <w:rsid w:val="00AD69EC"/>
    <w:rsid w:val="00AE4323"/>
    <w:rsid w:val="00AE75C3"/>
    <w:rsid w:val="00AF22EC"/>
    <w:rsid w:val="00AF2A2A"/>
    <w:rsid w:val="00AF5EA0"/>
    <w:rsid w:val="00B007B0"/>
    <w:rsid w:val="00B052A5"/>
    <w:rsid w:val="00B05838"/>
    <w:rsid w:val="00B06D84"/>
    <w:rsid w:val="00B17235"/>
    <w:rsid w:val="00B33260"/>
    <w:rsid w:val="00B34251"/>
    <w:rsid w:val="00B34F12"/>
    <w:rsid w:val="00B35FD0"/>
    <w:rsid w:val="00B52FB4"/>
    <w:rsid w:val="00B560A4"/>
    <w:rsid w:val="00B574F7"/>
    <w:rsid w:val="00B63239"/>
    <w:rsid w:val="00B706F2"/>
    <w:rsid w:val="00B7635C"/>
    <w:rsid w:val="00B76762"/>
    <w:rsid w:val="00B77DAC"/>
    <w:rsid w:val="00B86178"/>
    <w:rsid w:val="00B97390"/>
    <w:rsid w:val="00BA10BB"/>
    <w:rsid w:val="00BA725D"/>
    <w:rsid w:val="00BB16D3"/>
    <w:rsid w:val="00BB693A"/>
    <w:rsid w:val="00BC65C1"/>
    <w:rsid w:val="00BD0EB2"/>
    <w:rsid w:val="00BD3AD5"/>
    <w:rsid w:val="00BE3DE2"/>
    <w:rsid w:val="00BE7279"/>
    <w:rsid w:val="00BE7FB8"/>
    <w:rsid w:val="00BF3E3C"/>
    <w:rsid w:val="00BF4C6B"/>
    <w:rsid w:val="00C13E31"/>
    <w:rsid w:val="00C1680E"/>
    <w:rsid w:val="00C26BBC"/>
    <w:rsid w:val="00C317FF"/>
    <w:rsid w:val="00C450CD"/>
    <w:rsid w:val="00C5241C"/>
    <w:rsid w:val="00C613F1"/>
    <w:rsid w:val="00C640C8"/>
    <w:rsid w:val="00C64500"/>
    <w:rsid w:val="00C8060C"/>
    <w:rsid w:val="00C8436F"/>
    <w:rsid w:val="00C855F8"/>
    <w:rsid w:val="00C93FC5"/>
    <w:rsid w:val="00CA3C35"/>
    <w:rsid w:val="00CB7370"/>
    <w:rsid w:val="00CC1651"/>
    <w:rsid w:val="00CD2FBB"/>
    <w:rsid w:val="00CD5A41"/>
    <w:rsid w:val="00CE136D"/>
    <w:rsid w:val="00CF39CB"/>
    <w:rsid w:val="00D01AD4"/>
    <w:rsid w:val="00D0265D"/>
    <w:rsid w:val="00D06174"/>
    <w:rsid w:val="00D0655C"/>
    <w:rsid w:val="00D15930"/>
    <w:rsid w:val="00D15FCD"/>
    <w:rsid w:val="00D50063"/>
    <w:rsid w:val="00D572F7"/>
    <w:rsid w:val="00D603D6"/>
    <w:rsid w:val="00D63C2E"/>
    <w:rsid w:val="00D83455"/>
    <w:rsid w:val="00D86722"/>
    <w:rsid w:val="00DA22CA"/>
    <w:rsid w:val="00DA35C9"/>
    <w:rsid w:val="00DA4653"/>
    <w:rsid w:val="00DA5A02"/>
    <w:rsid w:val="00DA7A66"/>
    <w:rsid w:val="00DB29EE"/>
    <w:rsid w:val="00DB6817"/>
    <w:rsid w:val="00DC0525"/>
    <w:rsid w:val="00DD5535"/>
    <w:rsid w:val="00DE042F"/>
    <w:rsid w:val="00DE1C35"/>
    <w:rsid w:val="00DE2B2F"/>
    <w:rsid w:val="00DF1E82"/>
    <w:rsid w:val="00DF29EB"/>
    <w:rsid w:val="00DF6958"/>
    <w:rsid w:val="00E03390"/>
    <w:rsid w:val="00E04DEE"/>
    <w:rsid w:val="00E11983"/>
    <w:rsid w:val="00E11E23"/>
    <w:rsid w:val="00E17214"/>
    <w:rsid w:val="00E201AF"/>
    <w:rsid w:val="00E22537"/>
    <w:rsid w:val="00E26B09"/>
    <w:rsid w:val="00E27045"/>
    <w:rsid w:val="00E40438"/>
    <w:rsid w:val="00E42C2E"/>
    <w:rsid w:val="00E44043"/>
    <w:rsid w:val="00E4492D"/>
    <w:rsid w:val="00E45B8F"/>
    <w:rsid w:val="00E56E7A"/>
    <w:rsid w:val="00E647F9"/>
    <w:rsid w:val="00E6633A"/>
    <w:rsid w:val="00E71CEA"/>
    <w:rsid w:val="00E72709"/>
    <w:rsid w:val="00E90CA9"/>
    <w:rsid w:val="00E94FD7"/>
    <w:rsid w:val="00EB20A8"/>
    <w:rsid w:val="00EB22D4"/>
    <w:rsid w:val="00EB2B08"/>
    <w:rsid w:val="00EC2A92"/>
    <w:rsid w:val="00EC2E26"/>
    <w:rsid w:val="00EC3BE5"/>
    <w:rsid w:val="00EC544E"/>
    <w:rsid w:val="00EC545D"/>
    <w:rsid w:val="00EC58D3"/>
    <w:rsid w:val="00EE2FF4"/>
    <w:rsid w:val="00EF113D"/>
    <w:rsid w:val="00EF3B17"/>
    <w:rsid w:val="00EF5A96"/>
    <w:rsid w:val="00F05064"/>
    <w:rsid w:val="00F131EE"/>
    <w:rsid w:val="00F14371"/>
    <w:rsid w:val="00F27820"/>
    <w:rsid w:val="00F33792"/>
    <w:rsid w:val="00F35D23"/>
    <w:rsid w:val="00F416C8"/>
    <w:rsid w:val="00F42F17"/>
    <w:rsid w:val="00F46125"/>
    <w:rsid w:val="00F8083E"/>
    <w:rsid w:val="00F81175"/>
    <w:rsid w:val="00F83EDB"/>
    <w:rsid w:val="00F90C04"/>
    <w:rsid w:val="00F96156"/>
    <w:rsid w:val="00FA54D1"/>
    <w:rsid w:val="00FA598E"/>
    <w:rsid w:val="00FB072F"/>
    <w:rsid w:val="00FB07BB"/>
    <w:rsid w:val="00FB10C1"/>
    <w:rsid w:val="00FB263E"/>
    <w:rsid w:val="00FB4107"/>
    <w:rsid w:val="00FB518B"/>
    <w:rsid w:val="00FB7ACB"/>
    <w:rsid w:val="00FC3B44"/>
    <w:rsid w:val="00FD6929"/>
    <w:rsid w:val="00FD782A"/>
    <w:rsid w:val="00FE3D9C"/>
    <w:rsid w:val="00FE70BB"/>
    <w:rsid w:val="00FF00D4"/>
    <w:rsid w:val="00FF5FB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72FAC"/>
    <w:pPr>
      <w:tabs>
        <w:tab w:val="center" w:pos="4153"/>
        <w:tab w:val="right" w:pos="8306"/>
      </w:tabs>
    </w:pPr>
  </w:style>
  <w:style w:type="paragraph" w:styleId="Footer">
    <w:name w:val="footer"/>
    <w:aliases w:val="footnote"/>
    <w:basedOn w:val="Normal"/>
    <w:link w:val="FooterChar"/>
    <w:rsid w:val="00A72FAC"/>
    <w:pPr>
      <w:tabs>
        <w:tab w:val="center" w:pos="4153"/>
        <w:tab w:val="right" w:pos="8306"/>
      </w:tabs>
    </w:pPr>
  </w:style>
  <w:style w:type="character" w:customStyle="1" w:styleId="FooterChar">
    <w:name w:val="Footer Char"/>
    <w:aliases w:val="footnote Char"/>
    <w:link w:val="Footer"/>
    <w:locked/>
    <w:rsid w:val="00A72FAC"/>
    <w:rPr>
      <w:rFonts w:ascii="Arial" w:hAnsi="Arial"/>
      <w:sz w:val="22"/>
      <w:szCs w:val="24"/>
      <w:lang w:val="en-AU" w:eastAsia="en-US" w:bidi="ar-SA"/>
    </w:rPr>
  </w:style>
  <w:style w:type="paragraph" w:customStyle="1" w:styleId="SOFinalHead3PerformanceTable">
    <w:name w:val="SO Final Head 3 (Performance Table)"/>
    <w:rsid w:val="00935AB7"/>
    <w:pPr>
      <w:spacing w:after="240"/>
    </w:pPr>
    <w:rPr>
      <w:rFonts w:ascii="Arial Narrow" w:hAnsi="Arial Narrow"/>
      <w:b/>
      <w:color w:val="000000"/>
      <w:sz w:val="28"/>
      <w:szCs w:val="24"/>
      <w:lang w:val="en-US"/>
    </w:rPr>
  </w:style>
  <w:style w:type="table" w:customStyle="1" w:styleId="SOFinalPerformanceTable">
    <w:name w:val="SO Final Performance Table"/>
    <w:basedOn w:val="TableNormal"/>
    <w:rsid w:val="00935AB7"/>
    <w:rPr>
      <w:rFonts w:eastAsia="SimSun"/>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tcMar>
        <w:left w:w="85" w:type="dxa"/>
        <w:bottom w:w="85" w:type="dxa"/>
        <w:right w:w="85" w:type="dxa"/>
      </w:tcMar>
    </w:tcPr>
  </w:style>
  <w:style w:type="paragraph" w:customStyle="1" w:styleId="SOFinalPerformanceTableHead1">
    <w:name w:val="SO Final Performance Table Head 1"/>
    <w:rsid w:val="00935AB7"/>
    <w:rPr>
      <w:rFonts w:ascii="Arial" w:eastAsia="SimSun" w:hAnsi="Arial"/>
      <w:b/>
      <w:color w:val="FFFFFF"/>
      <w:szCs w:val="24"/>
      <w:lang w:eastAsia="zh-CN"/>
    </w:rPr>
  </w:style>
  <w:style w:type="paragraph" w:customStyle="1" w:styleId="SOFinalPerformanceTableText">
    <w:name w:val="SO Final Performance Table Text"/>
    <w:rsid w:val="00935AB7"/>
    <w:pPr>
      <w:spacing w:before="120"/>
    </w:pPr>
    <w:rPr>
      <w:rFonts w:ascii="Arial" w:eastAsia="SimSun" w:hAnsi="Arial"/>
      <w:sz w:val="16"/>
      <w:szCs w:val="24"/>
      <w:lang w:eastAsia="zh-CN"/>
    </w:rPr>
  </w:style>
  <w:style w:type="paragraph" w:customStyle="1" w:styleId="SOFinalPerformanceTableLetters">
    <w:name w:val="SO Final Performance Table Letters"/>
    <w:rsid w:val="00935AB7"/>
    <w:pPr>
      <w:spacing w:before="120"/>
      <w:jc w:val="center"/>
    </w:pPr>
    <w:rPr>
      <w:rFonts w:ascii="Arial" w:eastAsia="SimSun" w:hAnsi="Arial"/>
      <w:b/>
      <w:sz w:val="24"/>
      <w:szCs w:val="24"/>
      <w:lang w:eastAsia="zh-CN"/>
    </w:rPr>
  </w:style>
  <w:style w:type="paragraph" w:styleId="BalloonText">
    <w:name w:val="Balloon Text"/>
    <w:basedOn w:val="Normal"/>
    <w:link w:val="BalloonTextChar"/>
    <w:rsid w:val="00AA204F"/>
    <w:rPr>
      <w:rFonts w:ascii="Tahoma" w:hAnsi="Tahoma" w:cs="Tahoma"/>
      <w:sz w:val="16"/>
      <w:szCs w:val="16"/>
    </w:rPr>
  </w:style>
  <w:style w:type="character" w:customStyle="1" w:styleId="BalloonTextChar">
    <w:name w:val="Balloon Text Char"/>
    <w:link w:val="BalloonText"/>
    <w:rsid w:val="00AA204F"/>
    <w:rPr>
      <w:rFonts w:ascii="Tahoma" w:hAnsi="Tahoma" w:cs="Tahoma"/>
      <w:sz w:val="16"/>
      <w:szCs w:val="16"/>
      <w:lang w:eastAsia="en-US"/>
    </w:rPr>
  </w:style>
  <w:style w:type="paragraph" w:styleId="FootnoteText">
    <w:name w:val="footnote text"/>
    <w:basedOn w:val="Normal"/>
    <w:link w:val="FootnoteTextChar"/>
    <w:rsid w:val="00505215"/>
    <w:rPr>
      <w:sz w:val="20"/>
      <w:szCs w:val="20"/>
    </w:rPr>
  </w:style>
  <w:style w:type="character" w:customStyle="1" w:styleId="FootnoteTextChar">
    <w:name w:val="Footnote Text Char"/>
    <w:link w:val="FootnoteText"/>
    <w:rsid w:val="00505215"/>
    <w:rPr>
      <w:rFonts w:ascii="Arial" w:hAnsi="Arial"/>
      <w:lang w:eastAsia="en-US"/>
    </w:rPr>
  </w:style>
  <w:style w:type="character" w:styleId="FootnoteReference">
    <w:name w:val="footnote reference"/>
    <w:rsid w:val="0050521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72FAC"/>
    <w:pPr>
      <w:tabs>
        <w:tab w:val="center" w:pos="4153"/>
        <w:tab w:val="right" w:pos="8306"/>
      </w:tabs>
    </w:pPr>
  </w:style>
  <w:style w:type="paragraph" w:styleId="Footer">
    <w:name w:val="footer"/>
    <w:aliases w:val="footnote"/>
    <w:basedOn w:val="Normal"/>
    <w:link w:val="FooterChar"/>
    <w:rsid w:val="00A72FAC"/>
    <w:pPr>
      <w:tabs>
        <w:tab w:val="center" w:pos="4153"/>
        <w:tab w:val="right" w:pos="8306"/>
      </w:tabs>
    </w:pPr>
  </w:style>
  <w:style w:type="character" w:customStyle="1" w:styleId="FooterChar">
    <w:name w:val="Footer Char"/>
    <w:aliases w:val="footnote Char"/>
    <w:link w:val="Footer"/>
    <w:locked/>
    <w:rsid w:val="00A72FAC"/>
    <w:rPr>
      <w:rFonts w:ascii="Arial" w:hAnsi="Arial"/>
      <w:sz w:val="22"/>
      <w:szCs w:val="24"/>
      <w:lang w:val="en-AU" w:eastAsia="en-US" w:bidi="ar-SA"/>
    </w:rPr>
  </w:style>
  <w:style w:type="paragraph" w:customStyle="1" w:styleId="SOFinalHead3PerformanceTable">
    <w:name w:val="SO Final Head 3 (Performance Table)"/>
    <w:rsid w:val="00935AB7"/>
    <w:pPr>
      <w:spacing w:after="240"/>
    </w:pPr>
    <w:rPr>
      <w:rFonts w:ascii="Arial Narrow" w:hAnsi="Arial Narrow"/>
      <w:b/>
      <w:color w:val="000000"/>
      <w:sz w:val="28"/>
      <w:szCs w:val="24"/>
      <w:lang w:val="en-US"/>
    </w:rPr>
  </w:style>
  <w:style w:type="table" w:customStyle="1" w:styleId="SOFinalPerformanceTable">
    <w:name w:val="SO Final Performance Table"/>
    <w:basedOn w:val="TableNormal"/>
    <w:rsid w:val="00935AB7"/>
    <w:rPr>
      <w:rFonts w:eastAsia="SimSun"/>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tcMar>
        <w:left w:w="85" w:type="dxa"/>
        <w:bottom w:w="85" w:type="dxa"/>
        <w:right w:w="85" w:type="dxa"/>
      </w:tcMar>
    </w:tcPr>
  </w:style>
  <w:style w:type="paragraph" w:customStyle="1" w:styleId="SOFinalPerformanceTableHead1">
    <w:name w:val="SO Final Performance Table Head 1"/>
    <w:rsid w:val="00935AB7"/>
    <w:rPr>
      <w:rFonts w:ascii="Arial" w:eastAsia="SimSun" w:hAnsi="Arial"/>
      <w:b/>
      <w:color w:val="FFFFFF"/>
      <w:szCs w:val="24"/>
      <w:lang w:eastAsia="zh-CN"/>
    </w:rPr>
  </w:style>
  <w:style w:type="paragraph" w:customStyle="1" w:styleId="SOFinalPerformanceTableText">
    <w:name w:val="SO Final Performance Table Text"/>
    <w:rsid w:val="00935AB7"/>
    <w:pPr>
      <w:spacing w:before="120"/>
    </w:pPr>
    <w:rPr>
      <w:rFonts w:ascii="Arial" w:eastAsia="SimSun" w:hAnsi="Arial"/>
      <w:sz w:val="16"/>
      <w:szCs w:val="24"/>
      <w:lang w:eastAsia="zh-CN"/>
    </w:rPr>
  </w:style>
  <w:style w:type="paragraph" w:customStyle="1" w:styleId="SOFinalPerformanceTableLetters">
    <w:name w:val="SO Final Performance Table Letters"/>
    <w:rsid w:val="00935AB7"/>
    <w:pPr>
      <w:spacing w:before="120"/>
      <w:jc w:val="center"/>
    </w:pPr>
    <w:rPr>
      <w:rFonts w:ascii="Arial" w:eastAsia="SimSun" w:hAnsi="Arial"/>
      <w:b/>
      <w:sz w:val="24"/>
      <w:szCs w:val="24"/>
      <w:lang w:eastAsia="zh-CN"/>
    </w:rPr>
  </w:style>
  <w:style w:type="paragraph" w:styleId="BalloonText">
    <w:name w:val="Balloon Text"/>
    <w:basedOn w:val="Normal"/>
    <w:link w:val="BalloonTextChar"/>
    <w:rsid w:val="00AA204F"/>
    <w:rPr>
      <w:rFonts w:ascii="Tahoma" w:hAnsi="Tahoma" w:cs="Tahoma"/>
      <w:sz w:val="16"/>
      <w:szCs w:val="16"/>
    </w:rPr>
  </w:style>
  <w:style w:type="character" w:customStyle="1" w:styleId="BalloonTextChar">
    <w:name w:val="Balloon Text Char"/>
    <w:link w:val="BalloonText"/>
    <w:rsid w:val="00AA204F"/>
    <w:rPr>
      <w:rFonts w:ascii="Tahoma" w:hAnsi="Tahoma" w:cs="Tahoma"/>
      <w:sz w:val="16"/>
      <w:szCs w:val="16"/>
      <w:lang w:eastAsia="en-US"/>
    </w:rPr>
  </w:style>
  <w:style w:type="paragraph" w:styleId="FootnoteText">
    <w:name w:val="footnote text"/>
    <w:basedOn w:val="Normal"/>
    <w:link w:val="FootnoteTextChar"/>
    <w:rsid w:val="00505215"/>
    <w:rPr>
      <w:sz w:val="20"/>
      <w:szCs w:val="20"/>
    </w:rPr>
  </w:style>
  <w:style w:type="character" w:customStyle="1" w:styleId="FootnoteTextChar">
    <w:name w:val="Footnote Text Char"/>
    <w:link w:val="FootnoteText"/>
    <w:rsid w:val="00505215"/>
    <w:rPr>
      <w:rFonts w:ascii="Arial" w:hAnsi="Arial"/>
      <w:lang w:eastAsia="en-US"/>
    </w:rPr>
  </w:style>
  <w:style w:type="character" w:styleId="FootnoteReference">
    <w:name w:val="footnote reference"/>
    <w:rsid w:val="0050521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853220">
      <w:bodyDiv w:val="1"/>
      <w:marLeft w:val="0"/>
      <w:marRight w:val="0"/>
      <w:marTop w:val="0"/>
      <w:marBottom w:val="0"/>
      <w:divBdr>
        <w:top w:val="none" w:sz="0" w:space="0" w:color="auto"/>
        <w:left w:val="none" w:sz="0" w:space="0" w:color="auto"/>
        <w:bottom w:val="none" w:sz="0" w:space="0" w:color="auto"/>
        <w:right w:val="none" w:sz="0" w:space="0" w:color="auto"/>
      </w:divBdr>
    </w:div>
    <w:div w:id="362557980">
      <w:bodyDiv w:val="1"/>
      <w:marLeft w:val="0"/>
      <w:marRight w:val="0"/>
      <w:marTop w:val="0"/>
      <w:marBottom w:val="0"/>
      <w:divBdr>
        <w:top w:val="none" w:sz="0" w:space="0" w:color="auto"/>
        <w:left w:val="none" w:sz="0" w:space="0" w:color="auto"/>
        <w:bottom w:val="none" w:sz="0" w:space="0" w:color="auto"/>
        <w:right w:val="none" w:sz="0" w:space="0" w:color="auto"/>
      </w:divBdr>
    </w:div>
    <w:div w:id="503668088">
      <w:bodyDiv w:val="1"/>
      <w:marLeft w:val="0"/>
      <w:marRight w:val="0"/>
      <w:marTop w:val="0"/>
      <w:marBottom w:val="0"/>
      <w:divBdr>
        <w:top w:val="none" w:sz="0" w:space="0" w:color="auto"/>
        <w:left w:val="none" w:sz="0" w:space="0" w:color="auto"/>
        <w:bottom w:val="none" w:sz="0" w:space="0" w:color="auto"/>
        <w:right w:val="none" w:sz="0" w:space="0" w:color="auto"/>
      </w:divBdr>
    </w:div>
    <w:div w:id="528420957">
      <w:bodyDiv w:val="1"/>
      <w:marLeft w:val="0"/>
      <w:marRight w:val="0"/>
      <w:marTop w:val="0"/>
      <w:marBottom w:val="0"/>
      <w:divBdr>
        <w:top w:val="none" w:sz="0" w:space="0" w:color="auto"/>
        <w:left w:val="none" w:sz="0" w:space="0" w:color="auto"/>
        <w:bottom w:val="none" w:sz="0" w:space="0" w:color="auto"/>
        <w:right w:val="none" w:sz="0" w:space="0" w:color="auto"/>
      </w:divBdr>
    </w:div>
    <w:div w:id="598028903">
      <w:bodyDiv w:val="1"/>
      <w:marLeft w:val="0"/>
      <w:marRight w:val="0"/>
      <w:marTop w:val="0"/>
      <w:marBottom w:val="0"/>
      <w:divBdr>
        <w:top w:val="none" w:sz="0" w:space="0" w:color="auto"/>
        <w:left w:val="none" w:sz="0" w:space="0" w:color="auto"/>
        <w:bottom w:val="none" w:sz="0" w:space="0" w:color="auto"/>
        <w:right w:val="none" w:sz="0" w:space="0" w:color="auto"/>
      </w:divBdr>
    </w:div>
    <w:div w:id="761267625">
      <w:bodyDiv w:val="1"/>
      <w:marLeft w:val="0"/>
      <w:marRight w:val="0"/>
      <w:marTop w:val="0"/>
      <w:marBottom w:val="0"/>
      <w:divBdr>
        <w:top w:val="none" w:sz="0" w:space="0" w:color="auto"/>
        <w:left w:val="none" w:sz="0" w:space="0" w:color="auto"/>
        <w:bottom w:val="none" w:sz="0" w:space="0" w:color="auto"/>
        <w:right w:val="none" w:sz="0" w:space="0" w:color="auto"/>
      </w:divBdr>
    </w:div>
    <w:div w:id="807168133">
      <w:bodyDiv w:val="1"/>
      <w:marLeft w:val="0"/>
      <w:marRight w:val="0"/>
      <w:marTop w:val="0"/>
      <w:marBottom w:val="0"/>
      <w:divBdr>
        <w:top w:val="none" w:sz="0" w:space="0" w:color="auto"/>
        <w:left w:val="none" w:sz="0" w:space="0" w:color="auto"/>
        <w:bottom w:val="none" w:sz="0" w:space="0" w:color="auto"/>
        <w:right w:val="none" w:sz="0" w:space="0" w:color="auto"/>
      </w:divBdr>
    </w:div>
    <w:div w:id="828060059">
      <w:bodyDiv w:val="1"/>
      <w:marLeft w:val="0"/>
      <w:marRight w:val="0"/>
      <w:marTop w:val="0"/>
      <w:marBottom w:val="0"/>
      <w:divBdr>
        <w:top w:val="none" w:sz="0" w:space="0" w:color="auto"/>
        <w:left w:val="none" w:sz="0" w:space="0" w:color="auto"/>
        <w:bottom w:val="none" w:sz="0" w:space="0" w:color="auto"/>
        <w:right w:val="none" w:sz="0" w:space="0" w:color="auto"/>
      </w:divBdr>
    </w:div>
    <w:div w:id="839924341">
      <w:bodyDiv w:val="1"/>
      <w:marLeft w:val="0"/>
      <w:marRight w:val="0"/>
      <w:marTop w:val="0"/>
      <w:marBottom w:val="0"/>
      <w:divBdr>
        <w:top w:val="none" w:sz="0" w:space="0" w:color="auto"/>
        <w:left w:val="none" w:sz="0" w:space="0" w:color="auto"/>
        <w:bottom w:val="none" w:sz="0" w:space="0" w:color="auto"/>
        <w:right w:val="none" w:sz="0" w:space="0" w:color="auto"/>
      </w:divBdr>
    </w:div>
    <w:div w:id="959843445">
      <w:bodyDiv w:val="1"/>
      <w:marLeft w:val="0"/>
      <w:marRight w:val="0"/>
      <w:marTop w:val="0"/>
      <w:marBottom w:val="0"/>
      <w:divBdr>
        <w:top w:val="none" w:sz="0" w:space="0" w:color="auto"/>
        <w:left w:val="none" w:sz="0" w:space="0" w:color="auto"/>
        <w:bottom w:val="none" w:sz="0" w:space="0" w:color="auto"/>
        <w:right w:val="none" w:sz="0" w:space="0" w:color="auto"/>
      </w:divBdr>
    </w:div>
    <w:div w:id="1193880086">
      <w:bodyDiv w:val="1"/>
      <w:marLeft w:val="0"/>
      <w:marRight w:val="0"/>
      <w:marTop w:val="0"/>
      <w:marBottom w:val="0"/>
      <w:divBdr>
        <w:top w:val="none" w:sz="0" w:space="0" w:color="auto"/>
        <w:left w:val="none" w:sz="0" w:space="0" w:color="auto"/>
        <w:bottom w:val="none" w:sz="0" w:space="0" w:color="auto"/>
        <w:right w:val="none" w:sz="0" w:space="0" w:color="auto"/>
      </w:divBdr>
    </w:div>
    <w:div w:id="1217546616">
      <w:bodyDiv w:val="1"/>
      <w:marLeft w:val="0"/>
      <w:marRight w:val="0"/>
      <w:marTop w:val="0"/>
      <w:marBottom w:val="0"/>
      <w:divBdr>
        <w:top w:val="none" w:sz="0" w:space="0" w:color="auto"/>
        <w:left w:val="none" w:sz="0" w:space="0" w:color="auto"/>
        <w:bottom w:val="none" w:sz="0" w:space="0" w:color="auto"/>
        <w:right w:val="none" w:sz="0" w:space="0" w:color="auto"/>
      </w:divBdr>
    </w:div>
    <w:div w:id="1238789699">
      <w:bodyDiv w:val="1"/>
      <w:marLeft w:val="0"/>
      <w:marRight w:val="0"/>
      <w:marTop w:val="0"/>
      <w:marBottom w:val="0"/>
      <w:divBdr>
        <w:top w:val="none" w:sz="0" w:space="0" w:color="auto"/>
        <w:left w:val="none" w:sz="0" w:space="0" w:color="auto"/>
        <w:bottom w:val="none" w:sz="0" w:space="0" w:color="auto"/>
        <w:right w:val="none" w:sz="0" w:space="0" w:color="auto"/>
      </w:divBdr>
    </w:div>
    <w:div w:id="1264919361">
      <w:bodyDiv w:val="1"/>
      <w:marLeft w:val="0"/>
      <w:marRight w:val="0"/>
      <w:marTop w:val="0"/>
      <w:marBottom w:val="0"/>
      <w:divBdr>
        <w:top w:val="none" w:sz="0" w:space="0" w:color="auto"/>
        <w:left w:val="none" w:sz="0" w:space="0" w:color="auto"/>
        <w:bottom w:val="none" w:sz="0" w:space="0" w:color="auto"/>
        <w:right w:val="none" w:sz="0" w:space="0" w:color="auto"/>
      </w:divBdr>
    </w:div>
    <w:div w:id="1392846198">
      <w:bodyDiv w:val="1"/>
      <w:marLeft w:val="0"/>
      <w:marRight w:val="0"/>
      <w:marTop w:val="0"/>
      <w:marBottom w:val="0"/>
      <w:divBdr>
        <w:top w:val="none" w:sz="0" w:space="0" w:color="auto"/>
        <w:left w:val="none" w:sz="0" w:space="0" w:color="auto"/>
        <w:bottom w:val="none" w:sz="0" w:space="0" w:color="auto"/>
        <w:right w:val="none" w:sz="0" w:space="0" w:color="auto"/>
      </w:divBdr>
    </w:div>
    <w:div w:id="1555116097">
      <w:bodyDiv w:val="1"/>
      <w:marLeft w:val="0"/>
      <w:marRight w:val="0"/>
      <w:marTop w:val="0"/>
      <w:marBottom w:val="0"/>
      <w:divBdr>
        <w:top w:val="none" w:sz="0" w:space="0" w:color="auto"/>
        <w:left w:val="none" w:sz="0" w:space="0" w:color="auto"/>
        <w:bottom w:val="none" w:sz="0" w:space="0" w:color="auto"/>
        <w:right w:val="none" w:sz="0" w:space="0" w:color="auto"/>
      </w:divBdr>
    </w:div>
    <w:div w:id="20334582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675A70-A619-4FA0-9DB8-1CDFC5D3A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2159</Words>
  <Characters>12312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lpstr>
    </vt:vector>
  </TitlesOfParts>
  <Company>SACE Board of South Australia</Company>
  <LinksUpToDate>false</LinksUpToDate>
  <CharactersWithSpaces>14443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cairel01</dc:creator>
  <cp:lastModifiedBy>Danielle Popovic</cp:lastModifiedBy>
  <cp:revision>6</cp:revision>
  <dcterms:created xsi:type="dcterms:W3CDTF">2016-05-09T00:04:00Z</dcterms:created>
  <dcterms:modified xsi:type="dcterms:W3CDTF">2016-05-09T01:26:00Z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A529521</vt:lpwstr>
  </property>
  <property fmtid="{D5CDD505-2E9C-101B-9397-08002B2CF9AE}" pid="3" name="Objective-Title">
    <vt:lpwstr>Task 2 - C+ Response - annotated</vt:lpwstr>
  </property>
  <property fmtid="{D5CDD505-2E9C-101B-9397-08002B2CF9AE}" pid="4" name="Objective-Comment">
    <vt:lpwstr/>
  </property>
  <property fmtid="{D5CDD505-2E9C-101B-9397-08002B2CF9AE}" pid="5" name="Objective-CreationStamp">
    <vt:filetime>2016-05-09T00:39:45Z</vt:filetime>
  </property>
  <property fmtid="{D5CDD505-2E9C-101B-9397-08002B2CF9AE}" pid="6" name="Objective-IsApproved">
    <vt:bool>false</vt:bool>
  </property>
  <property fmtid="{D5CDD505-2E9C-101B-9397-08002B2CF9AE}" pid="7" name="Objective-IsPublished">
    <vt:bool>false</vt:bool>
  </property>
  <property fmtid="{D5CDD505-2E9C-101B-9397-08002B2CF9AE}" pid="8" name="Objective-DatePublished">
    <vt:lpwstr/>
  </property>
  <property fmtid="{D5CDD505-2E9C-101B-9397-08002B2CF9AE}" pid="9" name="Objective-ModificationStamp">
    <vt:filetime>2016-05-09T02:23:03Z</vt:filetime>
  </property>
  <property fmtid="{D5CDD505-2E9C-101B-9397-08002B2CF9AE}" pid="10" name="Objective-Owner">
    <vt:lpwstr>Danielle Popovic</vt:lpwstr>
  </property>
  <property fmtid="{D5CDD505-2E9C-101B-9397-08002B2CF9AE}" pid="11" name="Objective-Path">
    <vt:lpwstr>Objective Global Folder:SACE Support Materials:SACE Support Materials Stage 2:Sciences:Nutrition:Tasks and Student Work:</vt:lpwstr>
  </property>
  <property fmtid="{D5CDD505-2E9C-101B-9397-08002B2CF9AE}" pid="12" name="Objective-Parent">
    <vt:lpwstr>Tasks and Student Work</vt:lpwstr>
  </property>
  <property fmtid="{D5CDD505-2E9C-101B-9397-08002B2CF9AE}" pid="13" name="Objective-State">
    <vt:lpwstr>Being Edited</vt:lpwstr>
  </property>
  <property fmtid="{D5CDD505-2E9C-101B-9397-08002B2CF9AE}" pid="14" name="Objective-Version">
    <vt:lpwstr>0.4</vt:lpwstr>
  </property>
  <property fmtid="{D5CDD505-2E9C-101B-9397-08002B2CF9AE}" pid="15" name="Objective-VersionNumber">
    <vt:r8>4</vt:r8>
  </property>
  <property fmtid="{D5CDD505-2E9C-101B-9397-08002B2CF9AE}" pid="16" name="Objective-VersionComment">
    <vt:lpwstr/>
  </property>
  <property fmtid="{D5CDD505-2E9C-101B-9397-08002B2CF9AE}" pid="17" name="Objective-FileNumber">
    <vt:lpwstr>qA5147</vt:lpwstr>
  </property>
  <property fmtid="{D5CDD505-2E9C-101B-9397-08002B2CF9AE}" pid="18" name="Objective-Classification">
    <vt:lpwstr>[Inherited - none]</vt:lpwstr>
  </property>
  <property fmtid="{D5CDD505-2E9C-101B-9397-08002B2CF9AE}" pid="19" name="Objective-Caveats">
    <vt:lpwstr/>
  </property>
</Properties>
</file>