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F8F6" w14:textId="63F9909B" w:rsidR="001C5BC1" w:rsidRPr="008B297A" w:rsidRDefault="00C32DEA">
      <w:pPr>
        <w:rPr>
          <w:b/>
          <w:sz w:val="32"/>
          <w:szCs w:val="32"/>
          <w:lang w:val="en-US"/>
        </w:rPr>
      </w:pPr>
      <w:r w:rsidRPr="008B297A">
        <w:rPr>
          <w:b/>
          <w:sz w:val="32"/>
          <w:szCs w:val="32"/>
          <w:lang w:val="en-US"/>
        </w:rPr>
        <w:t xml:space="preserve">The Standard Model </w:t>
      </w:r>
      <w:r w:rsidR="00726FD7" w:rsidRPr="008B297A">
        <w:rPr>
          <w:b/>
          <w:sz w:val="32"/>
          <w:szCs w:val="32"/>
          <w:lang w:val="en-US"/>
        </w:rPr>
        <w:t>– Advice</w:t>
      </w:r>
      <w:r w:rsidR="00360FDB">
        <w:rPr>
          <w:b/>
          <w:sz w:val="32"/>
          <w:szCs w:val="32"/>
          <w:lang w:val="en-US"/>
        </w:rPr>
        <w:t xml:space="preserve"> for Teaching</w:t>
      </w:r>
    </w:p>
    <w:p w14:paraId="17813D5F" w14:textId="0C4F1838" w:rsidR="00C32DEA" w:rsidRDefault="00C32DEA" w:rsidP="00C32DEA">
      <w:pPr>
        <w:rPr>
          <w:lang w:val="en-US"/>
        </w:rPr>
      </w:pPr>
      <w:r>
        <w:rPr>
          <w:lang w:val="en-US"/>
        </w:rPr>
        <w:t xml:space="preserve">There are four key areas for students to </w:t>
      </w:r>
      <w:r w:rsidR="00360FDB">
        <w:rPr>
          <w:lang w:val="en-US"/>
        </w:rPr>
        <w:t>demonstrate</w:t>
      </w:r>
      <w:r>
        <w:rPr>
          <w:lang w:val="en-US"/>
        </w:rPr>
        <w:t xml:space="preserve"> knowledge and understanding in this sub-topic, most of which has depth in the conceptual understanding of the Standard Model. In general, students are required to:</w:t>
      </w:r>
    </w:p>
    <w:p w14:paraId="541C35D5" w14:textId="77777777" w:rsidR="00C32DEA" w:rsidRDefault="00C32DEA" w:rsidP="00C32DEA">
      <w:pPr>
        <w:pStyle w:val="ListParagraph"/>
        <w:numPr>
          <w:ilvl w:val="0"/>
          <w:numId w:val="1"/>
        </w:numPr>
        <w:rPr>
          <w:lang w:val="en-US"/>
        </w:rPr>
      </w:pPr>
      <w:r>
        <w:rPr>
          <w:lang w:val="en-US"/>
        </w:rPr>
        <w:t>demonstrate</w:t>
      </w:r>
      <w:r w:rsidRPr="00C32DEA">
        <w:rPr>
          <w:lang w:val="en-US"/>
        </w:rPr>
        <w:t xml:space="preserve"> a </w:t>
      </w:r>
      <w:r>
        <w:rPr>
          <w:lang w:val="en-US"/>
        </w:rPr>
        <w:t>conceptual understanding of the Standard Model</w:t>
      </w:r>
    </w:p>
    <w:p w14:paraId="594A21CA" w14:textId="5160E672" w:rsidR="00C32DEA" w:rsidRDefault="00C32DEA" w:rsidP="00C32DEA">
      <w:pPr>
        <w:pStyle w:val="ListParagraph"/>
        <w:numPr>
          <w:ilvl w:val="0"/>
          <w:numId w:val="1"/>
        </w:numPr>
        <w:rPr>
          <w:lang w:val="en-US"/>
        </w:rPr>
      </w:pPr>
      <w:r w:rsidRPr="00C32DEA">
        <w:rPr>
          <w:lang w:val="en-US"/>
        </w:rPr>
        <w:t>use the model and its conserv</w:t>
      </w:r>
      <w:r>
        <w:rPr>
          <w:lang w:val="en-US"/>
        </w:rPr>
        <w:t>ation laws to make predictions</w:t>
      </w:r>
    </w:p>
    <w:p w14:paraId="0BFF346D" w14:textId="515F9378" w:rsidR="00C32DEA" w:rsidRDefault="00146262" w:rsidP="00C32DEA">
      <w:pPr>
        <w:pStyle w:val="ListParagraph"/>
        <w:numPr>
          <w:ilvl w:val="0"/>
          <w:numId w:val="1"/>
        </w:numPr>
        <w:rPr>
          <w:lang w:val="en-US"/>
        </w:rPr>
      </w:pPr>
      <w:r>
        <w:rPr>
          <w:lang w:val="en-US"/>
        </w:rPr>
        <w:t>apply</w:t>
      </w:r>
      <w:r w:rsidR="00C32DEA" w:rsidRPr="00C32DEA">
        <w:rPr>
          <w:lang w:val="en-US"/>
        </w:rPr>
        <w:t xml:space="preserve"> the conservation laws </w:t>
      </w:r>
      <w:r>
        <w:rPr>
          <w:lang w:val="en-US"/>
        </w:rPr>
        <w:t xml:space="preserve">to </w:t>
      </w:r>
      <w:r w:rsidR="00C32DEA">
        <w:rPr>
          <w:lang w:val="en-US"/>
        </w:rPr>
        <w:t>composite particles</w:t>
      </w:r>
      <w:r>
        <w:rPr>
          <w:lang w:val="en-US"/>
        </w:rPr>
        <w:t xml:space="preserve"> and nuclear reactions</w:t>
      </w:r>
    </w:p>
    <w:p w14:paraId="31AE16ED" w14:textId="77777777" w:rsidR="00434437" w:rsidRDefault="00C32DEA" w:rsidP="00423DFB">
      <w:pPr>
        <w:pStyle w:val="ListParagraph"/>
        <w:numPr>
          <w:ilvl w:val="0"/>
          <w:numId w:val="1"/>
        </w:numPr>
        <w:rPr>
          <w:lang w:val="en-US"/>
        </w:rPr>
      </w:pPr>
      <w:r w:rsidRPr="00C32DEA">
        <w:rPr>
          <w:lang w:val="en-US"/>
        </w:rPr>
        <w:t>use the mass-energy equivalence relation.</w:t>
      </w:r>
    </w:p>
    <w:p w14:paraId="6756654F" w14:textId="16B8C24E" w:rsidR="00C32DEA" w:rsidRDefault="00C32DEA" w:rsidP="00434437">
      <w:pPr>
        <w:rPr>
          <w:lang w:val="en-US"/>
        </w:rPr>
      </w:pPr>
    </w:p>
    <w:p w14:paraId="5E500626" w14:textId="77777777" w:rsidR="00423DFB" w:rsidRPr="00434437" w:rsidRDefault="00423DFB" w:rsidP="00434437"/>
    <w:p w14:paraId="78798234" w14:textId="5C67F625" w:rsidR="00C32DEA" w:rsidRPr="00423DFB" w:rsidRDefault="00C32DEA">
      <w:pPr>
        <w:rPr>
          <w:b/>
          <w:i/>
          <w:sz w:val="28"/>
          <w:szCs w:val="28"/>
          <w:u w:val="single"/>
          <w:lang w:val="en-US"/>
        </w:rPr>
      </w:pPr>
      <w:r w:rsidRPr="00423DFB">
        <w:rPr>
          <w:b/>
          <w:sz w:val="28"/>
          <w:szCs w:val="28"/>
          <w:u w:val="single"/>
          <w:lang w:val="en-US"/>
        </w:rPr>
        <w:t>Conceptual understanding</w:t>
      </w:r>
    </w:p>
    <w:p w14:paraId="6885046B" w14:textId="04A6E919" w:rsidR="00C32DEA" w:rsidRDefault="00AD09ED" w:rsidP="00C32DEA">
      <w:pPr>
        <w:spacing w:line="252" w:lineRule="auto"/>
        <w:contextualSpacing/>
        <w:rPr>
          <w:rFonts w:eastAsia="Times New Roman"/>
          <w:lang w:val="en-US"/>
        </w:rPr>
      </w:pPr>
      <w:r>
        <w:rPr>
          <w:lang w:val="en-US"/>
        </w:rPr>
        <w:t>T</w:t>
      </w:r>
      <w:r w:rsidR="00C32DEA">
        <w:rPr>
          <w:lang w:val="en-US"/>
        </w:rPr>
        <w:t>he students need to be able to describe</w:t>
      </w:r>
      <w:r w:rsidR="00C32DEA" w:rsidRPr="00C32DEA">
        <w:rPr>
          <w:rFonts w:eastAsia="Times New Roman"/>
          <w:lang w:val="en-US"/>
        </w:rPr>
        <w:t xml:space="preserve"> </w:t>
      </w:r>
      <w:r w:rsidR="00C32DEA">
        <w:rPr>
          <w:rFonts w:eastAsia="Times New Roman"/>
          <w:lang w:val="en-US"/>
        </w:rPr>
        <w:t xml:space="preserve">each of the fundamental particles and explain how they are interconnected within the Standard Model. From the subject </w:t>
      </w:r>
      <w:r>
        <w:rPr>
          <w:rFonts w:eastAsia="Times New Roman"/>
          <w:lang w:val="en-US"/>
        </w:rPr>
        <w:t>outline, this means students must</w:t>
      </w:r>
      <w:r w:rsidR="009A6A1C">
        <w:rPr>
          <w:rFonts w:eastAsia="Times New Roman"/>
          <w:lang w:val="en-US"/>
        </w:rPr>
        <w:t xml:space="preserve"> be able to</w:t>
      </w:r>
      <w:r w:rsidR="00C32DEA">
        <w:rPr>
          <w:rFonts w:eastAsia="Times New Roman"/>
          <w:lang w:val="en-US"/>
        </w:rPr>
        <w:t>:</w:t>
      </w:r>
    </w:p>
    <w:p w14:paraId="7F7C4B70" w14:textId="77777777" w:rsidR="00C32DEA" w:rsidRDefault="00C32DEA" w:rsidP="00C32DEA">
      <w:pPr>
        <w:pStyle w:val="ListParagraph"/>
        <w:numPr>
          <w:ilvl w:val="0"/>
          <w:numId w:val="1"/>
        </w:numPr>
        <w:spacing w:line="252" w:lineRule="auto"/>
        <w:rPr>
          <w:rFonts w:eastAsia="Times New Roman"/>
          <w:lang w:val="en-US"/>
        </w:rPr>
      </w:pPr>
      <w:r>
        <w:rPr>
          <w:rFonts w:eastAsia="Times New Roman"/>
          <w:lang w:val="en-US"/>
        </w:rPr>
        <w:t>describe the electromagnetic, weak nuclear, and strong nuclear forces in terms of gauge bosons</w:t>
      </w:r>
    </w:p>
    <w:p w14:paraId="5E671706" w14:textId="7CE6EA90" w:rsidR="00D84D48" w:rsidRPr="00D84D48" w:rsidRDefault="00C32DEA" w:rsidP="00D84D48">
      <w:pPr>
        <w:pStyle w:val="ListParagraph"/>
        <w:numPr>
          <w:ilvl w:val="0"/>
          <w:numId w:val="1"/>
        </w:numPr>
        <w:spacing w:line="252" w:lineRule="auto"/>
        <w:rPr>
          <w:rFonts w:eastAsia="Times New Roman"/>
          <w:lang w:val="en-US"/>
        </w:rPr>
      </w:pPr>
      <w:r>
        <w:rPr>
          <w:rFonts w:eastAsia="Times New Roman"/>
          <w:lang w:val="en-US"/>
        </w:rPr>
        <w:t>distinguish between the three types of fundamental particles</w:t>
      </w:r>
      <w:r w:rsidR="00AD09ED">
        <w:rPr>
          <w:rFonts w:eastAsia="Times New Roman"/>
          <w:lang w:val="en-US"/>
        </w:rPr>
        <w:t xml:space="preserve"> (gauge bosons, leptons, and quarks)</w:t>
      </w:r>
    </w:p>
    <w:p w14:paraId="603B80AC" w14:textId="79815DA9" w:rsidR="00D84D48" w:rsidRDefault="00AD09ED" w:rsidP="00D84D48">
      <w:pPr>
        <w:rPr>
          <w:lang w:val="en-US"/>
        </w:rPr>
      </w:pPr>
      <w:r>
        <w:rPr>
          <w:lang w:val="en-US"/>
        </w:rPr>
        <w:t>Examples</w:t>
      </w:r>
      <w:r w:rsidR="00D84D48">
        <w:rPr>
          <w:lang w:val="en-US"/>
        </w:rPr>
        <w:t xml:space="preserve"> of the kinds of questions tha</w:t>
      </w:r>
      <w:r>
        <w:rPr>
          <w:lang w:val="en-US"/>
        </w:rPr>
        <w:t>t students need to answer could include</w:t>
      </w:r>
      <w:r w:rsidR="00D84D48">
        <w:rPr>
          <w:lang w:val="en-US"/>
        </w:rPr>
        <w:t xml:space="preserve">: </w:t>
      </w:r>
    </w:p>
    <w:p w14:paraId="65C435E7" w14:textId="21469C35" w:rsidR="00D84D48" w:rsidRPr="00AD09ED" w:rsidRDefault="008E43D6" w:rsidP="00AD09ED">
      <w:pPr>
        <w:pStyle w:val="ListParagraph"/>
        <w:numPr>
          <w:ilvl w:val="0"/>
          <w:numId w:val="16"/>
        </w:numPr>
        <w:rPr>
          <w:i/>
          <w:iCs/>
          <w:lang w:val="en-US"/>
        </w:rPr>
      </w:pPr>
      <w:r>
        <w:rPr>
          <w:i/>
          <w:iCs/>
          <w:lang w:val="en-US"/>
        </w:rPr>
        <w:t>Stating</w:t>
      </w:r>
      <w:r w:rsidR="00D84D48" w:rsidRPr="00AD09ED">
        <w:rPr>
          <w:i/>
          <w:iCs/>
          <w:lang w:val="en-US"/>
        </w:rPr>
        <w:t xml:space="preserve"> the fundamental particles and providing an example of each</w:t>
      </w:r>
      <w:r w:rsidR="00022871" w:rsidRPr="00AD09ED">
        <w:rPr>
          <w:i/>
          <w:iCs/>
          <w:lang w:val="en-US"/>
        </w:rPr>
        <w:t>.</w:t>
      </w:r>
    </w:p>
    <w:p w14:paraId="3354BC94" w14:textId="24055961" w:rsidR="00D84D48" w:rsidRPr="00AD09ED" w:rsidRDefault="00AD09ED" w:rsidP="00AD09ED">
      <w:pPr>
        <w:pStyle w:val="ListParagraph"/>
        <w:numPr>
          <w:ilvl w:val="0"/>
          <w:numId w:val="16"/>
        </w:numPr>
        <w:rPr>
          <w:i/>
          <w:iCs/>
          <w:lang w:val="en-US"/>
        </w:rPr>
      </w:pPr>
      <w:r>
        <w:rPr>
          <w:i/>
          <w:iCs/>
          <w:lang w:val="en-US"/>
        </w:rPr>
        <w:t>Differentiate between</w:t>
      </w:r>
      <w:r w:rsidR="00D84D48" w:rsidRPr="00AD09ED">
        <w:rPr>
          <w:i/>
          <w:iCs/>
          <w:lang w:val="en-US"/>
        </w:rPr>
        <w:t xml:space="preserve"> quar</w:t>
      </w:r>
      <w:r>
        <w:rPr>
          <w:i/>
          <w:iCs/>
          <w:lang w:val="en-US"/>
        </w:rPr>
        <w:t xml:space="preserve">ks and leptons in terms of the </w:t>
      </w:r>
      <w:r w:rsidRPr="00AD09ED">
        <w:rPr>
          <w:i/>
          <w:iCs/>
          <w:lang w:val="en-US"/>
        </w:rPr>
        <w:t>forces</w:t>
      </w:r>
      <w:r w:rsidR="00D84D48" w:rsidRPr="00AD09ED">
        <w:rPr>
          <w:i/>
          <w:iCs/>
          <w:lang w:val="en-US"/>
        </w:rPr>
        <w:t xml:space="preserve"> affect each</w:t>
      </w:r>
      <w:r w:rsidR="00022871" w:rsidRPr="00AD09ED">
        <w:rPr>
          <w:i/>
          <w:iCs/>
          <w:lang w:val="en-US"/>
        </w:rPr>
        <w:t xml:space="preserve"> type of</w:t>
      </w:r>
      <w:r w:rsidR="00D84D48" w:rsidRPr="00AD09ED">
        <w:rPr>
          <w:i/>
          <w:iCs/>
          <w:lang w:val="en-US"/>
        </w:rPr>
        <w:t xml:space="preserve"> particle</w:t>
      </w:r>
      <w:r w:rsidR="00022871" w:rsidRPr="00AD09ED">
        <w:rPr>
          <w:i/>
          <w:iCs/>
          <w:lang w:val="en-US"/>
        </w:rPr>
        <w:t>.</w:t>
      </w:r>
    </w:p>
    <w:p w14:paraId="54D3558D" w14:textId="5BD2716A" w:rsidR="00D84D48" w:rsidRPr="00AD09ED" w:rsidRDefault="00AD09ED" w:rsidP="00AD09ED">
      <w:pPr>
        <w:pStyle w:val="ListParagraph"/>
        <w:numPr>
          <w:ilvl w:val="0"/>
          <w:numId w:val="16"/>
        </w:numPr>
        <w:rPr>
          <w:i/>
          <w:iCs/>
          <w:lang w:val="en-US"/>
        </w:rPr>
      </w:pPr>
      <w:r>
        <w:rPr>
          <w:i/>
          <w:iCs/>
          <w:lang w:val="en-US"/>
        </w:rPr>
        <w:t>Describe</w:t>
      </w:r>
      <w:r w:rsidR="00D84D48" w:rsidRPr="00AD09ED">
        <w:rPr>
          <w:i/>
          <w:iCs/>
          <w:lang w:val="en-US"/>
        </w:rPr>
        <w:t xml:space="preserve"> the relation</w:t>
      </w:r>
      <w:r>
        <w:rPr>
          <w:i/>
          <w:iCs/>
          <w:lang w:val="en-US"/>
        </w:rPr>
        <w:t>ship between the fundamental forces and</w:t>
      </w:r>
      <w:r w:rsidR="00022871" w:rsidRPr="00AD09ED">
        <w:rPr>
          <w:i/>
          <w:iCs/>
          <w:lang w:val="en-US"/>
        </w:rPr>
        <w:t xml:space="preserve"> their gauge bosons.</w:t>
      </w:r>
    </w:p>
    <w:p w14:paraId="4A85EF9E" w14:textId="6D1E4A1B" w:rsidR="00D84D48" w:rsidRPr="00AD09ED" w:rsidRDefault="00AD09ED" w:rsidP="00AD09ED">
      <w:pPr>
        <w:pStyle w:val="ListParagraph"/>
        <w:numPr>
          <w:ilvl w:val="0"/>
          <w:numId w:val="16"/>
        </w:numPr>
        <w:rPr>
          <w:i/>
          <w:iCs/>
          <w:lang w:val="en-US"/>
        </w:rPr>
      </w:pPr>
      <w:r>
        <w:rPr>
          <w:i/>
          <w:iCs/>
          <w:lang w:val="en-US"/>
        </w:rPr>
        <w:t>Use</w:t>
      </w:r>
      <w:r w:rsidR="00D84D48" w:rsidRPr="00AD09ED">
        <w:rPr>
          <w:i/>
          <w:iCs/>
          <w:lang w:val="en-US"/>
        </w:rPr>
        <w:t xml:space="preserve"> the Standard Model to explain some physical interactions</w:t>
      </w:r>
      <w:r w:rsidR="00022871" w:rsidRPr="00AD09ED">
        <w:rPr>
          <w:i/>
          <w:iCs/>
          <w:lang w:val="en-US"/>
        </w:rPr>
        <w:t>.</w:t>
      </w:r>
    </w:p>
    <w:p w14:paraId="43F19848" w14:textId="4EF8EF2F" w:rsidR="004870E9" w:rsidRDefault="004870E9" w:rsidP="00D84D48">
      <w:pPr>
        <w:rPr>
          <w:lang w:val="en-US"/>
        </w:rPr>
      </w:pPr>
      <w:r>
        <w:rPr>
          <w:lang w:val="en-US"/>
        </w:rPr>
        <w:t>The s</w:t>
      </w:r>
      <w:r w:rsidR="00EE4E53">
        <w:rPr>
          <w:lang w:val="en-US"/>
        </w:rPr>
        <w:t xml:space="preserve">trong nuclear, electromagnetic and gravitational forces are well known, and students should be to provide contexts to discuss each of these forces. However, the weak force is likely to be outside of student experience. It might be worthwhile discussing some situations where the weak force is relevant. For example, </w:t>
      </w:r>
    </w:p>
    <w:p w14:paraId="3EFCB79D" w14:textId="11B0406A" w:rsidR="00EE4E53" w:rsidRDefault="00EE4E53" w:rsidP="00EE4E53">
      <w:pPr>
        <w:pStyle w:val="ListParagraph"/>
        <w:numPr>
          <w:ilvl w:val="0"/>
          <w:numId w:val="19"/>
        </w:numPr>
        <w:rPr>
          <w:lang w:val="en-US"/>
        </w:rPr>
      </w:pPr>
      <w:r>
        <w:rPr>
          <w:lang w:val="en-US"/>
        </w:rPr>
        <w:t>The weak force can turn one type of quark into another.</w:t>
      </w:r>
    </w:p>
    <w:p w14:paraId="4B698362" w14:textId="56BFA58A" w:rsidR="00EE4E53" w:rsidRDefault="00EE4E53" w:rsidP="00EE4E53">
      <w:pPr>
        <w:pStyle w:val="ListParagraph"/>
        <w:numPr>
          <w:ilvl w:val="0"/>
          <w:numId w:val="19"/>
        </w:numPr>
        <w:rPr>
          <w:lang w:val="en-US"/>
        </w:rPr>
      </w:pPr>
      <w:r>
        <w:rPr>
          <w:lang w:val="en-US"/>
        </w:rPr>
        <w:t>Beta decay is a result of the weak force changing quarks</w:t>
      </w:r>
    </w:p>
    <w:p w14:paraId="113E741B" w14:textId="4020C2E6" w:rsidR="008F67F4" w:rsidRDefault="008F67F4" w:rsidP="00EE4E53">
      <w:pPr>
        <w:pStyle w:val="ListParagraph"/>
        <w:numPr>
          <w:ilvl w:val="0"/>
          <w:numId w:val="19"/>
        </w:numPr>
        <w:rPr>
          <w:lang w:val="en-US"/>
        </w:rPr>
      </w:pPr>
      <w:r>
        <w:rPr>
          <w:lang w:val="en-US"/>
        </w:rPr>
        <w:t>Particle/anti-particle pair production</w:t>
      </w:r>
    </w:p>
    <w:p w14:paraId="10A4B12D" w14:textId="6F1ACA72" w:rsidR="004870E9" w:rsidRPr="00CF3280" w:rsidRDefault="008F67F4" w:rsidP="00D84D48">
      <w:pPr>
        <w:rPr>
          <w:i/>
          <w:lang w:val="en-US"/>
        </w:rPr>
      </w:pPr>
      <w:r w:rsidRPr="008F67F4">
        <w:rPr>
          <w:i/>
          <w:lang w:val="en-US"/>
        </w:rPr>
        <w:t xml:space="preserve">It is worthwhile discussing that the weak force is difficult to measure as the electromagnetic force has a greater effect on particles by a factor of ten billion. </w:t>
      </w:r>
    </w:p>
    <w:p w14:paraId="0F4661BC" w14:textId="55DC044E" w:rsidR="004F4117" w:rsidRDefault="004F4117" w:rsidP="00D84D48">
      <w:pPr>
        <w:rPr>
          <w:lang w:val="en-US"/>
        </w:rPr>
      </w:pPr>
      <w:r>
        <w:rPr>
          <w:lang w:val="en-US"/>
        </w:rPr>
        <w:t>A good teaching strategy for the conceptual aspects of the Standard Model is to get students to construct a visual representation the model. Students should construct their own representation that shows that interconnection of the particles and forces which can be used for the remainder of their learning for this subtopic. Their representation may be adapted as new content is taught.</w:t>
      </w:r>
      <w:r w:rsidR="008E43D6">
        <w:rPr>
          <w:lang w:val="en-US"/>
        </w:rPr>
        <w:t xml:space="preserve"> </w:t>
      </w:r>
    </w:p>
    <w:p w14:paraId="749E13D4" w14:textId="6497E22F" w:rsidR="008E43D6" w:rsidRDefault="008E43D6" w:rsidP="00D84D48">
      <w:pPr>
        <w:rPr>
          <w:i/>
          <w:iCs/>
          <w:lang w:val="en-US"/>
        </w:rPr>
      </w:pPr>
      <w:r>
        <w:rPr>
          <w:lang w:val="en-US"/>
        </w:rPr>
        <w:t>At the end of this document is a diagram which provides a general overview of the Standard Model.</w:t>
      </w:r>
    </w:p>
    <w:p w14:paraId="660447D0" w14:textId="7632CFC4" w:rsidR="00434437" w:rsidRDefault="00434437">
      <w:pPr>
        <w:rPr>
          <w:b/>
          <w:i/>
          <w:iCs/>
          <w:lang w:val="en-US"/>
        </w:rPr>
      </w:pPr>
      <w:r>
        <w:rPr>
          <w:b/>
          <w:i/>
          <w:iCs/>
          <w:lang w:val="en-US"/>
        </w:rPr>
        <w:br w:type="page"/>
      </w:r>
    </w:p>
    <w:p w14:paraId="1A201AE7" w14:textId="4D43F078" w:rsidR="00D84D48" w:rsidRPr="008B297A" w:rsidRDefault="00D84D48" w:rsidP="00D84D48">
      <w:pPr>
        <w:rPr>
          <w:b/>
          <w:i/>
          <w:iCs/>
          <w:lang w:val="en-US"/>
        </w:rPr>
      </w:pPr>
      <w:r w:rsidRPr="008B297A">
        <w:rPr>
          <w:b/>
          <w:i/>
          <w:iCs/>
          <w:lang w:val="en-US"/>
        </w:rPr>
        <w:lastRenderedPageBreak/>
        <w:t>Sample questions</w:t>
      </w:r>
    </w:p>
    <w:p w14:paraId="5CB4CCD5" w14:textId="77777777" w:rsidR="000D4F52" w:rsidRDefault="000D4F52" w:rsidP="000D4F52">
      <w:pPr>
        <w:rPr>
          <w:lang w:val="en-US"/>
        </w:rPr>
      </w:pPr>
      <w:r w:rsidRPr="007A0081">
        <w:rPr>
          <w:b/>
          <w:iCs/>
          <w:lang w:val="en-US"/>
        </w:rPr>
        <w:t>Q</w:t>
      </w:r>
      <w:r>
        <w:rPr>
          <w:iCs/>
          <w:lang w:val="en-US"/>
        </w:rPr>
        <w:t xml:space="preserve">: </w:t>
      </w:r>
      <w:r w:rsidRPr="000D4F52">
        <w:rPr>
          <w:lang w:val="en-US"/>
        </w:rPr>
        <w:t xml:space="preserve">Name the four fundamental forces and their gauge bosons. </w:t>
      </w:r>
    </w:p>
    <w:p w14:paraId="7D07D4BE" w14:textId="77777777" w:rsidR="00726FD7" w:rsidRDefault="007A0081" w:rsidP="00726FD7">
      <w:pPr>
        <w:spacing w:after="0"/>
        <w:rPr>
          <w:i/>
          <w:lang w:val="en-US"/>
        </w:rPr>
      </w:pPr>
      <w:r w:rsidRPr="007A0081">
        <w:rPr>
          <w:b/>
          <w:lang w:val="en-US"/>
        </w:rPr>
        <w:t>A</w:t>
      </w:r>
      <w:r>
        <w:rPr>
          <w:lang w:val="en-US"/>
        </w:rPr>
        <w:t>:</w:t>
      </w:r>
      <w:r w:rsidR="00726FD7">
        <w:rPr>
          <w:lang w:val="en-US"/>
        </w:rPr>
        <w:tab/>
      </w:r>
      <w:r w:rsidR="000D4F52" w:rsidRPr="009A75E6">
        <w:rPr>
          <w:i/>
          <w:lang w:val="en-US"/>
        </w:rPr>
        <w:t>Strong nuclear force – mediated by gluons</w:t>
      </w:r>
    </w:p>
    <w:p w14:paraId="462A6E1F" w14:textId="3079871E" w:rsidR="000D4F52" w:rsidRPr="009A75E6" w:rsidRDefault="000D4F52" w:rsidP="00726FD7">
      <w:pPr>
        <w:spacing w:after="0"/>
        <w:ind w:firstLine="720"/>
        <w:rPr>
          <w:i/>
          <w:lang w:val="en-US"/>
        </w:rPr>
      </w:pPr>
      <w:r w:rsidRPr="009A75E6">
        <w:rPr>
          <w:i/>
          <w:lang w:val="en-US"/>
        </w:rPr>
        <w:t>Electromagnetic force – mediated by photons</w:t>
      </w:r>
    </w:p>
    <w:p w14:paraId="64CF77A5" w14:textId="77777777" w:rsidR="000D4F52" w:rsidRPr="009A75E6" w:rsidRDefault="000D4F52" w:rsidP="00726FD7">
      <w:pPr>
        <w:pStyle w:val="NoSpacing"/>
        <w:ind w:firstLine="720"/>
        <w:rPr>
          <w:i/>
          <w:lang w:val="en-US"/>
        </w:rPr>
      </w:pPr>
      <w:r w:rsidRPr="009A75E6">
        <w:rPr>
          <w:i/>
          <w:lang w:val="en-US"/>
        </w:rPr>
        <w:t>Weak nuclear force – mediated by W and Z bosons</w:t>
      </w:r>
    </w:p>
    <w:p w14:paraId="062DF3B9" w14:textId="79954A41" w:rsidR="000D4F52" w:rsidRDefault="000D4F52" w:rsidP="00726FD7">
      <w:pPr>
        <w:pStyle w:val="NoSpacing"/>
        <w:ind w:firstLine="720"/>
        <w:rPr>
          <w:i/>
          <w:lang w:val="en-US"/>
        </w:rPr>
      </w:pPr>
      <w:r w:rsidRPr="009A75E6">
        <w:rPr>
          <w:i/>
          <w:lang w:val="en-US"/>
        </w:rPr>
        <w:t>Gravitational force – mediated by gravitons (not yet observed)</w:t>
      </w:r>
    </w:p>
    <w:p w14:paraId="6F4EA369" w14:textId="77777777" w:rsidR="003B43CB" w:rsidRPr="009A75E6" w:rsidRDefault="003B43CB" w:rsidP="00726FD7">
      <w:pPr>
        <w:pStyle w:val="NoSpacing"/>
        <w:ind w:firstLine="720"/>
        <w:rPr>
          <w:i/>
          <w:lang w:val="en-US"/>
        </w:rPr>
      </w:pPr>
    </w:p>
    <w:p w14:paraId="5AAB58E5" w14:textId="77777777" w:rsidR="000D4F52" w:rsidRDefault="000D4F52" w:rsidP="00D84D48">
      <w:pPr>
        <w:rPr>
          <w:iCs/>
          <w:lang w:val="en-US"/>
        </w:rPr>
      </w:pPr>
      <w:r w:rsidRPr="007A0081">
        <w:rPr>
          <w:b/>
          <w:iCs/>
          <w:lang w:val="en-US"/>
        </w:rPr>
        <w:t>Q</w:t>
      </w:r>
      <w:r>
        <w:rPr>
          <w:iCs/>
          <w:lang w:val="en-US"/>
        </w:rPr>
        <w:t>: Describe two differences between quarks and leptons</w:t>
      </w:r>
    </w:p>
    <w:p w14:paraId="7A7E1D08" w14:textId="2D9BC987" w:rsidR="000D4F52" w:rsidRPr="007A0081" w:rsidRDefault="000D4F52" w:rsidP="00726FD7">
      <w:pPr>
        <w:ind w:left="709" w:hanging="709"/>
        <w:rPr>
          <w:i/>
          <w:iCs/>
          <w:lang w:val="en-US"/>
        </w:rPr>
      </w:pPr>
      <w:r w:rsidRPr="007A0081">
        <w:rPr>
          <w:b/>
          <w:iCs/>
          <w:lang w:val="en-US"/>
        </w:rPr>
        <w:t>A</w:t>
      </w:r>
      <w:r>
        <w:rPr>
          <w:iCs/>
          <w:lang w:val="en-US"/>
        </w:rPr>
        <w:t xml:space="preserve">: </w:t>
      </w:r>
      <w:r w:rsidR="00726FD7">
        <w:rPr>
          <w:iCs/>
          <w:lang w:val="en-US"/>
        </w:rPr>
        <w:tab/>
      </w:r>
      <w:r w:rsidR="000F2EE6">
        <w:rPr>
          <w:i/>
          <w:iCs/>
          <w:lang w:val="en-US"/>
        </w:rPr>
        <w:t xml:space="preserve">Leptons are </w:t>
      </w:r>
      <w:r w:rsidR="000F2EE6" w:rsidRPr="007A0081">
        <w:rPr>
          <w:i/>
          <w:iCs/>
          <w:lang w:val="en-US"/>
        </w:rPr>
        <w:t xml:space="preserve">single particles, but quarks cannot be isolated – they are only found in combination. </w:t>
      </w:r>
      <w:r w:rsidRPr="007A0081">
        <w:rPr>
          <w:i/>
          <w:iCs/>
          <w:lang w:val="en-US"/>
        </w:rPr>
        <w:t>Leptons and quarks differ in terms of their charges. Leptons can be negatively charged</w:t>
      </w:r>
      <w:r w:rsidR="002318B4">
        <w:rPr>
          <w:i/>
          <w:iCs/>
          <w:lang w:val="en-US"/>
        </w:rPr>
        <w:t xml:space="preserve"> or have no charge</w:t>
      </w:r>
      <w:r w:rsidRPr="007A0081">
        <w:rPr>
          <w:i/>
          <w:iCs/>
          <w:lang w:val="en-US"/>
        </w:rPr>
        <w:t xml:space="preserve"> . Quarks are fractionally charged. </w:t>
      </w:r>
    </w:p>
    <w:p w14:paraId="532CC5EC" w14:textId="4F3B304E" w:rsidR="000D4F52" w:rsidRPr="007A0081" w:rsidRDefault="000D4F52" w:rsidP="00726FD7">
      <w:pPr>
        <w:ind w:left="709"/>
        <w:rPr>
          <w:i/>
          <w:iCs/>
          <w:lang w:val="en-US"/>
        </w:rPr>
      </w:pPr>
      <w:r w:rsidRPr="007A0081">
        <w:rPr>
          <w:i/>
          <w:iCs/>
          <w:lang w:val="en-US"/>
        </w:rPr>
        <w:t xml:space="preserve">Leptons and quarks also differ in terms of the forces that affect them. Both types of particles are affected by the weak nuclear force, gravitational force, and electromagnetic forces but only quarks are affected by the strong nuclear force. </w:t>
      </w:r>
    </w:p>
    <w:p w14:paraId="6FCBDC65" w14:textId="52403C94" w:rsidR="00423DFB" w:rsidRDefault="00D84D48" w:rsidP="00742DBF">
      <w:pPr>
        <w:ind w:left="284" w:hanging="284"/>
        <w:rPr>
          <w:iCs/>
          <w:lang w:val="en-US"/>
        </w:rPr>
      </w:pPr>
      <w:r w:rsidRPr="007A0081">
        <w:rPr>
          <w:b/>
          <w:iCs/>
          <w:lang w:val="en-US"/>
        </w:rPr>
        <w:t>Q</w:t>
      </w:r>
      <w:r w:rsidRPr="00D84D48">
        <w:rPr>
          <w:iCs/>
          <w:lang w:val="en-US"/>
        </w:rPr>
        <w:t>:</w:t>
      </w:r>
      <w:r>
        <w:rPr>
          <w:iCs/>
          <w:lang w:val="en-US"/>
        </w:rPr>
        <w:t xml:space="preserve"> Beta minus decay is a type of radioactive decay where </w:t>
      </w:r>
      <w:r w:rsidR="002318B4">
        <w:rPr>
          <w:iCs/>
          <w:lang w:val="en-US"/>
        </w:rPr>
        <w:t>a neutron (</w:t>
      </w:r>
      <w:r w:rsidR="002318B4" w:rsidRPr="00D84D48">
        <w:rPr>
          <w:i/>
          <w:iCs/>
          <w:lang w:val="en-US"/>
        </w:rPr>
        <w:t>n</w:t>
      </w:r>
      <w:r w:rsidR="002318B4">
        <w:rPr>
          <w:iCs/>
          <w:lang w:val="en-US"/>
        </w:rPr>
        <w:t>) transforms into a proton (</w:t>
      </w:r>
      <w:r w:rsidR="002318B4" w:rsidRPr="00D84D48">
        <w:rPr>
          <w:i/>
          <w:iCs/>
          <w:lang w:val="en-US"/>
        </w:rPr>
        <w:t>p</w:t>
      </w:r>
      <w:r w:rsidR="002318B4">
        <w:rPr>
          <w:iCs/>
          <w:lang w:val="en-US"/>
        </w:rPr>
        <w:t>) resulting in the production of an</w:t>
      </w:r>
      <w:r>
        <w:rPr>
          <w:iCs/>
          <w:lang w:val="en-US"/>
        </w:rPr>
        <w:t xml:space="preserve"> electron (</w:t>
      </w:r>
      <w:r w:rsidRPr="00D84D48">
        <w:rPr>
          <w:i/>
          <w:iCs/>
          <w:lang w:val="en-US"/>
        </w:rPr>
        <w:t>e</w:t>
      </w:r>
      <w:r w:rsidRPr="00D84D48">
        <w:rPr>
          <w:i/>
          <w:iCs/>
          <w:vertAlign w:val="superscript"/>
          <w:lang w:val="en-US"/>
        </w:rPr>
        <w:t>-</w:t>
      </w:r>
      <w:r>
        <w:rPr>
          <w:iCs/>
          <w:lang w:val="en-US"/>
        </w:rPr>
        <w:t>) a</w:t>
      </w:r>
      <w:r w:rsidR="00207150">
        <w:rPr>
          <w:iCs/>
          <w:lang w:val="en-US"/>
        </w:rPr>
        <w:t xml:space="preserve">nd an anti-neutrino   </w:t>
      </w:r>
      <w:r>
        <w:rPr>
          <w:iCs/>
          <w:lang w:val="en-US"/>
        </w:rPr>
        <w:t>(</w:t>
      </w:r>
      <w:r w:rsidRPr="00D84D48">
        <w:rPr>
          <w:iCs/>
          <w:position w:val="-12"/>
          <w:lang w:val="en-US"/>
        </w:rPr>
        <w:object w:dxaOrig="260" w:dyaOrig="360" w14:anchorId="791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8.2pt" o:ole="">
            <v:imagedata r:id="rId9" o:title=""/>
          </v:shape>
          <o:OLEObject Type="Embed" ProgID="Equation.3" ShapeID="_x0000_i1025" DrawAspect="Content" ObjectID="_1787394724" r:id="rId10"/>
        </w:object>
      </w:r>
      <w:r>
        <w:rPr>
          <w:iCs/>
          <w:lang w:val="en-US"/>
        </w:rPr>
        <w:t>).</w:t>
      </w:r>
      <w:r w:rsidR="00A96B25">
        <w:rPr>
          <w:iCs/>
          <w:lang w:val="en-US"/>
        </w:rPr>
        <w:t xml:space="preserve"> The decay is the result of</w:t>
      </w:r>
      <w:r w:rsidR="009C6D1F">
        <w:rPr>
          <w:iCs/>
          <w:lang w:val="en-US"/>
        </w:rPr>
        <w:t xml:space="preserve"> one of the nuclear forces</w:t>
      </w:r>
      <w:r w:rsidR="00A96B25">
        <w:rPr>
          <w:iCs/>
          <w:lang w:val="en-US"/>
        </w:rPr>
        <w:t xml:space="preserve"> </w:t>
      </w:r>
      <w:r w:rsidR="009C6D1F">
        <w:rPr>
          <w:iCs/>
          <w:lang w:val="en-US"/>
        </w:rPr>
        <w:t>affecting all particles in the decay</w:t>
      </w:r>
      <w:r w:rsidR="00A96B25">
        <w:rPr>
          <w:iCs/>
          <w:lang w:val="en-US"/>
        </w:rPr>
        <w:t xml:space="preserve">. </w:t>
      </w:r>
    </w:p>
    <w:p w14:paraId="77B1DF0C" w14:textId="6E8141F2" w:rsidR="00D84D48" w:rsidRDefault="009C6D1F" w:rsidP="00423DFB">
      <w:pPr>
        <w:ind w:left="284"/>
        <w:rPr>
          <w:iCs/>
          <w:lang w:val="en-US"/>
        </w:rPr>
      </w:pPr>
      <w:r>
        <w:rPr>
          <w:iCs/>
          <w:lang w:val="en-US"/>
        </w:rPr>
        <w:t>The electron is a lepton and the anti-neutrino is an anti-lepton.</w:t>
      </w:r>
    </w:p>
    <w:p w14:paraId="50B0A6A4" w14:textId="77777777" w:rsidR="00D84D48" w:rsidRPr="00D84D48" w:rsidRDefault="00D84D48" w:rsidP="00742DBF">
      <w:pPr>
        <w:ind w:left="284"/>
        <w:rPr>
          <w:iCs/>
          <w:lang w:val="en-US"/>
        </w:rPr>
      </w:pPr>
      <w:r w:rsidRPr="00D84D48">
        <w:rPr>
          <w:iCs/>
          <w:lang w:val="en-US"/>
        </w:rPr>
        <w:t>Use the Standard Model to suggest why beta minus decay is the re</w:t>
      </w:r>
      <w:r w:rsidR="00A96B25">
        <w:rPr>
          <w:iCs/>
          <w:lang w:val="en-US"/>
        </w:rPr>
        <w:t>sult of the weak nuclear force and not the strong nuclear force</w:t>
      </w:r>
    </w:p>
    <w:p w14:paraId="23F5BB1F" w14:textId="0560D781" w:rsidR="00D84D48" w:rsidRDefault="00D84D48" w:rsidP="00726FD7">
      <w:pPr>
        <w:ind w:left="709" w:hanging="709"/>
        <w:rPr>
          <w:i/>
          <w:iCs/>
          <w:lang w:val="en-US"/>
        </w:rPr>
      </w:pPr>
      <w:r w:rsidRPr="007A0081">
        <w:rPr>
          <w:b/>
          <w:iCs/>
          <w:lang w:val="en-US"/>
        </w:rPr>
        <w:t>A</w:t>
      </w:r>
      <w:r w:rsidRPr="00D84D48">
        <w:rPr>
          <w:i/>
          <w:iCs/>
          <w:lang w:val="en-US"/>
        </w:rPr>
        <w:t xml:space="preserve">: </w:t>
      </w:r>
      <w:r w:rsidR="00726FD7">
        <w:rPr>
          <w:i/>
          <w:iCs/>
          <w:lang w:val="en-US"/>
        </w:rPr>
        <w:tab/>
      </w:r>
      <w:r w:rsidRPr="00D84D48">
        <w:rPr>
          <w:i/>
          <w:iCs/>
          <w:lang w:val="en-US"/>
        </w:rPr>
        <w:t xml:space="preserve">Beta decay involves the </w:t>
      </w:r>
      <w:r w:rsidR="002318B4">
        <w:rPr>
          <w:i/>
          <w:iCs/>
          <w:lang w:val="en-US"/>
        </w:rPr>
        <w:t>production</w:t>
      </w:r>
      <w:r w:rsidR="002318B4" w:rsidRPr="00D84D48">
        <w:rPr>
          <w:i/>
          <w:iCs/>
          <w:lang w:val="en-US"/>
        </w:rPr>
        <w:t xml:space="preserve"> </w:t>
      </w:r>
      <w:r w:rsidRPr="00D84D48">
        <w:rPr>
          <w:i/>
          <w:iCs/>
          <w:lang w:val="en-US"/>
        </w:rPr>
        <w:t xml:space="preserve">of electrons as a result of nuclear forces within the nucleus. Electrons are leptons, which means that they are not affected by the strong nuclear force. This </w:t>
      </w:r>
      <w:r w:rsidR="009A6A1C">
        <w:rPr>
          <w:i/>
          <w:iCs/>
          <w:lang w:val="en-US"/>
        </w:rPr>
        <w:t>implies</w:t>
      </w:r>
      <w:r w:rsidR="009A6A1C" w:rsidRPr="00D84D48">
        <w:rPr>
          <w:i/>
          <w:iCs/>
          <w:lang w:val="en-US"/>
        </w:rPr>
        <w:t xml:space="preserve"> </w:t>
      </w:r>
      <w:r w:rsidRPr="00D84D48">
        <w:rPr>
          <w:i/>
          <w:iCs/>
          <w:lang w:val="en-US"/>
        </w:rPr>
        <w:t xml:space="preserve">that if beta minus decay is the result of a nuclear force, it must be the weak nuclear force. </w:t>
      </w:r>
    </w:p>
    <w:p w14:paraId="25184A10" w14:textId="77777777" w:rsidR="003D29AF" w:rsidRPr="00D84D48" w:rsidRDefault="003D29AF" w:rsidP="00726FD7">
      <w:pPr>
        <w:ind w:left="709"/>
        <w:rPr>
          <w:i/>
          <w:iCs/>
          <w:lang w:val="en-US"/>
        </w:rPr>
      </w:pPr>
      <w:r>
        <w:rPr>
          <w:i/>
          <w:iCs/>
          <w:lang w:val="en-US"/>
        </w:rPr>
        <w:t xml:space="preserve">Alternatively, the strong nuclear force cannot be responsible for the decay as the electron is emitted at high speeds. The strong nuclear force is an attractive force that acts over short distances – therefore if the strong force was responsible then an electron would not be emitted. </w:t>
      </w:r>
    </w:p>
    <w:p w14:paraId="2FDE0B53" w14:textId="57B72834" w:rsidR="00434437" w:rsidRDefault="00434437">
      <w:r>
        <w:br w:type="page"/>
      </w:r>
    </w:p>
    <w:p w14:paraId="74653BE0" w14:textId="4A1E55F8" w:rsidR="004F4117" w:rsidRPr="00423DFB" w:rsidRDefault="00423DFB">
      <w:pPr>
        <w:rPr>
          <w:b/>
          <w:sz w:val="28"/>
          <w:szCs w:val="28"/>
          <w:u w:val="single"/>
          <w:lang w:val="en-US"/>
        </w:rPr>
      </w:pPr>
      <w:r w:rsidRPr="00423DFB">
        <w:rPr>
          <w:b/>
          <w:sz w:val="28"/>
          <w:szCs w:val="28"/>
          <w:u w:val="single"/>
          <w:lang w:val="en-US"/>
        </w:rPr>
        <w:lastRenderedPageBreak/>
        <w:t>Conservation laws</w:t>
      </w:r>
    </w:p>
    <w:p w14:paraId="6AB70093" w14:textId="13010950" w:rsidR="00D377BD" w:rsidRDefault="004F4117">
      <w:pPr>
        <w:rPr>
          <w:rFonts w:eastAsia="Times New Roman"/>
          <w:lang w:val="en-US"/>
        </w:rPr>
      </w:pPr>
      <w:r>
        <w:rPr>
          <w:rFonts w:eastAsia="Times New Roman"/>
          <w:lang w:val="en-US"/>
        </w:rPr>
        <w:t>In comparison to the conceptual challenges, the conservation laws are fairly straightforward – given a particular reaction/decay</w:t>
      </w:r>
      <w:r w:rsidR="009A6A1C">
        <w:rPr>
          <w:rFonts w:eastAsia="Times New Roman"/>
          <w:lang w:val="en-US"/>
        </w:rPr>
        <w:t>,</w:t>
      </w:r>
      <w:r>
        <w:rPr>
          <w:rFonts w:eastAsia="Times New Roman"/>
          <w:lang w:val="en-US"/>
        </w:rPr>
        <w:t xml:space="preserve"> students need to determine if charge, lepton number and baryon number are conserved. </w:t>
      </w:r>
      <w:r w:rsidR="00D377BD">
        <w:rPr>
          <w:rFonts w:eastAsia="Times New Roman"/>
          <w:lang w:val="en-US"/>
        </w:rPr>
        <w:t>The subje</w:t>
      </w:r>
      <w:r w:rsidR="00726FD7">
        <w:rPr>
          <w:rFonts w:eastAsia="Times New Roman"/>
          <w:lang w:val="en-US"/>
        </w:rPr>
        <w:t>ct outline states that students</w:t>
      </w:r>
      <w:r w:rsidR="00D377BD">
        <w:rPr>
          <w:rFonts w:eastAsia="Times New Roman"/>
          <w:lang w:val="en-US"/>
        </w:rPr>
        <w:t>:</w:t>
      </w:r>
    </w:p>
    <w:p w14:paraId="099DFF84" w14:textId="77777777" w:rsidR="00D377BD" w:rsidRDefault="00D377BD" w:rsidP="00D377BD">
      <w:pPr>
        <w:pStyle w:val="ListParagraph"/>
        <w:numPr>
          <w:ilvl w:val="0"/>
          <w:numId w:val="5"/>
        </w:numPr>
        <w:rPr>
          <w:rFonts w:eastAsia="Times New Roman"/>
          <w:lang w:val="en-US"/>
        </w:rPr>
      </w:pPr>
      <w:r>
        <w:rPr>
          <w:rFonts w:eastAsia="Times New Roman"/>
          <w:lang w:val="en-US"/>
        </w:rPr>
        <w:t>Use the conservation laws to determine the baryon number, lepton number, and charge of particles in reactions.</w:t>
      </w:r>
    </w:p>
    <w:p w14:paraId="0D6024F3" w14:textId="77777777" w:rsidR="00D377BD" w:rsidRDefault="00D377BD" w:rsidP="00D377BD">
      <w:pPr>
        <w:pStyle w:val="ListParagraph"/>
        <w:numPr>
          <w:ilvl w:val="0"/>
          <w:numId w:val="5"/>
        </w:numPr>
        <w:rPr>
          <w:rFonts w:eastAsia="Times New Roman"/>
          <w:lang w:val="en-US"/>
        </w:rPr>
      </w:pPr>
      <w:r>
        <w:rPr>
          <w:rFonts w:eastAsia="Times New Roman"/>
          <w:lang w:val="en-US"/>
        </w:rPr>
        <w:t>Given a reaction between particles, demonstrate that baryon number, lepton number, and charge are conserved.</w:t>
      </w:r>
    </w:p>
    <w:p w14:paraId="3C764862" w14:textId="77777777" w:rsidR="00D377BD" w:rsidRPr="00434437" w:rsidRDefault="00D377BD" w:rsidP="00434437">
      <w:pPr>
        <w:rPr>
          <w:rFonts w:eastAsia="Times New Roman"/>
          <w:sz w:val="16"/>
          <w:szCs w:val="16"/>
          <w:lang w:val="en-US"/>
        </w:rPr>
      </w:pPr>
    </w:p>
    <w:p w14:paraId="75083B42" w14:textId="77777777" w:rsidR="00423DFB" w:rsidRDefault="004F4117">
      <w:pPr>
        <w:rPr>
          <w:rFonts w:eastAsia="Times New Roman"/>
          <w:lang w:val="en-US"/>
        </w:rPr>
      </w:pPr>
      <w:r>
        <w:rPr>
          <w:rFonts w:eastAsia="Times New Roman"/>
          <w:lang w:val="en-US"/>
        </w:rPr>
        <w:t xml:space="preserve">Students may find it challenging to remember what values are assigned to each type of particle. </w:t>
      </w:r>
    </w:p>
    <w:p w14:paraId="62AF8705" w14:textId="58F0ED92" w:rsidR="00423DFB" w:rsidRDefault="005A04E6">
      <w:pPr>
        <w:rPr>
          <w:rFonts w:eastAsia="Times New Roman"/>
          <w:lang w:val="en-US"/>
        </w:rPr>
      </w:pPr>
      <w:r>
        <w:rPr>
          <w:rFonts w:eastAsia="Times New Roman"/>
          <w:lang w:val="en-US"/>
        </w:rPr>
        <w:t xml:space="preserve">If students can incorporate the baryon and lepton numbers into their visual representations it may aid their recall and understanding. </w:t>
      </w:r>
    </w:p>
    <w:p w14:paraId="43964480" w14:textId="14CEEFA9" w:rsidR="005C48BF" w:rsidRDefault="005A04E6">
      <w:pPr>
        <w:rPr>
          <w:rFonts w:eastAsia="Times New Roman"/>
          <w:lang w:val="en-US"/>
        </w:rPr>
      </w:pPr>
      <w:r>
        <w:rPr>
          <w:rFonts w:eastAsia="Times New Roman"/>
          <w:lang w:val="en-US"/>
        </w:rPr>
        <w:t>Questions involving conservation laws</w:t>
      </w:r>
      <w:r w:rsidR="004F4117">
        <w:rPr>
          <w:rFonts w:eastAsia="Times New Roman"/>
          <w:lang w:val="en-US"/>
        </w:rPr>
        <w:t xml:space="preserve"> may be given greater depth by giving a reaction with an unknown particle, then asking students to predict properties of that particle.</w:t>
      </w:r>
    </w:p>
    <w:p w14:paraId="738A62BD" w14:textId="77777777" w:rsidR="004F4117" w:rsidRPr="00022871" w:rsidRDefault="004F4117">
      <w:pPr>
        <w:rPr>
          <w:rFonts w:eastAsia="Times New Roman"/>
          <w:b/>
          <w:i/>
          <w:lang w:val="en-US"/>
        </w:rPr>
      </w:pPr>
      <w:r w:rsidRPr="00022871">
        <w:rPr>
          <w:rFonts w:eastAsia="Times New Roman"/>
          <w:b/>
          <w:i/>
          <w:lang w:val="en-US"/>
        </w:rPr>
        <w:t>Sample Questions</w:t>
      </w:r>
    </w:p>
    <w:p w14:paraId="26E42058" w14:textId="1B902D7B" w:rsidR="005C48BF" w:rsidRDefault="00265790" w:rsidP="00742DBF">
      <w:pPr>
        <w:ind w:left="284" w:hanging="284"/>
        <w:rPr>
          <w:rFonts w:eastAsia="Times New Roman"/>
          <w:lang w:val="en-US"/>
        </w:rPr>
      </w:pPr>
      <w:r w:rsidRPr="007A0081">
        <w:rPr>
          <w:rFonts w:eastAsia="Times New Roman"/>
          <w:b/>
          <w:lang w:val="en-US"/>
        </w:rPr>
        <w:t>Q</w:t>
      </w:r>
      <w:r>
        <w:rPr>
          <w:rFonts w:eastAsia="Times New Roman"/>
          <w:lang w:val="en-US"/>
        </w:rPr>
        <w:t xml:space="preserve">: </w:t>
      </w:r>
      <w:r w:rsidR="005C48BF">
        <w:rPr>
          <w:rFonts w:eastAsia="Times New Roman"/>
          <w:lang w:val="en-US"/>
        </w:rPr>
        <w:t xml:space="preserve">Mesons are particles which are </w:t>
      </w:r>
      <w:r w:rsidR="00C172BE">
        <w:rPr>
          <w:rFonts w:eastAsia="Times New Roman"/>
          <w:lang w:val="en-US"/>
        </w:rPr>
        <w:t>composed of</w:t>
      </w:r>
      <w:r w:rsidR="005C48BF">
        <w:rPr>
          <w:rFonts w:eastAsia="Times New Roman"/>
          <w:lang w:val="en-US"/>
        </w:rPr>
        <w:t xml:space="preserve"> quark/anti-quark pairs. A pion is a meson</w:t>
      </w:r>
      <w:r>
        <w:rPr>
          <w:rFonts w:eastAsia="Times New Roman"/>
          <w:lang w:val="en-US"/>
        </w:rPr>
        <w:t xml:space="preserve"> that can be positively charged (</w:t>
      </w:r>
      <w:r w:rsidRPr="004F4117">
        <w:rPr>
          <w:iCs/>
          <w:position w:val="-6"/>
          <w:lang w:val="en-US"/>
        </w:rPr>
        <w:object w:dxaOrig="340" w:dyaOrig="320" w14:anchorId="67D209CB">
          <v:shape id="_x0000_i1026" type="#_x0000_t75" style="width:18.2pt;height:15.7pt" o:ole="">
            <v:imagedata r:id="rId11" o:title=""/>
          </v:shape>
          <o:OLEObject Type="Embed" ProgID="Equation.3" ShapeID="_x0000_i1026" DrawAspect="Content" ObjectID="_1787394725" r:id="rId12"/>
        </w:object>
      </w:r>
      <w:r>
        <w:rPr>
          <w:rFonts w:eastAsia="Times New Roman"/>
          <w:lang w:val="en-US"/>
        </w:rPr>
        <w:t>), negatively charged (</w:t>
      </w:r>
      <w:r w:rsidRPr="004F4117">
        <w:rPr>
          <w:iCs/>
          <w:position w:val="-6"/>
          <w:lang w:val="en-US"/>
        </w:rPr>
        <w:object w:dxaOrig="320" w:dyaOrig="320" w14:anchorId="7FCE9DC3">
          <v:shape id="_x0000_i1027" type="#_x0000_t75" style="width:15.7pt;height:15.7pt" o:ole="">
            <v:imagedata r:id="rId13" o:title=""/>
          </v:shape>
          <o:OLEObject Type="Embed" ProgID="Equation.3" ShapeID="_x0000_i1027" DrawAspect="Content" ObjectID="_1787394726" r:id="rId14"/>
        </w:object>
      </w:r>
      <w:r w:rsidR="005C48BF">
        <w:rPr>
          <w:rFonts w:eastAsia="Times New Roman"/>
          <w:lang w:val="en-US"/>
        </w:rPr>
        <w:t xml:space="preserve">) or neutral </w:t>
      </w:r>
      <w:r>
        <w:rPr>
          <w:rFonts w:eastAsia="Times New Roman"/>
          <w:lang w:val="en-US"/>
        </w:rPr>
        <w:t>(</w:t>
      </w:r>
      <w:r w:rsidRPr="004F4117">
        <w:rPr>
          <w:iCs/>
          <w:position w:val="-6"/>
          <w:lang w:val="en-US"/>
        </w:rPr>
        <w:object w:dxaOrig="320" w:dyaOrig="320" w14:anchorId="34874D0F">
          <v:shape id="_x0000_i1028" type="#_x0000_t75" style="width:15.7pt;height:15.7pt" o:ole="">
            <v:imagedata r:id="rId15" o:title=""/>
          </v:shape>
          <o:OLEObject Type="Embed" ProgID="Equation.3" ShapeID="_x0000_i1028" DrawAspect="Content" ObjectID="_1787394727" r:id="rId16"/>
        </w:object>
      </w:r>
      <w:r>
        <w:rPr>
          <w:rFonts w:eastAsia="Times New Roman"/>
          <w:lang w:val="en-US"/>
        </w:rPr>
        <w:t xml:space="preserve">). </w:t>
      </w:r>
    </w:p>
    <w:p w14:paraId="170AFDE6" w14:textId="5C33EDB9" w:rsidR="00D377BD" w:rsidRPr="00726FD7" w:rsidRDefault="00726FD7" w:rsidP="005C48BF">
      <w:pPr>
        <w:ind w:left="284"/>
        <w:rPr>
          <w:rFonts w:eastAsia="Times New Roman"/>
          <w:lang w:val="en-US"/>
        </w:rPr>
      </w:pPr>
      <w:r>
        <w:rPr>
          <w:rFonts w:eastAsia="Times New Roman"/>
          <w:lang w:val="en-US"/>
        </w:rPr>
        <w:t>P</w:t>
      </w:r>
      <w:r w:rsidR="00B314D4">
        <w:rPr>
          <w:rFonts w:eastAsia="Times New Roman"/>
          <w:lang w:val="en-US"/>
        </w:rPr>
        <w:t xml:space="preserve">ions are </w:t>
      </w:r>
      <w:r w:rsidR="00360FDB">
        <w:rPr>
          <w:rFonts w:eastAsia="Times New Roman"/>
          <w:lang w:val="en-US"/>
        </w:rPr>
        <w:t xml:space="preserve">often </w:t>
      </w:r>
      <w:r w:rsidR="00B314D4">
        <w:rPr>
          <w:rFonts w:eastAsia="Times New Roman"/>
          <w:lang w:val="en-US"/>
        </w:rPr>
        <w:t>involved in interactions with baryons such as</w:t>
      </w:r>
      <w:r w:rsidR="00265790">
        <w:rPr>
          <w:rFonts w:eastAsia="Times New Roman"/>
          <w:lang w:val="en-US"/>
        </w:rPr>
        <w:t xml:space="preserve"> protons (</w:t>
      </w:r>
      <w:r w:rsidR="00265790" w:rsidRPr="00265790">
        <w:rPr>
          <w:iCs/>
          <w:position w:val="-10"/>
          <w:lang w:val="en-US"/>
        </w:rPr>
        <w:object w:dxaOrig="240" w:dyaOrig="260" w14:anchorId="45A3FECF">
          <v:shape id="_x0000_i1029" type="#_x0000_t75" style="width:11.05pt;height:11.75pt" o:ole="">
            <v:imagedata r:id="rId17" o:title=""/>
          </v:shape>
          <o:OLEObject Type="Embed" ProgID="Equation.3" ShapeID="_x0000_i1029" DrawAspect="Content" ObjectID="_1787394728" r:id="rId18"/>
        </w:object>
      </w:r>
      <w:r w:rsidR="00265790">
        <w:rPr>
          <w:iCs/>
          <w:lang w:val="en-US"/>
        </w:rPr>
        <w:t>)</w:t>
      </w:r>
      <w:r w:rsidR="00360FDB">
        <w:rPr>
          <w:iCs/>
          <w:lang w:val="en-US"/>
        </w:rPr>
        <w:t xml:space="preserve"> or</w:t>
      </w:r>
      <w:r w:rsidR="00265790">
        <w:rPr>
          <w:iCs/>
          <w:lang w:val="en-US"/>
        </w:rPr>
        <w:t xml:space="preserve"> neutrons (</w:t>
      </w:r>
      <w:r w:rsidR="00265790" w:rsidRPr="00265790">
        <w:rPr>
          <w:iCs/>
          <w:position w:val="-6"/>
          <w:lang w:val="en-US"/>
        </w:rPr>
        <w:object w:dxaOrig="200" w:dyaOrig="220" w14:anchorId="3F73142E">
          <v:shape id="_x0000_i1030" type="#_x0000_t75" style="width:10.35pt;height:10.35pt" o:ole="">
            <v:imagedata r:id="rId19" o:title=""/>
          </v:shape>
          <o:OLEObject Type="Embed" ProgID="Equation.3" ShapeID="_x0000_i1030" DrawAspect="Content" ObjectID="_1787394729" r:id="rId20"/>
        </w:object>
      </w:r>
      <w:r w:rsidR="00B314D4">
        <w:rPr>
          <w:iCs/>
          <w:lang w:val="en-US"/>
        </w:rPr>
        <w:t>);</w:t>
      </w:r>
      <w:r w:rsidR="00C172BE">
        <w:rPr>
          <w:iCs/>
          <w:lang w:val="en-US"/>
        </w:rPr>
        <w:t xml:space="preserve"> </w:t>
      </w:r>
      <w:r w:rsidR="00B314D4">
        <w:rPr>
          <w:iCs/>
          <w:lang w:val="en-US"/>
        </w:rPr>
        <w:t>leptons such as muons (</w:t>
      </w:r>
      <w:r w:rsidR="00B314D4" w:rsidRPr="00265790">
        <w:rPr>
          <w:iCs/>
          <w:position w:val="-10"/>
          <w:lang w:val="en-US"/>
        </w:rPr>
        <w:object w:dxaOrig="340" w:dyaOrig="360" w14:anchorId="3CD9FF67">
          <v:shape id="_x0000_i1031" type="#_x0000_t75" style="width:18.2pt;height:18.2pt" o:ole="">
            <v:imagedata r:id="rId21" o:title=""/>
          </v:shape>
          <o:OLEObject Type="Embed" ProgID="Equation.3" ShapeID="_x0000_i1031" DrawAspect="Content" ObjectID="_1787394730" r:id="rId22"/>
        </w:object>
      </w:r>
      <w:r w:rsidR="005C48BF">
        <w:rPr>
          <w:iCs/>
          <w:lang w:val="en-US"/>
        </w:rPr>
        <w:t xml:space="preserve">) </w:t>
      </w:r>
      <w:r w:rsidR="00360FDB">
        <w:rPr>
          <w:iCs/>
          <w:lang w:val="en-US"/>
        </w:rPr>
        <w:t>or</w:t>
      </w:r>
      <w:r w:rsidR="00265790">
        <w:rPr>
          <w:iCs/>
          <w:lang w:val="en-US"/>
        </w:rPr>
        <w:t xml:space="preserve"> neutrinos (</w:t>
      </w:r>
      <w:r w:rsidR="00265790" w:rsidRPr="00265790">
        <w:rPr>
          <w:position w:val="-6"/>
          <w:lang w:val="en-US"/>
        </w:rPr>
        <w:object w:dxaOrig="200" w:dyaOrig="220" w14:anchorId="2188472D">
          <v:shape id="_x0000_i1032" type="#_x0000_t75" style="width:10.35pt;height:10.35pt" o:ole="">
            <v:imagedata r:id="rId23" o:title=""/>
          </v:shape>
          <o:OLEObject Type="Embed" ProgID="Equation.3" ShapeID="_x0000_i1032" DrawAspect="Content" ObjectID="_1787394731" r:id="rId24"/>
        </w:object>
      </w:r>
      <w:r w:rsidR="00265790">
        <w:rPr>
          <w:iCs/>
          <w:lang w:val="en-US"/>
        </w:rPr>
        <w:t>)</w:t>
      </w:r>
      <w:r w:rsidR="00C172BE">
        <w:rPr>
          <w:iCs/>
          <w:lang w:val="en-US"/>
        </w:rPr>
        <w:t>;</w:t>
      </w:r>
      <w:r w:rsidR="005C48BF">
        <w:rPr>
          <w:iCs/>
          <w:lang w:val="en-US"/>
        </w:rPr>
        <w:t xml:space="preserve"> or antileptons such as anti-muons (</w:t>
      </w:r>
      <w:r w:rsidR="005C48BF" w:rsidRPr="00265790">
        <w:rPr>
          <w:iCs/>
          <w:position w:val="-10"/>
          <w:lang w:val="en-US"/>
        </w:rPr>
        <w:object w:dxaOrig="340" w:dyaOrig="360" w14:anchorId="5925F667">
          <v:shape id="_x0000_i1033" type="#_x0000_t75" style="width:18.2pt;height:18.2pt" o:ole="">
            <v:imagedata r:id="rId25" o:title=""/>
          </v:shape>
          <o:OLEObject Type="Embed" ProgID="Equation.3" ShapeID="_x0000_i1033" DrawAspect="Content" ObjectID="_1787394732" r:id="rId26"/>
        </w:object>
      </w:r>
      <w:r w:rsidR="005C48BF">
        <w:rPr>
          <w:iCs/>
          <w:lang w:val="en-US"/>
        </w:rPr>
        <w:t>)</w:t>
      </w:r>
      <w:r w:rsidR="00265790">
        <w:rPr>
          <w:iCs/>
          <w:lang w:val="en-US"/>
        </w:rPr>
        <w:t>.</w:t>
      </w:r>
    </w:p>
    <w:p w14:paraId="1BBB2F3B" w14:textId="2899AEC6" w:rsidR="00265790" w:rsidRDefault="005C48BF" w:rsidP="00742DBF">
      <w:pPr>
        <w:ind w:left="284"/>
        <w:rPr>
          <w:iCs/>
          <w:lang w:val="en-US"/>
        </w:rPr>
      </w:pPr>
      <w:r>
        <w:rPr>
          <w:iCs/>
          <w:lang w:val="en-US"/>
        </w:rPr>
        <w:t xml:space="preserve">Use </w:t>
      </w:r>
      <w:r w:rsidR="00265790">
        <w:rPr>
          <w:iCs/>
          <w:lang w:val="en-US"/>
        </w:rPr>
        <w:t xml:space="preserve">conservation laws to determine if the following </w:t>
      </w:r>
      <w:r w:rsidR="00B314D4">
        <w:rPr>
          <w:iCs/>
          <w:lang w:val="en-US"/>
        </w:rPr>
        <w:t>interactions</w:t>
      </w:r>
      <w:r w:rsidR="00265790">
        <w:rPr>
          <w:iCs/>
          <w:lang w:val="en-US"/>
        </w:rPr>
        <w:t xml:space="preserve"> can occur:</w:t>
      </w:r>
    </w:p>
    <w:p w14:paraId="770FB9A1" w14:textId="77777777" w:rsidR="00265790" w:rsidRPr="001716F7" w:rsidRDefault="00265790" w:rsidP="001716F7">
      <w:pPr>
        <w:pStyle w:val="ListParagraph"/>
        <w:numPr>
          <w:ilvl w:val="0"/>
          <w:numId w:val="6"/>
        </w:numPr>
        <w:rPr>
          <w:lang w:val="en-US"/>
        </w:rPr>
      </w:pPr>
      <w:r w:rsidRPr="00DF6BE7">
        <w:rPr>
          <w:position w:val="-10"/>
          <w:lang w:val="en-US"/>
        </w:rPr>
        <w:object w:dxaOrig="1300" w:dyaOrig="360" w14:anchorId="041F47D8">
          <v:shape id="_x0000_i1034" type="#_x0000_t75" style="width:65.6pt;height:18.2pt" o:ole="">
            <v:imagedata r:id="rId27" o:title=""/>
          </v:shape>
          <o:OLEObject Type="Embed" ProgID="Equation.3" ShapeID="_x0000_i1034" DrawAspect="Content" ObjectID="_1787394733" r:id="rId28"/>
        </w:object>
      </w:r>
    </w:p>
    <w:p w14:paraId="31515578" w14:textId="77777777" w:rsidR="00265790" w:rsidRDefault="001716F7" w:rsidP="00265790">
      <w:pPr>
        <w:pStyle w:val="ListParagraph"/>
        <w:numPr>
          <w:ilvl w:val="0"/>
          <w:numId w:val="6"/>
        </w:numPr>
        <w:rPr>
          <w:lang w:val="en-US"/>
        </w:rPr>
      </w:pPr>
      <w:r w:rsidRPr="00C05C15">
        <w:rPr>
          <w:position w:val="-10"/>
          <w:lang w:val="en-US"/>
        </w:rPr>
        <w:object w:dxaOrig="1380" w:dyaOrig="360" w14:anchorId="3F13C950">
          <v:shape id="_x0000_i1035" type="#_x0000_t75" style="width:68.1pt;height:18.2pt" o:ole="">
            <v:imagedata r:id="rId29" o:title=""/>
          </v:shape>
          <o:OLEObject Type="Embed" ProgID="Equation.3" ShapeID="_x0000_i1035" DrawAspect="Content" ObjectID="_1787394734" r:id="rId30"/>
        </w:object>
      </w:r>
    </w:p>
    <w:p w14:paraId="1848995D" w14:textId="77777777" w:rsidR="00265790" w:rsidRDefault="00265790" w:rsidP="00265790">
      <w:pPr>
        <w:pStyle w:val="ListParagraph"/>
        <w:numPr>
          <w:ilvl w:val="0"/>
          <w:numId w:val="6"/>
        </w:numPr>
        <w:rPr>
          <w:lang w:val="en-US"/>
        </w:rPr>
      </w:pPr>
      <w:r w:rsidRPr="00265790">
        <w:rPr>
          <w:position w:val="-10"/>
          <w:lang w:val="en-US"/>
        </w:rPr>
        <w:object w:dxaOrig="1359" w:dyaOrig="360" w14:anchorId="751EE377">
          <v:shape id="_x0000_i1036" type="#_x0000_t75" style="width:68.1pt;height:18.2pt" o:ole="">
            <v:imagedata r:id="rId31" o:title=""/>
          </v:shape>
          <o:OLEObject Type="Embed" ProgID="Equation.3" ShapeID="_x0000_i1036" DrawAspect="Content" ObjectID="_1787394735" r:id="rId32"/>
        </w:object>
      </w:r>
    </w:p>
    <w:p w14:paraId="3430442D" w14:textId="77777777" w:rsidR="00265790" w:rsidRDefault="00265790" w:rsidP="00265790">
      <w:pPr>
        <w:pStyle w:val="ListParagraph"/>
        <w:numPr>
          <w:ilvl w:val="0"/>
          <w:numId w:val="6"/>
        </w:numPr>
        <w:rPr>
          <w:lang w:val="en-US"/>
        </w:rPr>
      </w:pPr>
      <w:r w:rsidRPr="00C05C15">
        <w:rPr>
          <w:position w:val="-10"/>
          <w:lang w:val="en-US"/>
        </w:rPr>
        <w:object w:dxaOrig="1320" w:dyaOrig="360" w14:anchorId="3D095187">
          <v:shape id="_x0000_i1037" type="#_x0000_t75" style="width:66.35pt;height:18.2pt" o:ole="">
            <v:imagedata r:id="rId33" o:title=""/>
          </v:shape>
          <o:OLEObject Type="Embed" ProgID="Equation.3" ShapeID="_x0000_i1037" DrawAspect="Content" ObjectID="_1787394736" r:id="rId34"/>
        </w:object>
      </w:r>
    </w:p>
    <w:p w14:paraId="2FF2F519" w14:textId="77777777" w:rsidR="001716F7" w:rsidRDefault="001716F7" w:rsidP="001716F7">
      <w:pPr>
        <w:rPr>
          <w:lang w:val="en-US"/>
        </w:rPr>
      </w:pPr>
      <w:r w:rsidRPr="007A0081">
        <w:rPr>
          <w:b/>
          <w:lang w:val="en-US"/>
        </w:rPr>
        <w:t>A</w:t>
      </w:r>
      <w:r>
        <w:rPr>
          <w:lang w:val="en-US"/>
        </w:rPr>
        <w:t xml:space="preserve">: </w:t>
      </w:r>
    </w:p>
    <w:p w14:paraId="16B17D27" w14:textId="77777777" w:rsidR="001716F7" w:rsidRDefault="001716F7" w:rsidP="001716F7">
      <w:pPr>
        <w:pStyle w:val="ListParagraph"/>
        <w:numPr>
          <w:ilvl w:val="0"/>
          <w:numId w:val="7"/>
        </w:numPr>
        <w:rPr>
          <w:lang w:val="en-US"/>
        </w:rPr>
      </w:pPr>
      <w:r w:rsidRPr="00DF6BE7">
        <w:rPr>
          <w:position w:val="-10"/>
          <w:lang w:val="en-US"/>
        </w:rPr>
        <w:object w:dxaOrig="1300" w:dyaOrig="360" w14:anchorId="29898747">
          <v:shape id="_x0000_i1038" type="#_x0000_t75" style="width:65.6pt;height:18.2pt" o:ole="">
            <v:imagedata r:id="rId27" o:title=""/>
          </v:shape>
          <o:OLEObject Type="Embed" ProgID="Equation.3" ShapeID="_x0000_i1038" DrawAspect="Content" ObjectID="_1787394737" r:id="rId35"/>
        </w:object>
      </w:r>
    </w:p>
    <w:p w14:paraId="321AF612" w14:textId="77777777" w:rsidR="00B314D4" w:rsidRPr="00D257CA" w:rsidRDefault="00B314D4" w:rsidP="00742DBF">
      <w:pPr>
        <w:pStyle w:val="NoSpacing"/>
        <w:ind w:left="756"/>
        <w:rPr>
          <w:i/>
          <w:lang w:val="en-US"/>
        </w:rPr>
      </w:pPr>
      <w:r w:rsidRPr="00D257CA">
        <w:rPr>
          <w:i/>
          <w:lang w:val="en-US"/>
        </w:rPr>
        <w:t xml:space="preserve">No. </w:t>
      </w:r>
    </w:p>
    <w:p w14:paraId="4F5ECD28" w14:textId="77777777" w:rsidR="001716F7" w:rsidRPr="00D257CA" w:rsidRDefault="00B314D4" w:rsidP="00742DBF">
      <w:pPr>
        <w:pStyle w:val="NoSpacing"/>
        <w:ind w:left="756"/>
        <w:rPr>
          <w:i/>
          <w:lang w:val="en-US"/>
        </w:rPr>
      </w:pPr>
      <w:r w:rsidRPr="00D257CA">
        <w:rPr>
          <w:i/>
          <w:lang w:val="en-US"/>
        </w:rPr>
        <w:t>Baryon number - LHS: 1, RHS: 0 + 0 = 0. Conservation of Baryon number does not hold.</w:t>
      </w:r>
    </w:p>
    <w:p w14:paraId="02F14F5A" w14:textId="77777777" w:rsidR="00D257CA" w:rsidRPr="00D257CA" w:rsidRDefault="00D257CA" w:rsidP="00742DBF">
      <w:pPr>
        <w:pStyle w:val="NoSpacing"/>
        <w:ind w:left="756"/>
        <w:rPr>
          <w:i/>
          <w:lang w:val="en-US"/>
        </w:rPr>
      </w:pPr>
      <w:r w:rsidRPr="00D257CA">
        <w:rPr>
          <w:i/>
          <w:lang w:val="en-US"/>
        </w:rPr>
        <w:t>Lepton number - LHS: 0, RHS: 0 + 0 = 0. Conservation of Lepton number holds.</w:t>
      </w:r>
    </w:p>
    <w:p w14:paraId="7E7DDEAC" w14:textId="77777777" w:rsidR="00D257CA" w:rsidRPr="00D257CA" w:rsidRDefault="00D257CA" w:rsidP="00742DBF">
      <w:pPr>
        <w:pStyle w:val="NoSpacing"/>
        <w:ind w:left="756"/>
        <w:rPr>
          <w:i/>
          <w:lang w:val="en-US"/>
        </w:rPr>
      </w:pPr>
      <w:r w:rsidRPr="00D257CA">
        <w:rPr>
          <w:i/>
          <w:lang w:val="en-US"/>
        </w:rPr>
        <w:t>Charge - LHS: +1, RHS: +1 + 0 = +1. Conservation of charge holds.</w:t>
      </w:r>
    </w:p>
    <w:p w14:paraId="3DD4686B" w14:textId="77777777" w:rsidR="00D257CA" w:rsidRDefault="00D257CA" w:rsidP="00B314D4">
      <w:pPr>
        <w:pStyle w:val="NoSpacing"/>
        <w:rPr>
          <w:lang w:val="en-US"/>
        </w:rPr>
      </w:pPr>
    </w:p>
    <w:p w14:paraId="18B6AC10" w14:textId="77777777" w:rsidR="00B314D4" w:rsidRPr="001716F7" w:rsidRDefault="00B314D4" w:rsidP="00B314D4">
      <w:pPr>
        <w:pStyle w:val="NoSpacing"/>
        <w:rPr>
          <w:lang w:val="en-US"/>
        </w:rPr>
      </w:pPr>
    </w:p>
    <w:p w14:paraId="32F39776" w14:textId="77777777" w:rsidR="0025704A" w:rsidRPr="0025704A" w:rsidRDefault="001716F7" w:rsidP="0025704A">
      <w:pPr>
        <w:pStyle w:val="ListParagraph"/>
        <w:numPr>
          <w:ilvl w:val="0"/>
          <w:numId w:val="7"/>
        </w:numPr>
        <w:rPr>
          <w:lang w:val="en-US"/>
        </w:rPr>
      </w:pPr>
      <w:r w:rsidRPr="00C05C15">
        <w:rPr>
          <w:position w:val="-10"/>
          <w:lang w:val="en-US"/>
        </w:rPr>
        <w:object w:dxaOrig="1380" w:dyaOrig="360" w14:anchorId="1C178377">
          <v:shape id="_x0000_i1039" type="#_x0000_t75" style="width:68.1pt;height:18.2pt" o:ole="">
            <v:imagedata r:id="rId29" o:title=""/>
          </v:shape>
          <o:OLEObject Type="Embed" ProgID="Equation.3" ShapeID="_x0000_i1039" DrawAspect="Content" ObjectID="_1787394738" r:id="rId36"/>
        </w:object>
      </w:r>
    </w:p>
    <w:p w14:paraId="460665CE" w14:textId="77777777" w:rsidR="0025704A" w:rsidRPr="00D257CA" w:rsidRDefault="0025704A" w:rsidP="00742DBF">
      <w:pPr>
        <w:pStyle w:val="NoSpacing"/>
        <w:ind w:left="756"/>
        <w:rPr>
          <w:i/>
          <w:lang w:val="en-US"/>
        </w:rPr>
      </w:pPr>
      <w:r w:rsidRPr="00D257CA">
        <w:rPr>
          <w:i/>
          <w:lang w:val="en-US"/>
        </w:rPr>
        <w:t>No.</w:t>
      </w:r>
    </w:p>
    <w:p w14:paraId="7E7C64CD" w14:textId="77777777" w:rsidR="0025704A" w:rsidRPr="00D257CA" w:rsidRDefault="0025704A" w:rsidP="00742DBF">
      <w:pPr>
        <w:pStyle w:val="NoSpacing"/>
        <w:ind w:left="756"/>
        <w:rPr>
          <w:i/>
          <w:lang w:val="en-US"/>
        </w:rPr>
      </w:pPr>
      <w:r w:rsidRPr="00D257CA">
        <w:rPr>
          <w:i/>
          <w:lang w:val="en-US"/>
        </w:rPr>
        <w:t>Baryon number - LHS: 0, RHS: 0 + 0 = 0. Conservation of Baryon number holds.</w:t>
      </w:r>
    </w:p>
    <w:p w14:paraId="05340BEE" w14:textId="6EA3C03E" w:rsidR="0025704A" w:rsidRPr="00D257CA" w:rsidRDefault="0025704A" w:rsidP="00742DBF">
      <w:pPr>
        <w:pStyle w:val="NoSpacing"/>
        <w:ind w:left="756"/>
        <w:rPr>
          <w:i/>
          <w:lang w:val="en-US"/>
        </w:rPr>
      </w:pPr>
      <w:r w:rsidRPr="00D257CA">
        <w:rPr>
          <w:i/>
          <w:lang w:val="en-US"/>
        </w:rPr>
        <w:t xml:space="preserve">Lepton number - LHS: </w:t>
      </w:r>
      <w:r w:rsidR="002318B4">
        <w:rPr>
          <w:i/>
          <w:lang w:val="en-US"/>
        </w:rPr>
        <w:t>0</w:t>
      </w:r>
      <w:r w:rsidRPr="00D257CA">
        <w:rPr>
          <w:i/>
          <w:lang w:val="en-US"/>
        </w:rPr>
        <w:t>, RHS: + 1</w:t>
      </w:r>
      <w:r w:rsidR="002318B4">
        <w:rPr>
          <w:i/>
          <w:lang w:val="en-US"/>
        </w:rPr>
        <w:t xml:space="preserve"> +0</w:t>
      </w:r>
      <w:r w:rsidRPr="00D257CA">
        <w:rPr>
          <w:i/>
          <w:lang w:val="en-US"/>
        </w:rPr>
        <w:t xml:space="preserve"> = +</w:t>
      </w:r>
      <w:r w:rsidR="002318B4">
        <w:rPr>
          <w:i/>
          <w:lang w:val="en-US"/>
        </w:rPr>
        <w:t>1</w:t>
      </w:r>
      <w:r w:rsidRPr="00D257CA">
        <w:rPr>
          <w:i/>
          <w:lang w:val="en-US"/>
        </w:rPr>
        <w:t>. Conservation of Lepton number does not hold.</w:t>
      </w:r>
    </w:p>
    <w:p w14:paraId="38BA5BE3" w14:textId="77777777" w:rsidR="0025704A" w:rsidRPr="00D257CA" w:rsidRDefault="0025704A" w:rsidP="00742DBF">
      <w:pPr>
        <w:pStyle w:val="NoSpacing"/>
        <w:ind w:left="756"/>
        <w:rPr>
          <w:i/>
          <w:lang w:val="en-US"/>
        </w:rPr>
      </w:pPr>
      <w:r w:rsidRPr="00D257CA">
        <w:rPr>
          <w:i/>
          <w:lang w:val="en-US"/>
        </w:rPr>
        <w:t>Charge - LHS: -1, RHS: -1 + 0 = -1. Conservation of charge holds.</w:t>
      </w:r>
    </w:p>
    <w:p w14:paraId="6063F6AB" w14:textId="49E4498A" w:rsidR="00434437" w:rsidRDefault="00434437">
      <w:pPr>
        <w:rPr>
          <w:lang w:val="en-US"/>
        </w:rPr>
      </w:pPr>
      <w:r>
        <w:rPr>
          <w:lang w:val="en-US"/>
        </w:rPr>
        <w:br w:type="page"/>
      </w:r>
    </w:p>
    <w:p w14:paraId="75FAEAD7" w14:textId="77777777" w:rsidR="00B314D4" w:rsidRPr="0025704A" w:rsidRDefault="001716F7" w:rsidP="0025704A">
      <w:pPr>
        <w:pStyle w:val="ListParagraph"/>
        <w:numPr>
          <w:ilvl w:val="0"/>
          <w:numId w:val="7"/>
        </w:numPr>
        <w:rPr>
          <w:lang w:val="en-US"/>
        </w:rPr>
      </w:pPr>
      <w:r w:rsidRPr="00265790">
        <w:rPr>
          <w:position w:val="-10"/>
          <w:lang w:val="en-US"/>
        </w:rPr>
        <w:object w:dxaOrig="1359" w:dyaOrig="360" w14:anchorId="4D1B2972">
          <v:shape id="_x0000_i1040" type="#_x0000_t75" style="width:68.1pt;height:18.2pt" o:ole="">
            <v:imagedata r:id="rId31" o:title=""/>
          </v:shape>
          <o:OLEObject Type="Embed" ProgID="Equation.3" ShapeID="_x0000_i1040" DrawAspect="Content" ObjectID="_1787394739" r:id="rId37"/>
        </w:object>
      </w:r>
    </w:p>
    <w:p w14:paraId="36102973" w14:textId="77777777" w:rsidR="00B314D4" w:rsidRPr="00D257CA" w:rsidRDefault="00B314D4" w:rsidP="00742DBF">
      <w:pPr>
        <w:pStyle w:val="NoSpacing"/>
        <w:ind w:left="756"/>
        <w:rPr>
          <w:i/>
          <w:lang w:val="en-US"/>
        </w:rPr>
      </w:pPr>
      <w:r w:rsidRPr="00D257CA">
        <w:rPr>
          <w:i/>
          <w:lang w:val="en-US"/>
        </w:rPr>
        <w:t>Yes.</w:t>
      </w:r>
    </w:p>
    <w:p w14:paraId="2512F79F" w14:textId="77777777" w:rsidR="00B314D4" w:rsidRPr="00D257CA" w:rsidRDefault="00B314D4" w:rsidP="00742DBF">
      <w:pPr>
        <w:pStyle w:val="NoSpacing"/>
        <w:ind w:left="756"/>
        <w:rPr>
          <w:i/>
          <w:lang w:val="en-US"/>
        </w:rPr>
      </w:pPr>
      <w:r w:rsidRPr="00D257CA">
        <w:rPr>
          <w:i/>
          <w:lang w:val="en-US"/>
        </w:rPr>
        <w:t>Baryon number - LHS: 0, RHS: 0 + 0 = 0. Conservation of Baryon number holds.</w:t>
      </w:r>
    </w:p>
    <w:p w14:paraId="63B2563E" w14:textId="77777777" w:rsidR="00B314D4" w:rsidRPr="00D257CA" w:rsidRDefault="00B314D4" w:rsidP="00742DBF">
      <w:pPr>
        <w:pStyle w:val="NoSpacing"/>
        <w:ind w:left="756"/>
        <w:rPr>
          <w:i/>
          <w:lang w:val="en-US"/>
        </w:rPr>
      </w:pPr>
      <w:r w:rsidRPr="00D257CA">
        <w:rPr>
          <w:i/>
          <w:lang w:val="en-US"/>
        </w:rPr>
        <w:t xml:space="preserve">Lepton number - LHS: 0, RHS: </w:t>
      </w:r>
      <w:r w:rsidR="0025704A" w:rsidRPr="00D257CA">
        <w:rPr>
          <w:i/>
          <w:lang w:val="en-US"/>
        </w:rPr>
        <w:t>-1 + 1</w:t>
      </w:r>
      <w:r w:rsidRPr="00D257CA">
        <w:rPr>
          <w:i/>
          <w:lang w:val="en-US"/>
        </w:rPr>
        <w:t xml:space="preserve"> = 0. Conservation of </w:t>
      </w:r>
      <w:r w:rsidR="0025704A" w:rsidRPr="00D257CA">
        <w:rPr>
          <w:i/>
          <w:lang w:val="en-US"/>
        </w:rPr>
        <w:t>Lepton</w:t>
      </w:r>
      <w:r w:rsidRPr="00D257CA">
        <w:rPr>
          <w:i/>
          <w:lang w:val="en-US"/>
        </w:rPr>
        <w:t xml:space="preserve"> number holds.</w:t>
      </w:r>
    </w:p>
    <w:p w14:paraId="4BA36D4D" w14:textId="77777777" w:rsidR="0025704A" w:rsidRPr="00D257CA" w:rsidRDefault="0025704A" w:rsidP="00742DBF">
      <w:pPr>
        <w:pStyle w:val="NoSpacing"/>
        <w:ind w:left="756"/>
        <w:rPr>
          <w:i/>
          <w:lang w:val="en-US"/>
        </w:rPr>
      </w:pPr>
      <w:r w:rsidRPr="00D257CA">
        <w:rPr>
          <w:i/>
          <w:lang w:val="en-US"/>
        </w:rPr>
        <w:t>Charge - LHS: +1, RHS: +1 + 0 = +1. Conservation of charge holds.</w:t>
      </w:r>
    </w:p>
    <w:p w14:paraId="57A50893" w14:textId="77777777" w:rsidR="00D257CA" w:rsidRPr="00B314D4" w:rsidRDefault="00D257CA" w:rsidP="00B314D4">
      <w:pPr>
        <w:pStyle w:val="NoSpacing"/>
        <w:rPr>
          <w:lang w:val="en-US"/>
        </w:rPr>
      </w:pPr>
    </w:p>
    <w:p w14:paraId="7146D4ED" w14:textId="77777777" w:rsidR="001716F7" w:rsidRPr="00D257CA" w:rsidRDefault="00D257CA" w:rsidP="001716F7">
      <w:pPr>
        <w:pStyle w:val="ListParagraph"/>
        <w:numPr>
          <w:ilvl w:val="0"/>
          <w:numId w:val="7"/>
        </w:numPr>
        <w:rPr>
          <w:lang w:val="en-US"/>
        </w:rPr>
      </w:pPr>
      <w:r w:rsidRPr="00C05C15">
        <w:rPr>
          <w:position w:val="-10"/>
          <w:lang w:val="en-US"/>
        </w:rPr>
        <w:object w:dxaOrig="1400" w:dyaOrig="360" w14:anchorId="2611E39E">
          <v:shape id="_x0000_i1041" type="#_x0000_t75" style="width:68.1pt;height:18.2pt" o:ole="">
            <v:imagedata r:id="rId38" o:title=""/>
          </v:shape>
          <o:OLEObject Type="Embed" ProgID="Equation.3" ShapeID="_x0000_i1041" DrawAspect="Content" ObjectID="_1787394740" r:id="rId39"/>
        </w:object>
      </w:r>
    </w:p>
    <w:p w14:paraId="45638D05" w14:textId="77777777" w:rsidR="00D257CA" w:rsidRPr="00D257CA" w:rsidRDefault="00D257CA" w:rsidP="00742DBF">
      <w:pPr>
        <w:pStyle w:val="NoSpacing"/>
        <w:ind w:left="756"/>
        <w:rPr>
          <w:i/>
          <w:lang w:val="en-US"/>
        </w:rPr>
      </w:pPr>
      <w:r w:rsidRPr="00D257CA">
        <w:rPr>
          <w:i/>
          <w:lang w:val="en-US"/>
        </w:rPr>
        <w:t>No.</w:t>
      </w:r>
    </w:p>
    <w:p w14:paraId="1725DBA6" w14:textId="77777777" w:rsidR="00D257CA" w:rsidRPr="00D257CA" w:rsidRDefault="00D257CA" w:rsidP="00742DBF">
      <w:pPr>
        <w:pStyle w:val="NoSpacing"/>
        <w:ind w:left="756"/>
        <w:rPr>
          <w:i/>
          <w:lang w:val="en-US"/>
        </w:rPr>
      </w:pPr>
      <w:r w:rsidRPr="00D257CA">
        <w:rPr>
          <w:i/>
          <w:lang w:val="en-US"/>
        </w:rPr>
        <w:t>Baryon number - LHS: 0, RHS: 0 + 0 = 0. Conservation of Baryon number holds.</w:t>
      </w:r>
    </w:p>
    <w:p w14:paraId="22683930" w14:textId="77777777" w:rsidR="00D257CA" w:rsidRPr="00D257CA" w:rsidRDefault="00D257CA" w:rsidP="00742DBF">
      <w:pPr>
        <w:pStyle w:val="NoSpacing"/>
        <w:ind w:left="756"/>
        <w:rPr>
          <w:i/>
          <w:lang w:val="en-US"/>
        </w:rPr>
      </w:pPr>
      <w:r w:rsidRPr="00D257CA">
        <w:rPr>
          <w:i/>
          <w:lang w:val="en-US"/>
        </w:rPr>
        <w:t>Lepton number - LHS: 0, RHS: -1 + 0 = -1. Conservation of Lepton number does not hold.</w:t>
      </w:r>
    </w:p>
    <w:p w14:paraId="13669DAA" w14:textId="77777777" w:rsidR="00D257CA" w:rsidRPr="00742DBF" w:rsidRDefault="00D257CA" w:rsidP="00742DBF">
      <w:pPr>
        <w:pStyle w:val="NoSpacing"/>
        <w:ind w:left="756"/>
        <w:rPr>
          <w:i/>
          <w:lang w:val="en-US"/>
        </w:rPr>
      </w:pPr>
      <w:r w:rsidRPr="00D257CA">
        <w:rPr>
          <w:i/>
          <w:lang w:val="en-US"/>
        </w:rPr>
        <w:t>Charge - LHS: +1, RHS: +1 + 0 = +1. Conservation of charge holds</w:t>
      </w:r>
      <w:r w:rsidRPr="00742DBF">
        <w:rPr>
          <w:i/>
          <w:lang w:val="en-US"/>
        </w:rPr>
        <w:t>.</w:t>
      </w:r>
    </w:p>
    <w:p w14:paraId="62BB3136" w14:textId="77777777" w:rsidR="00D257CA" w:rsidRPr="001716F7" w:rsidRDefault="00D257CA" w:rsidP="001716F7">
      <w:pPr>
        <w:rPr>
          <w:lang w:val="en-US"/>
        </w:rPr>
      </w:pPr>
    </w:p>
    <w:p w14:paraId="425BD622" w14:textId="39B9805F" w:rsidR="004F4117" w:rsidRDefault="004F4117" w:rsidP="00742DBF">
      <w:pPr>
        <w:ind w:left="284" w:hanging="284"/>
        <w:rPr>
          <w:iCs/>
          <w:lang w:val="en-US"/>
        </w:rPr>
      </w:pPr>
      <w:r w:rsidRPr="007A0081">
        <w:rPr>
          <w:b/>
          <w:iCs/>
          <w:lang w:val="en-US"/>
        </w:rPr>
        <w:t>Q</w:t>
      </w:r>
      <w:r w:rsidRPr="004F4117">
        <w:rPr>
          <w:iCs/>
          <w:lang w:val="en-US"/>
        </w:rPr>
        <w:t xml:space="preserve">: </w:t>
      </w:r>
      <w:r>
        <w:rPr>
          <w:iCs/>
          <w:lang w:val="en-US"/>
        </w:rPr>
        <w:t>A negative pion (</w:t>
      </w:r>
      <w:r w:rsidRPr="004F4117">
        <w:rPr>
          <w:iCs/>
          <w:position w:val="-6"/>
          <w:lang w:val="en-US"/>
        </w:rPr>
        <w:object w:dxaOrig="320" w:dyaOrig="320" w14:anchorId="1755D8C7">
          <v:shape id="_x0000_i1042" type="#_x0000_t75" style="width:15.7pt;height:15.7pt" o:ole="">
            <v:imagedata r:id="rId13" o:title=""/>
          </v:shape>
          <o:OLEObject Type="Embed" ProgID="Equation.3" ShapeID="_x0000_i1042" DrawAspect="Content" ObjectID="_1787394741" r:id="rId40"/>
        </w:object>
      </w:r>
      <w:r>
        <w:rPr>
          <w:iCs/>
          <w:lang w:val="en-US"/>
        </w:rPr>
        <w:t xml:space="preserve">) is a negatively charged </w:t>
      </w:r>
      <w:r w:rsidR="008A7E79">
        <w:rPr>
          <w:iCs/>
          <w:lang w:val="en-US"/>
        </w:rPr>
        <w:t>meson</w:t>
      </w:r>
      <w:r>
        <w:rPr>
          <w:iCs/>
          <w:lang w:val="en-US"/>
        </w:rPr>
        <w:t xml:space="preserve"> that </w:t>
      </w:r>
      <w:r w:rsidR="008A7E79">
        <w:rPr>
          <w:iCs/>
          <w:lang w:val="en-US"/>
        </w:rPr>
        <w:t>is</w:t>
      </w:r>
      <w:r>
        <w:rPr>
          <w:iCs/>
          <w:lang w:val="en-US"/>
        </w:rPr>
        <w:t xml:space="preserve"> often formed in the upper atmosphere. The following reaction shows a pion decaying</w:t>
      </w:r>
      <w:r w:rsidR="008A7E79">
        <w:rPr>
          <w:iCs/>
          <w:lang w:val="en-US"/>
        </w:rPr>
        <w:t xml:space="preserve"> into a</w:t>
      </w:r>
      <w:r>
        <w:rPr>
          <w:iCs/>
          <w:lang w:val="en-US"/>
        </w:rPr>
        <w:t xml:space="preserve"> negative muon (</w:t>
      </w:r>
      <w:r w:rsidR="008A7E79" w:rsidRPr="004F4117">
        <w:rPr>
          <w:iCs/>
          <w:position w:val="-10"/>
          <w:lang w:val="en-US"/>
        </w:rPr>
        <w:object w:dxaOrig="340" w:dyaOrig="360" w14:anchorId="5369FC7E">
          <v:shape id="_x0000_i1043" type="#_x0000_t75" style="width:18.2pt;height:18.2pt" o:ole="">
            <v:imagedata r:id="rId41" o:title=""/>
          </v:shape>
          <o:OLEObject Type="Embed" ProgID="Equation.3" ShapeID="_x0000_i1043" DrawAspect="Content" ObjectID="_1787394742" r:id="rId42"/>
        </w:object>
      </w:r>
      <w:r>
        <w:rPr>
          <w:iCs/>
          <w:lang w:val="en-US"/>
        </w:rPr>
        <w:t>) and an unknown particle</w:t>
      </w:r>
      <w:r w:rsidR="00360FDB">
        <w:rPr>
          <w:iCs/>
          <w:lang w:val="en-US"/>
        </w:rPr>
        <w:t>,</w:t>
      </w:r>
      <w:r w:rsidR="008A7E79" w:rsidRPr="004F4117">
        <w:rPr>
          <w:iCs/>
          <w:position w:val="-6"/>
          <w:lang w:val="en-US"/>
        </w:rPr>
        <w:object w:dxaOrig="200" w:dyaOrig="220" w14:anchorId="24086270">
          <v:shape id="_x0000_i1044" type="#_x0000_t75" style="width:10.35pt;height:10.35pt" o:ole="">
            <v:imagedata r:id="rId43" o:title=""/>
          </v:shape>
          <o:OLEObject Type="Embed" ProgID="Equation.3" ShapeID="_x0000_i1044" DrawAspect="Content" ObjectID="_1787394743" r:id="rId44"/>
        </w:object>
      </w:r>
      <w:r>
        <w:rPr>
          <w:iCs/>
          <w:lang w:val="en-US"/>
        </w:rPr>
        <w:t xml:space="preserve">. </w:t>
      </w:r>
    </w:p>
    <w:p w14:paraId="5832B74F" w14:textId="77777777" w:rsidR="008A7E79" w:rsidRDefault="008A7E79" w:rsidP="00D377BD">
      <w:pPr>
        <w:ind w:left="2880" w:firstLine="720"/>
        <w:rPr>
          <w:iCs/>
          <w:lang w:val="en-US"/>
        </w:rPr>
      </w:pPr>
      <w:r w:rsidRPr="008A7E79">
        <w:rPr>
          <w:iCs/>
          <w:position w:val="-10"/>
          <w:lang w:val="en-US"/>
        </w:rPr>
        <w:object w:dxaOrig="1359" w:dyaOrig="360" w14:anchorId="70B53568">
          <v:shape id="_x0000_i1045" type="#_x0000_t75" style="width:68.1pt;height:18.2pt" o:ole="">
            <v:imagedata r:id="rId45" o:title=""/>
          </v:shape>
          <o:OLEObject Type="Embed" ProgID="Equation.3" ShapeID="_x0000_i1045" DrawAspect="Content" ObjectID="_1787394744" r:id="rId46"/>
        </w:object>
      </w:r>
    </w:p>
    <w:p w14:paraId="2CAF2D30" w14:textId="77777777" w:rsidR="004F4117" w:rsidRDefault="008A7E79" w:rsidP="00EB6364">
      <w:pPr>
        <w:ind w:left="284"/>
        <w:rPr>
          <w:iCs/>
          <w:lang w:val="en-US"/>
        </w:rPr>
      </w:pPr>
      <w:r>
        <w:rPr>
          <w:iCs/>
          <w:lang w:val="en-US"/>
        </w:rPr>
        <w:t xml:space="preserve">Determine if </w:t>
      </w:r>
      <w:r w:rsidRPr="004F4117">
        <w:rPr>
          <w:iCs/>
          <w:position w:val="-6"/>
          <w:lang w:val="en-US"/>
        </w:rPr>
        <w:object w:dxaOrig="200" w:dyaOrig="220" w14:anchorId="72CEC4FF">
          <v:shape id="_x0000_i1046" type="#_x0000_t75" style="width:10.35pt;height:10.35pt" o:ole="">
            <v:imagedata r:id="rId43" o:title=""/>
          </v:shape>
          <o:OLEObject Type="Embed" ProgID="Equation.3" ShapeID="_x0000_i1046" DrawAspect="Content" ObjectID="_1787394745" r:id="rId47"/>
        </w:object>
      </w:r>
      <w:r>
        <w:rPr>
          <w:iCs/>
          <w:lang w:val="en-US"/>
        </w:rPr>
        <w:t xml:space="preserve"> is a neutrino or an anti-neutrino. Justify your answer. </w:t>
      </w:r>
    </w:p>
    <w:p w14:paraId="57655BF5" w14:textId="27FB5FA9" w:rsidR="004F4117" w:rsidRDefault="004F4117" w:rsidP="004F4117">
      <w:pPr>
        <w:rPr>
          <w:i/>
          <w:iCs/>
          <w:lang w:val="en-US"/>
        </w:rPr>
      </w:pPr>
      <w:r w:rsidRPr="007A0081">
        <w:rPr>
          <w:b/>
          <w:iCs/>
          <w:lang w:val="en-US"/>
        </w:rPr>
        <w:t>A</w:t>
      </w:r>
      <w:r w:rsidRPr="004F4117">
        <w:rPr>
          <w:i/>
          <w:iCs/>
          <w:lang w:val="en-US"/>
        </w:rPr>
        <w:t xml:space="preserve">: </w:t>
      </w:r>
      <w:r w:rsidR="008A7E79">
        <w:rPr>
          <w:i/>
          <w:iCs/>
          <w:lang w:val="en-US"/>
        </w:rPr>
        <w:t xml:space="preserve">The lepton number of a meson is L = 0 as it is not a lepton. </w:t>
      </w:r>
      <w:r w:rsidRPr="004F4117">
        <w:rPr>
          <w:i/>
          <w:iCs/>
          <w:lang w:val="en-US"/>
        </w:rPr>
        <w:t>To conserve lepton numbe</w:t>
      </w:r>
      <w:r w:rsidR="008A7E79">
        <w:rPr>
          <w:i/>
          <w:iCs/>
          <w:lang w:val="en-US"/>
        </w:rPr>
        <w:t xml:space="preserve">r in this reaction, a particle on the right-hand side must be formed such that the sum of the lepton numbers also equals 0. Therefore, the particle must have a lepton number of </w:t>
      </w:r>
      <w:r w:rsidRPr="004F4117">
        <w:rPr>
          <w:i/>
          <w:iCs/>
          <w:lang w:val="en-US"/>
        </w:rPr>
        <w:t xml:space="preserve"> L = -1</w:t>
      </w:r>
      <w:r w:rsidR="008951E3">
        <w:rPr>
          <w:i/>
          <w:iCs/>
          <w:lang w:val="en-US"/>
        </w:rPr>
        <w:t xml:space="preserve"> since a muon has L = +1</w:t>
      </w:r>
      <w:r w:rsidRPr="004F4117">
        <w:rPr>
          <w:i/>
          <w:iCs/>
          <w:lang w:val="en-US"/>
        </w:rPr>
        <w:t xml:space="preserve">. Therefore, since an anti-neutrino is an anti-particle, it has lepton number -1 and must be the missing particle. </w:t>
      </w:r>
    </w:p>
    <w:p w14:paraId="0F0DA0CD" w14:textId="77777777" w:rsidR="00625EFD" w:rsidRDefault="00625EFD" w:rsidP="004F4117">
      <w:pPr>
        <w:rPr>
          <w:i/>
          <w:iCs/>
          <w:lang w:val="en-US"/>
        </w:rPr>
      </w:pPr>
    </w:p>
    <w:p w14:paraId="6685B7D1" w14:textId="6E6FD400" w:rsidR="008951E3" w:rsidRDefault="008951E3" w:rsidP="00EB6364">
      <w:pPr>
        <w:ind w:left="284" w:hanging="284"/>
        <w:rPr>
          <w:iCs/>
          <w:lang w:val="en-US"/>
        </w:rPr>
      </w:pPr>
      <w:r w:rsidRPr="007A0081">
        <w:rPr>
          <w:b/>
          <w:iCs/>
          <w:lang w:val="en-US"/>
        </w:rPr>
        <w:t>Q</w:t>
      </w:r>
      <w:r>
        <w:rPr>
          <w:iCs/>
          <w:lang w:val="en-US"/>
        </w:rPr>
        <w:t xml:space="preserve">: A single interaction between particles may require the conservation of two </w:t>
      </w:r>
      <w:r w:rsidR="005F14D4">
        <w:rPr>
          <w:iCs/>
          <w:lang w:val="en-US"/>
        </w:rPr>
        <w:t xml:space="preserve">or more </w:t>
      </w:r>
      <w:r>
        <w:rPr>
          <w:iCs/>
          <w:lang w:val="en-US"/>
        </w:rPr>
        <w:t xml:space="preserve">different types of lepton numbers. </w:t>
      </w:r>
      <w:r w:rsidR="005F14D4">
        <w:rPr>
          <w:iCs/>
          <w:lang w:val="en-US"/>
        </w:rPr>
        <w:t>The electronic lepton number,</w:t>
      </w:r>
      <w:r w:rsidR="005F14D4" w:rsidRPr="005F14D4">
        <w:rPr>
          <w:position w:val="-12"/>
          <w:lang w:val="en-US"/>
        </w:rPr>
        <w:object w:dxaOrig="279" w:dyaOrig="360" w14:anchorId="01687256">
          <v:shape id="_x0000_i1047" type="#_x0000_t75" style="width:14.25pt;height:18.2pt" o:ole="">
            <v:imagedata r:id="rId48" o:title=""/>
          </v:shape>
          <o:OLEObject Type="Embed" ProgID="Equation.3" ShapeID="_x0000_i1047" DrawAspect="Content" ObjectID="_1787394746" r:id="rId49"/>
        </w:object>
      </w:r>
      <w:r w:rsidR="005F14D4">
        <w:rPr>
          <w:lang w:val="en-US"/>
        </w:rPr>
        <w:t xml:space="preserve">, </w:t>
      </w:r>
      <w:r w:rsidR="005F14D4">
        <w:rPr>
          <w:iCs/>
          <w:lang w:val="en-US"/>
        </w:rPr>
        <w:t>applies to electrons, electron neutrinos (</w:t>
      </w:r>
      <w:r w:rsidR="005F14D4" w:rsidRPr="005F14D4">
        <w:rPr>
          <w:position w:val="-12"/>
          <w:lang w:val="en-US"/>
        </w:rPr>
        <w:object w:dxaOrig="260" w:dyaOrig="360" w14:anchorId="1EF6FEEC">
          <v:shape id="_x0000_i1048" type="#_x0000_t75" style="width:11.75pt;height:18.2pt" o:ole="">
            <v:imagedata r:id="rId50" o:title=""/>
          </v:shape>
          <o:OLEObject Type="Embed" ProgID="Equation.3" ShapeID="_x0000_i1048" DrawAspect="Content" ObjectID="_1787394747" r:id="rId51"/>
        </w:object>
      </w:r>
      <w:r w:rsidR="005F14D4">
        <w:rPr>
          <w:iCs/>
          <w:lang w:val="en-US"/>
        </w:rPr>
        <w:t>), and their anti-particles. Similarly, the muonic lepton number,</w:t>
      </w:r>
      <w:r w:rsidR="005F14D4" w:rsidRPr="005F14D4">
        <w:rPr>
          <w:position w:val="-14"/>
          <w:lang w:val="en-US"/>
        </w:rPr>
        <w:object w:dxaOrig="320" w:dyaOrig="380" w14:anchorId="049E67A0">
          <v:shape id="_x0000_i1049" type="#_x0000_t75" style="width:15.7pt;height:18.2pt" o:ole="">
            <v:imagedata r:id="rId52" o:title=""/>
          </v:shape>
          <o:OLEObject Type="Embed" ProgID="Equation.3" ShapeID="_x0000_i1049" DrawAspect="Content" ObjectID="_1787394748" r:id="rId53"/>
        </w:object>
      </w:r>
      <w:r w:rsidR="005F14D4">
        <w:rPr>
          <w:lang w:val="en-US"/>
        </w:rPr>
        <w:t xml:space="preserve">, </w:t>
      </w:r>
      <w:r w:rsidR="005F14D4">
        <w:rPr>
          <w:iCs/>
          <w:lang w:val="en-US"/>
        </w:rPr>
        <w:t>applies to muons (</w:t>
      </w:r>
      <w:r w:rsidR="005F14D4" w:rsidRPr="005F14D4">
        <w:rPr>
          <w:position w:val="-10"/>
          <w:lang w:val="en-US"/>
        </w:rPr>
        <w:object w:dxaOrig="340" w:dyaOrig="360" w14:anchorId="4BFA1378">
          <v:shape id="_x0000_i1050" type="#_x0000_t75" style="width:18.2pt;height:18.2pt" o:ole="">
            <v:imagedata r:id="rId54" o:title=""/>
          </v:shape>
          <o:OLEObject Type="Embed" ProgID="Equation.3" ShapeID="_x0000_i1050" DrawAspect="Content" ObjectID="_1787394749" r:id="rId55"/>
        </w:object>
      </w:r>
      <w:r w:rsidR="005F14D4">
        <w:rPr>
          <w:iCs/>
          <w:lang w:val="en-US"/>
        </w:rPr>
        <w:t>), muon-neutrinos (</w:t>
      </w:r>
      <m:oMath>
        <m:sSub>
          <m:sSubPr>
            <m:ctrlPr>
              <w:rPr>
                <w:rFonts w:ascii="Cambria Math" w:hAnsi="Cambria Math"/>
                <w:i/>
                <w:lang w:val="en-US"/>
              </w:rPr>
            </m:ctrlPr>
          </m:sSubPr>
          <m:e>
            <m:r>
              <w:rPr>
                <w:rFonts w:ascii="Cambria Math" w:hAnsi="Cambria Math"/>
                <w:lang w:val="en-US"/>
              </w:rPr>
              <m:t>ν</m:t>
            </m:r>
          </m:e>
          <m:sub>
            <m:r>
              <w:rPr>
                <w:rFonts w:ascii="Cambria Math" w:hAnsi="Cambria Math"/>
                <w:lang w:val="en-US"/>
              </w:rPr>
              <m:t>μ</m:t>
            </m:r>
          </m:sub>
        </m:sSub>
      </m:oMath>
      <w:r w:rsidR="005F14D4">
        <w:rPr>
          <w:iCs/>
          <w:lang w:val="en-US"/>
        </w:rPr>
        <w:t xml:space="preserve">), and their anti-particles. </w:t>
      </w:r>
    </w:p>
    <w:p w14:paraId="32E9C9C2" w14:textId="77777777" w:rsidR="005F14D4" w:rsidRDefault="005F14D4" w:rsidP="00EB6364">
      <w:pPr>
        <w:ind w:left="284"/>
        <w:rPr>
          <w:iCs/>
          <w:lang w:val="en-US"/>
        </w:rPr>
      </w:pPr>
      <w:r>
        <w:rPr>
          <w:iCs/>
          <w:lang w:val="en-US"/>
        </w:rPr>
        <w:t xml:space="preserve">Explain if each lepton number is conserved in the following decays. </w:t>
      </w:r>
    </w:p>
    <w:p w14:paraId="4DEDE27B" w14:textId="77777777" w:rsidR="005F14D4" w:rsidRDefault="005F14D4" w:rsidP="005F14D4">
      <w:pPr>
        <w:pStyle w:val="ListParagraph"/>
        <w:numPr>
          <w:ilvl w:val="0"/>
          <w:numId w:val="8"/>
        </w:numPr>
        <w:rPr>
          <w:iCs/>
          <w:lang w:val="en-US"/>
        </w:rPr>
      </w:pPr>
      <w:r w:rsidRPr="005F14D4">
        <w:rPr>
          <w:iCs/>
          <w:position w:val="-14"/>
          <w:lang w:val="en-US"/>
        </w:rPr>
        <w:object w:dxaOrig="1740" w:dyaOrig="400" w14:anchorId="7C6A3A3D">
          <v:shape id="_x0000_i1051" type="#_x0000_t75" style="width:87.7pt;height:19.95pt" o:ole="">
            <v:imagedata r:id="rId56" o:title=""/>
          </v:shape>
          <o:OLEObject Type="Embed" ProgID="Equation.3" ShapeID="_x0000_i1051" DrawAspect="Content" ObjectID="_1787394750" r:id="rId57"/>
        </w:object>
      </w:r>
    </w:p>
    <w:p w14:paraId="3A165BB4" w14:textId="77777777" w:rsidR="005F14D4" w:rsidRDefault="00180B43" w:rsidP="005F14D4">
      <w:pPr>
        <w:pStyle w:val="ListParagraph"/>
        <w:numPr>
          <w:ilvl w:val="0"/>
          <w:numId w:val="8"/>
        </w:numPr>
        <w:rPr>
          <w:iCs/>
          <w:lang w:val="en-US"/>
        </w:rPr>
      </w:pPr>
      <w:r w:rsidRPr="00180B43">
        <w:rPr>
          <w:iCs/>
          <w:position w:val="-14"/>
          <w:lang w:val="en-US"/>
        </w:rPr>
        <w:object w:dxaOrig="2740" w:dyaOrig="400" w14:anchorId="124920C9">
          <v:shape id="_x0000_i1052" type="#_x0000_t75" style="width:137.55pt;height:19.95pt" o:ole="">
            <v:imagedata r:id="rId58" o:title=""/>
          </v:shape>
          <o:OLEObject Type="Embed" ProgID="Equation.3" ShapeID="_x0000_i1052" DrawAspect="Content" ObjectID="_1787394751" r:id="rId59"/>
        </w:object>
      </w:r>
    </w:p>
    <w:p w14:paraId="06C8EC20" w14:textId="50B18C79" w:rsidR="005F14D4" w:rsidRPr="005F14D4" w:rsidRDefault="00F251B3" w:rsidP="005F14D4">
      <w:pPr>
        <w:pStyle w:val="ListParagraph"/>
        <w:numPr>
          <w:ilvl w:val="0"/>
          <w:numId w:val="8"/>
        </w:numPr>
        <w:rPr>
          <w:iCs/>
          <w:lang w:val="en-US"/>
        </w:rPr>
      </w:pPr>
      <w:r w:rsidRPr="005F14D4">
        <w:rPr>
          <w:iCs/>
          <w:position w:val="-14"/>
          <w:lang w:val="en-US"/>
        </w:rPr>
        <w:object w:dxaOrig="2760" w:dyaOrig="400" w14:anchorId="1A7B84C8">
          <v:shape id="_x0000_i1053" type="#_x0000_t75" style="width:139.4pt;height:19.95pt" o:ole="">
            <v:imagedata r:id="rId60" o:title=""/>
          </v:shape>
          <o:OLEObject Type="Embed" ProgID="Equation.DSMT4" ShapeID="_x0000_i1053" DrawAspect="Content" ObjectID="_1787394752" r:id="rId61"/>
        </w:object>
      </w:r>
    </w:p>
    <w:p w14:paraId="00692120" w14:textId="3729AE0F" w:rsidR="00434437" w:rsidRDefault="00434437">
      <w:pPr>
        <w:rPr>
          <w:b/>
          <w:lang w:val="en-US"/>
        </w:rPr>
      </w:pPr>
      <w:r>
        <w:rPr>
          <w:b/>
          <w:lang w:val="en-US"/>
        </w:rPr>
        <w:br w:type="page"/>
      </w:r>
    </w:p>
    <w:p w14:paraId="45E755C4" w14:textId="44283D42" w:rsidR="004F4117" w:rsidRDefault="005F14D4" w:rsidP="005F14D4">
      <w:pPr>
        <w:rPr>
          <w:lang w:val="en-US"/>
        </w:rPr>
      </w:pPr>
      <w:r w:rsidRPr="007A0081">
        <w:rPr>
          <w:b/>
          <w:lang w:val="en-US"/>
        </w:rPr>
        <w:lastRenderedPageBreak/>
        <w:t>A</w:t>
      </w:r>
      <w:r>
        <w:rPr>
          <w:lang w:val="en-US"/>
        </w:rPr>
        <w:t xml:space="preserve">: </w:t>
      </w:r>
    </w:p>
    <w:p w14:paraId="56D21984" w14:textId="77777777" w:rsidR="005F14D4" w:rsidRDefault="005F14D4" w:rsidP="005F14D4">
      <w:pPr>
        <w:pStyle w:val="ListParagraph"/>
        <w:numPr>
          <w:ilvl w:val="0"/>
          <w:numId w:val="10"/>
        </w:numPr>
        <w:rPr>
          <w:iCs/>
          <w:lang w:val="en-US"/>
        </w:rPr>
      </w:pPr>
      <w:r w:rsidRPr="005F14D4">
        <w:rPr>
          <w:iCs/>
          <w:position w:val="-14"/>
          <w:lang w:val="en-US"/>
        </w:rPr>
        <w:object w:dxaOrig="1740" w:dyaOrig="400" w14:anchorId="0FA1A442">
          <v:shape id="_x0000_i1054" type="#_x0000_t75" style="width:87.7pt;height:19.95pt" o:ole="">
            <v:imagedata r:id="rId56" o:title=""/>
          </v:shape>
          <o:OLEObject Type="Embed" ProgID="Equation.3" ShapeID="_x0000_i1054" DrawAspect="Content" ObjectID="_1787394753" r:id="rId62"/>
        </w:object>
      </w:r>
    </w:p>
    <w:p w14:paraId="5529CA92" w14:textId="77777777" w:rsidR="005F14D4" w:rsidRPr="00180B43" w:rsidRDefault="005F14D4" w:rsidP="00EB6364">
      <w:pPr>
        <w:ind w:left="709"/>
        <w:rPr>
          <w:i/>
          <w:iCs/>
          <w:lang w:val="en-US"/>
        </w:rPr>
      </w:pPr>
      <w:r w:rsidRPr="00180B43">
        <w:rPr>
          <w:i/>
          <w:position w:val="-12"/>
          <w:lang w:val="en-US"/>
        </w:rPr>
        <w:object w:dxaOrig="279" w:dyaOrig="360" w14:anchorId="472722E9">
          <v:shape id="_x0000_i1055" type="#_x0000_t75" style="width:14.25pt;height:18.2pt" o:ole="">
            <v:imagedata r:id="rId48" o:title=""/>
          </v:shape>
          <o:OLEObject Type="Embed" ProgID="Equation.3" ShapeID="_x0000_i1055" DrawAspect="Content" ObjectID="_1787394754" r:id="rId63"/>
        </w:object>
      </w:r>
      <w:r w:rsidRPr="00180B43">
        <w:rPr>
          <w:i/>
          <w:lang w:val="en-US"/>
        </w:rPr>
        <w:t>- LHS: 0 RHS: +1</w:t>
      </w:r>
      <w:r w:rsidR="00180B43" w:rsidRPr="00180B43">
        <w:rPr>
          <w:i/>
          <w:lang w:val="en-US"/>
        </w:rPr>
        <w:t xml:space="preserve"> + 1+ 0 = +2. The electronic lepton number is not conserved.</w:t>
      </w:r>
    </w:p>
    <w:p w14:paraId="3F4D3947" w14:textId="77777777" w:rsidR="005F14D4" w:rsidRPr="00180B43" w:rsidRDefault="005F14D4" w:rsidP="00EB6364">
      <w:pPr>
        <w:ind w:left="709"/>
        <w:rPr>
          <w:i/>
          <w:iCs/>
          <w:lang w:val="en-US"/>
        </w:rPr>
      </w:pPr>
      <w:r w:rsidRPr="00180B43">
        <w:rPr>
          <w:i/>
          <w:position w:val="-14"/>
          <w:lang w:val="en-US"/>
        </w:rPr>
        <w:object w:dxaOrig="320" w:dyaOrig="380" w14:anchorId="4373218E">
          <v:shape id="_x0000_i1056" type="#_x0000_t75" style="width:15.7pt;height:18.2pt" o:ole="">
            <v:imagedata r:id="rId52" o:title=""/>
          </v:shape>
          <o:OLEObject Type="Embed" ProgID="Equation.3" ShapeID="_x0000_i1056" DrawAspect="Content" ObjectID="_1787394755" r:id="rId64"/>
        </w:object>
      </w:r>
      <w:r w:rsidRPr="00180B43">
        <w:rPr>
          <w:i/>
          <w:lang w:val="en-US"/>
        </w:rPr>
        <w:t xml:space="preserve"> - LHS: +1 RHS:</w:t>
      </w:r>
      <w:r w:rsidR="00180B43" w:rsidRPr="00180B43">
        <w:rPr>
          <w:i/>
          <w:lang w:val="en-US"/>
        </w:rPr>
        <w:t xml:space="preserve"> 0 + 0 +</w:t>
      </w:r>
      <w:r w:rsidRPr="00180B43">
        <w:rPr>
          <w:i/>
          <w:lang w:val="en-US"/>
        </w:rPr>
        <w:t xml:space="preserve"> -1</w:t>
      </w:r>
      <w:r w:rsidR="00180B43" w:rsidRPr="00180B43">
        <w:rPr>
          <w:i/>
          <w:lang w:val="en-US"/>
        </w:rPr>
        <w:t xml:space="preserve"> = -1</w:t>
      </w:r>
      <w:r w:rsidRPr="00180B43">
        <w:rPr>
          <w:i/>
          <w:lang w:val="en-US"/>
        </w:rPr>
        <w:t>. The muonic lepton number is not conserved.</w:t>
      </w:r>
    </w:p>
    <w:p w14:paraId="109B2466" w14:textId="77777777" w:rsidR="00180B43" w:rsidRPr="00180B43" w:rsidRDefault="00180B43" w:rsidP="00180B43">
      <w:pPr>
        <w:pStyle w:val="ListParagraph"/>
        <w:numPr>
          <w:ilvl w:val="0"/>
          <w:numId w:val="10"/>
        </w:numPr>
        <w:rPr>
          <w:iCs/>
          <w:lang w:val="en-US"/>
        </w:rPr>
      </w:pPr>
      <w:r w:rsidRPr="00180B43">
        <w:rPr>
          <w:iCs/>
          <w:position w:val="-14"/>
          <w:lang w:val="en-US"/>
        </w:rPr>
        <w:object w:dxaOrig="2740" w:dyaOrig="400" w14:anchorId="32DB276B">
          <v:shape id="_x0000_i1057" type="#_x0000_t75" style="width:137.55pt;height:19.95pt" o:ole="">
            <v:imagedata r:id="rId58" o:title=""/>
          </v:shape>
          <o:OLEObject Type="Embed" ProgID="Equation.3" ShapeID="_x0000_i1057" DrawAspect="Content" ObjectID="_1787394756" r:id="rId65"/>
        </w:object>
      </w:r>
    </w:p>
    <w:p w14:paraId="2AD01B19" w14:textId="77777777" w:rsidR="00180B43" w:rsidRPr="00180B43" w:rsidRDefault="00180B43" w:rsidP="00EB6364">
      <w:pPr>
        <w:ind w:left="709"/>
        <w:rPr>
          <w:i/>
          <w:iCs/>
          <w:lang w:val="en-US"/>
        </w:rPr>
      </w:pPr>
      <w:r w:rsidRPr="00180B43">
        <w:rPr>
          <w:i/>
          <w:position w:val="-12"/>
          <w:lang w:val="en-US"/>
        </w:rPr>
        <w:object w:dxaOrig="279" w:dyaOrig="360" w14:anchorId="1C83FDC1">
          <v:shape id="_x0000_i1058" type="#_x0000_t75" style="width:14.25pt;height:18.2pt" o:ole="">
            <v:imagedata r:id="rId48" o:title=""/>
          </v:shape>
          <o:OLEObject Type="Embed" ProgID="Equation.3" ShapeID="_x0000_i1058" DrawAspect="Content" ObjectID="_1787394757" r:id="rId66"/>
        </w:object>
      </w:r>
      <w:r w:rsidRPr="00180B43">
        <w:rPr>
          <w:i/>
          <w:lang w:val="en-US"/>
        </w:rPr>
        <w:t>- LHS: 0 + 0 +1 = +1 RHS: +1 + 0 + 0= +1. The electronic lepton number is conserved.</w:t>
      </w:r>
    </w:p>
    <w:p w14:paraId="0CAC50D9" w14:textId="77777777" w:rsidR="00180B43" w:rsidRPr="00180B43" w:rsidRDefault="00180B43" w:rsidP="00EB6364">
      <w:pPr>
        <w:ind w:left="709"/>
        <w:rPr>
          <w:i/>
          <w:iCs/>
          <w:lang w:val="en-US"/>
        </w:rPr>
      </w:pPr>
      <w:r w:rsidRPr="00180B43">
        <w:rPr>
          <w:i/>
          <w:position w:val="-14"/>
          <w:lang w:val="en-US"/>
        </w:rPr>
        <w:object w:dxaOrig="320" w:dyaOrig="380" w14:anchorId="0EAA8C57">
          <v:shape id="_x0000_i1059" type="#_x0000_t75" style="width:15.7pt;height:18.2pt" o:ole="">
            <v:imagedata r:id="rId52" o:title=""/>
          </v:shape>
          <o:OLEObject Type="Embed" ProgID="Equation.3" ShapeID="_x0000_i1059" DrawAspect="Content" ObjectID="_1787394758" r:id="rId67"/>
        </w:object>
      </w:r>
      <w:r w:rsidRPr="00180B43">
        <w:rPr>
          <w:i/>
          <w:lang w:val="en-US"/>
        </w:rPr>
        <w:t xml:space="preserve"> - LHS: -1 + 0 + 0= -1 RHS: 0 + -1 + 0 = -1. The muonic lepton number is conserved.</w:t>
      </w:r>
    </w:p>
    <w:p w14:paraId="49A6423D" w14:textId="526A9893" w:rsidR="005F14D4" w:rsidRPr="00180B43" w:rsidRDefault="00F251B3" w:rsidP="005F14D4">
      <w:pPr>
        <w:pStyle w:val="ListParagraph"/>
        <w:numPr>
          <w:ilvl w:val="0"/>
          <w:numId w:val="10"/>
        </w:numPr>
        <w:rPr>
          <w:iCs/>
          <w:lang w:val="en-US"/>
        </w:rPr>
      </w:pPr>
      <w:r w:rsidRPr="005F14D4">
        <w:rPr>
          <w:iCs/>
          <w:position w:val="-14"/>
          <w:lang w:val="en-US"/>
        </w:rPr>
        <w:object w:dxaOrig="2760" w:dyaOrig="400" w14:anchorId="3FD69410">
          <v:shape id="_x0000_i1060" type="#_x0000_t75" style="width:139.4pt;height:19.95pt" o:ole="">
            <v:imagedata r:id="rId68" o:title=""/>
          </v:shape>
          <o:OLEObject Type="Embed" ProgID="Equation.DSMT4" ShapeID="_x0000_i1060" DrawAspect="Content" ObjectID="_1787394759" r:id="rId69"/>
        </w:object>
      </w:r>
    </w:p>
    <w:p w14:paraId="0A47FADA" w14:textId="77777777" w:rsidR="00180B43" w:rsidRPr="00180B43" w:rsidRDefault="00180B43" w:rsidP="00EB6364">
      <w:pPr>
        <w:ind w:left="728"/>
        <w:rPr>
          <w:i/>
          <w:iCs/>
          <w:lang w:val="en-US"/>
        </w:rPr>
      </w:pPr>
      <w:r w:rsidRPr="00180B43">
        <w:rPr>
          <w:i/>
          <w:position w:val="-12"/>
          <w:lang w:val="en-US"/>
        </w:rPr>
        <w:object w:dxaOrig="279" w:dyaOrig="360" w14:anchorId="25FAF4F8">
          <v:shape id="_x0000_i1061" type="#_x0000_t75" style="width:14.25pt;height:18.2pt" o:ole="">
            <v:imagedata r:id="rId48" o:title=""/>
          </v:shape>
          <o:OLEObject Type="Embed" ProgID="Equation.3" ShapeID="_x0000_i1061" DrawAspect="Content" ObjectID="_1787394760" r:id="rId70"/>
        </w:object>
      </w:r>
      <w:r w:rsidRPr="00180B43">
        <w:rPr>
          <w:i/>
          <w:lang w:val="en-US"/>
        </w:rPr>
        <w:t>- LHS: 0 + 0 +1 = +1 RHS: +2 + -1 + 0= +1. The electronic lepton number is conserved.</w:t>
      </w:r>
    </w:p>
    <w:p w14:paraId="066F24C3" w14:textId="77777777" w:rsidR="00180B43" w:rsidRPr="003A2753" w:rsidRDefault="00180B43" w:rsidP="00EB6364">
      <w:pPr>
        <w:ind w:left="728"/>
        <w:rPr>
          <w:i/>
          <w:iCs/>
          <w:lang w:val="en-US"/>
        </w:rPr>
      </w:pPr>
      <w:r w:rsidRPr="00180B43">
        <w:rPr>
          <w:i/>
          <w:position w:val="-14"/>
          <w:lang w:val="en-US"/>
        </w:rPr>
        <w:object w:dxaOrig="320" w:dyaOrig="380" w14:anchorId="279488B1">
          <v:shape id="_x0000_i1062" type="#_x0000_t75" style="width:15.7pt;height:18.2pt" o:ole="">
            <v:imagedata r:id="rId52" o:title=""/>
          </v:shape>
          <o:OLEObject Type="Embed" ProgID="Equation.3" ShapeID="_x0000_i1062" DrawAspect="Content" ObjectID="_1787394761" r:id="rId71"/>
        </w:object>
      </w:r>
      <w:r w:rsidRPr="00180B43">
        <w:rPr>
          <w:i/>
          <w:lang w:val="en-US"/>
        </w:rPr>
        <w:t xml:space="preserve"> - LHS: -1 + 0 + 0 = -1 RHS: 0 + 0 + -1 = -1. The muonic lepton number is conserved.</w:t>
      </w:r>
    </w:p>
    <w:p w14:paraId="70E1FCB7" w14:textId="77777777" w:rsidR="007A0081" w:rsidRDefault="007A0081" w:rsidP="005F14D4">
      <w:pPr>
        <w:rPr>
          <w:b/>
          <w:lang w:val="en-US"/>
        </w:rPr>
      </w:pPr>
    </w:p>
    <w:p w14:paraId="28A8FB4F" w14:textId="4B583968" w:rsidR="00022871" w:rsidRPr="00625EFD" w:rsidRDefault="00625EFD" w:rsidP="005F14D4">
      <w:pPr>
        <w:rPr>
          <w:b/>
          <w:sz w:val="28"/>
          <w:szCs w:val="28"/>
          <w:u w:val="single"/>
          <w:lang w:val="en-US"/>
        </w:rPr>
      </w:pPr>
      <w:r w:rsidRPr="00625EFD">
        <w:rPr>
          <w:b/>
          <w:sz w:val="28"/>
          <w:szCs w:val="28"/>
          <w:u w:val="single"/>
          <w:lang w:val="en-US"/>
        </w:rPr>
        <w:t>Particle Composition</w:t>
      </w:r>
    </w:p>
    <w:p w14:paraId="75BDBEDE" w14:textId="4118E83D" w:rsidR="00022871" w:rsidRDefault="00022871" w:rsidP="00022871">
      <w:pPr>
        <w:spacing w:line="252" w:lineRule="auto"/>
        <w:contextualSpacing/>
        <w:rPr>
          <w:rFonts w:eastAsia="Times New Roman"/>
          <w:lang w:val="en-US"/>
        </w:rPr>
      </w:pPr>
      <w:r>
        <w:rPr>
          <w:rFonts w:eastAsia="Times New Roman"/>
          <w:lang w:val="en-US"/>
        </w:rPr>
        <w:t>Students need to demonstrate an understanding of how composite particl</w:t>
      </w:r>
      <w:r w:rsidR="00625EFD">
        <w:rPr>
          <w:rFonts w:eastAsia="Times New Roman"/>
          <w:lang w:val="en-US"/>
        </w:rPr>
        <w:t xml:space="preserve">es such as baryons and mesons </w:t>
      </w:r>
      <w:r>
        <w:rPr>
          <w:rFonts w:eastAsia="Times New Roman"/>
          <w:lang w:val="en-US"/>
        </w:rPr>
        <w:t>are formed from quarks and anti-quarks. From the subject outline:</w:t>
      </w:r>
    </w:p>
    <w:p w14:paraId="1FFB9A0C" w14:textId="77777777" w:rsidR="00022871" w:rsidRPr="00022871" w:rsidRDefault="00022871" w:rsidP="00022871">
      <w:pPr>
        <w:pStyle w:val="ListParagraph"/>
        <w:numPr>
          <w:ilvl w:val="0"/>
          <w:numId w:val="12"/>
        </w:numPr>
        <w:spacing w:line="252" w:lineRule="auto"/>
        <w:rPr>
          <w:rFonts w:eastAsia="Times New Roman"/>
          <w:lang w:val="en-US"/>
        </w:rPr>
      </w:pPr>
      <w:r>
        <w:rPr>
          <w:rFonts w:eastAsia="Times New Roman"/>
          <w:lang w:val="en-US"/>
        </w:rPr>
        <w:t>Describe how protons, neutrons, and other baryons may be formed from different combinations of quarks</w:t>
      </w:r>
    </w:p>
    <w:p w14:paraId="125190A2" w14:textId="4998EEC3" w:rsidR="00022871" w:rsidRPr="00022871" w:rsidRDefault="00022871" w:rsidP="00022871">
      <w:pPr>
        <w:spacing w:line="252" w:lineRule="auto"/>
        <w:rPr>
          <w:rFonts w:eastAsia="Times New Roman"/>
          <w:lang w:val="en-US"/>
        </w:rPr>
      </w:pPr>
      <w:r>
        <w:rPr>
          <w:rFonts w:eastAsia="Times New Roman"/>
          <w:lang w:val="en-US"/>
        </w:rPr>
        <w:t xml:space="preserve">Much of the content for this part of the subtopic draws on the use of the law of conservation of baryon number and the law of the conservation of charge. </w:t>
      </w:r>
      <w:r w:rsidR="00574806">
        <w:rPr>
          <w:rFonts w:eastAsia="Times New Roman"/>
          <w:lang w:val="en-US"/>
        </w:rPr>
        <w:t>Each of these</w:t>
      </w:r>
      <w:r>
        <w:rPr>
          <w:rFonts w:eastAsia="Times New Roman"/>
          <w:lang w:val="en-US"/>
        </w:rPr>
        <w:t xml:space="preserve"> may be shown to apply to a particular baryon</w:t>
      </w:r>
      <w:r w:rsidR="00574806">
        <w:rPr>
          <w:rFonts w:eastAsia="Times New Roman"/>
          <w:lang w:val="en-US"/>
        </w:rPr>
        <w:t>,</w:t>
      </w:r>
      <w:r>
        <w:rPr>
          <w:rFonts w:eastAsia="Times New Roman"/>
          <w:lang w:val="en-US"/>
        </w:rPr>
        <w:t xml:space="preserve"> or to predict a missing </w:t>
      </w:r>
      <w:r w:rsidR="00574806">
        <w:rPr>
          <w:rFonts w:eastAsia="Times New Roman"/>
          <w:lang w:val="en-US"/>
        </w:rPr>
        <w:t>quark</w:t>
      </w:r>
      <w:r>
        <w:rPr>
          <w:rFonts w:eastAsia="Times New Roman"/>
          <w:lang w:val="en-US"/>
        </w:rPr>
        <w:t>.</w:t>
      </w:r>
      <w:r w:rsidR="00574806">
        <w:rPr>
          <w:rFonts w:eastAsia="Times New Roman"/>
          <w:lang w:val="en-US"/>
        </w:rPr>
        <w:t xml:space="preserve"> This </w:t>
      </w:r>
      <w:r w:rsidR="00146262">
        <w:rPr>
          <w:rFonts w:eastAsia="Times New Roman"/>
          <w:lang w:val="en-US"/>
        </w:rPr>
        <w:t xml:space="preserve">concept </w:t>
      </w:r>
      <w:r w:rsidR="00574806">
        <w:rPr>
          <w:rFonts w:eastAsia="Times New Roman"/>
          <w:lang w:val="en-US"/>
        </w:rPr>
        <w:t xml:space="preserve">may be </w:t>
      </w:r>
      <w:r w:rsidR="00146262">
        <w:rPr>
          <w:rFonts w:eastAsia="Times New Roman"/>
          <w:lang w:val="en-US"/>
        </w:rPr>
        <w:t xml:space="preserve">probed at an even </w:t>
      </w:r>
      <w:r w:rsidR="00574806">
        <w:rPr>
          <w:rFonts w:eastAsia="Times New Roman"/>
          <w:lang w:val="en-US"/>
        </w:rPr>
        <w:t xml:space="preserve">greater depth and unfamiliarity </w:t>
      </w:r>
      <w:r w:rsidR="00146262">
        <w:rPr>
          <w:rFonts w:eastAsia="Times New Roman"/>
          <w:lang w:val="en-US"/>
        </w:rPr>
        <w:t xml:space="preserve">to students </w:t>
      </w:r>
      <w:r w:rsidR="00574806">
        <w:rPr>
          <w:rFonts w:eastAsia="Times New Roman"/>
          <w:lang w:val="en-US"/>
        </w:rPr>
        <w:t xml:space="preserve">by applying the laws to mesons. </w:t>
      </w:r>
    </w:p>
    <w:p w14:paraId="5E265B42" w14:textId="77777777" w:rsidR="00022871" w:rsidRDefault="00022871" w:rsidP="00022871">
      <w:pPr>
        <w:spacing w:line="252" w:lineRule="auto"/>
        <w:contextualSpacing/>
        <w:rPr>
          <w:rFonts w:eastAsia="Times New Roman"/>
          <w:lang w:val="en-US"/>
        </w:rPr>
      </w:pPr>
    </w:p>
    <w:p w14:paraId="799A681D" w14:textId="77777777" w:rsidR="00022871" w:rsidRPr="00D11539" w:rsidRDefault="00574806" w:rsidP="005F14D4">
      <w:pPr>
        <w:rPr>
          <w:rFonts w:eastAsia="Times New Roman"/>
          <w:b/>
          <w:i/>
          <w:lang w:val="en-US"/>
        </w:rPr>
      </w:pPr>
      <w:r w:rsidRPr="00D11539">
        <w:rPr>
          <w:rFonts w:eastAsia="Times New Roman"/>
          <w:b/>
          <w:i/>
          <w:lang w:val="en-US"/>
        </w:rPr>
        <w:t>Sample Questions</w:t>
      </w:r>
    </w:p>
    <w:p w14:paraId="33991D11" w14:textId="3F857950" w:rsidR="00574806" w:rsidRDefault="00574806" w:rsidP="005F14D4">
      <w:pPr>
        <w:rPr>
          <w:rFonts w:eastAsia="Times New Roman"/>
          <w:lang w:val="en-US"/>
        </w:rPr>
      </w:pPr>
      <w:r w:rsidRPr="007A0081">
        <w:rPr>
          <w:rFonts w:eastAsia="Times New Roman"/>
          <w:b/>
          <w:lang w:val="en-US"/>
        </w:rPr>
        <w:t>Q</w:t>
      </w:r>
      <w:r>
        <w:rPr>
          <w:rFonts w:eastAsia="Times New Roman"/>
          <w:lang w:val="en-US"/>
        </w:rPr>
        <w:t xml:space="preserve">: </w:t>
      </w:r>
      <w:r w:rsidR="005C48BF">
        <w:rPr>
          <w:rFonts w:eastAsia="Times New Roman"/>
          <w:lang w:val="en-US"/>
        </w:rPr>
        <w:t>A proton is a particle composed of two up quarks and a down quark. Show that this combination of quarks is consistent with the</w:t>
      </w:r>
      <w:r w:rsidR="00E8030D">
        <w:rPr>
          <w:rFonts w:eastAsia="Times New Roman"/>
          <w:lang w:val="en-US"/>
        </w:rPr>
        <w:t xml:space="preserve"> conservation </w:t>
      </w:r>
      <w:r w:rsidR="00207150">
        <w:rPr>
          <w:rFonts w:eastAsia="Times New Roman"/>
          <w:lang w:val="en-US"/>
        </w:rPr>
        <w:t>of baryon number and charge</w:t>
      </w:r>
      <w:r w:rsidR="005C48BF">
        <w:rPr>
          <w:rFonts w:eastAsia="Times New Roman"/>
          <w:lang w:val="en-US"/>
        </w:rPr>
        <w:t>.</w:t>
      </w:r>
    </w:p>
    <w:p w14:paraId="6A7E31B5" w14:textId="5324F6CA" w:rsidR="00E8030D" w:rsidRPr="00E8030D" w:rsidRDefault="00E8030D" w:rsidP="00EB6364">
      <w:pPr>
        <w:ind w:left="709" w:hanging="709"/>
        <w:rPr>
          <w:rFonts w:eastAsia="Times New Roman"/>
          <w:i/>
          <w:lang w:val="en-US"/>
        </w:rPr>
      </w:pPr>
      <w:r w:rsidRPr="007A0081">
        <w:rPr>
          <w:rFonts w:eastAsia="Times New Roman"/>
          <w:b/>
          <w:lang w:val="en-US"/>
        </w:rPr>
        <w:t>A</w:t>
      </w:r>
      <w:r>
        <w:rPr>
          <w:rFonts w:eastAsia="Times New Roman"/>
          <w:lang w:val="en-US"/>
        </w:rPr>
        <w:t xml:space="preserve">: </w:t>
      </w:r>
      <w:r w:rsidR="00EB6364">
        <w:rPr>
          <w:rFonts w:eastAsia="Times New Roman"/>
          <w:lang w:val="en-US"/>
        </w:rPr>
        <w:tab/>
      </w:r>
      <w:r w:rsidRPr="00E8030D">
        <w:rPr>
          <w:rFonts w:eastAsia="Times New Roman"/>
          <w:i/>
          <w:lang w:val="en-US"/>
        </w:rPr>
        <w:t xml:space="preserve">A proton is composed of three quarks: uud. It is known that proton has a charge of +1e, therefore the sum of the charges of the quarks should also be +1e. </w:t>
      </w:r>
    </w:p>
    <w:p w14:paraId="0645E086" w14:textId="77777777" w:rsidR="00E8030D" w:rsidRPr="00E8030D" w:rsidRDefault="00E8030D" w:rsidP="00EB6364">
      <w:pPr>
        <w:ind w:firstLine="709"/>
        <w:rPr>
          <w:i/>
          <w:iCs/>
          <w:lang w:val="en-US"/>
        </w:rPr>
      </w:pPr>
      <w:r w:rsidRPr="00E8030D">
        <w:rPr>
          <w:rFonts w:eastAsia="Times New Roman"/>
          <w:i/>
          <w:lang w:val="en-US"/>
        </w:rPr>
        <w:t xml:space="preserve">We have </w:t>
      </w:r>
      <w:r w:rsidRPr="00E8030D">
        <w:rPr>
          <w:i/>
          <w:iCs/>
          <w:position w:val="-24"/>
          <w:lang w:val="en-US"/>
        </w:rPr>
        <w:object w:dxaOrig="999" w:dyaOrig="620" w14:anchorId="084CA36E">
          <v:shape id="_x0000_i1063" type="#_x0000_t75" style="width:49.9pt;height:32.45pt" o:ole="">
            <v:imagedata r:id="rId72" o:title=""/>
          </v:shape>
          <o:OLEObject Type="Embed" ProgID="Equation.3" ShapeID="_x0000_i1063" DrawAspect="Content" ObjectID="_1787394762" r:id="rId73"/>
        </w:object>
      </w:r>
      <w:r w:rsidRPr="00E8030D">
        <w:rPr>
          <w:i/>
          <w:iCs/>
          <w:lang w:val="en-US"/>
        </w:rPr>
        <w:t xml:space="preserve"> and </w:t>
      </w:r>
      <w:r w:rsidRPr="00E8030D">
        <w:rPr>
          <w:i/>
          <w:iCs/>
          <w:position w:val="-24"/>
          <w:lang w:val="en-US"/>
        </w:rPr>
        <w:object w:dxaOrig="999" w:dyaOrig="620" w14:anchorId="7F265E1E">
          <v:shape id="_x0000_i1064" type="#_x0000_t75" style="width:49.9pt;height:32.45pt" o:ole="">
            <v:imagedata r:id="rId74" o:title=""/>
          </v:shape>
          <o:OLEObject Type="Embed" ProgID="Equation.3" ShapeID="_x0000_i1064" DrawAspect="Content" ObjectID="_1787394763" r:id="rId75"/>
        </w:object>
      </w:r>
      <w:r w:rsidRPr="00E8030D">
        <w:rPr>
          <w:i/>
          <w:iCs/>
          <w:lang w:val="en-US"/>
        </w:rPr>
        <w:t xml:space="preserve">, therefore for charge, </w:t>
      </w:r>
      <w:r w:rsidRPr="00E8030D">
        <w:rPr>
          <w:i/>
          <w:iCs/>
          <w:position w:val="-24"/>
          <w:lang w:val="en-US"/>
        </w:rPr>
        <w:object w:dxaOrig="2860" w:dyaOrig="620" w14:anchorId="7DF596B6">
          <v:shape id="_x0000_i1065" type="#_x0000_t75" style="width:143.3pt;height:32.45pt" o:ole="">
            <v:imagedata r:id="rId76" o:title=""/>
          </v:shape>
          <o:OLEObject Type="Embed" ProgID="Equation.3" ShapeID="_x0000_i1065" DrawAspect="Content" ObjectID="_1787394764" r:id="rId77"/>
        </w:object>
      </w:r>
    </w:p>
    <w:p w14:paraId="5165D6B1" w14:textId="594E7334" w:rsidR="00434437" w:rsidRDefault="00E8030D" w:rsidP="00434437">
      <w:pPr>
        <w:ind w:left="709"/>
        <w:rPr>
          <w:i/>
          <w:iCs/>
          <w:lang w:val="en-US"/>
        </w:rPr>
      </w:pPr>
      <w:r w:rsidRPr="00E8030D">
        <w:rPr>
          <w:i/>
          <w:iCs/>
          <w:lang w:val="en-US"/>
        </w:rPr>
        <w:t xml:space="preserve">Similarly, since the proton is a baryon, it has a baryon number of +1. Each quark has a baryon number of </w:t>
      </w:r>
      <w:r w:rsidRPr="00E8030D">
        <w:rPr>
          <w:i/>
          <w:iCs/>
          <w:position w:val="-24"/>
          <w:lang w:val="en-US"/>
        </w:rPr>
        <w:object w:dxaOrig="220" w:dyaOrig="620" w14:anchorId="51A3C106">
          <v:shape id="_x0000_i1066" type="#_x0000_t75" style="width:10.35pt;height:32.45pt" o:ole="">
            <v:imagedata r:id="rId78" o:title=""/>
          </v:shape>
          <o:OLEObject Type="Embed" ProgID="Equation.3" ShapeID="_x0000_i1066" DrawAspect="Content" ObjectID="_1787394765" r:id="rId79"/>
        </w:object>
      </w:r>
      <w:r w:rsidRPr="00E8030D">
        <w:rPr>
          <w:i/>
          <w:iCs/>
          <w:lang w:val="en-US"/>
        </w:rPr>
        <w:t xml:space="preserve">. Therefore, the sum of the baryon numbers of the quarks is given by: </w:t>
      </w:r>
      <w:r w:rsidRPr="00E8030D">
        <w:rPr>
          <w:i/>
          <w:iCs/>
          <w:position w:val="-24"/>
          <w:lang w:val="en-US"/>
        </w:rPr>
        <w:object w:dxaOrig="2160" w:dyaOrig="620" w14:anchorId="1230D53B">
          <v:shape id="_x0000_i1067" type="#_x0000_t75" style="width:109.1pt;height:32.45pt" o:ole="">
            <v:imagedata r:id="rId80" o:title=""/>
          </v:shape>
          <o:OLEObject Type="Embed" ProgID="Equation.3" ShapeID="_x0000_i1067" DrawAspect="Content" ObjectID="_1787394766" r:id="rId81"/>
        </w:object>
      </w:r>
      <w:r w:rsidRPr="00E8030D">
        <w:rPr>
          <w:i/>
          <w:iCs/>
          <w:lang w:val="en-US"/>
        </w:rPr>
        <w:t xml:space="preserve">. Thus, the conservation of baryon number holds. </w:t>
      </w:r>
      <w:r w:rsidR="00434437">
        <w:rPr>
          <w:i/>
          <w:iCs/>
          <w:lang w:val="en-US"/>
        </w:rPr>
        <w:br w:type="page"/>
      </w:r>
    </w:p>
    <w:p w14:paraId="388DE2E8" w14:textId="77777777" w:rsidR="00E8030D" w:rsidRDefault="00E8030D" w:rsidP="00625EFD">
      <w:pPr>
        <w:ind w:left="709"/>
        <w:rPr>
          <w:i/>
          <w:iCs/>
          <w:lang w:val="en-US"/>
        </w:rPr>
      </w:pPr>
    </w:p>
    <w:p w14:paraId="3D1D42BA" w14:textId="2F8EF68C" w:rsidR="00BB5452" w:rsidRDefault="00E8030D" w:rsidP="005F14D4">
      <w:pPr>
        <w:rPr>
          <w:iCs/>
          <w:lang w:val="en-US"/>
        </w:rPr>
      </w:pPr>
      <w:r w:rsidRPr="007A0081">
        <w:rPr>
          <w:b/>
          <w:iCs/>
          <w:lang w:val="en-US"/>
        </w:rPr>
        <w:t>Q</w:t>
      </w:r>
      <w:r>
        <w:rPr>
          <w:iCs/>
          <w:lang w:val="en-US"/>
        </w:rPr>
        <w:t xml:space="preserve">: </w:t>
      </w:r>
      <w:r w:rsidR="00BB5452">
        <w:rPr>
          <w:iCs/>
          <w:lang w:val="en-US"/>
        </w:rPr>
        <w:t>A</w:t>
      </w:r>
      <w:r w:rsidR="00EC0C13">
        <w:rPr>
          <w:iCs/>
          <w:lang w:val="en-US"/>
        </w:rPr>
        <w:t xml:space="preserve"> </w:t>
      </w:r>
      <w:r w:rsidR="00BB5452">
        <w:rPr>
          <w:iCs/>
          <w:lang w:val="en-US"/>
        </w:rPr>
        <w:t xml:space="preserve">particular </w:t>
      </w:r>
      <w:r w:rsidR="0062570C">
        <w:rPr>
          <w:iCs/>
          <w:lang w:val="en-US"/>
        </w:rPr>
        <w:t>S</w:t>
      </w:r>
      <w:r w:rsidR="00EC0C13">
        <w:rPr>
          <w:iCs/>
          <w:lang w:val="en-US"/>
        </w:rPr>
        <w:t>igma particle</w:t>
      </w:r>
      <w:r w:rsidR="00AC751A">
        <w:rPr>
          <w:iCs/>
          <w:lang w:val="en-US"/>
        </w:rPr>
        <w:t xml:space="preserve"> </w:t>
      </w:r>
      <w:r w:rsidR="00712FF9">
        <w:rPr>
          <w:iCs/>
          <w:lang w:val="en-US"/>
        </w:rPr>
        <w:t>(</w:t>
      </w:r>
      <w:r w:rsidR="00712FF9" w:rsidRPr="00712FF9">
        <w:rPr>
          <w:i/>
          <w:iCs/>
          <w:position w:val="-4"/>
          <w:lang w:val="en-US"/>
        </w:rPr>
        <w:object w:dxaOrig="220" w:dyaOrig="240" w14:anchorId="7670E7EF">
          <v:shape id="_x0000_i1068" type="#_x0000_t75" style="width:10.35pt;height:11.05pt" o:ole="">
            <v:imagedata r:id="rId82" o:title=""/>
          </v:shape>
          <o:OLEObject Type="Embed" ProgID="Equation.3" ShapeID="_x0000_i1068" DrawAspect="Content" ObjectID="_1787394767" r:id="rId83"/>
        </w:object>
      </w:r>
      <w:r w:rsidR="00712FF9">
        <w:rPr>
          <w:iCs/>
          <w:lang w:val="en-US"/>
        </w:rPr>
        <w:t>)</w:t>
      </w:r>
      <w:r w:rsidR="00A62F10">
        <w:rPr>
          <w:iCs/>
          <w:lang w:val="en-US"/>
        </w:rPr>
        <w:t xml:space="preserve"> </w:t>
      </w:r>
      <w:r w:rsidR="00EC0C13">
        <w:rPr>
          <w:iCs/>
          <w:lang w:val="en-US"/>
        </w:rPr>
        <w:t xml:space="preserve">has a quark combination of </w:t>
      </w:r>
      <w:r w:rsidR="00AC751A">
        <w:rPr>
          <w:i/>
          <w:iCs/>
          <w:lang w:val="en-US"/>
        </w:rPr>
        <w:t>xxs</w:t>
      </w:r>
      <w:r w:rsidR="00EC0C13">
        <w:rPr>
          <w:iCs/>
          <w:lang w:val="en-US"/>
        </w:rPr>
        <w:t xml:space="preserve">, where </w:t>
      </w:r>
      <w:r w:rsidR="00EC0C13" w:rsidRPr="00AC751A">
        <w:rPr>
          <w:i/>
          <w:iCs/>
          <w:lang w:val="en-US"/>
        </w:rPr>
        <w:t>x</w:t>
      </w:r>
      <w:r w:rsidR="00EC0C13">
        <w:rPr>
          <w:iCs/>
          <w:lang w:val="en-US"/>
        </w:rPr>
        <w:t xml:space="preserve"> is</w:t>
      </w:r>
      <w:r w:rsidR="00BB5452">
        <w:rPr>
          <w:iCs/>
          <w:lang w:val="en-US"/>
        </w:rPr>
        <w:t xml:space="preserve"> an</w:t>
      </w:r>
      <w:r w:rsidR="00EC0C13">
        <w:rPr>
          <w:iCs/>
          <w:lang w:val="en-US"/>
        </w:rPr>
        <w:t xml:space="preserve"> unknown</w:t>
      </w:r>
      <w:r w:rsidR="00BB5452">
        <w:rPr>
          <w:iCs/>
          <w:lang w:val="en-US"/>
        </w:rPr>
        <w:t xml:space="preserve"> quark</w:t>
      </w:r>
      <w:r w:rsidR="00EC0C13">
        <w:rPr>
          <w:iCs/>
          <w:lang w:val="en-US"/>
        </w:rPr>
        <w:t xml:space="preserve">. </w:t>
      </w:r>
    </w:p>
    <w:p w14:paraId="2695AE9E" w14:textId="26BA6EEE" w:rsidR="00BB5452" w:rsidRDefault="00DD5D98" w:rsidP="00BB5452">
      <w:pPr>
        <w:pStyle w:val="ListParagraph"/>
        <w:numPr>
          <w:ilvl w:val="0"/>
          <w:numId w:val="13"/>
        </w:numPr>
        <w:rPr>
          <w:iCs/>
          <w:lang w:val="en-US"/>
        </w:rPr>
      </w:pPr>
      <w:r w:rsidRPr="00BB5452">
        <w:rPr>
          <w:iCs/>
          <w:lang w:val="en-US"/>
        </w:rPr>
        <w:t xml:space="preserve"> </w:t>
      </w:r>
      <w:r w:rsidR="00AB3E43">
        <w:rPr>
          <w:iCs/>
          <w:lang w:val="en-US"/>
        </w:rPr>
        <w:t>Use the conservation laws to e</w:t>
      </w:r>
      <w:r w:rsidR="00BB5452">
        <w:rPr>
          <w:iCs/>
          <w:lang w:val="en-US"/>
        </w:rPr>
        <w:t xml:space="preserve">xplain why the </w:t>
      </w:r>
      <w:r w:rsidR="0062570C">
        <w:rPr>
          <w:iCs/>
          <w:lang w:val="en-US"/>
        </w:rPr>
        <w:t>S</w:t>
      </w:r>
      <w:r w:rsidR="00BB5452">
        <w:rPr>
          <w:iCs/>
          <w:lang w:val="en-US"/>
        </w:rPr>
        <w:t xml:space="preserve">igma particle could be uus or dds. </w:t>
      </w:r>
    </w:p>
    <w:p w14:paraId="57589D18" w14:textId="1B130C4D" w:rsidR="00BB5452" w:rsidRPr="00BB5452" w:rsidRDefault="00BB5452" w:rsidP="00EB6364">
      <w:pPr>
        <w:ind w:left="784" w:hanging="14"/>
        <w:rPr>
          <w:iCs/>
          <w:lang w:val="en-US"/>
        </w:rPr>
      </w:pPr>
      <w:r>
        <w:rPr>
          <w:iCs/>
          <w:lang w:val="en-US"/>
        </w:rPr>
        <w:t xml:space="preserve">The same quark, x, can also be combined with an anti-quark, </w:t>
      </w:r>
      <w:r w:rsidRPr="00DD5D98">
        <w:rPr>
          <w:i/>
          <w:iCs/>
          <w:position w:val="-6"/>
          <w:lang w:val="en-US"/>
        </w:rPr>
        <w:object w:dxaOrig="200" w:dyaOrig="260" w14:anchorId="647EC22B">
          <v:shape id="_x0000_i1069" type="#_x0000_t75" style="width:10.35pt;height:11.75pt" o:ole="">
            <v:imagedata r:id="rId84" o:title=""/>
          </v:shape>
          <o:OLEObject Type="Embed" ProgID="Equation.3" ShapeID="_x0000_i1069" DrawAspect="Content" ObjectID="_1787394768" r:id="rId85"/>
        </w:object>
      </w:r>
      <w:r>
        <w:rPr>
          <w:i/>
          <w:iCs/>
          <w:lang w:val="en-US"/>
        </w:rPr>
        <w:t xml:space="preserve">, </w:t>
      </w:r>
      <w:r>
        <w:rPr>
          <w:iCs/>
          <w:lang w:val="en-US"/>
        </w:rPr>
        <w:t>to form the neutral kaon meson (</w:t>
      </w:r>
      <w:r w:rsidRPr="00AC751A">
        <w:rPr>
          <w:i/>
          <w:iCs/>
          <w:position w:val="-4"/>
          <w:lang w:val="en-US"/>
        </w:rPr>
        <w:object w:dxaOrig="340" w:dyaOrig="300" w14:anchorId="6DEBDFAF">
          <v:shape id="_x0000_i1070" type="#_x0000_t75" style="width:18.2pt;height:14.95pt" o:ole="">
            <v:imagedata r:id="rId86" o:title=""/>
          </v:shape>
          <o:OLEObject Type="Embed" ProgID="Equation.3" ShapeID="_x0000_i1070" DrawAspect="Content" ObjectID="_1787394769" r:id="rId87"/>
        </w:object>
      </w:r>
      <w:r>
        <w:rPr>
          <w:iCs/>
          <w:lang w:val="en-US"/>
        </w:rPr>
        <w:t>).</w:t>
      </w:r>
    </w:p>
    <w:p w14:paraId="7D8F764F" w14:textId="6CF6AAA5" w:rsidR="00BB5452" w:rsidRPr="00BB5452" w:rsidRDefault="00DD5D98" w:rsidP="00BB5452">
      <w:pPr>
        <w:pStyle w:val="ListParagraph"/>
        <w:numPr>
          <w:ilvl w:val="0"/>
          <w:numId w:val="13"/>
        </w:numPr>
        <w:rPr>
          <w:iCs/>
          <w:lang w:val="en-US"/>
        </w:rPr>
      </w:pPr>
      <w:r w:rsidRPr="00BB5452">
        <w:rPr>
          <w:iCs/>
          <w:lang w:val="en-US"/>
        </w:rPr>
        <w:t xml:space="preserve">Explain if </w:t>
      </w:r>
      <w:r w:rsidRPr="00BB5452">
        <w:rPr>
          <w:i/>
          <w:iCs/>
          <w:lang w:val="en-US"/>
        </w:rPr>
        <w:t>x</w:t>
      </w:r>
      <w:r w:rsidRPr="00BB5452">
        <w:rPr>
          <w:iCs/>
          <w:lang w:val="en-US"/>
        </w:rPr>
        <w:t xml:space="preserve"> is </w:t>
      </w:r>
      <w:r w:rsidR="00BB5452" w:rsidRPr="00BB5452">
        <w:rPr>
          <w:iCs/>
          <w:lang w:val="en-US"/>
        </w:rPr>
        <w:t xml:space="preserve">an up or down </w:t>
      </w:r>
      <w:r w:rsidR="00BB5452">
        <w:rPr>
          <w:iCs/>
          <w:lang w:val="en-US"/>
        </w:rPr>
        <w:t>quark and</w:t>
      </w:r>
      <w:r w:rsidR="00AB3E43">
        <w:rPr>
          <w:iCs/>
          <w:lang w:val="en-US"/>
        </w:rPr>
        <w:t xml:space="preserve"> hence</w:t>
      </w:r>
      <w:r w:rsidR="00BB5452">
        <w:rPr>
          <w:iCs/>
          <w:lang w:val="en-US"/>
        </w:rPr>
        <w:t xml:space="preserve"> determine the charge of the </w:t>
      </w:r>
      <w:r w:rsidR="0062570C">
        <w:rPr>
          <w:iCs/>
          <w:lang w:val="en-US"/>
        </w:rPr>
        <w:t>S</w:t>
      </w:r>
      <w:r w:rsidR="00BB5452">
        <w:rPr>
          <w:iCs/>
          <w:lang w:val="en-US"/>
        </w:rPr>
        <w:t xml:space="preserve">igma particle. </w:t>
      </w:r>
    </w:p>
    <w:p w14:paraId="11DB2B63" w14:textId="36EAC2E4" w:rsidR="00BB5452" w:rsidRPr="00AB3E43" w:rsidRDefault="00BB5452" w:rsidP="00EB6364">
      <w:pPr>
        <w:ind w:left="993" w:hanging="993"/>
        <w:rPr>
          <w:i/>
          <w:iCs/>
          <w:lang w:val="en-US"/>
        </w:rPr>
      </w:pPr>
      <w:r w:rsidRPr="007A0081">
        <w:rPr>
          <w:b/>
          <w:iCs/>
          <w:lang w:val="en-US"/>
        </w:rPr>
        <w:t>A</w:t>
      </w:r>
      <w:r>
        <w:rPr>
          <w:iCs/>
          <w:lang w:val="en-US"/>
        </w:rPr>
        <w:t xml:space="preserve">: </w:t>
      </w:r>
      <w:r w:rsidR="00EB6364">
        <w:rPr>
          <w:iCs/>
          <w:lang w:val="en-US"/>
        </w:rPr>
        <w:tab/>
        <w:t xml:space="preserve">(a) </w:t>
      </w:r>
      <w:r w:rsidRPr="00AB3E43">
        <w:rPr>
          <w:i/>
          <w:iCs/>
          <w:lang w:val="en-US"/>
        </w:rPr>
        <w:t xml:space="preserve">The up quark has a charge of </w:t>
      </w:r>
      <w:r w:rsidRPr="00AB3E43">
        <w:rPr>
          <w:i/>
          <w:position w:val="-24"/>
          <w:lang w:val="en-US"/>
        </w:rPr>
        <w:object w:dxaOrig="540" w:dyaOrig="620" w14:anchorId="0CF12447">
          <v:shape id="_x0000_i1071" type="#_x0000_t75" style="width:26pt;height:32.45pt" o:ole="">
            <v:imagedata r:id="rId88" o:title=""/>
          </v:shape>
          <o:OLEObject Type="Embed" ProgID="Equation.3" ShapeID="_x0000_i1071" DrawAspect="Content" ObjectID="_1787394770" r:id="rId89"/>
        </w:object>
      </w:r>
      <w:r w:rsidRPr="00AB3E43">
        <w:rPr>
          <w:i/>
          <w:iCs/>
          <w:lang w:val="en-US"/>
        </w:rPr>
        <w:t xml:space="preserve"> and the down quark has a charge of </w:t>
      </w:r>
      <w:r w:rsidRPr="00AB3E43">
        <w:rPr>
          <w:i/>
          <w:position w:val="-24"/>
          <w:lang w:val="en-US"/>
        </w:rPr>
        <w:object w:dxaOrig="520" w:dyaOrig="620" w14:anchorId="1A097A42">
          <v:shape id="_x0000_i1072" type="#_x0000_t75" style="width:25.3pt;height:32.45pt" o:ole="">
            <v:imagedata r:id="rId90" o:title=""/>
          </v:shape>
          <o:OLEObject Type="Embed" ProgID="Equation.3" ShapeID="_x0000_i1072" DrawAspect="Content" ObjectID="_1787394771" r:id="rId91"/>
        </w:object>
      </w:r>
      <w:r w:rsidRPr="00AB3E43">
        <w:rPr>
          <w:i/>
          <w:iCs/>
          <w:lang w:val="en-US"/>
        </w:rPr>
        <w:t xml:space="preserve">, therefore, in both of these combinations dds and uus, the baryon number and charge result in integer values. </w:t>
      </w:r>
    </w:p>
    <w:p w14:paraId="201C1D9E" w14:textId="77777777" w:rsidR="00BB5452" w:rsidRPr="00AB3E43" w:rsidRDefault="00BB5452" w:rsidP="00EB6364">
      <w:pPr>
        <w:ind w:left="993"/>
        <w:rPr>
          <w:i/>
          <w:iCs/>
          <w:lang w:val="en-US"/>
        </w:rPr>
      </w:pPr>
      <w:r w:rsidRPr="00AB3E43">
        <w:rPr>
          <w:i/>
          <w:iCs/>
          <w:lang w:val="en-US"/>
        </w:rPr>
        <w:t xml:space="preserve">Charge: </w:t>
      </w:r>
      <w:r w:rsidR="00AB3E43" w:rsidRPr="00AB3E43">
        <w:rPr>
          <w:i/>
          <w:iCs/>
          <w:position w:val="-24"/>
          <w:lang w:val="en-US"/>
        </w:rPr>
        <w:object w:dxaOrig="2799" w:dyaOrig="620" w14:anchorId="78A3EDDF">
          <v:shape id="_x0000_i1073" type="#_x0000_t75" style="width:140.8pt;height:32.45pt" o:ole="">
            <v:imagedata r:id="rId92" o:title=""/>
          </v:shape>
          <o:OLEObject Type="Embed" ProgID="Equation.3" ShapeID="_x0000_i1073" DrawAspect="Content" ObjectID="_1787394772" r:id="rId93"/>
        </w:object>
      </w:r>
      <w:r w:rsidR="00AB3E43" w:rsidRPr="00AB3E43">
        <w:rPr>
          <w:i/>
          <w:iCs/>
          <w:lang w:val="en-US"/>
        </w:rPr>
        <w:t xml:space="preserve"> and </w:t>
      </w:r>
      <w:r w:rsidRPr="00AB3E43">
        <w:rPr>
          <w:i/>
          <w:iCs/>
          <w:lang w:val="en-US"/>
        </w:rPr>
        <w:t xml:space="preserve"> </w:t>
      </w:r>
      <w:r w:rsidR="00AB3E43" w:rsidRPr="00AB3E43">
        <w:rPr>
          <w:i/>
          <w:iCs/>
          <w:position w:val="-24"/>
          <w:lang w:val="en-US"/>
        </w:rPr>
        <w:object w:dxaOrig="2780" w:dyaOrig="620" w14:anchorId="43E9712F">
          <v:shape id="_x0000_i1074" type="#_x0000_t75" style="width:139.4pt;height:32.45pt" o:ole="">
            <v:imagedata r:id="rId94" o:title=""/>
          </v:shape>
          <o:OLEObject Type="Embed" ProgID="Equation.3" ShapeID="_x0000_i1074" DrawAspect="Content" ObjectID="_1787394773" r:id="rId95"/>
        </w:object>
      </w:r>
      <w:r w:rsidR="00AB3E43" w:rsidRPr="00AB3E43">
        <w:rPr>
          <w:i/>
          <w:iCs/>
          <w:lang w:val="en-US"/>
        </w:rPr>
        <w:t xml:space="preserve"> </w:t>
      </w:r>
    </w:p>
    <w:p w14:paraId="71A8EB68" w14:textId="77777777" w:rsidR="00AB3E43" w:rsidRPr="00AB3E43" w:rsidRDefault="00AB3E43" w:rsidP="00EB6364">
      <w:pPr>
        <w:ind w:left="993"/>
        <w:rPr>
          <w:i/>
          <w:iCs/>
          <w:lang w:val="en-US"/>
        </w:rPr>
      </w:pPr>
      <w:r w:rsidRPr="00AB3E43">
        <w:rPr>
          <w:i/>
          <w:iCs/>
          <w:lang w:val="en-US"/>
        </w:rPr>
        <w:t xml:space="preserve">Baryon number: </w:t>
      </w:r>
      <w:r w:rsidRPr="00AB3E43">
        <w:rPr>
          <w:i/>
          <w:iCs/>
          <w:position w:val="-24"/>
          <w:lang w:val="en-US"/>
        </w:rPr>
        <w:object w:dxaOrig="2120" w:dyaOrig="620" w14:anchorId="6DA7E493">
          <v:shape id="_x0000_i1075" type="#_x0000_t75" style="width:106.55pt;height:32.45pt" o:ole="">
            <v:imagedata r:id="rId96" o:title=""/>
          </v:shape>
          <o:OLEObject Type="Embed" ProgID="Equation.3" ShapeID="_x0000_i1075" DrawAspect="Content" ObjectID="_1787394774" r:id="rId97"/>
        </w:object>
      </w:r>
      <w:r w:rsidRPr="00AB3E43">
        <w:rPr>
          <w:i/>
          <w:iCs/>
          <w:lang w:val="en-US"/>
        </w:rPr>
        <w:t xml:space="preserve"> and </w:t>
      </w:r>
      <w:r w:rsidRPr="00AB3E43">
        <w:rPr>
          <w:i/>
          <w:iCs/>
          <w:position w:val="-24"/>
          <w:lang w:val="en-US"/>
        </w:rPr>
        <w:object w:dxaOrig="2120" w:dyaOrig="620" w14:anchorId="5CF8C6B3">
          <v:shape id="_x0000_i1076" type="#_x0000_t75" style="width:106.55pt;height:32.45pt" o:ole="">
            <v:imagedata r:id="rId98" o:title=""/>
          </v:shape>
          <o:OLEObject Type="Embed" ProgID="Equation.3" ShapeID="_x0000_i1076" DrawAspect="Content" ObjectID="_1787394775" r:id="rId99"/>
        </w:object>
      </w:r>
    </w:p>
    <w:p w14:paraId="785BF564" w14:textId="16288020" w:rsidR="00AB3E43" w:rsidRPr="00EB6364" w:rsidRDefault="00625EFD" w:rsidP="00625EFD">
      <w:pPr>
        <w:pStyle w:val="ListParagraph"/>
        <w:ind w:left="1080"/>
        <w:rPr>
          <w:i/>
          <w:iCs/>
          <w:lang w:val="en-US"/>
        </w:rPr>
      </w:pPr>
      <w:r w:rsidRPr="00CD7357">
        <w:rPr>
          <w:lang w:val="en-US"/>
        </w:rPr>
        <w:t>(b)</w:t>
      </w:r>
      <w:r w:rsidRPr="00625EFD">
        <w:rPr>
          <w:i/>
          <w:iCs/>
          <w:lang w:val="en-US"/>
        </w:rPr>
        <w:t xml:space="preserve"> </w:t>
      </w:r>
      <w:r w:rsidR="00AB3E43" w:rsidRPr="00625EFD">
        <w:rPr>
          <w:i/>
          <w:iCs/>
          <w:lang w:val="en-US"/>
        </w:rPr>
        <w:t>Since</w:t>
      </w:r>
      <w:r w:rsidR="00AB3E43" w:rsidRPr="00EB6364">
        <w:rPr>
          <w:i/>
          <w:iCs/>
          <w:lang w:val="en-US"/>
        </w:rPr>
        <w:t xml:space="preserve"> the kaon particle formed is neutral, the quark x must have the opposite charge to </w:t>
      </w:r>
      <w:r w:rsidR="00AB3E43" w:rsidRPr="00AB3E43">
        <w:rPr>
          <w:position w:val="-6"/>
          <w:lang w:val="en-US"/>
        </w:rPr>
        <w:object w:dxaOrig="200" w:dyaOrig="260" w14:anchorId="4EEB9F10">
          <v:shape id="_x0000_i1077" type="#_x0000_t75" style="width:10.35pt;height:11.75pt" o:ole="">
            <v:imagedata r:id="rId84" o:title=""/>
          </v:shape>
          <o:OLEObject Type="Embed" ProgID="Equation.3" ShapeID="_x0000_i1077" DrawAspect="Content" ObjectID="_1787394776" r:id="rId100"/>
        </w:object>
      </w:r>
      <w:r w:rsidR="00AB3E43" w:rsidRPr="00EB6364">
        <w:rPr>
          <w:i/>
          <w:iCs/>
          <w:lang w:val="en-US"/>
        </w:rPr>
        <w:t xml:space="preserve">. Since the anti-strange particle has a charge of </w:t>
      </w:r>
      <w:r w:rsidR="00AB3E43" w:rsidRPr="00AB3E43">
        <w:rPr>
          <w:position w:val="-24"/>
          <w:lang w:val="en-US"/>
        </w:rPr>
        <w:object w:dxaOrig="540" w:dyaOrig="620" w14:anchorId="40420114">
          <v:shape id="_x0000_i1078" type="#_x0000_t75" style="width:26pt;height:32.45pt" o:ole="">
            <v:imagedata r:id="rId101" o:title=""/>
          </v:shape>
          <o:OLEObject Type="Embed" ProgID="Equation.3" ShapeID="_x0000_i1078" DrawAspect="Content" ObjectID="_1787394777" r:id="rId102"/>
        </w:object>
      </w:r>
      <w:r w:rsidR="00AB3E43" w:rsidRPr="00EB6364">
        <w:rPr>
          <w:i/>
          <w:iCs/>
          <w:lang w:val="en-US"/>
        </w:rPr>
        <w:t xml:space="preserve">, quark x must have a charge of </w:t>
      </w:r>
      <w:r w:rsidR="00AB3E43" w:rsidRPr="00AB3E43">
        <w:rPr>
          <w:position w:val="-24"/>
          <w:lang w:val="en-US"/>
        </w:rPr>
        <w:object w:dxaOrig="520" w:dyaOrig="620" w14:anchorId="3F30350E">
          <v:shape id="_x0000_i1079" type="#_x0000_t75" style="width:25.3pt;height:32.45pt" o:ole="">
            <v:imagedata r:id="rId90" o:title=""/>
          </v:shape>
          <o:OLEObject Type="Embed" ProgID="Equation.3" ShapeID="_x0000_i1079" DrawAspect="Content" ObjectID="_1787394778" r:id="rId103"/>
        </w:object>
      </w:r>
      <w:r w:rsidR="00AB3E43" w:rsidRPr="00EB6364">
        <w:rPr>
          <w:i/>
          <w:iCs/>
          <w:lang w:val="en-US"/>
        </w:rPr>
        <w:t xml:space="preserve">. Therefore, it must be down quark. The charge of the </w:t>
      </w:r>
      <w:r w:rsidR="0062570C">
        <w:rPr>
          <w:i/>
          <w:iCs/>
          <w:lang w:val="en-US"/>
        </w:rPr>
        <w:t>S</w:t>
      </w:r>
      <w:r w:rsidR="00AB3E43" w:rsidRPr="00EB6364">
        <w:rPr>
          <w:i/>
          <w:iCs/>
          <w:lang w:val="en-US"/>
        </w:rPr>
        <w:t>igma particle is thus -1e.</w:t>
      </w:r>
    </w:p>
    <w:p w14:paraId="13512B0C" w14:textId="77777777" w:rsidR="00605F70" w:rsidRDefault="00605F70" w:rsidP="00AB3E43">
      <w:pPr>
        <w:rPr>
          <w:iCs/>
          <w:lang w:val="en-US"/>
        </w:rPr>
      </w:pPr>
    </w:p>
    <w:p w14:paraId="5F2C5DB7" w14:textId="4DFAA1C5" w:rsidR="00605F70" w:rsidRDefault="00605F70" w:rsidP="00AB3E43">
      <w:pPr>
        <w:rPr>
          <w:iCs/>
          <w:lang w:val="en-US"/>
        </w:rPr>
      </w:pPr>
      <w:r w:rsidRPr="00901C81">
        <w:rPr>
          <w:b/>
          <w:iCs/>
          <w:lang w:val="en-US"/>
        </w:rPr>
        <w:t>Q:</w:t>
      </w:r>
      <w:r w:rsidR="002B572D">
        <w:rPr>
          <w:iCs/>
          <w:lang w:val="en-US"/>
        </w:rPr>
        <w:t xml:space="preserve"> Using the baryon number and charge, e</w:t>
      </w:r>
      <w:r>
        <w:rPr>
          <w:iCs/>
          <w:lang w:val="en-US"/>
        </w:rPr>
        <w:t xml:space="preserve">xplain if it is possible to have a meson composed of an up quark and an anti-down quark. </w:t>
      </w:r>
    </w:p>
    <w:p w14:paraId="2F370A3D" w14:textId="77777777" w:rsidR="00901C81" w:rsidRDefault="00605F70" w:rsidP="00AB3E43">
      <w:pPr>
        <w:rPr>
          <w:iCs/>
          <w:lang w:val="en-US"/>
        </w:rPr>
      </w:pPr>
      <w:r w:rsidRPr="00901C81">
        <w:rPr>
          <w:b/>
          <w:iCs/>
          <w:lang w:val="en-US"/>
        </w:rPr>
        <w:t>A:</w:t>
      </w:r>
      <w:r>
        <w:rPr>
          <w:iCs/>
          <w:lang w:val="en-US"/>
        </w:rPr>
        <w:t xml:space="preserve"> </w:t>
      </w:r>
    </w:p>
    <w:p w14:paraId="5323515D" w14:textId="0273CAC8" w:rsidR="00605F70" w:rsidRPr="00901C81" w:rsidRDefault="00605F70" w:rsidP="00901C81">
      <w:pPr>
        <w:ind w:left="720"/>
        <w:rPr>
          <w:i/>
          <w:iCs/>
          <w:lang w:val="en-US"/>
        </w:rPr>
      </w:pPr>
      <w:r w:rsidRPr="00901C81">
        <w:rPr>
          <w:i/>
          <w:iCs/>
          <w:lang w:val="en-US"/>
        </w:rPr>
        <w:t xml:space="preserve">Yes, it is possible. The charge of the of the up quark is </w:t>
      </w:r>
      <w:r w:rsidRPr="00901C81">
        <w:rPr>
          <w:i/>
          <w:iCs/>
          <w:position w:val="-24"/>
          <w:lang w:val="en-US"/>
        </w:rPr>
        <w:object w:dxaOrig="540" w:dyaOrig="620" w14:anchorId="1F20C7C7">
          <v:shape id="_x0000_i1080" type="#_x0000_t75" style="width:26pt;height:32.45pt" o:ole="">
            <v:imagedata r:id="rId104" o:title=""/>
          </v:shape>
          <o:OLEObject Type="Embed" ProgID="Equation.3" ShapeID="_x0000_i1080" DrawAspect="Content" ObjectID="_1787394779" r:id="rId105"/>
        </w:object>
      </w:r>
      <w:r w:rsidRPr="00901C81">
        <w:rPr>
          <w:i/>
          <w:iCs/>
          <w:lang w:val="en-US"/>
        </w:rPr>
        <w:t xml:space="preserve">and the charge of an anti-down quark is </w:t>
      </w:r>
      <w:r w:rsidRPr="00901C81">
        <w:rPr>
          <w:i/>
          <w:iCs/>
          <w:position w:val="-24"/>
          <w:lang w:val="en-US"/>
        </w:rPr>
        <w:object w:dxaOrig="520" w:dyaOrig="620" w14:anchorId="77539745">
          <v:shape id="_x0000_i1081" type="#_x0000_t75" style="width:25.3pt;height:32.45pt" o:ole="">
            <v:imagedata r:id="rId106" o:title=""/>
          </v:shape>
          <o:OLEObject Type="Embed" ProgID="Equation.3" ShapeID="_x0000_i1081" DrawAspect="Content" ObjectID="_1787394780" r:id="rId107"/>
        </w:object>
      </w:r>
      <w:r w:rsidRPr="00901C81">
        <w:rPr>
          <w:i/>
          <w:iCs/>
          <w:lang w:val="en-US"/>
        </w:rPr>
        <w:t xml:space="preserve">, giving a total charge of </w:t>
      </w:r>
      <w:r w:rsidRPr="00901C81">
        <w:rPr>
          <w:i/>
          <w:iCs/>
          <w:position w:val="-24"/>
          <w:lang w:val="en-US"/>
        </w:rPr>
        <w:object w:dxaOrig="2240" w:dyaOrig="620" w14:anchorId="4EC2D22F">
          <v:shape id="_x0000_i1082" type="#_x0000_t75" style="width:111.55pt;height:32.45pt" o:ole="">
            <v:imagedata r:id="rId108" o:title=""/>
          </v:shape>
          <o:OLEObject Type="Embed" ProgID="Equation.3" ShapeID="_x0000_i1082" DrawAspect="Content" ObjectID="_1787394781" r:id="rId109"/>
        </w:object>
      </w:r>
      <w:r w:rsidRPr="00901C81">
        <w:rPr>
          <w:i/>
          <w:iCs/>
          <w:lang w:val="en-US"/>
        </w:rPr>
        <w:t xml:space="preserve">. </w:t>
      </w:r>
    </w:p>
    <w:p w14:paraId="22A552ED" w14:textId="5933F1B8" w:rsidR="00605F70" w:rsidRPr="00901C81" w:rsidRDefault="00605F70" w:rsidP="00901C81">
      <w:pPr>
        <w:ind w:left="720"/>
        <w:rPr>
          <w:i/>
          <w:iCs/>
          <w:lang w:val="en-US"/>
        </w:rPr>
      </w:pPr>
      <w:r w:rsidRPr="00901C81">
        <w:rPr>
          <w:i/>
          <w:iCs/>
          <w:lang w:val="en-US"/>
        </w:rPr>
        <w:t xml:space="preserve">Similarly, the </w:t>
      </w:r>
      <w:r w:rsidR="00901C81" w:rsidRPr="00901C81">
        <w:rPr>
          <w:i/>
          <w:iCs/>
          <w:lang w:val="en-US"/>
        </w:rPr>
        <w:t>b</w:t>
      </w:r>
      <w:r w:rsidRPr="00901C81">
        <w:rPr>
          <w:i/>
          <w:iCs/>
          <w:lang w:val="en-US"/>
        </w:rPr>
        <w:t xml:space="preserve">aryon number of an up quark is </w:t>
      </w:r>
      <w:r w:rsidRPr="00901C81">
        <w:rPr>
          <w:i/>
          <w:iCs/>
          <w:position w:val="-24"/>
          <w:lang w:val="en-US"/>
        </w:rPr>
        <w:object w:dxaOrig="220" w:dyaOrig="620" w14:anchorId="12C051A5">
          <v:shape id="_x0000_i1083" type="#_x0000_t75" style="width:10.35pt;height:32.45pt" o:ole="">
            <v:imagedata r:id="rId110" o:title=""/>
          </v:shape>
          <o:OLEObject Type="Embed" ProgID="Equation.3" ShapeID="_x0000_i1083" DrawAspect="Content" ObjectID="_1787394782" r:id="rId111"/>
        </w:object>
      </w:r>
      <w:r w:rsidRPr="00901C81">
        <w:rPr>
          <w:i/>
          <w:iCs/>
          <w:lang w:val="en-US"/>
        </w:rPr>
        <w:t xml:space="preserve">and the </w:t>
      </w:r>
      <w:r w:rsidR="00901C81" w:rsidRPr="00901C81">
        <w:rPr>
          <w:i/>
          <w:iCs/>
          <w:lang w:val="en-US"/>
        </w:rPr>
        <w:t>b</w:t>
      </w:r>
      <w:r w:rsidRPr="00901C81">
        <w:rPr>
          <w:i/>
          <w:iCs/>
          <w:lang w:val="en-US"/>
        </w:rPr>
        <w:t>aryon number of an anti-down quark is</w:t>
      </w:r>
      <w:r w:rsidRPr="00901C81">
        <w:rPr>
          <w:i/>
          <w:iCs/>
          <w:position w:val="-24"/>
          <w:lang w:val="en-US"/>
        </w:rPr>
        <w:object w:dxaOrig="400" w:dyaOrig="620" w14:anchorId="6D417242">
          <v:shape id="_x0000_i1084" type="#_x0000_t75" style="width:19.95pt;height:32.45pt" o:ole="">
            <v:imagedata r:id="rId112" o:title=""/>
          </v:shape>
          <o:OLEObject Type="Embed" ProgID="Equation.3" ShapeID="_x0000_i1084" DrawAspect="Content" ObjectID="_1787394783" r:id="rId113"/>
        </w:object>
      </w:r>
      <w:r w:rsidRPr="00901C81">
        <w:rPr>
          <w:i/>
          <w:iCs/>
          <w:lang w:val="en-US"/>
        </w:rPr>
        <w:t>, giving a total</w:t>
      </w:r>
      <w:r w:rsidR="00901C81" w:rsidRPr="00901C81">
        <w:rPr>
          <w:i/>
          <w:iCs/>
          <w:lang w:val="en-US"/>
        </w:rPr>
        <w:t xml:space="preserve"> b</w:t>
      </w:r>
      <w:r w:rsidRPr="00901C81">
        <w:rPr>
          <w:i/>
          <w:iCs/>
          <w:lang w:val="en-US"/>
        </w:rPr>
        <w:t xml:space="preserve">aryon number of </w:t>
      </w:r>
      <w:r w:rsidR="00901C81" w:rsidRPr="00901C81">
        <w:rPr>
          <w:i/>
          <w:iCs/>
          <w:position w:val="-24"/>
          <w:lang w:val="en-US"/>
        </w:rPr>
        <w:object w:dxaOrig="1740" w:dyaOrig="620" w14:anchorId="3B4D0A23">
          <v:shape id="_x0000_i1085" type="#_x0000_t75" style="width:87.7pt;height:32.45pt" o:ole="">
            <v:imagedata r:id="rId114" o:title=""/>
          </v:shape>
          <o:OLEObject Type="Embed" ProgID="Equation.3" ShapeID="_x0000_i1085" DrawAspect="Content" ObjectID="_1787394784" r:id="rId115"/>
        </w:object>
      </w:r>
      <w:r w:rsidRPr="00901C81">
        <w:rPr>
          <w:i/>
          <w:iCs/>
          <w:lang w:val="en-US"/>
        </w:rPr>
        <w:t>. This is consistent with the conser</w:t>
      </w:r>
      <w:r w:rsidR="00901C81" w:rsidRPr="00901C81">
        <w:rPr>
          <w:i/>
          <w:iCs/>
          <w:lang w:val="en-US"/>
        </w:rPr>
        <w:t>vation of b</w:t>
      </w:r>
      <w:r w:rsidRPr="00901C81">
        <w:rPr>
          <w:i/>
          <w:iCs/>
          <w:lang w:val="en-US"/>
        </w:rPr>
        <w:t>aryon number, as th</w:t>
      </w:r>
      <w:r w:rsidR="00901C81" w:rsidRPr="00901C81">
        <w:rPr>
          <w:i/>
          <w:iCs/>
          <w:lang w:val="en-US"/>
        </w:rPr>
        <w:t xml:space="preserve">e baryon number of a meson is 0. </w:t>
      </w:r>
    </w:p>
    <w:p w14:paraId="66961330" w14:textId="23142B2B" w:rsidR="00434437" w:rsidRDefault="00434437">
      <w:pPr>
        <w:rPr>
          <w:b/>
          <w:iCs/>
          <w:lang w:val="en-US"/>
        </w:rPr>
      </w:pPr>
      <w:r>
        <w:rPr>
          <w:b/>
          <w:iCs/>
          <w:lang w:val="en-US"/>
        </w:rPr>
        <w:br w:type="page"/>
      </w:r>
    </w:p>
    <w:p w14:paraId="604925FB" w14:textId="77777777" w:rsidR="002B572D" w:rsidRDefault="002B572D" w:rsidP="00AB3E43">
      <w:pPr>
        <w:rPr>
          <w:b/>
          <w:iCs/>
          <w:lang w:val="en-US"/>
        </w:rPr>
      </w:pPr>
    </w:p>
    <w:p w14:paraId="4C718903" w14:textId="77EEB86B" w:rsidR="00EE2369" w:rsidRPr="00625EFD" w:rsidRDefault="00EE2369" w:rsidP="00AB3E43">
      <w:pPr>
        <w:rPr>
          <w:b/>
          <w:iCs/>
          <w:sz w:val="28"/>
          <w:szCs w:val="28"/>
          <w:u w:val="single"/>
          <w:lang w:val="en-US"/>
        </w:rPr>
      </w:pPr>
      <w:r w:rsidRPr="00625EFD">
        <w:rPr>
          <w:b/>
          <w:iCs/>
          <w:sz w:val="28"/>
          <w:szCs w:val="28"/>
          <w:u w:val="single"/>
          <w:lang w:val="en-US"/>
        </w:rPr>
        <w:t>M</w:t>
      </w:r>
      <w:r w:rsidR="00625EFD" w:rsidRPr="00625EFD">
        <w:rPr>
          <w:b/>
          <w:iCs/>
          <w:sz w:val="28"/>
          <w:szCs w:val="28"/>
          <w:u w:val="single"/>
          <w:lang w:val="en-US"/>
        </w:rPr>
        <w:t>ass-energy equivalence relation</w:t>
      </w:r>
    </w:p>
    <w:p w14:paraId="3AA21C6B" w14:textId="77777777" w:rsidR="00EE2369" w:rsidRDefault="00EE2369" w:rsidP="00AB3E43">
      <w:pPr>
        <w:rPr>
          <w:iCs/>
          <w:lang w:val="en-US"/>
        </w:rPr>
      </w:pPr>
      <w:r>
        <w:rPr>
          <w:iCs/>
          <w:lang w:val="en-US"/>
        </w:rPr>
        <w:t xml:space="preserve">Here, students need to be able to demonstrate the use of the formula </w:t>
      </w:r>
      <w:r w:rsidRPr="00EE2369">
        <w:rPr>
          <w:i/>
          <w:iCs/>
          <w:position w:val="-6"/>
          <w:lang w:val="en-US"/>
        </w:rPr>
        <w:object w:dxaOrig="999" w:dyaOrig="320" w14:anchorId="37703D4B">
          <v:shape id="_x0000_i1086" type="#_x0000_t75" style="width:49.9pt;height:15.7pt" o:ole="">
            <v:imagedata r:id="rId116" o:title=""/>
          </v:shape>
          <o:OLEObject Type="Embed" ProgID="Equation.3" ShapeID="_x0000_i1086" DrawAspect="Content" ObjectID="_1787394785" r:id="rId117"/>
        </w:object>
      </w:r>
      <w:r w:rsidR="002F38BB">
        <w:rPr>
          <w:iCs/>
          <w:lang w:val="en-US"/>
        </w:rPr>
        <w:t>in the context of a particle/anti-particle annihilation event. The subject outline states that:</w:t>
      </w:r>
    </w:p>
    <w:p w14:paraId="78291706" w14:textId="77777777" w:rsidR="002F38BB" w:rsidRDefault="002F38BB" w:rsidP="00AB3E43">
      <w:pPr>
        <w:rPr>
          <w:i/>
          <w:iCs/>
          <w:lang w:val="en-US"/>
        </w:rPr>
      </w:pPr>
      <w:r>
        <w:rPr>
          <w:iCs/>
          <w:lang w:val="en-US"/>
        </w:rPr>
        <w:t xml:space="preserve">When a particle and its antiparticle collide, they annihilate, releasing energy according to the mass-energy equivalence formula: </w:t>
      </w:r>
      <w:r w:rsidRPr="00EE2369">
        <w:rPr>
          <w:i/>
          <w:iCs/>
          <w:position w:val="-6"/>
          <w:lang w:val="en-US"/>
        </w:rPr>
        <w:object w:dxaOrig="999" w:dyaOrig="320" w14:anchorId="67EC2C9A">
          <v:shape id="_x0000_i1087" type="#_x0000_t75" style="width:49.9pt;height:15.7pt" o:ole="">
            <v:imagedata r:id="rId116" o:title=""/>
          </v:shape>
          <o:OLEObject Type="Embed" ProgID="Equation.3" ShapeID="_x0000_i1087" DrawAspect="Content" ObjectID="_1787394786" r:id="rId118"/>
        </w:object>
      </w:r>
      <w:r>
        <w:rPr>
          <w:i/>
          <w:iCs/>
          <w:lang w:val="en-US"/>
        </w:rPr>
        <w:t>.</w:t>
      </w:r>
    </w:p>
    <w:p w14:paraId="5B653F6F" w14:textId="77777777" w:rsidR="002F38BB" w:rsidRDefault="002F38BB" w:rsidP="00AB3E43">
      <w:pPr>
        <w:rPr>
          <w:iCs/>
          <w:lang w:val="en-US"/>
        </w:rPr>
      </w:pPr>
      <w:r>
        <w:rPr>
          <w:iCs/>
          <w:lang w:val="en-US"/>
        </w:rPr>
        <w:t>This relation may be used in conjunction with other aspects of the course. For example, if two particles annihilate, students may be asked to:</w:t>
      </w:r>
    </w:p>
    <w:p w14:paraId="563F61B6" w14:textId="77777777" w:rsidR="002F38BB" w:rsidRDefault="002F38BB" w:rsidP="002F38BB">
      <w:pPr>
        <w:pStyle w:val="ListParagraph"/>
        <w:numPr>
          <w:ilvl w:val="0"/>
          <w:numId w:val="15"/>
        </w:numPr>
        <w:rPr>
          <w:iCs/>
          <w:lang w:val="en-US"/>
        </w:rPr>
      </w:pPr>
      <w:r>
        <w:rPr>
          <w:iCs/>
          <w:lang w:val="en-US"/>
        </w:rPr>
        <w:t>Calculate the energy released in joules or electron volts.</w:t>
      </w:r>
    </w:p>
    <w:p w14:paraId="58945B88" w14:textId="77777777" w:rsidR="002F38BB" w:rsidRDefault="002F38BB" w:rsidP="002F38BB">
      <w:pPr>
        <w:pStyle w:val="ListParagraph"/>
        <w:numPr>
          <w:ilvl w:val="0"/>
          <w:numId w:val="15"/>
        </w:numPr>
        <w:rPr>
          <w:iCs/>
          <w:lang w:val="en-US"/>
        </w:rPr>
      </w:pPr>
      <w:r>
        <w:rPr>
          <w:iCs/>
          <w:lang w:val="en-US"/>
        </w:rPr>
        <w:t>If the energy is converted into photons, calculate the energy of each photon.</w:t>
      </w:r>
    </w:p>
    <w:p w14:paraId="4E885722" w14:textId="77777777" w:rsidR="002F38BB" w:rsidRPr="002F38BB" w:rsidRDefault="002F38BB" w:rsidP="002F38BB">
      <w:pPr>
        <w:pStyle w:val="ListParagraph"/>
        <w:numPr>
          <w:ilvl w:val="0"/>
          <w:numId w:val="15"/>
        </w:numPr>
        <w:rPr>
          <w:iCs/>
          <w:lang w:val="en-US"/>
        </w:rPr>
      </w:pPr>
      <w:r>
        <w:rPr>
          <w:iCs/>
          <w:lang w:val="en-US"/>
        </w:rPr>
        <w:t>Calculate the frequency of the photons released.</w:t>
      </w:r>
    </w:p>
    <w:p w14:paraId="5F838E50" w14:textId="77777777" w:rsidR="002F38BB" w:rsidRDefault="002F38BB" w:rsidP="002F38BB">
      <w:pPr>
        <w:rPr>
          <w:iCs/>
          <w:lang w:val="en-US"/>
        </w:rPr>
      </w:pPr>
    </w:p>
    <w:p w14:paraId="54F78088" w14:textId="77777777" w:rsidR="002F38BB" w:rsidRDefault="002F38BB" w:rsidP="002F38BB">
      <w:pPr>
        <w:rPr>
          <w:iCs/>
          <w:lang w:val="en-US"/>
        </w:rPr>
      </w:pPr>
      <w:r w:rsidRPr="003A2753">
        <w:rPr>
          <w:b/>
          <w:i/>
          <w:iCs/>
          <w:lang w:val="en-US"/>
        </w:rPr>
        <w:t>Sample question</w:t>
      </w:r>
      <w:r w:rsidR="003A2753" w:rsidRPr="003A2753">
        <w:rPr>
          <w:b/>
          <w:i/>
          <w:iCs/>
          <w:lang w:val="en-US"/>
        </w:rPr>
        <w:t>s</w:t>
      </w:r>
      <w:r>
        <w:rPr>
          <w:iCs/>
          <w:lang w:val="en-US"/>
        </w:rPr>
        <w:t>:</w:t>
      </w:r>
    </w:p>
    <w:p w14:paraId="360AC9B5" w14:textId="77777777" w:rsidR="002F38BB" w:rsidRDefault="002F38BB" w:rsidP="002F38BB">
      <w:pPr>
        <w:rPr>
          <w:iCs/>
          <w:lang w:val="en-US"/>
        </w:rPr>
      </w:pPr>
      <w:r w:rsidRPr="007A0081">
        <w:rPr>
          <w:b/>
          <w:iCs/>
          <w:lang w:val="en-US"/>
        </w:rPr>
        <w:t>Q</w:t>
      </w:r>
      <w:r>
        <w:rPr>
          <w:iCs/>
          <w:lang w:val="en-US"/>
        </w:rPr>
        <w:t xml:space="preserve">: Calculate the energy released, in electron volts, when an electron and positron annihilate. </w:t>
      </w:r>
    </w:p>
    <w:p w14:paraId="4295E93D" w14:textId="348094B0" w:rsidR="007A3356" w:rsidRPr="00EB6364" w:rsidRDefault="002F38BB" w:rsidP="002F38BB">
      <w:pPr>
        <w:rPr>
          <w:iCs/>
          <w:lang w:val="en-US"/>
        </w:rPr>
      </w:pPr>
      <w:r w:rsidRPr="007A0081">
        <w:rPr>
          <w:b/>
          <w:iCs/>
          <w:lang w:val="en-US"/>
        </w:rPr>
        <w:t>A</w:t>
      </w:r>
      <w:r>
        <w:rPr>
          <w:iCs/>
          <w:lang w:val="en-US"/>
        </w:rPr>
        <w:t>:</w:t>
      </w:r>
      <w:r w:rsidR="007A3356">
        <w:rPr>
          <w:iCs/>
          <w:lang w:val="en-US"/>
        </w:rPr>
        <w:t xml:space="preserve"> </w:t>
      </w:r>
      <w:r w:rsidR="00EB6364">
        <w:rPr>
          <w:iCs/>
          <w:lang w:val="en-US"/>
        </w:rPr>
        <w:tab/>
      </w:r>
      <w:r w:rsidR="007A3356" w:rsidRPr="00C00A5D">
        <w:rPr>
          <w:i/>
          <w:iCs/>
          <w:lang w:val="en-US"/>
        </w:rPr>
        <w:t xml:space="preserve">The total mass is converted to energy, therefore: </w:t>
      </w:r>
    </w:p>
    <w:p w14:paraId="0C2192F8" w14:textId="77777777" w:rsidR="002F38BB" w:rsidRPr="00C00A5D" w:rsidRDefault="007A3356" w:rsidP="00EB6364">
      <w:pPr>
        <w:ind w:left="709"/>
        <w:rPr>
          <w:i/>
          <w:iCs/>
          <w:lang w:val="en-US"/>
        </w:rPr>
      </w:pPr>
      <w:r w:rsidRPr="00C00A5D">
        <w:rPr>
          <w:i/>
          <w:iCs/>
          <w:position w:val="-10"/>
          <w:lang w:val="en-US"/>
        </w:rPr>
        <w:object w:dxaOrig="4680" w:dyaOrig="360" w14:anchorId="6A77FF49">
          <v:shape id="_x0000_i1088" type="#_x0000_t75" style="width:234.25pt;height:18.2pt" o:ole="">
            <v:imagedata r:id="rId119" o:title=""/>
          </v:shape>
          <o:OLEObject Type="Embed" ProgID="Equation.3" ShapeID="_x0000_i1088" DrawAspect="Content" ObjectID="_1787394787" r:id="rId120"/>
        </w:object>
      </w:r>
    </w:p>
    <w:p w14:paraId="7F0FE458" w14:textId="127575DB" w:rsidR="007A3356" w:rsidRPr="00C00A5D" w:rsidRDefault="007A3356" w:rsidP="00EB6364">
      <w:pPr>
        <w:ind w:left="709"/>
        <w:rPr>
          <w:i/>
          <w:iCs/>
          <w:lang w:val="en-US"/>
        </w:rPr>
      </w:pPr>
      <w:r w:rsidRPr="00C00A5D">
        <w:rPr>
          <w:i/>
          <w:iCs/>
          <w:lang w:val="en-US"/>
        </w:rPr>
        <w:t xml:space="preserve">In electron volts, this becomes </w:t>
      </w:r>
      <w:r w:rsidR="005C48BF" w:rsidRPr="00C00A5D">
        <w:rPr>
          <w:i/>
          <w:iCs/>
          <w:position w:val="-24"/>
          <w:lang w:val="en-US"/>
        </w:rPr>
        <w:object w:dxaOrig="4220" w:dyaOrig="660" w14:anchorId="18899094">
          <v:shape id="_x0000_i1089" type="#_x0000_t75" style="width:211.4pt;height:32.45pt" o:ole="">
            <v:imagedata r:id="rId121" o:title=""/>
          </v:shape>
          <o:OLEObject Type="Embed" ProgID="Equation.3" ShapeID="_x0000_i1089" DrawAspect="Content" ObjectID="_1787394788" r:id="rId122"/>
        </w:object>
      </w:r>
    </w:p>
    <w:p w14:paraId="1FB80346" w14:textId="77777777" w:rsidR="002F38BB" w:rsidRDefault="002F38BB" w:rsidP="002F38BB">
      <w:pPr>
        <w:rPr>
          <w:iCs/>
          <w:lang w:val="en-US"/>
        </w:rPr>
      </w:pPr>
    </w:p>
    <w:p w14:paraId="71625F48" w14:textId="17F0B2EA" w:rsidR="002F38BB" w:rsidRPr="002F38BB" w:rsidRDefault="002F38BB" w:rsidP="00EB6364">
      <w:pPr>
        <w:ind w:left="284" w:hanging="284"/>
        <w:rPr>
          <w:iCs/>
          <w:lang w:val="en-US"/>
        </w:rPr>
      </w:pPr>
      <w:r w:rsidRPr="007A0081">
        <w:rPr>
          <w:b/>
          <w:iCs/>
          <w:lang w:val="en-US"/>
        </w:rPr>
        <w:t>Q</w:t>
      </w:r>
      <w:r>
        <w:rPr>
          <w:iCs/>
          <w:lang w:val="en-US"/>
        </w:rPr>
        <w:t xml:space="preserve">: A muon and an anti-muon, both of mass </w:t>
      </w:r>
      <w:r w:rsidR="007A3356" w:rsidRPr="002F38BB">
        <w:rPr>
          <w:i/>
          <w:iCs/>
          <w:position w:val="-6"/>
          <w:lang w:val="en-US"/>
        </w:rPr>
        <w:object w:dxaOrig="1219" w:dyaOrig="320" w14:anchorId="707C374F">
          <v:shape id="_x0000_i1090" type="#_x0000_t75" style="width:61.6pt;height:15.7pt" o:ole="">
            <v:imagedata r:id="rId123" o:title=""/>
          </v:shape>
          <o:OLEObject Type="Embed" ProgID="Equation.3" ShapeID="_x0000_i1090" DrawAspect="Content" ObjectID="_1787394789" r:id="rId124"/>
        </w:object>
      </w:r>
      <w:r w:rsidR="007A3356">
        <w:rPr>
          <w:i/>
          <w:iCs/>
          <w:lang w:val="en-US"/>
        </w:rPr>
        <w:t xml:space="preserve">kg, </w:t>
      </w:r>
      <w:r>
        <w:rPr>
          <w:iCs/>
          <w:lang w:val="en-US"/>
        </w:rPr>
        <w:t xml:space="preserve">annihilate </w:t>
      </w:r>
      <w:r w:rsidR="007A3356">
        <w:rPr>
          <w:iCs/>
          <w:lang w:val="en-US"/>
        </w:rPr>
        <w:t xml:space="preserve">to form two photons. Calculate the energy and frequency of each photon. Assume that both particles were at rest during the annihilation event. </w:t>
      </w:r>
    </w:p>
    <w:p w14:paraId="65EE389A" w14:textId="77777777" w:rsidR="002F38BB" w:rsidRPr="002F38BB" w:rsidRDefault="002F38BB" w:rsidP="002F38BB">
      <w:pPr>
        <w:rPr>
          <w:iCs/>
          <w:lang w:val="en-US"/>
        </w:rPr>
      </w:pPr>
    </w:p>
    <w:p w14:paraId="7E856222" w14:textId="5910A6E5" w:rsidR="007A3356" w:rsidRPr="00C00A5D" w:rsidRDefault="007A3356" w:rsidP="007A3356">
      <w:pPr>
        <w:rPr>
          <w:i/>
          <w:iCs/>
          <w:lang w:val="en-US"/>
        </w:rPr>
      </w:pPr>
      <w:r w:rsidRPr="007A0081">
        <w:rPr>
          <w:b/>
          <w:iCs/>
          <w:lang w:val="en-US"/>
        </w:rPr>
        <w:t>A</w:t>
      </w:r>
      <w:r>
        <w:rPr>
          <w:iCs/>
          <w:lang w:val="en-US"/>
        </w:rPr>
        <w:t>:</w:t>
      </w:r>
      <w:r w:rsidR="00EB6364">
        <w:rPr>
          <w:iCs/>
          <w:lang w:val="en-US"/>
        </w:rPr>
        <w:tab/>
      </w:r>
      <w:r w:rsidRPr="00C00A5D">
        <w:rPr>
          <w:i/>
          <w:iCs/>
          <w:lang w:val="en-US"/>
        </w:rPr>
        <w:t xml:space="preserve">The total mass is converted to energy, therefore: </w:t>
      </w:r>
    </w:p>
    <w:p w14:paraId="5E12AA29" w14:textId="77777777" w:rsidR="007A3356" w:rsidRPr="00C00A5D" w:rsidRDefault="007A3356" w:rsidP="00EB6364">
      <w:pPr>
        <w:ind w:left="709"/>
        <w:rPr>
          <w:i/>
          <w:iCs/>
          <w:lang w:val="en-US"/>
        </w:rPr>
      </w:pPr>
      <w:r w:rsidRPr="00C00A5D">
        <w:rPr>
          <w:i/>
          <w:iCs/>
          <w:position w:val="-10"/>
          <w:lang w:val="en-US"/>
        </w:rPr>
        <w:object w:dxaOrig="4800" w:dyaOrig="360" w14:anchorId="6862BEB8">
          <v:shape id="_x0000_i1091" type="#_x0000_t75" style="width:241.2pt;height:18.2pt" o:ole="">
            <v:imagedata r:id="rId125" o:title=""/>
          </v:shape>
          <o:OLEObject Type="Embed" ProgID="Equation.3" ShapeID="_x0000_i1091" DrawAspect="Content" ObjectID="_1787394790" r:id="rId126"/>
        </w:object>
      </w:r>
    </w:p>
    <w:p w14:paraId="0D16D1D2" w14:textId="77777777" w:rsidR="007A3356" w:rsidRPr="00C00A5D" w:rsidRDefault="007A3356" w:rsidP="00EB6364">
      <w:pPr>
        <w:ind w:left="709"/>
        <w:rPr>
          <w:i/>
          <w:iCs/>
          <w:lang w:val="en-US"/>
        </w:rPr>
      </w:pPr>
      <w:r w:rsidRPr="00C00A5D">
        <w:rPr>
          <w:i/>
          <w:iCs/>
          <w:lang w:val="en-US"/>
        </w:rPr>
        <w:t xml:space="preserve">Each photon has energy: </w:t>
      </w:r>
      <w:r w:rsidRPr="00C00A5D">
        <w:rPr>
          <w:i/>
          <w:iCs/>
          <w:position w:val="-24"/>
          <w:lang w:val="en-US"/>
        </w:rPr>
        <w:object w:dxaOrig="3379" w:dyaOrig="660" w14:anchorId="2F3B7DC6">
          <v:shape id="_x0000_i1092" type="#_x0000_t75" style="width:168.6pt;height:32.45pt" o:ole="">
            <v:imagedata r:id="rId127" o:title=""/>
          </v:shape>
          <o:OLEObject Type="Embed" ProgID="Equation.3" ShapeID="_x0000_i1092" DrawAspect="Content" ObjectID="_1787394791" r:id="rId128"/>
        </w:object>
      </w:r>
    </w:p>
    <w:p w14:paraId="3F7C207C" w14:textId="77777777" w:rsidR="007A3356" w:rsidRPr="00C00A5D" w:rsidRDefault="007A3356" w:rsidP="00EB6364">
      <w:pPr>
        <w:ind w:left="709"/>
        <w:rPr>
          <w:i/>
        </w:rPr>
      </w:pPr>
      <w:r w:rsidRPr="00C00A5D">
        <w:rPr>
          <w:i/>
          <w:iCs/>
          <w:lang w:val="en-US"/>
        </w:rPr>
        <w:t xml:space="preserve">Therefore, the frequency is given by: </w:t>
      </w:r>
      <w:r w:rsidRPr="00C00A5D">
        <w:rPr>
          <w:i/>
          <w:position w:val="-24"/>
        </w:rPr>
        <w:object w:dxaOrig="1700" w:dyaOrig="620" w14:anchorId="1854E21C">
          <v:shape id="_x0000_i1093" type="#_x0000_t75" style="width:84.85pt;height:32.45pt" o:ole="">
            <v:imagedata r:id="rId129" o:title=""/>
          </v:shape>
          <o:OLEObject Type="Embed" ProgID="Equation.3" ShapeID="_x0000_i1093" DrawAspect="Content" ObjectID="_1787394792" r:id="rId130"/>
        </w:object>
      </w:r>
    </w:p>
    <w:p w14:paraId="17F6FB8F" w14:textId="12123CB8" w:rsidR="007A3356" w:rsidRDefault="00DF2397" w:rsidP="00EB6364">
      <w:pPr>
        <w:ind w:left="709"/>
        <w:rPr>
          <w:i/>
        </w:rPr>
      </w:pPr>
      <w:r w:rsidRPr="00C00A5D">
        <w:rPr>
          <w:i/>
          <w:position w:val="-24"/>
        </w:rPr>
        <w:object w:dxaOrig="3300" w:dyaOrig="660" w14:anchorId="0B730319">
          <v:shape id="_x0000_i1094" type="#_x0000_t75" style="width:164.65pt;height:32.45pt" o:ole="">
            <v:imagedata r:id="rId131" o:title=""/>
          </v:shape>
          <o:OLEObject Type="Embed" ProgID="Equation.3" ShapeID="_x0000_i1094" DrawAspect="Content" ObjectID="_1787394793" r:id="rId132"/>
        </w:object>
      </w:r>
    </w:p>
    <w:p w14:paraId="60B01936" w14:textId="23E0A6B4" w:rsidR="00434437" w:rsidRDefault="00434437">
      <w:pPr>
        <w:rPr>
          <w:i/>
        </w:rPr>
      </w:pPr>
      <w:r>
        <w:rPr>
          <w:i/>
        </w:rPr>
        <w:br w:type="page"/>
      </w:r>
    </w:p>
    <w:p w14:paraId="43F6809D" w14:textId="1BCA8A61" w:rsidR="00253150" w:rsidRDefault="00253150" w:rsidP="00EB6364">
      <w:pPr>
        <w:ind w:left="709"/>
        <w:rPr>
          <w:b/>
          <w:i/>
          <w:sz w:val="28"/>
          <w:szCs w:val="28"/>
        </w:rPr>
      </w:pPr>
      <w:r w:rsidRPr="00253150">
        <w:rPr>
          <w:b/>
          <w:i/>
          <w:sz w:val="28"/>
          <w:szCs w:val="28"/>
        </w:rPr>
        <w:lastRenderedPageBreak/>
        <w:t>Standard Model Visual Representation Summary</w:t>
      </w:r>
    </w:p>
    <w:p w14:paraId="442B793D" w14:textId="77777777" w:rsidR="00253150" w:rsidRPr="00253150" w:rsidRDefault="00253150" w:rsidP="00EB6364">
      <w:pPr>
        <w:ind w:left="709"/>
        <w:rPr>
          <w:b/>
          <w:i/>
          <w:sz w:val="28"/>
          <w:szCs w:val="28"/>
        </w:rPr>
      </w:pPr>
    </w:p>
    <w:p w14:paraId="36AFC30C" w14:textId="4BF09FFA" w:rsidR="00253150" w:rsidRPr="00253150" w:rsidRDefault="00253150" w:rsidP="00EB6364">
      <w:pPr>
        <w:ind w:left="709"/>
        <w:rPr>
          <w:iCs/>
          <w:lang w:val="en-US"/>
        </w:rPr>
      </w:pPr>
      <w:r>
        <w:rPr>
          <w:iCs/>
          <w:noProof/>
          <w:lang w:eastAsia="en-AU"/>
        </w:rPr>
        <w:drawing>
          <wp:inline distT="0" distB="0" distL="0" distR="0" wp14:anchorId="69360592" wp14:editId="65434DC9">
            <wp:extent cx="8048548" cy="3958287"/>
            <wp:effectExtent l="6667"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Model Diagram.jpg"/>
                    <pic:cNvPicPr/>
                  </pic:nvPicPr>
                  <pic:blipFill>
                    <a:blip r:embed="rId133" cstate="print">
                      <a:extLst>
                        <a:ext uri="{28A0092B-C50C-407E-A947-70E740481C1C}">
                          <a14:useLocalDpi xmlns:a14="http://schemas.microsoft.com/office/drawing/2010/main" val="0"/>
                        </a:ext>
                      </a:extLst>
                    </a:blip>
                    <a:stretch>
                      <a:fillRect/>
                    </a:stretch>
                  </pic:blipFill>
                  <pic:spPr>
                    <a:xfrm rot="5400000">
                      <a:off x="0" y="0"/>
                      <a:ext cx="8067360" cy="3967539"/>
                    </a:xfrm>
                    <a:prstGeom prst="rect">
                      <a:avLst/>
                    </a:prstGeom>
                  </pic:spPr>
                </pic:pic>
              </a:graphicData>
            </a:graphic>
          </wp:inline>
        </w:drawing>
      </w:r>
    </w:p>
    <w:sectPr w:rsidR="00253150" w:rsidRPr="00253150" w:rsidSect="00F41973">
      <w:headerReference w:type="even" r:id="rId134"/>
      <w:headerReference w:type="default" r:id="rId135"/>
      <w:footerReference w:type="even" r:id="rId136"/>
      <w:footerReference w:type="default" r:id="rId137"/>
      <w:headerReference w:type="first" r:id="rId138"/>
      <w:footerReference w:type="first" r:id="rId139"/>
      <w:pgSz w:w="11906" w:h="16838" w:code="237"/>
      <w:pgMar w:top="1440" w:right="1418"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DADB" w14:textId="77777777" w:rsidR="00E73A1C" w:rsidRDefault="00E73A1C" w:rsidP="001716F7">
      <w:pPr>
        <w:spacing w:after="0" w:line="240" w:lineRule="auto"/>
      </w:pPr>
      <w:r>
        <w:separator/>
      </w:r>
    </w:p>
  </w:endnote>
  <w:endnote w:type="continuationSeparator" w:id="0">
    <w:p w14:paraId="4155CC94" w14:textId="77777777" w:rsidR="00E73A1C" w:rsidRDefault="00E73A1C" w:rsidP="0017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F7F6" w14:textId="66866DEB" w:rsidR="003B0394" w:rsidRDefault="003B0394">
    <w:pPr>
      <w:pStyle w:val="Footer"/>
    </w:pPr>
    <w:r>
      <w:rPr>
        <w:noProof/>
      </w:rPr>
      <mc:AlternateContent>
        <mc:Choice Requires="wps">
          <w:drawing>
            <wp:anchor distT="0" distB="0" distL="0" distR="0" simplePos="0" relativeHeight="251662336" behindDoc="0" locked="0" layoutInCell="1" allowOverlap="1" wp14:anchorId="4E33AB42" wp14:editId="3F6DBB61">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8217F" w14:textId="1089C61A"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3AB42"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D8217F" w14:textId="1089C61A"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7062" w14:textId="2EC3563E" w:rsidR="00A62F10" w:rsidRPr="00A62F10" w:rsidRDefault="003B0394">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3360" behindDoc="0" locked="0" layoutInCell="1" allowOverlap="1" wp14:anchorId="170576FD" wp14:editId="30D21843">
              <wp:simplePos x="904875" y="10172700"/>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39D07" w14:textId="2BDBF6E0"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576FD" id="_x0000_t202" coordsize="21600,21600" o:spt="202" path="m,l,21600r21600,l21600,xe">
              <v:stroke joinstyle="miter"/>
              <v:path gradientshapeok="t" o:connecttype="rect"/>
            </v:shapetype>
            <v:shape id="Text Box 7"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F39D07" w14:textId="2BDBF6E0"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v:textbox>
              <w10:wrap anchorx="page" anchory="page"/>
            </v:shape>
          </w:pict>
        </mc:Fallback>
      </mc:AlternateContent>
    </w:r>
    <w:r w:rsidR="00A62F10" w:rsidRPr="00A62F10">
      <w:rPr>
        <w:rFonts w:ascii="Arial" w:hAnsi="Arial" w:cs="Arial"/>
        <w:sz w:val="16"/>
      </w:rPr>
      <w:t xml:space="preserve">Ref: </w:t>
    </w:r>
    <w:r w:rsidR="00A62F10" w:rsidRPr="00A62F10">
      <w:rPr>
        <w:rFonts w:ascii="Arial" w:hAnsi="Arial" w:cs="Arial"/>
        <w:sz w:val="16"/>
      </w:rPr>
      <w:fldChar w:fldCharType="begin"/>
    </w:r>
    <w:r w:rsidR="00A62F10" w:rsidRPr="00A62F10">
      <w:rPr>
        <w:rFonts w:ascii="Arial" w:hAnsi="Arial" w:cs="Arial"/>
        <w:sz w:val="16"/>
      </w:rPr>
      <w:instrText xml:space="preserve"> DOCPROPERTY  Objective-Id  \* MERGEFORMAT </w:instrText>
    </w:r>
    <w:r w:rsidR="00A62F10" w:rsidRPr="00A62F10">
      <w:rPr>
        <w:rFonts w:ascii="Arial" w:hAnsi="Arial" w:cs="Arial"/>
        <w:sz w:val="16"/>
      </w:rPr>
      <w:fldChar w:fldCharType="separate"/>
    </w:r>
    <w:r w:rsidR="00F41973">
      <w:rPr>
        <w:rFonts w:ascii="Arial" w:hAnsi="Arial" w:cs="Arial"/>
        <w:sz w:val="16"/>
      </w:rPr>
      <w:t>A736473</w:t>
    </w:r>
    <w:r w:rsidR="00A62F10" w:rsidRPr="00A62F10">
      <w:rPr>
        <w:rFonts w:ascii="Arial" w:hAnsi="Arial" w:cs="Arial"/>
        <w:sz w:val="16"/>
      </w:rPr>
      <w:fldChar w:fldCharType="end"/>
    </w:r>
    <w:r w:rsidR="00A62F10" w:rsidRPr="00A62F10">
      <w:rPr>
        <w:rFonts w:ascii="Arial" w:hAnsi="Arial" w:cs="Arial"/>
        <w:sz w:val="16"/>
      </w:rPr>
      <w:t xml:space="preserve">, </w:t>
    </w:r>
    <w:r>
      <w:rPr>
        <w:rFonts w:ascii="Arial" w:hAnsi="Arial" w:cs="Arial"/>
        <w:sz w:val="16"/>
      </w:rPr>
      <w:t>1.5</w:t>
    </w:r>
    <w:r w:rsidR="00A62F10" w:rsidRPr="00A62F10">
      <w:rPr>
        <w:rFonts w:ascii="Arial" w:hAnsi="Arial" w:cs="Arial"/>
        <w:sz w:val="16"/>
      </w:rPr>
      <w:tab/>
    </w:r>
    <w:r w:rsidR="00A62F10" w:rsidRPr="00A62F10">
      <w:rPr>
        <w:rFonts w:ascii="Arial" w:hAnsi="Arial" w:cs="Arial"/>
        <w:sz w:val="16"/>
      </w:rPr>
      <w:tab/>
    </w:r>
    <w:r w:rsidR="00A62F10" w:rsidRPr="00A62F10">
      <w:rPr>
        <w:rFonts w:ascii="Arial" w:hAnsi="Arial" w:cs="Arial"/>
        <w:sz w:val="16"/>
      </w:rPr>
      <w:fldChar w:fldCharType="begin"/>
    </w:r>
    <w:r w:rsidR="00A62F10" w:rsidRPr="00A62F10">
      <w:rPr>
        <w:rFonts w:ascii="Arial" w:hAnsi="Arial" w:cs="Arial"/>
        <w:sz w:val="16"/>
      </w:rPr>
      <w:instrText xml:space="preserve"> PAGE  \* MERGEFORMAT </w:instrText>
    </w:r>
    <w:r w:rsidR="00A62F10" w:rsidRPr="00A62F10">
      <w:rPr>
        <w:rFonts w:ascii="Arial" w:hAnsi="Arial" w:cs="Arial"/>
        <w:sz w:val="16"/>
      </w:rPr>
      <w:fldChar w:fldCharType="separate"/>
    </w:r>
    <w:r w:rsidR="00434437">
      <w:rPr>
        <w:rFonts w:ascii="Arial" w:hAnsi="Arial" w:cs="Arial"/>
        <w:noProof/>
        <w:sz w:val="16"/>
      </w:rPr>
      <w:t>8</w:t>
    </w:r>
    <w:r w:rsidR="00A62F10" w:rsidRPr="00A62F10">
      <w:rPr>
        <w:rFonts w:ascii="Arial" w:hAnsi="Arial" w:cs="Arial"/>
        <w:sz w:val="16"/>
      </w:rPr>
      <w:fldChar w:fldCharType="end"/>
    </w:r>
    <w:r w:rsidR="00A62F10" w:rsidRPr="00A62F10">
      <w:rPr>
        <w:rFonts w:ascii="Arial" w:hAnsi="Arial" w:cs="Arial"/>
        <w:sz w:val="16"/>
      </w:rPr>
      <w:t xml:space="preserve"> of </w:t>
    </w:r>
    <w:r w:rsidR="00A62F10" w:rsidRPr="00A62F10">
      <w:rPr>
        <w:rFonts w:ascii="Arial" w:hAnsi="Arial" w:cs="Arial"/>
        <w:sz w:val="16"/>
      </w:rPr>
      <w:fldChar w:fldCharType="begin"/>
    </w:r>
    <w:r w:rsidR="00A62F10" w:rsidRPr="00A62F10">
      <w:rPr>
        <w:rFonts w:ascii="Arial" w:hAnsi="Arial" w:cs="Arial"/>
        <w:sz w:val="16"/>
      </w:rPr>
      <w:instrText xml:space="preserve"> NUMPAGES  \* MERGEFORMAT </w:instrText>
    </w:r>
    <w:r w:rsidR="00A62F10" w:rsidRPr="00A62F10">
      <w:rPr>
        <w:rFonts w:ascii="Arial" w:hAnsi="Arial" w:cs="Arial"/>
        <w:sz w:val="16"/>
      </w:rPr>
      <w:fldChar w:fldCharType="separate"/>
    </w:r>
    <w:r w:rsidR="00434437">
      <w:rPr>
        <w:rFonts w:ascii="Arial" w:hAnsi="Arial" w:cs="Arial"/>
        <w:noProof/>
        <w:sz w:val="16"/>
      </w:rPr>
      <w:t>8</w:t>
    </w:r>
    <w:r w:rsidR="00A62F10" w:rsidRPr="00A62F10">
      <w:rPr>
        <w:rFonts w:ascii="Arial" w:hAnsi="Arial" w:cs="Arial"/>
        <w:sz w:val="16"/>
      </w:rPr>
      <w:fldChar w:fldCharType="end"/>
    </w:r>
  </w:p>
  <w:p w14:paraId="364ECF9A" w14:textId="169E4B31" w:rsidR="00A62F10" w:rsidRDefault="00A62F10">
    <w:pPr>
      <w:pStyle w:val="Footer"/>
    </w:pPr>
    <w:r w:rsidRPr="00A62F10">
      <w:rPr>
        <w:rFonts w:ascii="Arial" w:hAnsi="Arial" w:cs="Arial"/>
        <w:sz w:val="16"/>
      </w:rPr>
      <w:t xml:space="preserve">Last Updated: </w:t>
    </w:r>
    <w:r w:rsidRPr="00A62F10">
      <w:rPr>
        <w:rFonts w:ascii="Arial" w:hAnsi="Arial" w:cs="Arial"/>
        <w:sz w:val="16"/>
      </w:rPr>
      <w:fldChar w:fldCharType="begin"/>
    </w:r>
    <w:r w:rsidRPr="00A62F10">
      <w:rPr>
        <w:rFonts w:ascii="Arial" w:hAnsi="Arial" w:cs="Arial"/>
        <w:sz w:val="16"/>
      </w:rPr>
      <w:instrText xml:space="preserve"> DOCPROPERTY  LastSavedTime  \* MERGEFORMAT </w:instrText>
    </w:r>
    <w:r w:rsidRPr="00A62F10">
      <w:rPr>
        <w:rFonts w:ascii="Arial" w:hAnsi="Arial" w:cs="Arial"/>
        <w:sz w:val="16"/>
      </w:rPr>
      <w:fldChar w:fldCharType="separate"/>
    </w:r>
    <w:r w:rsidR="003B0394">
      <w:rPr>
        <w:rFonts w:ascii="Arial" w:hAnsi="Arial" w:cs="Arial"/>
        <w:sz w:val="16"/>
      </w:rPr>
      <w:t>09</w:t>
    </w:r>
    <w:r w:rsidR="00F41973">
      <w:rPr>
        <w:rFonts w:ascii="Arial" w:hAnsi="Arial" w:cs="Arial"/>
        <w:sz w:val="16"/>
      </w:rPr>
      <w:t>/0</w:t>
    </w:r>
    <w:r w:rsidR="003B0394">
      <w:rPr>
        <w:rFonts w:ascii="Arial" w:hAnsi="Arial" w:cs="Arial"/>
        <w:sz w:val="16"/>
      </w:rPr>
      <w:t>9</w:t>
    </w:r>
    <w:r w:rsidR="00F41973">
      <w:rPr>
        <w:rFonts w:ascii="Arial" w:hAnsi="Arial" w:cs="Arial"/>
        <w:sz w:val="16"/>
      </w:rPr>
      <w:t>/20</w:t>
    </w:r>
    <w:r w:rsidR="003B0394">
      <w:rPr>
        <w:rFonts w:ascii="Arial" w:hAnsi="Arial" w:cs="Arial"/>
        <w:sz w:val="16"/>
      </w:rPr>
      <w:t>24</w:t>
    </w:r>
    <w:r w:rsidRPr="00A62F10">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EF7E" w14:textId="514DBBFC" w:rsidR="003B0394" w:rsidRDefault="003B0394">
    <w:pPr>
      <w:pStyle w:val="Footer"/>
    </w:pPr>
    <w:r>
      <w:rPr>
        <w:noProof/>
      </w:rPr>
      <mc:AlternateContent>
        <mc:Choice Requires="wps">
          <w:drawing>
            <wp:anchor distT="0" distB="0" distL="0" distR="0" simplePos="0" relativeHeight="251661312" behindDoc="0" locked="0" layoutInCell="1" allowOverlap="1" wp14:anchorId="2E31892A" wp14:editId="615FE540">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9D8D1" w14:textId="2F1F93A8"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1892A" id="_x0000_t202" coordsize="21600,21600" o:spt="202" path="m,l,21600r21600,l21600,xe">
              <v:stroke joinstyle="miter"/>
              <v:path gradientshapeok="t" o:connecttype="rect"/>
            </v:shapetype>
            <v:shape id="Text Box 5"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E99D8D1" w14:textId="2F1F93A8"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499D" w14:textId="77777777" w:rsidR="00E73A1C" w:rsidRDefault="00E73A1C" w:rsidP="001716F7">
      <w:pPr>
        <w:spacing w:after="0" w:line="240" w:lineRule="auto"/>
      </w:pPr>
      <w:r>
        <w:separator/>
      </w:r>
    </w:p>
  </w:footnote>
  <w:footnote w:type="continuationSeparator" w:id="0">
    <w:p w14:paraId="101EA47E" w14:textId="77777777" w:rsidR="00E73A1C" w:rsidRDefault="00E73A1C" w:rsidP="00171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93B2" w14:textId="1EAA8154" w:rsidR="003B0394" w:rsidRDefault="003B0394">
    <w:pPr>
      <w:pStyle w:val="Header"/>
    </w:pPr>
    <w:r>
      <w:rPr>
        <w:noProof/>
      </w:rPr>
      <mc:AlternateContent>
        <mc:Choice Requires="wps">
          <w:drawing>
            <wp:anchor distT="0" distB="0" distL="0" distR="0" simplePos="0" relativeHeight="251659264" behindDoc="0" locked="0" layoutInCell="1" allowOverlap="1" wp14:anchorId="0E30275F" wp14:editId="6037200C">
              <wp:simplePos x="635" y="63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BFF93" w14:textId="65388AE8"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0275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6BFF93" w14:textId="65388AE8"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1F68" w14:textId="3A04236D" w:rsidR="003B0394" w:rsidRDefault="003B0394">
    <w:pPr>
      <w:pStyle w:val="Header"/>
    </w:pPr>
    <w:r>
      <w:rPr>
        <w:noProof/>
      </w:rPr>
      <mc:AlternateContent>
        <mc:Choice Requires="wps">
          <w:drawing>
            <wp:anchor distT="0" distB="0" distL="0" distR="0" simplePos="0" relativeHeight="251660288" behindDoc="0" locked="0" layoutInCell="1" allowOverlap="1" wp14:anchorId="4BCFCD43" wp14:editId="69FDA4EE">
              <wp:simplePos x="904875" y="285750"/>
              <wp:positionH relativeFrom="page">
                <wp:align>center</wp:align>
              </wp:positionH>
              <wp:positionV relativeFrom="page">
                <wp:align>top</wp:align>
              </wp:positionV>
              <wp:extent cx="443865" cy="443865"/>
              <wp:effectExtent l="0" t="0" r="18415" b="127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6AF7BC" w14:textId="7DAEB405"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FCD43"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6AF7BC" w14:textId="7DAEB405"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054F" w14:textId="4AB2F375" w:rsidR="003B0394" w:rsidRDefault="003B0394">
    <w:pPr>
      <w:pStyle w:val="Header"/>
    </w:pPr>
    <w:r>
      <w:rPr>
        <w:noProof/>
      </w:rPr>
      <mc:AlternateContent>
        <mc:Choice Requires="wps">
          <w:drawing>
            <wp:anchor distT="0" distB="0" distL="0" distR="0" simplePos="0" relativeHeight="251658240" behindDoc="0" locked="0" layoutInCell="1" allowOverlap="1" wp14:anchorId="4E32B435" wp14:editId="2160F841">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8B7B9" w14:textId="31ECF40C"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2B435"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38B7B9" w14:textId="31ECF40C" w:rsidR="003B0394" w:rsidRPr="003B0394" w:rsidRDefault="003B0394" w:rsidP="003B0394">
                    <w:pPr>
                      <w:spacing w:after="0"/>
                      <w:rPr>
                        <w:rFonts w:ascii="Arial" w:eastAsia="Arial" w:hAnsi="Arial" w:cs="Arial"/>
                        <w:noProof/>
                        <w:color w:val="A80000"/>
                        <w:sz w:val="24"/>
                        <w:szCs w:val="24"/>
                      </w:rPr>
                    </w:pPr>
                    <w:r w:rsidRPr="003B039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FC"/>
    <w:multiLevelType w:val="hybridMultilevel"/>
    <w:tmpl w:val="33F8F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11B1D"/>
    <w:multiLevelType w:val="hybridMultilevel"/>
    <w:tmpl w:val="2492824A"/>
    <w:lvl w:ilvl="0" w:tplc="4CCA50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E6C2E"/>
    <w:multiLevelType w:val="hybridMultilevel"/>
    <w:tmpl w:val="C69CF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C3A65"/>
    <w:multiLevelType w:val="hybridMultilevel"/>
    <w:tmpl w:val="1AF22298"/>
    <w:lvl w:ilvl="0" w:tplc="48623F3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D71A9"/>
    <w:multiLevelType w:val="hybridMultilevel"/>
    <w:tmpl w:val="623E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7D"/>
    <w:multiLevelType w:val="hybridMultilevel"/>
    <w:tmpl w:val="82F0C49A"/>
    <w:lvl w:ilvl="0" w:tplc="70C0DC7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80F3A72"/>
    <w:multiLevelType w:val="hybridMultilevel"/>
    <w:tmpl w:val="69241218"/>
    <w:lvl w:ilvl="0" w:tplc="4CCA50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6935C3"/>
    <w:multiLevelType w:val="hybridMultilevel"/>
    <w:tmpl w:val="AE988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7451A0"/>
    <w:multiLevelType w:val="hybridMultilevel"/>
    <w:tmpl w:val="421208B2"/>
    <w:lvl w:ilvl="0" w:tplc="4F1C5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4032B"/>
    <w:multiLevelType w:val="hybridMultilevel"/>
    <w:tmpl w:val="421208B2"/>
    <w:lvl w:ilvl="0" w:tplc="4F1C5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CC715D"/>
    <w:multiLevelType w:val="hybridMultilevel"/>
    <w:tmpl w:val="4784EE2C"/>
    <w:lvl w:ilvl="0" w:tplc="4CCA5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74A5879"/>
    <w:multiLevelType w:val="hybridMultilevel"/>
    <w:tmpl w:val="465CA100"/>
    <w:lvl w:ilvl="0" w:tplc="4B6842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8B2990"/>
    <w:multiLevelType w:val="multilevel"/>
    <w:tmpl w:val="8A427C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3C4096"/>
    <w:multiLevelType w:val="hybridMultilevel"/>
    <w:tmpl w:val="2492824A"/>
    <w:lvl w:ilvl="0" w:tplc="4CCA50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B509BA"/>
    <w:multiLevelType w:val="hybridMultilevel"/>
    <w:tmpl w:val="37DC6D9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D24B6F"/>
    <w:multiLevelType w:val="hybridMultilevel"/>
    <w:tmpl w:val="396C4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0B553D"/>
    <w:multiLevelType w:val="hybridMultilevel"/>
    <w:tmpl w:val="C1B25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274CC"/>
    <w:multiLevelType w:val="hybridMultilevel"/>
    <w:tmpl w:val="1E48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2781017">
    <w:abstractNumId w:val="16"/>
  </w:num>
  <w:num w:numId="2" w16cid:durableId="1968199140">
    <w:abstractNumId w:val="7"/>
  </w:num>
  <w:num w:numId="3" w16cid:durableId="887492501">
    <w:abstractNumId w:val="11"/>
  </w:num>
  <w:num w:numId="4" w16cid:durableId="572475835">
    <w:abstractNumId w:val="7"/>
  </w:num>
  <w:num w:numId="5" w16cid:durableId="943850473">
    <w:abstractNumId w:val="15"/>
  </w:num>
  <w:num w:numId="6" w16cid:durableId="1213153008">
    <w:abstractNumId w:val="8"/>
  </w:num>
  <w:num w:numId="7" w16cid:durableId="1910845964">
    <w:abstractNumId w:val="9"/>
  </w:num>
  <w:num w:numId="8" w16cid:durableId="226458489">
    <w:abstractNumId w:val="1"/>
  </w:num>
  <w:num w:numId="9" w16cid:durableId="655494741">
    <w:abstractNumId w:val="14"/>
  </w:num>
  <w:num w:numId="10" w16cid:durableId="432743884">
    <w:abstractNumId w:val="13"/>
  </w:num>
  <w:num w:numId="11" w16cid:durableId="246158945">
    <w:abstractNumId w:val="7"/>
  </w:num>
  <w:num w:numId="12" w16cid:durableId="176621125">
    <w:abstractNumId w:val="4"/>
  </w:num>
  <w:num w:numId="13" w16cid:durableId="485895886">
    <w:abstractNumId w:val="6"/>
  </w:num>
  <w:num w:numId="14" w16cid:durableId="1434670902">
    <w:abstractNumId w:val="10"/>
  </w:num>
  <w:num w:numId="15" w16cid:durableId="838934059">
    <w:abstractNumId w:val="2"/>
  </w:num>
  <w:num w:numId="16" w16cid:durableId="309985499">
    <w:abstractNumId w:val="17"/>
  </w:num>
  <w:num w:numId="17" w16cid:durableId="350961621">
    <w:abstractNumId w:val="12"/>
  </w:num>
  <w:num w:numId="18" w16cid:durableId="744766539">
    <w:abstractNumId w:val="5"/>
  </w:num>
  <w:num w:numId="19" w16cid:durableId="1181503968">
    <w:abstractNumId w:val="0"/>
  </w:num>
  <w:num w:numId="20" w16cid:durableId="944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EA"/>
    <w:rsid w:val="00022871"/>
    <w:rsid w:val="000D4F52"/>
    <w:rsid w:val="000F2EE6"/>
    <w:rsid w:val="00146262"/>
    <w:rsid w:val="00156ACF"/>
    <w:rsid w:val="001716F7"/>
    <w:rsid w:val="00180B43"/>
    <w:rsid w:val="001C5BC1"/>
    <w:rsid w:val="00207150"/>
    <w:rsid w:val="002312F8"/>
    <w:rsid w:val="002318B4"/>
    <w:rsid w:val="00253150"/>
    <w:rsid w:val="0025704A"/>
    <w:rsid w:val="0025783C"/>
    <w:rsid w:val="00265790"/>
    <w:rsid w:val="00277D18"/>
    <w:rsid w:val="002A492A"/>
    <w:rsid w:val="002B572D"/>
    <w:rsid w:val="002F38BB"/>
    <w:rsid w:val="00360FDB"/>
    <w:rsid w:val="003A2753"/>
    <w:rsid w:val="003B0394"/>
    <w:rsid w:val="003B43CB"/>
    <w:rsid w:val="003C632A"/>
    <w:rsid w:val="003D0F95"/>
    <w:rsid w:val="003D29AF"/>
    <w:rsid w:val="00423DFB"/>
    <w:rsid w:val="00434437"/>
    <w:rsid w:val="00437A61"/>
    <w:rsid w:val="0046791D"/>
    <w:rsid w:val="00485078"/>
    <w:rsid w:val="004870E9"/>
    <w:rsid w:val="004D644A"/>
    <w:rsid w:val="004F4117"/>
    <w:rsid w:val="00574806"/>
    <w:rsid w:val="005A04E6"/>
    <w:rsid w:val="005C48BF"/>
    <w:rsid w:val="005E6E7E"/>
    <w:rsid w:val="005F14D4"/>
    <w:rsid w:val="00605F70"/>
    <w:rsid w:val="0062570C"/>
    <w:rsid w:val="00625EFD"/>
    <w:rsid w:val="00695CB0"/>
    <w:rsid w:val="00712FF9"/>
    <w:rsid w:val="00726FD7"/>
    <w:rsid w:val="00742DBF"/>
    <w:rsid w:val="007A0081"/>
    <w:rsid w:val="007A3356"/>
    <w:rsid w:val="008951E3"/>
    <w:rsid w:val="008A7E79"/>
    <w:rsid w:val="008B297A"/>
    <w:rsid w:val="008E43D6"/>
    <w:rsid w:val="008F67F4"/>
    <w:rsid w:val="00901C81"/>
    <w:rsid w:val="009A6A1C"/>
    <w:rsid w:val="009C6D1F"/>
    <w:rsid w:val="00A1191B"/>
    <w:rsid w:val="00A62F10"/>
    <w:rsid w:val="00A96B25"/>
    <w:rsid w:val="00AB3E43"/>
    <w:rsid w:val="00AC751A"/>
    <w:rsid w:val="00AD09ED"/>
    <w:rsid w:val="00AE4DC5"/>
    <w:rsid w:val="00B314D4"/>
    <w:rsid w:val="00BB5452"/>
    <w:rsid w:val="00BC1B91"/>
    <w:rsid w:val="00C00A5D"/>
    <w:rsid w:val="00C172BE"/>
    <w:rsid w:val="00C32DEA"/>
    <w:rsid w:val="00C57D1F"/>
    <w:rsid w:val="00CD7357"/>
    <w:rsid w:val="00CD7901"/>
    <w:rsid w:val="00CF3280"/>
    <w:rsid w:val="00D11539"/>
    <w:rsid w:val="00D257CA"/>
    <w:rsid w:val="00D377BD"/>
    <w:rsid w:val="00D84D48"/>
    <w:rsid w:val="00DB6203"/>
    <w:rsid w:val="00DC1367"/>
    <w:rsid w:val="00DC424B"/>
    <w:rsid w:val="00DD5D98"/>
    <w:rsid w:val="00DF2397"/>
    <w:rsid w:val="00E73A1C"/>
    <w:rsid w:val="00E8030D"/>
    <w:rsid w:val="00EB6364"/>
    <w:rsid w:val="00EC0C13"/>
    <w:rsid w:val="00ED0BAE"/>
    <w:rsid w:val="00EE2369"/>
    <w:rsid w:val="00EE3278"/>
    <w:rsid w:val="00EE4E53"/>
    <w:rsid w:val="00F251B3"/>
    <w:rsid w:val="00F419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100C"/>
  <w15:docId w15:val="{50876D8E-5E37-4CDB-B409-4F15E5CF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DEA"/>
    <w:pPr>
      <w:ind w:left="720"/>
      <w:contextualSpacing/>
    </w:pPr>
  </w:style>
  <w:style w:type="paragraph" w:styleId="NoSpacing">
    <w:name w:val="No Spacing"/>
    <w:uiPriority w:val="1"/>
    <w:qFormat/>
    <w:rsid w:val="000D4F52"/>
    <w:pPr>
      <w:spacing w:after="0" w:line="240" w:lineRule="auto"/>
    </w:pPr>
  </w:style>
  <w:style w:type="paragraph" w:styleId="Header">
    <w:name w:val="header"/>
    <w:basedOn w:val="Normal"/>
    <w:link w:val="HeaderChar"/>
    <w:uiPriority w:val="99"/>
    <w:unhideWhenUsed/>
    <w:rsid w:val="00171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6F7"/>
  </w:style>
  <w:style w:type="paragraph" w:styleId="Footer">
    <w:name w:val="footer"/>
    <w:basedOn w:val="Normal"/>
    <w:link w:val="FooterChar"/>
    <w:uiPriority w:val="99"/>
    <w:unhideWhenUsed/>
    <w:rsid w:val="00171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7"/>
  </w:style>
  <w:style w:type="paragraph" w:styleId="BalloonText">
    <w:name w:val="Balloon Text"/>
    <w:basedOn w:val="Normal"/>
    <w:link w:val="BalloonTextChar"/>
    <w:uiPriority w:val="99"/>
    <w:semiHidden/>
    <w:unhideWhenUsed/>
    <w:rsid w:val="007A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081"/>
    <w:rPr>
      <w:rFonts w:ascii="Segoe UI" w:hAnsi="Segoe UI" w:cs="Segoe UI"/>
      <w:sz w:val="18"/>
      <w:szCs w:val="18"/>
    </w:rPr>
  </w:style>
  <w:style w:type="character" w:styleId="CommentReference">
    <w:name w:val="annotation reference"/>
    <w:basedOn w:val="DefaultParagraphFont"/>
    <w:uiPriority w:val="99"/>
    <w:semiHidden/>
    <w:unhideWhenUsed/>
    <w:rsid w:val="009A6A1C"/>
    <w:rPr>
      <w:sz w:val="16"/>
      <w:szCs w:val="16"/>
    </w:rPr>
  </w:style>
  <w:style w:type="paragraph" w:styleId="CommentText">
    <w:name w:val="annotation text"/>
    <w:basedOn w:val="Normal"/>
    <w:link w:val="CommentTextChar"/>
    <w:uiPriority w:val="99"/>
    <w:semiHidden/>
    <w:unhideWhenUsed/>
    <w:rsid w:val="009A6A1C"/>
    <w:pPr>
      <w:spacing w:line="240" w:lineRule="auto"/>
    </w:pPr>
    <w:rPr>
      <w:sz w:val="20"/>
      <w:szCs w:val="20"/>
    </w:rPr>
  </w:style>
  <w:style w:type="character" w:customStyle="1" w:styleId="CommentTextChar">
    <w:name w:val="Comment Text Char"/>
    <w:basedOn w:val="DefaultParagraphFont"/>
    <w:link w:val="CommentText"/>
    <w:uiPriority w:val="99"/>
    <w:semiHidden/>
    <w:rsid w:val="009A6A1C"/>
    <w:rPr>
      <w:sz w:val="20"/>
      <w:szCs w:val="20"/>
    </w:rPr>
  </w:style>
  <w:style w:type="paragraph" w:styleId="CommentSubject">
    <w:name w:val="annotation subject"/>
    <w:basedOn w:val="CommentText"/>
    <w:next w:val="CommentText"/>
    <w:link w:val="CommentSubjectChar"/>
    <w:uiPriority w:val="99"/>
    <w:semiHidden/>
    <w:unhideWhenUsed/>
    <w:rsid w:val="009A6A1C"/>
    <w:rPr>
      <w:b/>
      <w:bCs/>
    </w:rPr>
  </w:style>
  <w:style w:type="character" w:customStyle="1" w:styleId="CommentSubjectChar">
    <w:name w:val="Comment Subject Char"/>
    <w:basedOn w:val="CommentTextChar"/>
    <w:link w:val="CommentSubject"/>
    <w:uiPriority w:val="99"/>
    <w:semiHidden/>
    <w:rsid w:val="009A6A1C"/>
    <w:rPr>
      <w:b/>
      <w:bCs/>
      <w:sz w:val="20"/>
      <w:szCs w:val="20"/>
    </w:rPr>
  </w:style>
  <w:style w:type="character" w:styleId="PlaceholderText">
    <w:name w:val="Placeholder Text"/>
    <w:basedOn w:val="DefaultParagraphFont"/>
    <w:uiPriority w:val="99"/>
    <w:semiHidden/>
    <w:rsid w:val="00360FDB"/>
    <w:rPr>
      <w:color w:val="808080"/>
    </w:rPr>
  </w:style>
  <w:style w:type="paragraph" w:styleId="Revision">
    <w:name w:val="Revision"/>
    <w:hidden/>
    <w:uiPriority w:val="99"/>
    <w:semiHidden/>
    <w:rsid w:val="00231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7.wmf"/><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image" Target="media/image32.wmf"/><Relationship Id="rId138" Type="http://schemas.openxmlformats.org/officeDocument/2006/relationships/header" Target="header3.xml"/><Relationship Id="rId107" Type="http://schemas.openxmlformats.org/officeDocument/2006/relationships/oleObject" Target="embeddings/oleObject57.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3.wmf"/><Relationship Id="rId74" Type="http://schemas.openxmlformats.org/officeDocument/2006/relationships/image" Target="media/image27.wmf"/><Relationship Id="rId79" Type="http://schemas.openxmlformats.org/officeDocument/2006/relationships/oleObject" Target="embeddings/oleObject42.bin"/><Relationship Id="rId102" Type="http://schemas.openxmlformats.org/officeDocument/2006/relationships/oleObject" Target="embeddings/oleObject54.bin"/><Relationship Id="rId123" Type="http://schemas.openxmlformats.org/officeDocument/2006/relationships/image" Target="media/image50.wmf"/><Relationship Id="rId128" Type="http://schemas.openxmlformats.org/officeDocument/2006/relationships/oleObject" Target="embeddings/oleObject68.bin"/><Relationship Id="rId5" Type="http://schemas.openxmlformats.org/officeDocument/2006/relationships/settings" Target="settings.xml"/><Relationship Id="rId90" Type="http://schemas.openxmlformats.org/officeDocument/2006/relationships/image" Target="media/image35.wmf"/><Relationship Id="rId95" Type="http://schemas.openxmlformats.org/officeDocument/2006/relationships/oleObject" Target="embeddings/oleObject50.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6.wmf"/><Relationship Id="rId48" Type="http://schemas.openxmlformats.org/officeDocument/2006/relationships/image" Target="media/image18.wmf"/><Relationship Id="rId64" Type="http://schemas.openxmlformats.org/officeDocument/2006/relationships/oleObject" Target="embeddings/oleObject32.bin"/><Relationship Id="rId69" Type="http://schemas.openxmlformats.org/officeDocument/2006/relationships/oleObject" Target="embeddings/oleObject36.bin"/><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image" Target="media/image30.wmf"/><Relationship Id="rId85" Type="http://schemas.openxmlformats.org/officeDocument/2006/relationships/oleObject" Target="embeddings/oleObject4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oleObject" Target="embeddings/oleObject55.bin"/><Relationship Id="rId108" Type="http://schemas.openxmlformats.org/officeDocument/2006/relationships/image" Target="media/image43.wmf"/><Relationship Id="rId124" Type="http://schemas.openxmlformats.org/officeDocument/2006/relationships/oleObject" Target="embeddings/oleObject66.bin"/><Relationship Id="rId129" Type="http://schemas.openxmlformats.org/officeDocument/2006/relationships/image" Target="media/image53.wmf"/><Relationship Id="rId54" Type="http://schemas.openxmlformats.org/officeDocument/2006/relationships/image" Target="media/image21.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48.bin"/><Relationship Id="rId96" Type="http://schemas.openxmlformats.org/officeDocument/2006/relationships/image" Target="media/image38.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3.bin"/><Relationship Id="rId114" Type="http://schemas.openxmlformats.org/officeDocument/2006/relationships/image" Target="media/image46.wmf"/><Relationship Id="rId119" Type="http://schemas.openxmlformats.org/officeDocument/2006/relationships/image" Target="media/image48.wmf"/><Relationship Id="rId44"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3.bin"/><Relationship Id="rId86" Type="http://schemas.openxmlformats.org/officeDocument/2006/relationships/image" Target="media/image33.wmf"/><Relationship Id="rId130" Type="http://schemas.openxmlformats.org/officeDocument/2006/relationships/oleObject" Target="embeddings/oleObject69.bin"/><Relationship Id="rId135"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7.bin"/><Relationship Id="rId109" Type="http://schemas.openxmlformats.org/officeDocument/2006/relationships/oleObject" Target="embeddings/oleObject58.bin"/><Relationship Id="rId34" Type="http://schemas.openxmlformats.org/officeDocument/2006/relationships/oleObject" Target="embeddings/oleObject13.bin"/><Relationship Id="rId50" Type="http://schemas.openxmlformats.org/officeDocument/2006/relationships/image" Target="media/image19.wmf"/><Relationship Id="rId55" Type="http://schemas.openxmlformats.org/officeDocument/2006/relationships/oleObject" Target="embeddings/oleObject26.bin"/><Relationship Id="rId76" Type="http://schemas.openxmlformats.org/officeDocument/2006/relationships/image" Target="media/image28.wmf"/><Relationship Id="rId97" Type="http://schemas.openxmlformats.org/officeDocument/2006/relationships/oleObject" Target="embeddings/oleObject51.bin"/><Relationship Id="rId104" Type="http://schemas.openxmlformats.org/officeDocument/2006/relationships/image" Target="media/image41.wmf"/><Relationship Id="rId120" Type="http://schemas.openxmlformats.org/officeDocument/2006/relationships/oleObject" Target="embeddings/oleObject64.bin"/><Relationship Id="rId125" Type="http://schemas.openxmlformats.org/officeDocument/2006/relationships/image" Target="media/image51.wmf"/><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8.bin"/><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image" Target="media/image17.wmf"/><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image" Target="media/image44.wmf"/><Relationship Id="rId115" Type="http://schemas.openxmlformats.org/officeDocument/2006/relationships/oleObject" Target="embeddings/oleObject61.bin"/><Relationship Id="rId131" Type="http://schemas.openxmlformats.org/officeDocument/2006/relationships/image" Target="media/image54.wmf"/><Relationship Id="rId136" Type="http://schemas.openxmlformats.org/officeDocument/2006/relationships/footer" Target="footer1.xml"/><Relationship Id="rId61" Type="http://schemas.openxmlformats.org/officeDocument/2006/relationships/oleObject" Target="embeddings/oleObject29.bin"/><Relationship Id="rId82" Type="http://schemas.openxmlformats.org/officeDocument/2006/relationships/image" Target="media/image31.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2.wmf"/><Relationship Id="rId77" Type="http://schemas.openxmlformats.org/officeDocument/2006/relationships/oleObject" Target="embeddings/oleObject41.bin"/><Relationship Id="rId100" Type="http://schemas.openxmlformats.org/officeDocument/2006/relationships/oleObject" Target="embeddings/oleObject53.bin"/><Relationship Id="rId105" Type="http://schemas.openxmlformats.org/officeDocument/2006/relationships/oleObject" Target="embeddings/oleObject56.bin"/><Relationship Id="rId126" Type="http://schemas.openxmlformats.org/officeDocument/2006/relationships/oleObject" Target="embeddings/oleObject67.bin"/><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image" Target="media/image26.wmf"/><Relationship Id="rId93" Type="http://schemas.openxmlformats.org/officeDocument/2006/relationships/oleObject" Target="embeddings/oleObject49.bin"/><Relationship Id="rId98" Type="http://schemas.openxmlformats.org/officeDocument/2006/relationships/image" Target="media/image39.wmf"/><Relationship Id="rId121" Type="http://schemas.openxmlformats.org/officeDocument/2006/relationships/image" Target="media/image49.wmf"/><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oleObject" Target="embeddings/oleObject35.bin"/><Relationship Id="rId116" Type="http://schemas.openxmlformats.org/officeDocument/2006/relationships/image" Target="media/image47.wmf"/><Relationship Id="rId137"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30.bin"/><Relationship Id="rId83" Type="http://schemas.openxmlformats.org/officeDocument/2006/relationships/oleObject" Target="embeddings/oleObject44.bin"/><Relationship Id="rId88" Type="http://schemas.openxmlformats.org/officeDocument/2006/relationships/image" Target="media/image34.wmf"/><Relationship Id="rId111" Type="http://schemas.openxmlformats.org/officeDocument/2006/relationships/oleObject" Target="embeddings/oleObject59.bin"/><Relationship Id="rId132" Type="http://schemas.openxmlformats.org/officeDocument/2006/relationships/oleObject" Target="embeddings/oleObject70.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2.wmf"/><Relationship Id="rId127" Type="http://schemas.openxmlformats.org/officeDocument/2006/relationships/image" Target="media/image52.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0.wmf"/><Relationship Id="rId73" Type="http://schemas.openxmlformats.org/officeDocument/2006/relationships/oleObject" Target="embeddings/oleObject39.bin"/><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oleObject" Target="embeddings/oleObject52.bin"/><Relationship Id="rId101" Type="http://schemas.openxmlformats.org/officeDocument/2006/relationships/image" Target="media/image40.wmf"/><Relationship Id="rId122" Type="http://schemas.openxmlformats.org/officeDocument/2006/relationships/oleObject" Target="embeddings/oleObject65.bin"/><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22.bin"/><Relationship Id="rId68" Type="http://schemas.openxmlformats.org/officeDocument/2006/relationships/image" Target="media/image25.wmf"/><Relationship Id="rId89" Type="http://schemas.openxmlformats.org/officeDocument/2006/relationships/oleObject" Target="embeddings/oleObject47.bin"/><Relationship Id="rId112" Type="http://schemas.openxmlformats.org/officeDocument/2006/relationships/image" Target="media/image45.wmf"/><Relationship Id="rId133" Type="http://schemas.openxmlformats.org/officeDocument/2006/relationships/image" Target="media/image55.jpeg"/><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A736473</value>
    </field>
    <field name="Objective-Title">
      <value order="0">Advidce for teaching Topic 3.4 - The standard model</value>
    </field>
    <field name="Objective-Description">
      <value order="0"/>
    </field>
    <field name="Objective-CreationStamp">
      <value order="0">2018-06-05T22:29:33Z</value>
    </field>
    <field name="Objective-IsApproved">
      <value order="0">false</value>
    </field>
    <field name="Objective-IsPublished">
      <value order="0">true</value>
    </field>
    <field name="Objective-DatePublished">
      <value order="0">2019-01-31T03:17:24Z</value>
    </field>
    <field name="Objective-ModificationStamp">
      <value order="0">2019-01-31T03:17:24Z</value>
    </field>
    <field name="Objective-Owner">
      <value order="0">Lois Ey</value>
    </field>
    <field name="Objective-Path">
      <value order="0">Objective Global Folder:SACE Support Materials:SACE Support Materials Stage 2:Sciences:Physics (from 2018):Subject advice and strategies</value>
    </field>
    <field name="Objective-Parent">
      <value order="0">Subject advice and strategies</value>
    </field>
    <field name="Objective-State">
      <value order="0">Published</value>
    </field>
    <field name="Objective-VersionId">
      <value order="0">vA1386355</value>
    </field>
    <field name="Objective-Version">
      <value order="0">2.0</value>
    </field>
    <field name="Objective-VersionNumber">
      <value order="0">8</value>
    </field>
    <field name="Objective-VersionComment">
      <value order="0"/>
    </field>
    <field name="Objective-FileNumber">
      <value order="0">qA14532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7FBDF1C6-794C-4DB8-BE4C-50B8A5754510}">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Brown, Aaron (SACE)</cp:lastModifiedBy>
  <cp:revision>2</cp:revision>
  <cp:lastPrinted>2018-05-23T22:59:00Z</cp:lastPrinted>
  <dcterms:created xsi:type="dcterms:W3CDTF">2024-09-09T04:15:00Z</dcterms:created>
  <dcterms:modified xsi:type="dcterms:W3CDTF">2024-09-09T04:15:00Z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A736473</vt:lpwstr>
  </property>
  <property fmtid="{D5CDD505-2E9C-101B-9397-08002B2CF9AE}" pid="4" name="Objective-Title">
    <vt:lpwstr>Advidce for teaching Topic 3.4 - The standard model</vt:lpwstr>
  </property>
  <property fmtid="{D5CDD505-2E9C-101B-9397-08002B2CF9AE}" pid="5" name="Objective-Description">
    <vt:lpwstr/>
  </property>
  <property fmtid="{D5CDD505-2E9C-101B-9397-08002B2CF9AE}" pid="6" name="Objective-CreationStamp">
    <vt:filetime>2018-06-05T22:29:33Z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2019-01-31T03:17:24Z</vt:filetime>
  </property>
  <property fmtid="{D5CDD505-2E9C-101B-9397-08002B2CF9AE}" pid="10" name="Objective-ModificationStamp">
    <vt:filetime>2019-01-31T03:17:24Z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2:Sciences:Physics (from 2018):Subject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vA1386355</vt:lpwstr>
  </property>
  <property fmtid="{D5CDD505-2E9C-101B-9397-08002B2CF9AE}" pid="16" name="Objective-Version">
    <vt:lpwstr>2.0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qA14532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bb438fa0-f0e5-4d2e-870f-e9d4b34899d7_Enabled">
    <vt:lpwstr>true</vt:lpwstr>
  </property>
  <property fmtid="{D5CDD505-2E9C-101B-9397-08002B2CF9AE}" pid="24" name="MSIP_Label_bb438fa0-f0e5-4d2e-870f-e9d4b34899d7_SetDate">
    <vt:lpwstr>2024-09-08T03:13:41Z</vt:lpwstr>
  </property>
  <property fmtid="{D5CDD505-2E9C-101B-9397-08002B2CF9AE}" pid="25" name="MSIP_Label_bb438fa0-f0e5-4d2e-870f-e9d4b34899d7_Method">
    <vt:lpwstr>Standard</vt:lpwstr>
  </property>
  <property fmtid="{D5CDD505-2E9C-101B-9397-08002B2CF9AE}" pid="26" name="MSIP_Label_bb438fa0-f0e5-4d2e-870f-e9d4b34899d7_Name">
    <vt:lpwstr>Tatachilla Lutheran College</vt:lpwstr>
  </property>
  <property fmtid="{D5CDD505-2E9C-101B-9397-08002B2CF9AE}" pid="27" name="MSIP_Label_bb438fa0-f0e5-4d2e-870f-e9d4b34899d7_SiteId">
    <vt:lpwstr>29f4f318-2722-4115-a667-a2690822cd93</vt:lpwstr>
  </property>
  <property fmtid="{D5CDD505-2E9C-101B-9397-08002B2CF9AE}" pid="28" name="MSIP_Label_bb438fa0-f0e5-4d2e-870f-e9d4b34899d7_ActionId">
    <vt:lpwstr>85369198-852c-47b7-9e14-853e0c2a871f</vt:lpwstr>
  </property>
  <property fmtid="{D5CDD505-2E9C-101B-9397-08002B2CF9AE}" pid="29" name="MSIP_Label_bb438fa0-f0e5-4d2e-870f-e9d4b34899d7_ContentBits">
    <vt:lpwstr>0</vt:lpwstr>
  </property>
  <property fmtid="{D5CDD505-2E9C-101B-9397-08002B2CF9AE}" pid="30" name="ClassificationContentMarkingHeaderShapeIds">
    <vt:lpwstr>2,3,4</vt:lpwstr>
  </property>
  <property fmtid="{D5CDD505-2E9C-101B-9397-08002B2CF9AE}" pid="31" name="ClassificationContentMarkingHeaderFontProps">
    <vt:lpwstr>#a80000,12,Arial</vt:lpwstr>
  </property>
  <property fmtid="{D5CDD505-2E9C-101B-9397-08002B2CF9AE}" pid="32" name="ClassificationContentMarkingHeaderText">
    <vt:lpwstr>OFFICIAL</vt:lpwstr>
  </property>
  <property fmtid="{D5CDD505-2E9C-101B-9397-08002B2CF9AE}" pid="33" name="ClassificationContentMarkingFooterShapeIds">
    <vt:lpwstr>5,6,7</vt:lpwstr>
  </property>
  <property fmtid="{D5CDD505-2E9C-101B-9397-08002B2CF9AE}" pid="34" name="ClassificationContentMarkingFooterFontProps">
    <vt:lpwstr>#a80000,12,arial</vt:lpwstr>
  </property>
  <property fmtid="{D5CDD505-2E9C-101B-9397-08002B2CF9AE}" pid="35" name="ClassificationContentMarkingFooterText">
    <vt:lpwstr>OFFICIAL </vt:lpwstr>
  </property>
</Properties>
</file>