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56B2E"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3DFD9D67" w14:textId="77777777" w:rsidR="00FF5B14" w:rsidRPr="00FA7C32" w:rsidRDefault="007608B1" w:rsidP="00111A42">
      <w:pPr>
        <w:pStyle w:val="Subtitle"/>
        <w:spacing w:before="240"/>
      </w:pPr>
      <w:r w:rsidRPr="00FA7C32">
        <w:t>Stage 2</w:t>
      </w:r>
      <w:r w:rsidR="00FF5B14" w:rsidRPr="00FA7C32">
        <w:t xml:space="preserve"> </w:t>
      </w:r>
      <w:r w:rsidR="00FA7C32" w:rsidRPr="00FA7C32">
        <w:t>Dance (from 2021)</w:t>
      </w:r>
    </w:p>
    <w:p w14:paraId="458C3C27"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2FEC85CD"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1FD5D6F3" w14:textId="77777777" w:rsidR="00153C12" w:rsidRPr="00103F41" w:rsidRDefault="00153C12" w:rsidP="00103F41">
      <w:pPr>
        <w:pStyle w:val="ListParagraph"/>
      </w:pPr>
      <w:r w:rsidRPr="00103F41">
        <w:t>The principal or delegate endorses the use of the plan, and any changes made to it, including use of an addendum.</w:t>
      </w:r>
    </w:p>
    <w:p w14:paraId="69A3FB1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49761A7" w14:textId="77777777" w:rsidTr="00111A42">
        <w:trPr>
          <w:trHeight w:hRule="exact" w:val="567"/>
        </w:trPr>
        <w:tc>
          <w:tcPr>
            <w:tcW w:w="817" w:type="dxa"/>
            <w:tcBorders>
              <w:bottom w:val="nil"/>
            </w:tcBorders>
            <w:shd w:val="clear" w:color="auto" w:fill="auto"/>
            <w:vAlign w:val="bottom"/>
          </w:tcPr>
          <w:p w14:paraId="52E3D6B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9B17AB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78BD431F"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FC50682" w14:textId="77777777" w:rsidR="00153C12" w:rsidRPr="000B02FA" w:rsidRDefault="00153C12" w:rsidP="00111A42">
            <w:pPr>
              <w:spacing w:after="0"/>
              <w:rPr>
                <w:szCs w:val="20"/>
              </w:rPr>
            </w:pPr>
          </w:p>
        </w:tc>
      </w:tr>
    </w:tbl>
    <w:p w14:paraId="0E89EE8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EC179B4" w14:textId="77777777" w:rsidTr="00111A42">
        <w:trPr>
          <w:trHeight w:val="308"/>
        </w:trPr>
        <w:tc>
          <w:tcPr>
            <w:tcW w:w="1843" w:type="dxa"/>
            <w:gridSpan w:val="3"/>
            <w:vMerge w:val="restart"/>
            <w:shd w:val="clear" w:color="auto" w:fill="auto"/>
            <w:vAlign w:val="center"/>
          </w:tcPr>
          <w:p w14:paraId="5C9086FC"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F975880" w14:textId="77777777" w:rsidR="00153C12" w:rsidRPr="00A44DC9" w:rsidRDefault="00153C12" w:rsidP="00A44DC9">
            <w:pPr>
              <w:pStyle w:val="LAPTableText"/>
              <w:jc w:val="center"/>
            </w:pPr>
          </w:p>
        </w:tc>
        <w:tc>
          <w:tcPr>
            <w:tcW w:w="1276" w:type="dxa"/>
            <w:vMerge w:val="restart"/>
            <w:shd w:val="clear" w:color="auto" w:fill="auto"/>
            <w:vAlign w:val="center"/>
          </w:tcPr>
          <w:p w14:paraId="5C2AF00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76463778" w14:textId="77777777" w:rsidR="00153C12" w:rsidRPr="00A44DC9" w:rsidRDefault="00153C12" w:rsidP="00A44DC9">
            <w:pPr>
              <w:pStyle w:val="LAPTableText"/>
            </w:pPr>
          </w:p>
        </w:tc>
        <w:tc>
          <w:tcPr>
            <w:tcW w:w="3969" w:type="dxa"/>
            <w:gridSpan w:val="5"/>
            <w:shd w:val="clear" w:color="auto" w:fill="auto"/>
            <w:vAlign w:val="center"/>
          </w:tcPr>
          <w:p w14:paraId="7ECAE004"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800E92C" w14:textId="77777777" w:rsidR="00153C12" w:rsidRPr="00A44DC9" w:rsidRDefault="00153C12" w:rsidP="00A44DC9">
            <w:pPr>
              <w:pStyle w:val="LAPTableText"/>
            </w:pPr>
          </w:p>
        </w:tc>
        <w:tc>
          <w:tcPr>
            <w:tcW w:w="1134" w:type="dxa"/>
            <w:vMerge w:val="restart"/>
            <w:shd w:val="clear" w:color="auto" w:fill="auto"/>
            <w:vAlign w:val="center"/>
          </w:tcPr>
          <w:p w14:paraId="65FE103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C04A4ED" w14:textId="77777777" w:rsidTr="00111A42">
        <w:trPr>
          <w:trHeight w:val="307"/>
        </w:trPr>
        <w:tc>
          <w:tcPr>
            <w:tcW w:w="1843" w:type="dxa"/>
            <w:gridSpan w:val="3"/>
            <w:vMerge/>
            <w:shd w:val="clear" w:color="auto" w:fill="auto"/>
          </w:tcPr>
          <w:p w14:paraId="3F66D92A" w14:textId="77777777" w:rsidR="00153C12" w:rsidRPr="00A44DC9" w:rsidRDefault="00153C12" w:rsidP="00A44DC9">
            <w:pPr>
              <w:pStyle w:val="LAPTableText"/>
            </w:pPr>
          </w:p>
        </w:tc>
        <w:tc>
          <w:tcPr>
            <w:tcW w:w="425" w:type="dxa"/>
            <w:vMerge/>
            <w:tcBorders>
              <w:bottom w:val="nil"/>
            </w:tcBorders>
            <w:shd w:val="clear" w:color="auto" w:fill="auto"/>
          </w:tcPr>
          <w:p w14:paraId="67A5F3E0" w14:textId="77777777" w:rsidR="00153C12" w:rsidRPr="00A44DC9" w:rsidRDefault="00153C12" w:rsidP="00A44DC9">
            <w:pPr>
              <w:pStyle w:val="LAPTableText"/>
            </w:pPr>
          </w:p>
        </w:tc>
        <w:tc>
          <w:tcPr>
            <w:tcW w:w="1276" w:type="dxa"/>
            <w:vMerge/>
            <w:shd w:val="clear" w:color="auto" w:fill="auto"/>
          </w:tcPr>
          <w:p w14:paraId="6489CD7C" w14:textId="77777777" w:rsidR="00153C12" w:rsidRPr="00A44DC9" w:rsidRDefault="00153C12" w:rsidP="00A44DC9">
            <w:pPr>
              <w:pStyle w:val="LAPTableText"/>
            </w:pPr>
          </w:p>
        </w:tc>
        <w:tc>
          <w:tcPr>
            <w:tcW w:w="425" w:type="dxa"/>
            <w:vMerge/>
            <w:tcBorders>
              <w:bottom w:val="nil"/>
            </w:tcBorders>
            <w:shd w:val="clear" w:color="auto" w:fill="auto"/>
          </w:tcPr>
          <w:p w14:paraId="159D0A95" w14:textId="77777777" w:rsidR="00153C12" w:rsidRPr="00A44DC9" w:rsidRDefault="00153C12" w:rsidP="00A44DC9">
            <w:pPr>
              <w:pStyle w:val="LAPTableText"/>
            </w:pPr>
          </w:p>
        </w:tc>
        <w:tc>
          <w:tcPr>
            <w:tcW w:w="709" w:type="dxa"/>
            <w:shd w:val="clear" w:color="auto" w:fill="auto"/>
            <w:vAlign w:val="center"/>
          </w:tcPr>
          <w:p w14:paraId="44ABA54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FB87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128528EB" w14:textId="77777777" w:rsidR="00153C12" w:rsidRPr="00A44DC9" w:rsidRDefault="00153C12" w:rsidP="00FA7C32">
            <w:pPr>
              <w:pStyle w:val="LAPTableTextCentered"/>
            </w:pPr>
            <w:r w:rsidRPr="00A44DC9">
              <w:t xml:space="preserve">No. of </w:t>
            </w:r>
            <w:r w:rsidR="005D1617">
              <w:t>c</w:t>
            </w:r>
            <w:r w:rsidRPr="00A44DC9">
              <w:t>redits (</w:t>
            </w:r>
            <w:r w:rsidR="00FA7C32">
              <w:t>20)</w:t>
            </w:r>
          </w:p>
        </w:tc>
        <w:tc>
          <w:tcPr>
            <w:tcW w:w="426" w:type="dxa"/>
            <w:vMerge/>
            <w:tcBorders>
              <w:bottom w:val="nil"/>
            </w:tcBorders>
            <w:shd w:val="clear" w:color="auto" w:fill="auto"/>
          </w:tcPr>
          <w:p w14:paraId="197F77DF" w14:textId="77777777" w:rsidR="00153C12" w:rsidRPr="00A44DC9" w:rsidRDefault="00153C12" w:rsidP="00A44DC9">
            <w:pPr>
              <w:pStyle w:val="LAPTableText"/>
            </w:pPr>
          </w:p>
        </w:tc>
        <w:tc>
          <w:tcPr>
            <w:tcW w:w="1134" w:type="dxa"/>
            <w:vMerge/>
            <w:shd w:val="clear" w:color="auto" w:fill="auto"/>
          </w:tcPr>
          <w:p w14:paraId="4A2657D7" w14:textId="77777777" w:rsidR="00153C12" w:rsidRPr="00A44DC9" w:rsidRDefault="00153C12" w:rsidP="00A44DC9">
            <w:pPr>
              <w:pStyle w:val="LAPTableText"/>
            </w:pPr>
          </w:p>
        </w:tc>
      </w:tr>
      <w:tr w:rsidR="007608B1" w:rsidRPr="00F66744" w14:paraId="107933CC" w14:textId="77777777" w:rsidTr="00111A42">
        <w:trPr>
          <w:trHeight w:val="380"/>
        </w:trPr>
        <w:tc>
          <w:tcPr>
            <w:tcW w:w="614" w:type="dxa"/>
            <w:shd w:val="clear" w:color="auto" w:fill="auto"/>
            <w:vAlign w:val="center"/>
          </w:tcPr>
          <w:p w14:paraId="1937FF6D" w14:textId="1AB5783C" w:rsidR="007608B1" w:rsidRPr="00A44DC9" w:rsidRDefault="00B9086E" w:rsidP="00A44DC9">
            <w:pPr>
              <w:pStyle w:val="LAPTableText"/>
            </w:pPr>
            <w:r>
              <w:t>x</w:t>
            </w:r>
          </w:p>
        </w:tc>
        <w:tc>
          <w:tcPr>
            <w:tcW w:w="614" w:type="dxa"/>
            <w:shd w:val="clear" w:color="auto" w:fill="auto"/>
            <w:vAlign w:val="center"/>
          </w:tcPr>
          <w:p w14:paraId="144EBE95" w14:textId="0EE32A52" w:rsidR="007608B1" w:rsidRPr="00A44DC9" w:rsidRDefault="00B9086E" w:rsidP="00A44DC9">
            <w:pPr>
              <w:pStyle w:val="LAPTableText"/>
            </w:pPr>
            <w:r>
              <w:t>x</w:t>
            </w:r>
          </w:p>
        </w:tc>
        <w:tc>
          <w:tcPr>
            <w:tcW w:w="615" w:type="dxa"/>
            <w:shd w:val="clear" w:color="auto" w:fill="auto"/>
            <w:vAlign w:val="center"/>
          </w:tcPr>
          <w:p w14:paraId="2BF226A2" w14:textId="5B7B5BE2" w:rsidR="007608B1" w:rsidRPr="00A44DC9" w:rsidRDefault="00B9086E" w:rsidP="00A44DC9">
            <w:pPr>
              <w:pStyle w:val="LAPTableText"/>
            </w:pPr>
            <w:r>
              <w:t>x</w:t>
            </w:r>
          </w:p>
        </w:tc>
        <w:tc>
          <w:tcPr>
            <w:tcW w:w="425" w:type="dxa"/>
            <w:vMerge/>
            <w:tcBorders>
              <w:bottom w:val="nil"/>
            </w:tcBorders>
            <w:shd w:val="clear" w:color="auto" w:fill="auto"/>
            <w:vAlign w:val="center"/>
          </w:tcPr>
          <w:p w14:paraId="03C0D9CA" w14:textId="77777777" w:rsidR="007608B1" w:rsidRPr="00A44DC9" w:rsidRDefault="007608B1" w:rsidP="00A44DC9">
            <w:pPr>
              <w:pStyle w:val="LAPTableText"/>
            </w:pPr>
          </w:p>
        </w:tc>
        <w:tc>
          <w:tcPr>
            <w:tcW w:w="1276" w:type="dxa"/>
            <w:shd w:val="clear" w:color="auto" w:fill="auto"/>
            <w:vAlign w:val="center"/>
          </w:tcPr>
          <w:p w14:paraId="186FD20F" w14:textId="49DD2838" w:rsidR="007608B1" w:rsidRPr="00A44DC9" w:rsidRDefault="00B9086E" w:rsidP="00A44DC9">
            <w:pPr>
              <w:pStyle w:val="LAPTableText"/>
            </w:pPr>
            <w:r>
              <w:t>2021</w:t>
            </w:r>
          </w:p>
        </w:tc>
        <w:tc>
          <w:tcPr>
            <w:tcW w:w="425" w:type="dxa"/>
            <w:vMerge/>
            <w:tcBorders>
              <w:bottom w:val="nil"/>
            </w:tcBorders>
            <w:shd w:val="clear" w:color="auto" w:fill="auto"/>
            <w:vAlign w:val="center"/>
          </w:tcPr>
          <w:p w14:paraId="14DA3B5B" w14:textId="77777777" w:rsidR="007608B1" w:rsidRPr="00A44DC9" w:rsidRDefault="007608B1" w:rsidP="00A44DC9">
            <w:pPr>
              <w:pStyle w:val="LAPTableText"/>
            </w:pPr>
          </w:p>
        </w:tc>
        <w:tc>
          <w:tcPr>
            <w:tcW w:w="709" w:type="dxa"/>
            <w:shd w:val="clear" w:color="auto" w:fill="auto"/>
            <w:vAlign w:val="center"/>
          </w:tcPr>
          <w:p w14:paraId="1323C47D"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5E35AC40" w14:textId="6E867AFF" w:rsidR="007608B1" w:rsidRPr="00FA7C32" w:rsidRDefault="00B9086E" w:rsidP="00E302E2">
            <w:pPr>
              <w:pStyle w:val="LAPTableText"/>
              <w:jc w:val="center"/>
              <w:rPr>
                <w:rFonts w:ascii="Roboto" w:hAnsi="Roboto"/>
                <w:b/>
                <w:sz w:val="20"/>
              </w:rPr>
            </w:pPr>
            <w:r>
              <w:rPr>
                <w:rFonts w:ascii="Roboto" w:hAnsi="Roboto"/>
                <w:b/>
                <w:sz w:val="20"/>
              </w:rPr>
              <w:t>D</w:t>
            </w:r>
          </w:p>
        </w:tc>
        <w:tc>
          <w:tcPr>
            <w:tcW w:w="662" w:type="dxa"/>
            <w:shd w:val="clear" w:color="auto" w:fill="auto"/>
            <w:vAlign w:val="center"/>
          </w:tcPr>
          <w:p w14:paraId="4C1DFFF8" w14:textId="37E2A0C6" w:rsidR="007608B1" w:rsidRPr="00FA7C32" w:rsidRDefault="00B9086E" w:rsidP="00E302E2">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14:paraId="35F1BC70" w14:textId="53C7FC3D" w:rsidR="007608B1" w:rsidRPr="00FA7C32" w:rsidRDefault="00B9086E" w:rsidP="00E302E2">
            <w:pPr>
              <w:pStyle w:val="LAPTableText"/>
              <w:jc w:val="center"/>
              <w:rPr>
                <w:rFonts w:ascii="Roboto" w:hAnsi="Roboto"/>
                <w:b/>
                <w:sz w:val="20"/>
              </w:rPr>
            </w:pPr>
            <w:r>
              <w:rPr>
                <w:rFonts w:ascii="Roboto" w:hAnsi="Roboto"/>
                <w:b/>
                <w:sz w:val="20"/>
              </w:rPr>
              <w:t>E</w:t>
            </w:r>
          </w:p>
        </w:tc>
        <w:tc>
          <w:tcPr>
            <w:tcW w:w="1275" w:type="dxa"/>
            <w:shd w:val="clear" w:color="auto" w:fill="auto"/>
            <w:vAlign w:val="center"/>
          </w:tcPr>
          <w:p w14:paraId="15D6EB62" w14:textId="77777777" w:rsidR="007608B1" w:rsidRPr="00FA7C32" w:rsidRDefault="00FA7C32" w:rsidP="00E302E2">
            <w:pPr>
              <w:pStyle w:val="LAPTableText"/>
              <w:jc w:val="center"/>
              <w:rPr>
                <w:rFonts w:ascii="Roboto" w:hAnsi="Roboto"/>
                <w:b/>
                <w:sz w:val="20"/>
              </w:rPr>
            </w:pPr>
            <w:r w:rsidRPr="00FA7C32">
              <w:rPr>
                <w:rFonts w:ascii="Roboto" w:hAnsi="Roboto"/>
                <w:b/>
                <w:sz w:val="20"/>
              </w:rPr>
              <w:t>20</w:t>
            </w:r>
          </w:p>
        </w:tc>
        <w:tc>
          <w:tcPr>
            <w:tcW w:w="426" w:type="dxa"/>
            <w:vMerge/>
            <w:tcBorders>
              <w:bottom w:val="nil"/>
            </w:tcBorders>
            <w:shd w:val="clear" w:color="auto" w:fill="auto"/>
            <w:vAlign w:val="center"/>
          </w:tcPr>
          <w:p w14:paraId="7110C825" w14:textId="77777777" w:rsidR="007608B1" w:rsidRPr="00A44DC9" w:rsidRDefault="007608B1" w:rsidP="00A44DC9">
            <w:pPr>
              <w:pStyle w:val="LAPTableText"/>
            </w:pPr>
          </w:p>
        </w:tc>
        <w:tc>
          <w:tcPr>
            <w:tcW w:w="1134" w:type="dxa"/>
            <w:shd w:val="clear" w:color="auto" w:fill="auto"/>
            <w:vAlign w:val="center"/>
          </w:tcPr>
          <w:p w14:paraId="2BDB2077" w14:textId="21C63403" w:rsidR="007608B1" w:rsidRPr="00A44DC9" w:rsidRDefault="00B9086E" w:rsidP="00A44DC9">
            <w:pPr>
              <w:pStyle w:val="LAPTableText"/>
            </w:pPr>
            <w:r>
              <w:t>A</w:t>
            </w:r>
          </w:p>
        </w:tc>
      </w:tr>
    </w:tbl>
    <w:p w14:paraId="14C4E64A"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2C328C8" w14:textId="77777777" w:rsidTr="007608B1">
        <w:trPr>
          <w:trHeight w:val="5351"/>
        </w:trPr>
        <w:tc>
          <w:tcPr>
            <w:tcW w:w="9475" w:type="dxa"/>
          </w:tcPr>
          <w:p w14:paraId="60C35BCE"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1A5CD25" w14:textId="77777777" w:rsidR="00153C12" w:rsidRPr="00A44DC9" w:rsidRDefault="00153C12" w:rsidP="00781916">
            <w:pPr>
              <w:pStyle w:val="AddendumTablebulletpoint"/>
            </w:pPr>
            <w:r w:rsidRPr="00A44DC9">
              <w:t>what changes have been made to the plan</w:t>
            </w:r>
          </w:p>
          <w:p w14:paraId="10BBE015" w14:textId="77777777" w:rsidR="00153C12" w:rsidRPr="00A44DC9" w:rsidRDefault="00153C12" w:rsidP="00A44DC9">
            <w:pPr>
              <w:pStyle w:val="ListParagraph"/>
              <w:rPr>
                <w:sz w:val="18"/>
                <w:szCs w:val="18"/>
              </w:rPr>
            </w:pPr>
            <w:r w:rsidRPr="00A44DC9">
              <w:rPr>
                <w:sz w:val="18"/>
                <w:szCs w:val="18"/>
              </w:rPr>
              <w:t>the rationale for making the changes</w:t>
            </w:r>
          </w:p>
          <w:p w14:paraId="12903EBA"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540057DF" w14:textId="77777777" w:rsidR="00153C12" w:rsidRPr="001C427B" w:rsidRDefault="00153C12" w:rsidP="00693A24">
      <w:pPr>
        <w:pStyle w:val="AddendumendorsmentHeading"/>
      </w:pPr>
      <w:r w:rsidRPr="007117C2">
        <w:t>Endorsement</w:t>
      </w:r>
      <w:r w:rsidRPr="001C427B">
        <w:t xml:space="preserve"> </w:t>
      </w:r>
    </w:p>
    <w:p w14:paraId="2C37F056"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6B35EA6" w14:textId="77777777" w:rsidTr="00111A42">
        <w:trPr>
          <w:trHeight w:hRule="exact" w:val="567"/>
        </w:trPr>
        <w:tc>
          <w:tcPr>
            <w:tcW w:w="2802" w:type="dxa"/>
            <w:tcBorders>
              <w:bottom w:val="nil"/>
            </w:tcBorders>
            <w:shd w:val="clear" w:color="auto" w:fill="auto"/>
            <w:vAlign w:val="bottom"/>
          </w:tcPr>
          <w:p w14:paraId="790BE36A" w14:textId="77777777" w:rsidR="00FA7C32" w:rsidRDefault="00153C12" w:rsidP="00111A42">
            <w:pPr>
              <w:pStyle w:val="AddendumTableText"/>
              <w:spacing w:after="0"/>
            </w:pPr>
            <w:r w:rsidRPr="00745A0E">
              <w:t>Signature of principal or delegate</w:t>
            </w:r>
          </w:p>
          <w:p w14:paraId="582040FC" w14:textId="77777777" w:rsidR="00FA7C32" w:rsidRPr="00FA7C32" w:rsidRDefault="00FA7C32" w:rsidP="00FA7C32"/>
          <w:p w14:paraId="6869D78A" w14:textId="77777777" w:rsidR="00FA7C32" w:rsidRPr="00FA7C32" w:rsidRDefault="00FA7C32" w:rsidP="00FA7C32"/>
          <w:p w14:paraId="3F7EBAB9" w14:textId="77777777" w:rsidR="00FA7C32" w:rsidRDefault="00FA7C32" w:rsidP="00FA7C32"/>
          <w:p w14:paraId="7BCE3321" w14:textId="77777777" w:rsidR="00153C12" w:rsidRPr="00FA7C32" w:rsidRDefault="00153C12" w:rsidP="00FA7C32"/>
        </w:tc>
        <w:tc>
          <w:tcPr>
            <w:tcW w:w="4394" w:type="dxa"/>
            <w:shd w:val="clear" w:color="auto" w:fill="auto"/>
            <w:vAlign w:val="bottom"/>
          </w:tcPr>
          <w:p w14:paraId="308C76B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17B342E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319FAB2" w14:textId="77777777" w:rsidR="00153C12" w:rsidRPr="004C6ABF" w:rsidRDefault="00153C12" w:rsidP="00111A42">
            <w:pPr>
              <w:spacing w:after="0"/>
              <w:rPr>
                <w:lang w:val="en-US"/>
              </w:rPr>
            </w:pPr>
          </w:p>
        </w:tc>
      </w:tr>
    </w:tbl>
    <w:p w14:paraId="4A42D3EE" w14:textId="77777777"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14:paraId="00C93233"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41976EBF" w14:textId="77777777" w:rsidR="00483E68" w:rsidRPr="00FA7C32" w:rsidRDefault="00483E68" w:rsidP="00103D79">
      <w:pPr>
        <w:pStyle w:val="Subtitle"/>
        <w:rPr>
          <w:rFonts w:eastAsia="SimSun"/>
          <w:lang w:val="en-US"/>
        </w:rPr>
      </w:pPr>
      <w:r w:rsidRPr="00FA7C32">
        <w:rPr>
          <w:rFonts w:eastAsia="SimSun"/>
        </w:rPr>
        <w:t xml:space="preserve">Stage </w:t>
      </w:r>
      <w:r w:rsidR="0003080B" w:rsidRPr="00FA7C32">
        <w:rPr>
          <w:rFonts w:eastAsia="SimSun"/>
        </w:rPr>
        <w:t>2</w:t>
      </w:r>
      <w:r w:rsidRPr="00FA7C32">
        <w:rPr>
          <w:rFonts w:eastAsia="SimSun"/>
        </w:rPr>
        <w:t xml:space="preserve"> </w:t>
      </w:r>
      <w:r w:rsidR="00FA7C32" w:rsidRPr="00FA7C32">
        <w:rPr>
          <w:rFonts w:eastAsia="SimSun"/>
        </w:rPr>
        <w:t>Dance</w:t>
      </w:r>
    </w:p>
    <w:p w14:paraId="471241D3" w14:textId="77777777" w:rsidR="00A850F5" w:rsidRDefault="00153C12" w:rsidP="00A850F5">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7FD31A38" w14:textId="20B7D279" w:rsidR="00AD3260" w:rsidRPr="00745A0E" w:rsidRDefault="00AD3260" w:rsidP="00A850F5">
      <w:pPr>
        <w:spacing w:after="320"/>
        <w:ind w:left="-426" w:hanging="284"/>
        <w:rPr>
          <w:lang w:val="en-US"/>
        </w:rPr>
      </w:pPr>
      <w:r w:rsidRPr="00AD3260">
        <w:rPr>
          <w:rFonts w:ascii="Roboto Medium" w:hAnsi="Roboto Medium"/>
        </w:rPr>
        <w:t>Assessment Type 1:</w:t>
      </w:r>
      <w:r w:rsidRPr="00153C12">
        <w:rPr>
          <w:i/>
        </w:rPr>
        <w:t xml:space="preserve"> </w:t>
      </w:r>
      <w:r w:rsidR="0003080B">
        <w:rPr>
          <w:i/>
        </w:rPr>
        <w:t xml:space="preserve"> </w:t>
      </w:r>
      <w:r w:rsidR="00E933EA" w:rsidRPr="00BA3043">
        <w:rPr>
          <w:rFonts w:ascii="Roboto Medium" w:hAnsi="Roboto Medium"/>
        </w:rPr>
        <w:t>Performance</w:t>
      </w:r>
      <w:r w:rsidR="00875014">
        <w:rPr>
          <w:rFonts w:ascii="Roboto Medium" w:hAnsi="Roboto Medium"/>
        </w:rPr>
        <w:t xml:space="preserve"> Portfolio</w:t>
      </w:r>
      <w:r w:rsidR="00E933EA">
        <w:rPr>
          <w:rFonts w:ascii="Roboto Medium" w:hAnsi="Roboto Medium"/>
        </w:rPr>
        <w:t xml:space="preserve"> </w:t>
      </w:r>
      <w:r w:rsidR="0003080B" w:rsidRPr="00BA3043">
        <w:t xml:space="preserve">– weighting </w:t>
      </w:r>
      <w:r w:rsidR="00E933EA">
        <w:t>40</w:t>
      </w:r>
      <w:r w:rsidR="0003080B" w:rsidRPr="00BA3043">
        <w:t>%</w:t>
      </w:r>
    </w:p>
    <w:tbl>
      <w:tblPr>
        <w:tblW w:w="10603" w:type="dxa"/>
        <w:tblInd w:w="-28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36"/>
        <w:gridCol w:w="618"/>
        <w:gridCol w:w="709"/>
        <w:gridCol w:w="709"/>
        <w:gridCol w:w="3231"/>
      </w:tblGrid>
      <w:tr w:rsidR="0003080B" w:rsidRPr="00153C12" w14:paraId="105D89F0" w14:textId="77777777" w:rsidTr="00E45D87">
        <w:trPr>
          <w:trHeight w:val="397"/>
          <w:tblHeader/>
        </w:trPr>
        <w:tc>
          <w:tcPr>
            <w:tcW w:w="5336" w:type="dxa"/>
            <w:vMerge w:val="restart"/>
            <w:shd w:val="clear" w:color="auto" w:fill="D9D9D9" w:themeFill="background1" w:themeFillShade="D9"/>
            <w:vAlign w:val="center"/>
          </w:tcPr>
          <w:p w14:paraId="60A1D5B8" w14:textId="77777777"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2036" w:type="dxa"/>
            <w:gridSpan w:val="3"/>
            <w:shd w:val="clear" w:color="auto" w:fill="D9D9D9" w:themeFill="background1" w:themeFillShade="D9"/>
            <w:vAlign w:val="center"/>
          </w:tcPr>
          <w:p w14:paraId="3B90EBF4" w14:textId="77777777"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3231" w:type="dxa"/>
            <w:vMerge w:val="restart"/>
            <w:shd w:val="clear" w:color="auto" w:fill="D9D9D9" w:themeFill="background1" w:themeFillShade="D9"/>
            <w:vAlign w:val="center"/>
          </w:tcPr>
          <w:p w14:paraId="41B8D000" w14:textId="77777777" w:rsidR="0003080B" w:rsidRPr="00103D79" w:rsidRDefault="0003080B" w:rsidP="00E302E2">
            <w:pPr>
              <w:pStyle w:val="SOTableHeadings"/>
            </w:pPr>
            <w:r w:rsidRPr="00103D79">
              <w:t xml:space="preserve">Assessment conditions </w:t>
            </w:r>
          </w:p>
          <w:p w14:paraId="6A105A1A" w14:textId="77777777" w:rsidR="0003080B" w:rsidRPr="00153C12" w:rsidRDefault="0003080B" w:rsidP="00E302E2">
            <w:pPr>
              <w:pStyle w:val="SOTableText"/>
            </w:pPr>
            <w:r w:rsidRPr="00B3411A">
              <w:rPr>
                <w:sz w:val="16"/>
              </w:rPr>
              <w:t>(e.g. task type, word length, time allocated, supervision)</w:t>
            </w:r>
          </w:p>
        </w:tc>
      </w:tr>
      <w:tr w:rsidR="0003080B" w:rsidRPr="00153C12" w14:paraId="6C2EFB98" w14:textId="77777777" w:rsidTr="00E45D87">
        <w:trPr>
          <w:trHeight w:val="397"/>
          <w:tblHeader/>
        </w:trPr>
        <w:tc>
          <w:tcPr>
            <w:tcW w:w="5336" w:type="dxa"/>
            <w:vMerge/>
            <w:shd w:val="clear" w:color="auto" w:fill="D9D9D9" w:themeFill="background1" w:themeFillShade="D9"/>
            <w:vAlign w:val="center"/>
          </w:tcPr>
          <w:p w14:paraId="6F8184A4" w14:textId="77777777" w:rsidR="0003080B" w:rsidRPr="00153C12" w:rsidRDefault="0003080B" w:rsidP="00E302E2">
            <w:pPr>
              <w:pStyle w:val="SOTableText"/>
              <w:rPr>
                <w:i/>
              </w:rPr>
            </w:pPr>
          </w:p>
        </w:tc>
        <w:tc>
          <w:tcPr>
            <w:tcW w:w="618" w:type="dxa"/>
            <w:shd w:val="clear" w:color="auto" w:fill="D9D9D9" w:themeFill="background1" w:themeFillShade="D9"/>
            <w:vAlign w:val="center"/>
          </w:tcPr>
          <w:p w14:paraId="56CA7A38" w14:textId="77777777" w:rsidR="0003080B" w:rsidRPr="00103D79" w:rsidRDefault="00BA3043" w:rsidP="00E302E2">
            <w:pPr>
              <w:pStyle w:val="SOTableHeadings"/>
              <w:jc w:val="center"/>
            </w:pPr>
            <w:r>
              <w:t>UD</w:t>
            </w:r>
          </w:p>
        </w:tc>
        <w:tc>
          <w:tcPr>
            <w:tcW w:w="709" w:type="dxa"/>
            <w:shd w:val="clear" w:color="auto" w:fill="D9D9D9" w:themeFill="background1" w:themeFillShade="D9"/>
            <w:vAlign w:val="center"/>
          </w:tcPr>
          <w:p w14:paraId="30BF8CE3" w14:textId="77777777" w:rsidR="0003080B" w:rsidRPr="00103D79" w:rsidRDefault="00BA3043" w:rsidP="00E302E2">
            <w:pPr>
              <w:pStyle w:val="SOTableHeadings"/>
              <w:jc w:val="center"/>
            </w:pPr>
            <w:r>
              <w:t>CD</w:t>
            </w:r>
          </w:p>
        </w:tc>
        <w:tc>
          <w:tcPr>
            <w:tcW w:w="709" w:type="dxa"/>
            <w:shd w:val="clear" w:color="auto" w:fill="D9D9D9" w:themeFill="background1" w:themeFillShade="D9"/>
            <w:vAlign w:val="center"/>
          </w:tcPr>
          <w:p w14:paraId="3F8CB270" w14:textId="77777777" w:rsidR="0003080B" w:rsidRPr="00103D79" w:rsidRDefault="00BA3043" w:rsidP="00E302E2">
            <w:pPr>
              <w:pStyle w:val="SOTableHeadings"/>
              <w:jc w:val="center"/>
            </w:pPr>
            <w:r>
              <w:t>RD</w:t>
            </w:r>
          </w:p>
        </w:tc>
        <w:tc>
          <w:tcPr>
            <w:tcW w:w="3231" w:type="dxa"/>
            <w:vMerge/>
            <w:shd w:val="clear" w:color="auto" w:fill="auto"/>
            <w:vAlign w:val="center"/>
          </w:tcPr>
          <w:p w14:paraId="13A64197" w14:textId="77777777" w:rsidR="0003080B" w:rsidRPr="00153C12" w:rsidRDefault="0003080B" w:rsidP="00E302E2">
            <w:pPr>
              <w:pStyle w:val="SOTableText"/>
            </w:pPr>
          </w:p>
        </w:tc>
      </w:tr>
      <w:tr w:rsidR="0003080B" w:rsidRPr="00153C12" w14:paraId="62625613" w14:textId="77777777" w:rsidTr="00E45D87">
        <w:trPr>
          <w:trHeight w:val="930"/>
        </w:trPr>
        <w:tc>
          <w:tcPr>
            <w:tcW w:w="5336" w:type="dxa"/>
            <w:shd w:val="clear" w:color="auto" w:fill="auto"/>
            <w:vAlign w:val="center"/>
          </w:tcPr>
          <w:p w14:paraId="4F1F6235" w14:textId="72A3A06B" w:rsidR="00B9086E" w:rsidRPr="00B9086E" w:rsidRDefault="00B9086E" w:rsidP="00B9086E">
            <w:pPr>
              <w:autoSpaceDE w:val="0"/>
              <w:autoSpaceDN w:val="0"/>
              <w:adjustRightInd w:val="0"/>
              <w:spacing w:line="276" w:lineRule="auto"/>
              <w:rPr>
                <w:rFonts w:asciiTheme="minorHAnsi" w:hAnsiTheme="minorHAnsi" w:cs="ArialMT"/>
                <w:sz w:val="18"/>
                <w:szCs w:val="18"/>
                <w:lang w:eastAsia="en-AU"/>
              </w:rPr>
            </w:pPr>
            <w:r w:rsidRPr="00B9086E">
              <w:rPr>
                <w:rFonts w:asciiTheme="minorHAnsi" w:hAnsiTheme="minorHAnsi" w:cs="ArialMT"/>
                <w:sz w:val="18"/>
                <w:szCs w:val="18"/>
                <w:lang w:eastAsia="en-AU"/>
              </w:rPr>
              <w:t>Students will perform up to 1</w:t>
            </w:r>
            <w:r w:rsidR="00875014">
              <w:rPr>
                <w:rFonts w:asciiTheme="minorHAnsi" w:hAnsiTheme="minorHAnsi" w:cs="ArialMT"/>
                <w:sz w:val="18"/>
                <w:szCs w:val="18"/>
                <w:lang w:eastAsia="en-AU"/>
              </w:rPr>
              <w:t>5</w:t>
            </w:r>
            <w:r w:rsidRPr="00B9086E">
              <w:rPr>
                <w:rFonts w:asciiTheme="minorHAnsi" w:hAnsiTheme="minorHAnsi" w:cs="ArialMT"/>
                <w:sz w:val="18"/>
                <w:szCs w:val="18"/>
                <w:lang w:eastAsia="en-AU"/>
              </w:rPr>
              <w:t xml:space="preserve"> minutes of </w:t>
            </w:r>
            <w:r>
              <w:rPr>
                <w:rFonts w:asciiTheme="minorHAnsi" w:hAnsiTheme="minorHAnsi" w:cs="ArialMT"/>
                <w:sz w:val="18"/>
                <w:szCs w:val="18"/>
                <w:lang w:eastAsia="en-AU"/>
              </w:rPr>
              <w:t xml:space="preserve">choreography to a live audience at the </w:t>
            </w:r>
            <w:r w:rsidRPr="00B9086E">
              <w:rPr>
                <w:rFonts w:asciiTheme="minorHAnsi" w:hAnsiTheme="minorHAnsi" w:cs="ArialMT"/>
                <w:i/>
                <w:sz w:val="18"/>
                <w:szCs w:val="18"/>
                <w:lang w:eastAsia="en-AU"/>
              </w:rPr>
              <w:t>Arts Showcase</w:t>
            </w:r>
            <w:r>
              <w:rPr>
                <w:rFonts w:asciiTheme="minorHAnsi" w:hAnsiTheme="minorHAnsi" w:cs="ArialMT"/>
                <w:sz w:val="18"/>
                <w:szCs w:val="18"/>
                <w:lang w:eastAsia="en-AU"/>
              </w:rPr>
              <w:t>.</w:t>
            </w:r>
          </w:p>
          <w:p w14:paraId="6176E9D5" w14:textId="18947B70" w:rsidR="0003080B" w:rsidRPr="00B9086E" w:rsidRDefault="00B9086E" w:rsidP="00B9086E">
            <w:pPr>
              <w:autoSpaceDE w:val="0"/>
              <w:autoSpaceDN w:val="0"/>
              <w:adjustRightInd w:val="0"/>
              <w:spacing w:line="276" w:lineRule="auto"/>
              <w:rPr>
                <w:rFonts w:asciiTheme="minorHAnsi" w:hAnsiTheme="minorHAnsi" w:cs="ArialMT"/>
                <w:sz w:val="18"/>
                <w:szCs w:val="18"/>
                <w:lang w:eastAsia="en-AU"/>
              </w:rPr>
            </w:pPr>
            <w:r w:rsidRPr="00B9086E">
              <w:rPr>
                <w:rFonts w:asciiTheme="minorHAnsi" w:hAnsiTheme="minorHAnsi" w:cs="ArialMT"/>
                <w:sz w:val="18"/>
                <w:szCs w:val="18"/>
                <w:lang w:eastAsia="en-AU"/>
              </w:rPr>
              <w:t>The performance may be a combination of solo, duo, trio, small group or a larger group performance of varying lengths.</w:t>
            </w:r>
          </w:p>
        </w:tc>
        <w:tc>
          <w:tcPr>
            <w:tcW w:w="618" w:type="dxa"/>
            <w:shd w:val="clear" w:color="auto" w:fill="auto"/>
            <w:vAlign w:val="center"/>
          </w:tcPr>
          <w:p w14:paraId="29F574B6" w14:textId="11A15FF5" w:rsidR="0003080B" w:rsidRPr="00B9086E" w:rsidRDefault="00B9086E" w:rsidP="00B9086E">
            <w:pPr>
              <w:pStyle w:val="SOTableText"/>
              <w:jc w:val="center"/>
              <w:rPr>
                <w:rFonts w:asciiTheme="minorHAnsi" w:hAnsiTheme="minorHAnsi"/>
                <w:szCs w:val="18"/>
              </w:rPr>
            </w:pPr>
            <w:r>
              <w:rPr>
                <w:rFonts w:asciiTheme="minorHAnsi" w:hAnsiTheme="minorHAnsi"/>
                <w:szCs w:val="18"/>
              </w:rPr>
              <w:t>1</w:t>
            </w:r>
          </w:p>
        </w:tc>
        <w:tc>
          <w:tcPr>
            <w:tcW w:w="709" w:type="dxa"/>
            <w:shd w:val="clear" w:color="auto" w:fill="auto"/>
            <w:vAlign w:val="center"/>
          </w:tcPr>
          <w:p w14:paraId="488B25E9" w14:textId="5ED35EE6" w:rsidR="0003080B" w:rsidRPr="00B9086E" w:rsidRDefault="00B9086E" w:rsidP="00B9086E">
            <w:pPr>
              <w:pStyle w:val="SOTableText"/>
              <w:jc w:val="center"/>
              <w:rPr>
                <w:rFonts w:asciiTheme="minorHAnsi" w:hAnsiTheme="minorHAnsi"/>
                <w:szCs w:val="18"/>
              </w:rPr>
            </w:pPr>
            <w:r>
              <w:rPr>
                <w:rFonts w:asciiTheme="minorHAnsi" w:hAnsiTheme="minorHAnsi"/>
                <w:szCs w:val="18"/>
              </w:rPr>
              <w:t>1, 2</w:t>
            </w:r>
          </w:p>
        </w:tc>
        <w:tc>
          <w:tcPr>
            <w:tcW w:w="709" w:type="dxa"/>
            <w:shd w:val="clear" w:color="auto" w:fill="auto"/>
            <w:vAlign w:val="center"/>
          </w:tcPr>
          <w:p w14:paraId="1D3A338A" w14:textId="77777777" w:rsidR="0003080B" w:rsidRPr="00B9086E" w:rsidRDefault="0003080B" w:rsidP="00B9086E">
            <w:pPr>
              <w:pStyle w:val="SOTableText"/>
              <w:jc w:val="center"/>
              <w:rPr>
                <w:rFonts w:asciiTheme="minorHAnsi" w:hAnsiTheme="minorHAnsi"/>
                <w:szCs w:val="18"/>
              </w:rPr>
            </w:pPr>
          </w:p>
        </w:tc>
        <w:tc>
          <w:tcPr>
            <w:tcW w:w="3231" w:type="dxa"/>
            <w:shd w:val="clear" w:color="auto" w:fill="auto"/>
            <w:vAlign w:val="center"/>
          </w:tcPr>
          <w:p w14:paraId="5CD69576" w14:textId="007ECA0F" w:rsidR="00B9086E" w:rsidRDefault="00B9086E" w:rsidP="00E45D87">
            <w:pPr>
              <w:autoSpaceDE w:val="0"/>
              <w:autoSpaceDN w:val="0"/>
              <w:adjustRightInd w:val="0"/>
              <w:spacing w:after="0"/>
              <w:rPr>
                <w:rFonts w:asciiTheme="minorHAnsi" w:hAnsiTheme="minorHAnsi" w:cs="ArialMT"/>
                <w:sz w:val="18"/>
                <w:szCs w:val="18"/>
                <w:lang w:eastAsia="en-AU"/>
              </w:rPr>
            </w:pPr>
            <w:r w:rsidRPr="00B9086E">
              <w:rPr>
                <w:rFonts w:asciiTheme="minorHAnsi" w:hAnsiTheme="minorHAnsi" w:cs="ArialMT"/>
                <w:sz w:val="18"/>
                <w:szCs w:val="18"/>
                <w:lang w:eastAsia="en-AU"/>
              </w:rPr>
              <w:t>Assessment will be of the filmed performance (a total maximum of up to 1</w:t>
            </w:r>
            <w:r w:rsidR="00875014">
              <w:rPr>
                <w:rFonts w:asciiTheme="minorHAnsi" w:hAnsiTheme="minorHAnsi" w:cs="ArialMT"/>
                <w:sz w:val="18"/>
                <w:szCs w:val="18"/>
                <w:lang w:eastAsia="en-AU"/>
              </w:rPr>
              <w:t>5</w:t>
            </w:r>
            <w:r w:rsidRPr="00B9086E">
              <w:rPr>
                <w:rFonts w:asciiTheme="minorHAnsi" w:hAnsiTheme="minorHAnsi" w:cs="ArialMT"/>
                <w:sz w:val="18"/>
                <w:szCs w:val="18"/>
                <w:lang w:eastAsia="en-AU"/>
              </w:rPr>
              <w:t xml:space="preserve"> minutes). </w:t>
            </w:r>
          </w:p>
          <w:p w14:paraId="1B1A5D52" w14:textId="77777777" w:rsidR="00E45D87" w:rsidRPr="00B9086E" w:rsidRDefault="00E45D87" w:rsidP="00E45D87">
            <w:pPr>
              <w:autoSpaceDE w:val="0"/>
              <w:autoSpaceDN w:val="0"/>
              <w:adjustRightInd w:val="0"/>
              <w:spacing w:after="0"/>
              <w:rPr>
                <w:rFonts w:asciiTheme="minorHAnsi" w:hAnsiTheme="minorHAnsi" w:cs="ArialMT"/>
                <w:sz w:val="18"/>
                <w:szCs w:val="18"/>
                <w:lang w:eastAsia="en-AU"/>
              </w:rPr>
            </w:pPr>
          </w:p>
          <w:p w14:paraId="5CD7EB14" w14:textId="00E1CC2D" w:rsidR="0003080B" w:rsidRPr="00B9086E" w:rsidRDefault="00B9086E" w:rsidP="00E45D87">
            <w:pPr>
              <w:autoSpaceDE w:val="0"/>
              <w:autoSpaceDN w:val="0"/>
              <w:adjustRightInd w:val="0"/>
              <w:spacing w:after="0"/>
              <w:rPr>
                <w:rFonts w:asciiTheme="minorHAnsi" w:hAnsiTheme="minorHAnsi" w:cs="ArialMT"/>
                <w:sz w:val="18"/>
                <w:szCs w:val="18"/>
                <w:lang w:eastAsia="en-AU"/>
              </w:rPr>
            </w:pPr>
            <w:r w:rsidRPr="00B9086E">
              <w:rPr>
                <w:rFonts w:asciiTheme="minorHAnsi" w:hAnsiTheme="minorHAnsi" w:cs="ArialMT"/>
                <w:sz w:val="18"/>
                <w:szCs w:val="18"/>
                <w:lang w:eastAsia="en-AU"/>
              </w:rPr>
              <w:t xml:space="preserve">In a larger group performance, each student’s contribution must be evident. </w:t>
            </w:r>
          </w:p>
        </w:tc>
      </w:tr>
    </w:tbl>
    <w:p w14:paraId="1FC6A4A6" w14:textId="77777777" w:rsidR="00AD3260" w:rsidRPr="00BA3043" w:rsidRDefault="00AD3260" w:rsidP="00AD3260">
      <w:pPr>
        <w:pStyle w:val="SOTableText"/>
        <w:spacing w:before="240" w:after="120"/>
        <w:rPr>
          <w:i/>
          <w:sz w:val="22"/>
        </w:rPr>
      </w:pPr>
      <w:r w:rsidRPr="00C37C82">
        <w:rPr>
          <w:rFonts w:ascii="Roboto Medium" w:hAnsi="Roboto Medium"/>
          <w:sz w:val="20"/>
        </w:rPr>
        <w:t>Assessment Type 2</w:t>
      </w:r>
      <w:r w:rsidRPr="00BA3043">
        <w:rPr>
          <w:rFonts w:ascii="Roboto Medium" w:hAnsi="Roboto Medium"/>
          <w:sz w:val="20"/>
        </w:rPr>
        <w:t>:</w:t>
      </w:r>
      <w:r w:rsidRPr="00BA3043">
        <w:rPr>
          <w:sz w:val="20"/>
        </w:rPr>
        <w:t xml:space="preserve"> </w:t>
      </w:r>
      <w:r w:rsidR="0003080B" w:rsidRPr="00BA3043">
        <w:rPr>
          <w:sz w:val="20"/>
        </w:rPr>
        <w:t xml:space="preserve"> </w:t>
      </w:r>
      <w:r w:rsidR="00E933EA" w:rsidRPr="00BA3043">
        <w:rPr>
          <w:rFonts w:ascii="Roboto Medium" w:hAnsi="Roboto Medium"/>
        </w:rPr>
        <w:t>Dance Contexts</w:t>
      </w:r>
      <w:r w:rsidR="0003080B" w:rsidRPr="00BA3043">
        <w:rPr>
          <w:sz w:val="20"/>
        </w:rPr>
        <w:t xml:space="preserve"> – weighting </w:t>
      </w:r>
      <w:r w:rsidR="00E933EA">
        <w:rPr>
          <w:sz w:val="20"/>
        </w:rPr>
        <w:t>30</w:t>
      </w:r>
      <w:r w:rsidR="0003080B" w:rsidRPr="00BA3043">
        <w:rPr>
          <w:sz w:val="20"/>
        </w:rPr>
        <w:t>%</w:t>
      </w:r>
    </w:p>
    <w:tbl>
      <w:tblPr>
        <w:tblW w:w="10603" w:type="dxa"/>
        <w:tblInd w:w="-28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36"/>
        <w:gridCol w:w="618"/>
        <w:gridCol w:w="709"/>
        <w:gridCol w:w="709"/>
        <w:gridCol w:w="3231"/>
      </w:tblGrid>
      <w:tr w:rsidR="0003080B" w:rsidRPr="00153C12" w14:paraId="28FB6E57" w14:textId="77777777" w:rsidTr="00E45D87">
        <w:trPr>
          <w:trHeight w:val="397"/>
          <w:tblHeader/>
        </w:trPr>
        <w:tc>
          <w:tcPr>
            <w:tcW w:w="5336" w:type="dxa"/>
            <w:vMerge w:val="restart"/>
            <w:shd w:val="clear" w:color="auto" w:fill="D9D9D9" w:themeFill="background1" w:themeFillShade="D9"/>
            <w:vAlign w:val="center"/>
          </w:tcPr>
          <w:p w14:paraId="22A73472" w14:textId="77777777"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2036" w:type="dxa"/>
            <w:gridSpan w:val="3"/>
            <w:shd w:val="clear" w:color="auto" w:fill="D9D9D9" w:themeFill="background1" w:themeFillShade="D9"/>
            <w:vAlign w:val="center"/>
          </w:tcPr>
          <w:p w14:paraId="0393BF7A" w14:textId="77777777"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3231" w:type="dxa"/>
            <w:vMerge w:val="restart"/>
            <w:shd w:val="clear" w:color="auto" w:fill="D9D9D9" w:themeFill="background1" w:themeFillShade="D9"/>
            <w:vAlign w:val="center"/>
          </w:tcPr>
          <w:p w14:paraId="5625586D" w14:textId="77777777" w:rsidR="0003080B" w:rsidRPr="00103D79" w:rsidRDefault="0003080B" w:rsidP="00E302E2">
            <w:pPr>
              <w:pStyle w:val="SOTableHeadings"/>
            </w:pPr>
            <w:r w:rsidRPr="00103D79">
              <w:t xml:space="preserve">Assessment conditions </w:t>
            </w:r>
          </w:p>
          <w:p w14:paraId="71BE34C5" w14:textId="77777777" w:rsidR="0003080B" w:rsidRPr="00153C12" w:rsidRDefault="0003080B" w:rsidP="00E302E2">
            <w:pPr>
              <w:pStyle w:val="SOTableText"/>
            </w:pPr>
            <w:r w:rsidRPr="00B3411A">
              <w:rPr>
                <w:sz w:val="16"/>
              </w:rPr>
              <w:t>(e.g. task type, word length, time allocated, supervision)</w:t>
            </w:r>
          </w:p>
        </w:tc>
      </w:tr>
      <w:tr w:rsidR="0003080B" w:rsidRPr="00153C12" w14:paraId="359B35E8" w14:textId="77777777" w:rsidTr="00E45D87">
        <w:trPr>
          <w:trHeight w:val="397"/>
          <w:tblHeader/>
        </w:trPr>
        <w:tc>
          <w:tcPr>
            <w:tcW w:w="5336" w:type="dxa"/>
            <w:vMerge/>
            <w:shd w:val="clear" w:color="auto" w:fill="D9D9D9" w:themeFill="background1" w:themeFillShade="D9"/>
            <w:vAlign w:val="center"/>
          </w:tcPr>
          <w:p w14:paraId="50C4D459" w14:textId="77777777" w:rsidR="0003080B" w:rsidRPr="00153C12" w:rsidRDefault="0003080B" w:rsidP="00E302E2">
            <w:pPr>
              <w:pStyle w:val="SOTableText"/>
              <w:rPr>
                <w:i/>
              </w:rPr>
            </w:pPr>
          </w:p>
        </w:tc>
        <w:tc>
          <w:tcPr>
            <w:tcW w:w="618" w:type="dxa"/>
            <w:shd w:val="clear" w:color="auto" w:fill="D9D9D9" w:themeFill="background1" w:themeFillShade="D9"/>
            <w:vAlign w:val="center"/>
          </w:tcPr>
          <w:p w14:paraId="2A1344E2" w14:textId="77777777" w:rsidR="0003080B" w:rsidRPr="00103D79" w:rsidRDefault="00BA3043" w:rsidP="00E302E2">
            <w:pPr>
              <w:pStyle w:val="SOTableHeadings"/>
              <w:jc w:val="center"/>
            </w:pPr>
            <w:r>
              <w:t>UD</w:t>
            </w:r>
          </w:p>
        </w:tc>
        <w:tc>
          <w:tcPr>
            <w:tcW w:w="709" w:type="dxa"/>
            <w:shd w:val="clear" w:color="auto" w:fill="D9D9D9" w:themeFill="background1" w:themeFillShade="D9"/>
            <w:vAlign w:val="center"/>
          </w:tcPr>
          <w:p w14:paraId="404650D1" w14:textId="77777777" w:rsidR="0003080B" w:rsidRPr="00103D79" w:rsidRDefault="00BA3043" w:rsidP="00E302E2">
            <w:pPr>
              <w:pStyle w:val="SOTableHeadings"/>
              <w:jc w:val="center"/>
            </w:pPr>
            <w:r>
              <w:t>CD</w:t>
            </w:r>
          </w:p>
        </w:tc>
        <w:tc>
          <w:tcPr>
            <w:tcW w:w="709" w:type="dxa"/>
            <w:shd w:val="clear" w:color="auto" w:fill="D9D9D9" w:themeFill="background1" w:themeFillShade="D9"/>
            <w:vAlign w:val="center"/>
          </w:tcPr>
          <w:p w14:paraId="64973D09" w14:textId="77777777" w:rsidR="0003080B" w:rsidRPr="00103D79" w:rsidRDefault="00BA3043" w:rsidP="00E302E2">
            <w:pPr>
              <w:pStyle w:val="SOTableHeadings"/>
              <w:jc w:val="center"/>
            </w:pPr>
            <w:r>
              <w:t>RD</w:t>
            </w:r>
          </w:p>
        </w:tc>
        <w:tc>
          <w:tcPr>
            <w:tcW w:w="3231" w:type="dxa"/>
            <w:vMerge/>
            <w:shd w:val="clear" w:color="auto" w:fill="auto"/>
            <w:vAlign w:val="center"/>
          </w:tcPr>
          <w:p w14:paraId="190D7DAE" w14:textId="77777777" w:rsidR="0003080B" w:rsidRPr="00153C12" w:rsidRDefault="0003080B" w:rsidP="00E302E2">
            <w:pPr>
              <w:pStyle w:val="SOTableText"/>
            </w:pPr>
          </w:p>
        </w:tc>
      </w:tr>
      <w:tr w:rsidR="0003080B" w:rsidRPr="00153C12" w14:paraId="6CE3FD40" w14:textId="77777777" w:rsidTr="00E45D87">
        <w:trPr>
          <w:trHeight w:val="930"/>
        </w:trPr>
        <w:tc>
          <w:tcPr>
            <w:tcW w:w="5336" w:type="dxa"/>
            <w:shd w:val="clear" w:color="auto" w:fill="auto"/>
          </w:tcPr>
          <w:p w14:paraId="5EB6B0B1" w14:textId="5BE1401E" w:rsidR="00C76464" w:rsidRPr="00C76464" w:rsidRDefault="00875014" w:rsidP="00C76464">
            <w:pPr>
              <w:autoSpaceDE w:val="0"/>
              <w:autoSpaceDN w:val="0"/>
              <w:adjustRightInd w:val="0"/>
              <w:rPr>
                <w:rFonts w:asciiTheme="minorHAnsi" w:hAnsiTheme="minorHAnsi" w:cs="ArialMT"/>
                <w:sz w:val="18"/>
                <w:szCs w:val="18"/>
                <w:lang w:eastAsia="en-AU"/>
              </w:rPr>
            </w:pPr>
            <w:r>
              <w:rPr>
                <w:rFonts w:asciiTheme="minorHAnsi" w:hAnsiTheme="minorHAnsi" w:cs="ArialMT"/>
                <w:sz w:val="18"/>
                <w:szCs w:val="18"/>
                <w:lang w:eastAsia="en-AU"/>
              </w:rPr>
              <w:t>S</w:t>
            </w:r>
            <w:r w:rsidR="00C76464" w:rsidRPr="00C76464">
              <w:rPr>
                <w:rFonts w:asciiTheme="minorHAnsi" w:hAnsiTheme="minorHAnsi" w:cs="ArialMT"/>
                <w:sz w:val="18"/>
                <w:szCs w:val="18"/>
                <w:lang w:eastAsia="en-AU"/>
              </w:rPr>
              <w:t>tudents will research, and explore global contexts as a catalyst for the creation of their own self-devised dance work.</w:t>
            </w:r>
          </w:p>
          <w:p w14:paraId="5EE91C46" w14:textId="2E5A03F7" w:rsidR="00C76464" w:rsidRPr="00C76464" w:rsidRDefault="00C76464" w:rsidP="00C76464">
            <w:pPr>
              <w:autoSpaceDE w:val="0"/>
              <w:autoSpaceDN w:val="0"/>
              <w:adjustRightInd w:val="0"/>
              <w:rPr>
                <w:rFonts w:asciiTheme="minorHAnsi" w:hAnsiTheme="minorHAnsi" w:cs="ArialMT"/>
                <w:sz w:val="18"/>
                <w:szCs w:val="18"/>
                <w:lang w:eastAsia="en-AU"/>
              </w:rPr>
            </w:pPr>
            <w:r w:rsidRPr="00C76464">
              <w:rPr>
                <w:rFonts w:asciiTheme="minorHAnsi" w:hAnsiTheme="minorHAnsi" w:cs="ArialMT"/>
                <w:sz w:val="18"/>
                <w:szCs w:val="18"/>
                <w:lang w:eastAsia="en-AU"/>
              </w:rPr>
              <w:t>Students are to choose from the following contexts as the basis for their research and choreograph</w:t>
            </w:r>
            <w:r w:rsidR="00C94BE2">
              <w:rPr>
                <w:rFonts w:asciiTheme="minorHAnsi" w:hAnsiTheme="minorHAnsi" w:cs="ArialMT"/>
                <w:sz w:val="18"/>
                <w:szCs w:val="18"/>
                <w:lang w:eastAsia="en-AU"/>
              </w:rPr>
              <w:t>:</w:t>
            </w:r>
          </w:p>
          <w:p w14:paraId="6DD54CBA" w14:textId="38C98742" w:rsidR="00C76464" w:rsidRPr="00C76464" w:rsidRDefault="00C94BE2" w:rsidP="00C76464">
            <w:pPr>
              <w:numPr>
                <w:ilvl w:val="0"/>
                <w:numId w:val="6"/>
              </w:numPr>
              <w:autoSpaceDE w:val="0"/>
              <w:autoSpaceDN w:val="0"/>
              <w:adjustRightInd w:val="0"/>
              <w:spacing w:after="0"/>
              <w:rPr>
                <w:rFonts w:asciiTheme="minorHAnsi" w:hAnsiTheme="minorHAnsi" w:cs="ArialMT"/>
                <w:sz w:val="18"/>
                <w:szCs w:val="18"/>
                <w:lang w:eastAsia="en-AU"/>
              </w:rPr>
            </w:pPr>
            <w:r>
              <w:rPr>
                <w:rFonts w:asciiTheme="minorHAnsi" w:hAnsiTheme="minorHAnsi" w:cs="ArialMT"/>
                <w:sz w:val="18"/>
                <w:szCs w:val="18"/>
                <w:lang w:eastAsia="en-AU"/>
              </w:rPr>
              <w:t>p</w:t>
            </w:r>
            <w:r w:rsidR="00C76464" w:rsidRPr="00C76464">
              <w:rPr>
                <w:rFonts w:asciiTheme="minorHAnsi" w:hAnsiTheme="minorHAnsi" w:cs="ArialMT"/>
                <w:sz w:val="18"/>
                <w:szCs w:val="18"/>
                <w:lang w:eastAsia="en-AU"/>
              </w:rPr>
              <w:t xml:space="preserve">olitical </w:t>
            </w:r>
            <w:r>
              <w:rPr>
                <w:rFonts w:asciiTheme="minorHAnsi" w:hAnsiTheme="minorHAnsi" w:cs="ArialMT"/>
                <w:sz w:val="18"/>
                <w:szCs w:val="18"/>
                <w:lang w:eastAsia="en-AU"/>
              </w:rPr>
              <w:t>d</w:t>
            </w:r>
            <w:r w:rsidR="00C76464" w:rsidRPr="00C76464">
              <w:rPr>
                <w:rFonts w:asciiTheme="minorHAnsi" w:hAnsiTheme="minorHAnsi" w:cs="ArialMT"/>
                <w:sz w:val="18"/>
                <w:szCs w:val="18"/>
                <w:lang w:eastAsia="en-AU"/>
              </w:rPr>
              <w:t>ance</w:t>
            </w:r>
          </w:p>
          <w:p w14:paraId="2AED5CFB" w14:textId="1A9AD3E9" w:rsidR="00C76464" w:rsidRPr="00C76464" w:rsidRDefault="00C94BE2" w:rsidP="00C76464">
            <w:pPr>
              <w:numPr>
                <w:ilvl w:val="0"/>
                <w:numId w:val="6"/>
              </w:numPr>
              <w:autoSpaceDE w:val="0"/>
              <w:autoSpaceDN w:val="0"/>
              <w:adjustRightInd w:val="0"/>
              <w:spacing w:after="0"/>
              <w:rPr>
                <w:rFonts w:asciiTheme="minorHAnsi" w:hAnsiTheme="minorHAnsi" w:cs="ArialMT"/>
                <w:sz w:val="18"/>
                <w:szCs w:val="18"/>
                <w:lang w:eastAsia="en-AU"/>
              </w:rPr>
            </w:pPr>
            <w:r>
              <w:rPr>
                <w:rFonts w:asciiTheme="minorHAnsi" w:hAnsiTheme="minorHAnsi" w:cs="ArialMT"/>
                <w:sz w:val="18"/>
                <w:szCs w:val="18"/>
                <w:lang w:eastAsia="en-AU"/>
              </w:rPr>
              <w:t>p</w:t>
            </w:r>
            <w:r w:rsidR="00C76464">
              <w:rPr>
                <w:rFonts w:asciiTheme="minorHAnsi" w:hAnsiTheme="minorHAnsi" w:cs="ArialMT"/>
                <w:sz w:val="18"/>
                <w:szCs w:val="18"/>
                <w:lang w:eastAsia="en-AU"/>
              </w:rPr>
              <w:t>ushing the</w:t>
            </w:r>
            <w:r>
              <w:rPr>
                <w:rFonts w:asciiTheme="minorHAnsi" w:hAnsiTheme="minorHAnsi" w:cs="ArialMT"/>
                <w:sz w:val="18"/>
                <w:szCs w:val="18"/>
                <w:lang w:eastAsia="en-AU"/>
              </w:rPr>
              <w:t xml:space="preserve"> b</w:t>
            </w:r>
            <w:r w:rsidR="00C76464">
              <w:rPr>
                <w:rFonts w:asciiTheme="minorHAnsi" w:hAnsiTheme="minorHAnsi" w:cs="ArialMT"/>
                <w:sz w:val="18"/>
                <w:szCs w:val="18"/>
                <w:lang w:eastAsia="en-AU"/>
              </w:rPr>
              <w:t xml:space="preserve">oundaries </w:t>
            </w:r>
          </w:p>
          <w:p w14:paraId="6F14C1C0" w14:textId="209D9D3F" w:rsidR="00C76464" w:rsidRPr="00C76464" w:rsidRDefault="00C94BE2" w:rsidP="00C76464">
            <w:pPr>
              <w:numPr>
                <w:ilvl w:val="0"/>
                <w:numId w:val="6"/>
              </w:numPr>
              <w:autoSpaceDE w:val="0"/>
              <w:autoSpaceDN w:val="0"/>
              <w:adjustRightInd w:val="0"/>
              <w:spacing w:after="0"/>
              <w:rPr>
                <w:rFonts w:asciiTheme="minorHAnsi" w:hAnsiTheme="minorHAnsi" w:cs="ArialMT"/>
                <w:sz w:val="18"/>
                <w:szCs w:val="18"/>
                <w:lang w:eastAsia="en-AU"/>
              </w:rPr>
            </w:pPr>
            <w:r>
              <w:rPr>
                <w:rFonts w:asciiTheme="minorHAnsi" w:hAnsiTheme="minorHAnsi" w:cs="ArialMT"/>
                <w:sz w:val="18"/>
                <w:szCs w:val="18"/>
                <w:lang w:eastAsia="en-AU"/>
              </w:rPr>
              <w:t>n</w:t>
            </w:r>
            <w:r w:rsidR="00C76464" w:rsidRPr="00C76464">
              <w:rPr>
                <w:rFonts w:asciiTheme="minorHAnsi" w:hAnsiTheme="minorHAnsi" w:cs="ArialMT"/>
                <w:sz w:val="18"/>
                <w:szCs w:val="18"/>
                <w:lang w:eastAsia="en-AU"/>
              </w:rPr>
              <w:t xml:space="preserve">arrative </w:t>
            </w:r>
            <w:r>
              <w:rPr>
                <w:rFonts w:asciiTheme="minorHAnsi" w:hAnsiTheme="minorHAnsi" w:cs="ArialMT"/>
                <w:sz w:val="18"/>
                <w:szCs w:val="18"/>
                <w:lang w:eastAsia="en-AU"/>
              </w:rPr>
              <w:t>d</w:t>
            </w:r>
            <w:r w:rsidR="00C76464" w:rsidRPr="00C76464">
              <w:rPr>
                <w:rFonts w:asciiTheme="minorHAnsi" w:hAnsiTheme="minorHAnsi" w:cs="ArialMT"/>
                <w:sz w:val="18"/>
                <w:szCs w:val="18"/>
                <w:lang w:eastAsia="en-AU"/>
              </w:rPr>
              <w:t>ance</w:t>
            </w:r>
          </w:p>
          <w:p w14:paraId="0A59E847" w14:textId="1D0F3949" w:rsidR="00C76464" w:rsidRPr="00C76464" w:rsidRDefault="00C94BE2" w:rsidP="00C76464">
            <w:pPr>
              <w:numPr>
                <w:ilvl w:val="0"/>
                <w:numId w:val="6"/>
              </w:numPr>
              <w:autoSpaceDE w:val="0"/>
              <w:autoSpaceDN w:val="0"/>
              <w:adjustRightInd w:val="0"/>
              <w:spacing w:after="0"/>
              <w:rPr>
                <w:rFonts w:asciiTheme="minorHAnsi" w:hAnsiTheme="minorHAnsi" w:cs="ArialMT"/>
                <w:sz w:val="18"/>
                <w:szCs w:val="18"/>
                <w:lang w:eastAsia="en-AU"/>
              </w:rPr>
            </w:pPr>
            <w:r>
              <w:rPr>
                <w:rFonts w:asciiTheme="minorHAnsi" w:hAnsiTheme="minorHAnsi" w:cs="ArialMT"/>
                <w:sz w:val="18"/>
                <w:szCs w:val="18"/>
                <w:lang w:eastAsia="en-AU"/>
              </w:rPr>
              <w:t>e</w:t>
            </w:r>
            <w:r w:rsidR="00C76464" w:rsidRPr="00C76464">
              <w:rPr>
                <w:rFonts w:asciiTheme="minorHAnsi" w:hAnsiTheme="minorHAnsi" w:cs="ArialMT"/>
                <w:sz w:val="18"/>
                <w:szCs w:val="18"/>
                <w:lang w:eastAsia="en-AU"/>
              </w:rPr>
              <w:t xml:space="preserve">xpressing </w:t>
            </w:r>
            <w:r>
              <w:rPr>
                <w:rFonts w:asciiTheme="minorHAnsi" w:hAnsiTheme="minorHAnsi" w:cs="ArialMT"/>
                <w:sz w:val="18"/>
                <w:szCs w:val="18"/>
                <w:lang w:eastAsia="en-AU"/>
              </w:rPr>
              <w:t>c</w:t>
            </w:r>
            <w:r w:rsidR="00C76464" w:rsidRPr="00C76464">
              <w:rPr>
                <w:rFonts w:asciiTheme="minorHAnsi" w:hAnsiTheme="minorHAnsi" w:cs="ArialMT"/>
                <w:sz w:val="18"/>
                <w:szCs w:val="18"/>
                <w:lang w:eastAsia="en-AU"/>
              </w:rPr>
              <w:t>ulture</w:t>
            </w:r>
          </w:p>
          <w:p w14:paraId="36309348" w14:textId="76705F90" w:rsidR="00C76464" w:rsidRPr="00C76464" w:rsidRDefault="00C94BE2" w:rsidP="00C76464">
            <w:pPr>
              <w:numPr>
                <w:ilvl w:val="0"/>
                <w:numId w:val="6"/>
              </w:numPr>
              <w:autoSpaceDE w:val="0"/>
              <w:autoSpaceDN w:val="0"/>
              <w:adjustRightInd w:val="0"/>
              <w:spacing w:after="0"/>
              <w:rPr>
                <w:rFonts w:asciiTheme="minorHAnsi" w:hAnsiTheme="minorHAnsi" w:cs="ArialMT"/>
                <w:sz w:val="18"/>
                <w:szCs w:val="18"/>
                <w:lang w:eastAsia="en-AU"/>
              </w:rPr>
            </w:pPr>
            <w:r>
              <w:rPr>
                <w:rFonts w:asciiTheme="minorHAnsi" w:hAnsiTheme="minorHAnsi" w:cs="ArialMT"/>
                <w:sz w:val="18"/>
                <w:szCs w:val="18"/>
                <w:lang w:eastAsia="en-AU"/>
              </w:rPr>
              <w:t>c</w:t>
            </w:r>
            <w:r w:rsidR="00C76464" w:rsidRPr="00C76464">
              <w:rPr>
                <w:rFonts w:asciiTheme="minorHAnsi" w:hAnsiTheme="minorHAnsi" w:cs="ArialMT"/>
                <w:sz w:val="18"/>
                <w:szCs w:val="18"/>
                <w:lang w:eastAsia="en-AU"/>
              </w:rPr>
              <w:t xml:space="preserve">ommunity </w:t>
            </w:r>
            <w:r>
              <w:rPr>
                <w:rFonts w:asciiTheme="minorHAnsi" w:hAnsiTheme="minorHAnsi" w:cs="ArialMT"/>
                <w:sz w:val="18"/>
                <w:szCs w:val="18"/>
                <w:lang w:eastAsia="en-AU"/>
              </w:rPr>
              <w:t>d</w:t>
            </w:r>
            <w:r w:rsidR="00C76464" w:rsidRPr="00C76464">
              <w:rPr>
                <w:rFonts w:asciiTheme="minorHAnsi" w:hAnsiTheme="minorHAnsi" w:cs="ArialMT"/>
                <w:sz w:val="18"/>
                <w:szCs w:val="18"/>
                <w:lang w:eastAsia="en-AU"/>
              </w:rPr>
              <w:t>ance</w:t>
            </w:r>
          </w:p>
          <w:p w14:paraId="1E6FD9E1" w14:textId="5D3C030F" w:rsidR="0003080B" w:rsidRPr="00C76464" w:rsidRDefault="00C94BE2" w:rsidP="00C94BE2">
            <w:pPr>
              <w:numPr>
                <w:ilvl w:val="0"/>
                <w:numId w:val="6"/>
              </w:numPr>
              <w:autoSpaceDE w:val="0"/>
              <w:autoSpaceDN w:val="0"/>
              <w:adjustRightInd w:val="0"/>
              <w:spacing w:after="0"/>
              <w:rPr>
                <w:rFonts w:asciiTheme="minorHAnsi" w:hAnsiTheme="minorHAnsi" w:cs="ArialMT"/>
                <w:sz w:val="18"/>
                <w:szCs w:val="18"/>
                <w:lang w:eastAsia="en-AU"/>
              </w:rPr>
            </w:pPr>
            <w:r>
              <w:rPr>
                <w:rFonts w:asciiTheme="minorHAnsi" w:hAnsiTheme="minorHAnsi" w:cs="ArialMT"/>
                <w:sz w:val="18"/>
                <w:szCs w:val="18"/>
                <w:lang w:eastAsia="en-AU"/>
              </w:rPr>
              <w:t>d</w:t>
            </w:r>
            <w:r w:rsidR="00C76464" w:rsidRPr="00C76464">
              <w:rPr>
                <w:rFonts w:asciiTheme="minorHAnsi" w:hAnsiTheme="minorHAnsi" w:cs="ArialMT"/>
                <w:sz w:val="18"/>
                <w:szCs w:val="18"/>
                <w:lang w:eastAsia="en-AU"/>
              </w:rPr>
              <w:t>ance for</w:t>
            </w:r>
            <w:r>
              <w:rPr>
                <w:rFonts w:asciiTheme="minorHAnsi" w:hAnsiTheme="minorHAnsi" w:cs="ArialMT"/>
                <w:sz w:val="18"/>
                <w:szCs w:val="18"/>
                <w:lang w:eastAsia="en-AU"/>
              </w:rPr>
              <w:t xml:space="preserve"> e</w:t>
            </w:r>
            <w:r w:rsidR="00C76464" w:rsidRPr="00C76464">
              <w:rPr>
                <w:rFonts w:asciiTheme="minorHAnsi" w:hAnsiTheme="minorHAnsi" w:cs="ArialMT"/>
                <w:sz w:val="18"/>
                <w:szCs w:val="18"/>
                <w:lang w:eastAsia="en-AU"/>
              </w:rPr>
              <w:t>ntertainment</w:t>
            </w:r>
            <w:r>
              <w:rPr>
                <w:rFonts w:asciiTheme="minorHAnsi" w:hAnsiTheme="minorHAnsi" w:cs="ArialMT"/>
                <w:sz w:val="18"/>
                <w:szCs w:val="18"/>
                <w:lang w:eastAsia="en-AU"/>
              </w:rPr>
              <w:t>.</w:t>
            </w:r>
          </w:p>
        </w:tc>
        <w:tc>
          <w:tcPr>
            <w:tcW w:w="618" w:type="dxa"/>
            <w:shd w:val="clear" w:color="auto" w:fill="auto"/>
            <w:vAlign w:val="center"/>
          </w:tcPr>
          <w:p w14:paraId="440642FD" w14:textId="12595A35" w:rsidR="0003080B" w:rsidRPr="00153C12" w:rsidRDefault="00C76464" w:rsidP="00E302E2">
            <w:pPr>
              <w:pStyle w:val="SOTableText"/>
              <w:jc w:val="center"/>
            </w:pPr>
            <w:r>
              <w:t>1, 2</w:t>
            </w:r>
          </w:p>
        </w:tc>
        <w:tc>
          <w:tcPr>
            <w:tcW w:w="709" w:type="dxa"/>
            <w:shd w:val="clear" w:color="auto" w:fill="auto"/>
            <w:vAlign w:val="center"/>
          </w:tcPr>
          <w:p w14:paraId="3F44AADE" w14:textId="1552E31F" w:rsidR="0003080B" w:rsidRPr="00153C12" w:rsidRDefault="00C76464" w:rsidP="00E302E2">
            <w:pPr>
              <w:pStyle w:val="SOTableText"/>
              <w:jc w:val="center"/>
            </w:pPr>
            <w:r>
              <w:t>2, 3</w:t>
            </w:r>
          </w:p>
        </w:tc>
        <w:tc>
          <w:tcPr>
            <w:tcW w:w="709" w:type="dxa"/>
            <w:shd w:val="clear" w:color="auto" w:fill="auto"/>
            <w:vAlign w:val="center"/>
          </w:tcPr>
          <w:p w14:paraId="485BE103" w14:textId="79E76F56" w:rsidR="0003080B" w:rsidRPr="00153C12" w:rsidRDefault="00C76464" w:rsidP="005A365D">
            <w:pPr>
              <w:pStyle w:val="SOTableText"/>
              <w:jc w:val="center"/>
            </w:pPr>
            <w:r>
              <w:t>2</w:t>
            </w:r>
          </w:p>
        </w:tc>
        <w:tc>
          <w:tcPr>
            <w:tcW w:w="3231" w:type="dxa"/>
            <w:shd w:val="clear" w:color="auto" w:fill="auto"/>
            <w:vAlign w:val="center"/>
          </w:tcPr>
          <w:p w14:paraId="331529A7" w14:textId="1201B1A3" w:rsidR="00C76464" w:rsidRPr="00C76464" w:rsidRDefault="00D94B61" w:rsidP="00875014">
            <w:pPr>
              <w:autoSpaceDE w:val="0"/>
              <w:autoSpaceDN w:val="0"/>
              <w:adjustRightInd w:val="0"/>
              <w:spacing w:after="0"/>
              <w:rPr>
                <w:rFonts w:asciiTheme="minorHAnsi" w:hAnsiTheme="minorHAnsi" w:cs="ArialMT"/>
                <w:sz w:val="18"/>
                <w:szCs w:val="18"/>
                <w:lang w:eastAsia="en-AU"/>
              </w:rPr>
            </w:pPr>
            <w:r>
              <w:rPr>
                <w:rFonts w:asciiTheme="minorHAnsi" w:hAnsiTheme="minorHAnsi" w:cs="ArialMT"/>
                <w:sz w:val="18"/>
                <w:szCs w:val="18"/>
                <w:lang w:eastAsia="en-AU"/>
              </w:rPr>
              <w:t xml:space="preserve">This </w:t>
            </w:r>
            <w:r w:rsidR="00C76464" w:rsidRPr="00C76464">
              <w:rPr>
                <w:rFonts w:asciiTheme="minorHAnsi" w:hAnsiTheme="minorHAnsi" w:cs="ArialMT"/>
                <w:sz w:val="18"/>
                <w:szCs w:val="18"/>
                <w:lang w:eastAsia="en-AU"/>
              </w:rPr>
              <w:t>assessment type comprises two</w:t>
            </w:r>
            <w:r w:rsidR="00A850F5">
              <w:rPr>
                <w:rFonts w:asciiTheme="minorHAnsi" w:hAnsiTheme="minorHAnsi" w:cs="ArialMT"/>
                <w:sz w:val="18"/>
                <w:szCs w:val="18"/>
                <w:lang w:eastAsia="en-AU"/>
              </w:rPr>
              <w:t xml:space="preserve"> tasks</w:t>
            </w:r>
            <w:r w:rsidR="00C76464" w:rsidRPr="00C76464">
              <w:rPr>
                <w:rFonts w:asciiTheme="minorHAnsi" w:hAnsiTheme="minorHAnsi" w:cs="ArialMT"/>
                <w:sz w:val="18"/>
                <w:szCs w:val="18"/>
                <w:lang w:eastAsia="en-AU"/>
              </w:rPr>
              <w:t>:</w:t>
            </w:r>
          </w:p>
          <w:p w14:paraId="391C310F" w14:textId="186EDD64" w:rsidR="005A365D" w:rsidRPr="00E45D87" w:rsidRDefault="00D94B61" w:rsidP="00E45D87">
            <w:pPr>
              <w:pStyle w:val="ListParagraph"/>
              <w:numPr>
                <w:ilvl w:val="0"/>
                <w:numId w:val="8"/>
              </w:numPr>
              <w:autoSpaceDE w:val="0"/>
              <w:autoSpaceDN w:val="0"/>
              <w:adjustRightInd w:val="0"/>
              <w:spacing w:after="0"/>
              <w:ind w:left="248" w:hanging="219"/>
              <w:rPr>
                <w:rFonts w:asciiTheme="minorHAnsi" w:hAnsiTheme="minorHAnsi" w:cs="ArialMT"/>
                <w:sz w:val="18"/>
                <w:szCs w:val="18"/>
                <w:lang w:eastAsia="en-AU"/>
              </w:rPr>
            </w:pPr>
            <w:r>
              <w:rPr>
                <w:lang w:eastAsia="en-AU"/>
              </w:rPr>
              <w:t>a</w:t>
            </w:r>
            <w:r w:rsidR="00875014" w:rsidRPr="00875014">
              <w:rPr>
                <w:rFonts w:asciiTheme="minorHAnsi" w:hAnsiTheme="minorHAnsi" w:cs="ArialMT"/>
                <w:sz w:val="18"/>
                <w:szCs w:val="18"/>
                <w:lang w:eastAsia="en-AU"/>
              </w:rPr>
              <w:t xml:space="preserve"> recording </w:t>
            </w:r>
            <w:r w:rsidR="00C76464" w:rsidRPr="00875014">
              <w:rPr>
                <w:rFonts w:asciiTheme="minorHAnsi" w:hAnsiTheme="minorHAnsi" w:cs="ArialMT"/>
                <w:sz w:val="18"/>
                <w:szCs w:val="18"/>
                <w:lang w:eastAsia="en-AU"/>
              </w:rPr>
              <w:t xml:space="preserve">of </w:t>
            </w:r>
            <w:r w:rsidR="00875014" w:rsidRPr="00875014">
              <w:rPr>
                <w:rFonts w:asciiTheme="minorHAnsi" w:hAnsiTheme="minorHAnsi" w:cs="ArialMT"/>
                <w:sz w:val="18"/>
                <w:szCs w:val="18"/>
                <w:lang w:eastAsia="en-AU"/>
              </w:rPr>
              <w:t xml:space="preserve">one or two performances totalling a maximum </w:t>
            </w:r>
            <w:r w:rsidR="00C76464" w:rsidRPr="00875014">
              <w:rPr>
                <w:rFonts w:asciiTheme="minorHAnsi" w:hAnsiTheme="minorHAnsi" w:cs="ArialMT"/>
                <w:sz w:val="18"/>
                <w:szCs w:val="18"/>
                <w:lang w:eastAsia="en-AU"/>
              </w:rPr>
              <w:t xml:space="preserve">of </w:t>
            </w:r>
            <w:r w:rsidR="00875014" w:rsidRPr="00875014">
              <w:rPr>
                <w:rFonts w:asciiTheme="minorHAnsi" w:hAnsiTheme="minorHAnsi" w:cs="ArialMT"/>
                <w:sz w:val="18"/>
                <w:szCs w:val="18"/>
                <w:lang w:eastAsia="en-AU"/>
              </w:rPr>
              <w:t>4</w:t>
            </w:r>
            <w:r w:rsidR="00C76464" w:rsidRPr="00875014">
              <w:rPr>
                <w:rFonts w:asciiTheme="minorHAnsi" w:hAnsiTheme="minorHAnsi" w:cs="ArialMT"/>
                <w:sz w:val="18"/>
                <w:szCs w:val="18"/>
                <w:lang w:eastAsia="en-AU"/>
              </w:rPr>
              <w:t xml:space="preserve"> minutes demonstrating choreographic intent for stage or screen</w:t>
            </w:r>
          </w:p>
          <w:p w14:paraId="6567530A" w14:textId="0BEFFFC5" w:rsidR="00C76464" w:rsidRDefault="00D94B61" w:rsidP="00E45D87">
            <w:pPr>
              <w:pStyle w:val="ListParagraph"/>
              <w:numPr>
                <w:ilvl w:val="0"/>
                <w:numId w:val="8"/>
              </w:numPr>
              <w:autoSpaceDE w:val="0"/>
              <w:autoSpaceDN w:val="0"/>
              <w:adjustRightInd w:val="0"/>
              <w:spacing w:after="0"/>
              <w:ind w:left="248" w:hanging="219"/>
              <w:rPr>
                <w:rFonts w:asciiTheme="minorHAnsi" w:hAnsiTheme="minorHAnsi" w:cs="ArialMT"/>
                <w:sz w:val="18"/>
                <w:szCs w:val="18"/>
                <w:lang w:eastAsia="en-AU"/>
              </w:rPr>
            </w:pPr>
            <w:r>
              <w:rPr>
                <w:rFonts w:asciiTheme="minorHAnsi" w:hAnsiTheme="minorHAnsi" w:cs="ArialMT"/>
                <w:sz w:val="18"/>
                <w:szCs w:val="18"/>
                <w:lang w:eastAsia="en-AU"/>
              </w:rPr>
              <w:t>o</w:t>
            </w:r>
            <w:r w:rsidR="00875014" w:rsidRPr="00875014">
              <w:rPr>
                <w:rFonts w:asciiTheme="minorHAnsi" w:hAnsiTheme="minorHAnsi" w:cs="ArialMT"/>
                <w:sz w:val="18"/>
                <w:szCs w:val="18"/>
                <w:lang w:eastAsia="en-AU"/>
              </w:rPr>
              <w:t xml:space="preserve">ne or two </w:t>
            </w:r>
            <w:r w:rsidR="00C76464" w:rsidRPr="00875014">
              <w:rPr>
                <w:rFonts w:asciiTheme="minorHAnsi" w:hAnsiTheme="minorHAnsi" w:cs="ArialMT"/>
                <w:sz w:val="18"/>
                <w:szCs w:val="18"/>
                <w:lang w:eastAsia="en-AU"/>
              </w:rPr>
              <w:t>written, oral or multimodal choreographic analysis</w:t>
            </w:r>
            <w:r w:rsidR="00A850F5">
              <w:rPr>
                <w:rFonts w:asciiTheme="minorHAnsi" w:hAnsiTheme="minorHAnsi" w:cs="ArialMT"/>
                <w:sz w:val="18"/>
                <w:szCs w:val="18"/>
                <w:lang w:eastAsia="en-AU"/>
              </w:rPr>
              <w:t>/es</w:t>
            </w:r>
            <w:r w:rsidR="00C76464" w:rsidRPr="00875014">
              <w:rPr>
                <w:rFonts w:asciiTheme="minorHAnsi" w:hAnsiTheme="minorHAnsi" w:cs="ArialMT"/>
                <w:sz w:val="18"/>
                <w:szCs w:val="18"/>
                <w:lang w:eastAsia="en-AU"/>
              </w:rPr>
              <w:t xml:space="preserve"> of a maximum of 1,000 words or equivalent.</w:t>
            </w:r>
          </w:p>
          <w:p w14:paraId="1133E7A9" w14:textId="77777777" w:rsidR="00E45D87" w:rsidRPr="00875014" w:rsidRDefault="00E45D87" w:rsidP="00E45D87">
            <w:pPr>
              <w:pStyle w:val="ListParagraph"/>
              <w:numPr>
                <w:ilvl w:val="0"/>
                <w:numId w:val="0"/>
              </w:numPr>
              <w:autoSpaceDE w:val="0"/>
              <w:autoSpaceDN w:val="0"/>
              <w:adjustRightInd w:val="0"/>
              <w:spacing w:after="0"/>
              <w:ind w:left="248"/>
              <w:rPr>
                <w:rFonts w:asciiTheme="minorHAnsi" w:hAnsiTheme="minorHAnsi" w:cs="ArialMT"/>
                <w:sz w:val="18"/>
                <w:szCs w:val="18"/>
                <w:lang w:eastAsia="en-AU"/>
              </w:rPr>
            </w:pPr>
          </w:p>
          <w:p w14:paraId="07D40C2E" w14:textId="2AB9B2F7" w:rsidR="0003080B" w:rsidRPr="00875014" w:rsidRDefault="00875014" w:rsidP="00D94B61">
            <w:pPr>
              <w:autoSpaceDE w:val="0"/>
              <w:autoSpaceDN w:val="0"/>
              <w:adjustRightInd w:val="0"/>
              <w:spacing w:after="0"/>
              <w:rPr>
                <w:rFonts w:asciiTheme="minorHAnsi" w:hAnsiTheme="minorHAnsi" w:cs="ArialMT"/>
                <w:szCs w:val="18"/>
                <w:lang w:eastAsia="en-AU"/>
              </w:rPr>
            </w:pPr>
            <w:r w:rsidRPr="00875014">
              <w:rPr>
                <w:rFonts w:asciiTheme="minorHAnsi" w:hAnsiTheme="minorHAnsi" w:cs="ArialMT"/>
                <w:sz w:val="18"/>
                <w:szCs w:val="18"/>
                <w:lang w:eastAsia="en-AU"/>
              </w:rPr>
              <w:t xml:space="preserve">Students who choose to undertake two recorded performances may submit one comparative choreographic analysis of 1,000 words or complete two separate analyses of the performances totalling 1,000 words.   </w:t>
            </w:r>
          </w:p>
        </w:tc>
      </w:tr>
    </w:tbl>
    <w:p w14:paraId="1CFD4BB6" w14:textId="77777777" w:rsidR="00483E68" w:rsidRPr="00BA3043" w:rsidRDefault="00AD3260" w:rsidP="00AD3260">
      <w:pPr>
        <w:spacing w:before="240"/>
        <w:rPr>
          <w:szCs w:val="20"/>
          <w:lang w:val="en-US"/>
        </w:rPr>
      </w:pPr>
      <w:r w:rsidRPr="00BA3043">
        <w:rPr>
          <w:rFonts w:ascii="Roboto Medium" w:hAnsi="Roboto Medium"/>
        </w:rPr>
        <w:t>Assessment Type 3:</w:t>
      </w:r>
      <w:r w:rsidRPr="00BA3043">
        <w:t xml:space="preserve"> </w:t>
      </w:r>
      <w:r w:rsidR="00E933EA">
        <w:rPr>
          <w:rFonts w:ascii="Roboto Medium" w:hAnsi="Roboto Medium"/>
        </w:rPr>
        <w:t>Dance Literacy</w:t>
      </w:r>
      <w:r w:rsidR="0003080B" w:rsidRPr="00BA3043">
        <w:t xml:space="preserve"> – weighting </w:t>
      </w:r>
      <w:r w:rsidR="00BA3043" w:rsidRPr="00BA3043">
        <w:t>30</w:t>
      </w:r>
      <w:r w:rsidR="0003080B" w:rsidRPr="00BA3043">
        <w:t>%</w:t>
      </w:r>
    </w:p>
    <w:tbl>
      <w:tblPr>
        <w:tblW w:w="10603" w:type="dxa"/>
        <w:tblInd w:w="-28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36"/>
        <w:gridCol w:w="618"/>
        <w:gridCol w:w="709"/>
        <w:gridCol w:w="709"/>
        <w:gridCol w:w="3231"/>
      </w:tblGrid>
      <w:tr w:rsidR="0003080B" w:rsidRPr="00153C12" w14:paraId="0C1C2DE6" w14:textId="77777777" w:rsidTr="00E45D87">
        <w:trPr>
          <w:trHeight w:val="397"/>
          <w:tblHeader/>
        </w:trPr>
        <w:tc>
          <w:tcPr>
            <w:tcW w:w="5336" w:type="dxa"/>
            <w:vMerge w:val="restart"/>
            <w:shd w:val="clear" w:color="auto" w:fill="D9D9D9" w:themeFill="background1" w:themeFillShade="D9"/>
            <w:vAlign w:val="center"/>
          </w:tcPr>
          <w:p w14:paraId="3C4E4D20" w14:textId="77777777"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2036" w:type="dxa"/>
            <w:gridSpan w:val="3"/>
            <w:shd w:val="clear" w:color="auto" w:fill="D9D9D9" w:themeFill="background1" w:themeFillShade="D9"/>
            <w:vAlign w:val="center"/>
          </w:tcPr>
          <w:p w14:paraId="22F18D75" w14:textId="77777777"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3231" w:type="dxa"/>
            <w:vMerge w:val="restart"/>
            <w:shd w:val="clear" w:color="auto" w:fill="D9D9D9" w:themeFill="background1" w:themeFillShade="D9"/>
            <w:vAlign w:val="center"/>
          </w:tcPr>
          <w:p w14:paraId="27CC8A43" w14:textId="77777777" w:rsidR="0003080B" w:rsidRPr="00103D79" w:rsidRDefault="0003080B" w:rsidP="00E302E2">
            <w:pPr>
              <w:pStyle w:val="SOTableHeadings"/>
            </w:pPr>
            <w:r w:rsidRPr="00103D79">
              <w:t xml:space="preserve">Assessment conditions </w:t>
            </w:r>
          </w:p>
          <w:p w14:paraId="6CE0EE20" w14:textId="77777777" w:rsidR="0003080B" w:rsidRPr="00153C12" w:rsidRDefault="0003080B" w:rsidP="00E302E2">
            <w:pPr>
              <w:pStyle w:val="SOTableText"/>
            </w:pPr>
            <w:r w:rsidRPr="00B3411A">
              <w:rPr>
                <w:sz w:val="16"/>
              </w:rPr>
              <w:t>(e.g. task type, word length, time allocated, supervision)</w:t>
            </w:r>
          </w:p>
        </w:tc>
      </w:tr>
      <w:tr w:rsidR="0003080B" w:rsidRPr="00153C12" w14:paraId="580C4FC5" w14:textId="77777777" w:rsidTr="00E45D87">
        <w:trPr>
          <w:trHeight w:val="397"/>
          <w:tblHeader/>
        </w:trPr>
        <w:tc>
          <w:tcPr>
            <w:tcW w:w="5336" w:type="dxa"/>
            <w:vMerge/>
            <w:shd w:val="clear" w:color="auto" w:fill="D9D9D9" w:themeFill="background1" w:themeFillShade="D9"/>
            <w:vAlign w:val="center"/>
          </w:tcPr>
          <w:p w14:paraId="3019962A" w14:textId="77777777" w:rsidR="0003080B" w:rsidRPr="00153C12" w:rsidRDefault="0003080B" w:rsidP="00E302E2">
            <w:pPr>
              <w:pStyle w:val="SOTableText"/>
              <w:rPr>
                <w:i/>
              </w:rPr>
            </w:pPr>
          </w:p>
        </w:tc>
        <w:tc>
          <w:tcPr>
            <w:tcW w:w="618" w:type="dxa"/>
            <w:shd w:val="clear" w:color="auto" w:fill="D9D9D9" w:themeFill="background1" w:themeFillShade="D9"/>
            <w:vAlign w:val="center"/>
          </w:tcPr>
          <w:p w14:paraId="60A29948" w14:textId="77777777" w:rsidR="0003080B" w:rsidRPr="00103D79" w:rsidRDefault="00BA3043" w:rsidP="00E302E2">
            <w:pPr>
              <w:pStyle w:val="SOTableHeadings"/>
              <w:jc w:val="center"/>
            </w:pPr>
            <w:r>
              <w:t>UD</w:t>
            </w:r>
          </w:p>
        </w:tc>
        <w:tc>
          <w:tcPr>
            <w:tcW w:w="709" w:type="dxa"/>
            <w:shd w:val="clear" w:color="auto" w:fill="D9D9D9" w:themeFill="background1" w:themeFillShade="D9"/>
            <w:vAlign w:val="center"/>
          </w:tcPr>
          <w:p w14:paraId="58DF38B2" w14:textId="77777777" w:rsidR="0003080B" w:rsidRPr="00103D79" w:rsidRDefault="00BA3043" w:rsidP="00E302E2">
            <w:pPr>
              <w:pStyle w:val="SOTableHeadings"/>
              <w:jc w:val="center"/>
            </w:pPr>
            <w:r>
              <w:t>CD</w:t>
            </w:r>
          </w:p>
        </w:tc>
        <w:tc>
          <w:tcPr>
            <w:tcW w:w="709" w:type="dxa"/>
            <w:shd w:val="clear" w:color="auto" w:fill="D9D9D9" w:themeFill="background1" w:themeFillShade="D9"/>
            <w:vAlign w:val="center"/>
          </w:tcPr>
          <w:p w14:paraId="068EE0D4" w14:textId="77777777" w:rsidR="0003080B" w:rsidRPr="00103D79" w:rsidRDefault="00BA3043" w:rsidP="00E302E2">
            <w:pPr>
              <w:pStyle w:val="SOTableHeadings"/>
              <w:jc w:val="center"/>
            </w:pPr>
            <w:r>
              <w:t>RD</w:t>
            </w:r>
          </w:p>
        </w:tc>
        <w:tc>
          <w:tcPr>
            <w:tcW w:w="3231" w:type="dxa"/>
            <w:vMerge/>
            <w:shd w:val="clear" w:color="auto" w:fill="auto"/>
            <w:vAlign w:val="center"/>
          </w:tcPr>
          <w:p w14:paraId="3253E887" w14:textId="77777777" w:rsidR="0003080B" w:rsidRPr="00153C12" w:rsidRDefault="0003080B" w:rsidP="00E302E2">
            <w:pPr>
              <w:pStyle w:val="SOTableText"/>
            </w:pPr>
          </w:p>
        </w:tc>
      </w:tr>
      <w:tr w:rsidR="0003080B" w:rsidRPr="00153C12" w14:paraId="7B996994" w14:textId="77777777" w:rsidTr="00E45D87">
        <w:trPr>
          <w:trHeight w:val="1075"/>
        </w:trPr>
        <w:tc>
          <w:tcPr>
            <w:tcW w:w="5336" w:type="dxa"/>
            <w:shd w:val="clear" w:color="auto" w:fill="auto"/>
            <w:vAlign w:val="center"/>
          </w:tcPr>
          <w:p w14:paraId="4FA2A8E3" w14:textId="106CC75D" w:rsidR="00904FA5" w:rsidRDefault="00904FA5" w:rsidP="00904FA5">
            <w:pPr>
              <w:autoSpaceDE w:val="0"/>
              <w:autoSpaceDN w:val="0"/>
              <w:adjustRightInd w:val="0"/>
              <w:spacing w:after="0"/>
              <w:rPr>
                <w:rFonts w:asciiTheme="minorHAnsi" w:eastAsia="Times New Roman" w:hAnsiTheme="minorHAnsi" w:cs="ArialMT"/>
                <w:sz w:val="18"/>
                <w:szCs w:val="18"/>
                <w:lang w:eastAsia="en-AU"/>
              </w:rPr>
            </w:pPr>
            <w:r w:rsidRPr="00904FA5">
              <w:rPr>
                <w:rFonts w:asciiTheme="minorHAnsi" w:eastAsia="Times New Roman" w:hAnsiTheme="minorHAnsi" w:cs="ArialMT"/>
                <w:sz w:val="18"/>
                <w:szCs w:val="18"/>
                <w:lang w:eastAsia="en-AU"/>
              </w:rPr>
              <w:t xml:space="preserve">Students complete a dance skills portfolio, which explores their development as a dance artist. The portfolio should enable students to demonstrate evidence of their dance literacy skills, communicate their ideas and use appropriate dance terminology. </w:t>
            </w:r>
          </w:p>
          <w:p w14:paraId="3828FA07" w14:textId="77777777" w:rsidR="00E45D87" w:rsidRPr="00E45D87" w:rsidRDefault="00E45D87" w:rsidP="00904FA5">
            <w:pPr>
              <w:autoSpaceDE w:val="0"/>
              <w:autoSpaceDN w:val="0"/>
              <w:adjustRightInd w:val="0"/>
              <w:spacing w:after="0"/>
              <w:rPr>
                <w:rFonts w:asciiTheme="minorHAnsi" w:eastAsia="Times New Roman" w:hAnsiTheme="minorHAnsi" w:cs="ArialMT"/>
                <w:sz w:val="8"/>
                <w:szCs w:val="18"/>
                <w:lang w:eastAsia="en-AU"/>
              </w:rPr>
            </w:pPr>
            <w:bookmarkStart w:id="0" w:name="_GoBack"/>
            <w:bookmarkEnd w:id="0"/>
          </w:p>
          <w:p w14:paraId="6B5D1267" w14:textId="50402CC2" w:rsidR="0003080B" w:rsidRPr="00904FA5" w:rsidRDefault="00904FA5" w:rsidP="00904FA5">
            <w:pPr>
              <w:autoSpaceDE w:val="0"/>
              <w:autoSpaceDN w:val="0"/>
              <w:adjustRightInd w:val="0"/>
              <w:spacing w:after="0"/>
              <w:rPr>
                <w:rFonts w:asciiTheme="minorHAnsi" w:hAnsiTheme="minorHAnsi"/>
                <w:sz w:val="18"/>
                <w:szCs w:val="18"/>
              </w:rPr>
            </w:pPr>
            <w:r w:rsidRPr="00904FA5">
              <w:rPr>
                <w:rFonts w:asciiTheme="minorHAnsi" w:eastAsia="Times New Roman" w:hAnsiTheme="minorHAnsi" w:cs="ArialMT"/>
                <w:sz w:val="18"/>
                <w:szCs w:val="18"/>
                <w:lang w:eastAsia="en-AU"/>
              </w:rPr>
              <w:t xml:space="preserve">The dance portfolio should enable students to demonstrate evidence of their ability to make informed judgements about their development as a dancer or choreographer through research and reflection on their own creative work. </w:t>
            </w:r>
            <w:r w:rsidRPr="00E45D87">
              <w:rPr>
                <w:rFonts w:asciiTheme="minorHAnsi" w:eastAsia="Times New Roman" w:hAnsiTheme="minorHAnsi" w:cs="ArialMT"/>
                <w:b/>
                <w:sz w:val="18"/>
                <w:szCs w:val="18"/>
                <w:lang w:eastAsia="en-AU"/>
              </w:rPr>
              <w:t>Students independently select a focus area for study.</w:t>
            </w:r>
          </w:p>
        </w:tc>
        <w:tc>
          <w:tcPr>
            <w:tcW w:w="618" w:type="dxa"/>
            <w:shd w:val="clear" w:color="auto" w:fill="auto"/>
            <w:vAlign w:val="center"/>
          </w:tcPr>
          <w:p w14:paraId="6C97F173" w14:textId="529325C2" w:rsidR="0003080B" w:rsidRPr="00153C12" w:rsidRDefault="00C76464" w:rsidP="00E302E2">
            <w:pPr>
              <w:pStyle w:val="SOTableText"/>
              <w:jc w:val="center"/>
            </w:pPr>
            <w:r>
              <w:t>1, 2</w:t>
            </w:r>
          </w:p>
        </w:tc>
        <w:tc>
          <w:tcPr>
            <w:tcW w:w="709" w:type="dxa"/>
            <w:shd w:val="clear" w:color="auto" w:fill="auto"/>
            <w:vAlign w:val="center"/>
          </w:tcPr>
          <w:p w14:paraId="1C16C8AF" w14:textId="0845BE3F" w:rsidR="0003080B" w:rsidRPr="00153C12" w:rsidRDefault="00C76464" w:rsidP="00E302E2">
            <w:pPr>
              <w:pStyle w:val="SOTableText"/>
              <w:jc w:val="center"/>
            </w:pPr>
            <w:r>
              <w:t>2</w:t>
            </w:r>
          </w:p>
        </w:tc>
        <w:tc>
          <w:tcPr>
            <w:tcW w:w="709" w:type="dxa"/>
            <w:shd w:val="clear" w:color="auto" w:fill="auto"/>
            <w:vAlign w:val="center"/>
          </w:tcPr>
          <w:p w14:paraId="311D9773" w14:textId="0B78E9AE" w:rsidR="0003080B" w:rsidRPr="00153C12" w:rsidRDefault="00C76464" w:rsidP="00E302E2">
            <w:pPr>
              <w:pStyle w:val="SOTableText"/>
              <w:jc w:val="center"/>
            </w:pPr>
            <w:r>
              <w:t>1</w:t>
            </w:r>
          </w:p>
        </w:tc>
        <w:tc>
          <w:tcPr>
            <w:tcW w:w="3231" w:type="dxa"/>
            <w:shd w:val="clear" w:color="auto" w:fill="auto"/>
            <w:vAlign w:val="center"/>
          </w:tcPr>
          <w:p w14:paraId="576E6B49" w14:textId="77777777" w:rsidR="00904FA5" w:rsidRPr="00904FA5" w:rsidRDefault="00904FA5" w:rsidP="00904FA5">
            <w:pPr>
              <w:autoSpaceDE w:val="0"/>
              <w:autoSpaceDN w:val="0"/>
              <w:adjustRightInd w:val="0"/>
              <w:spacing w:after="0"/>
              <w:rPr>
                <w:rFonts w:asciiTheme="minorHAnsi" w:eastAsia="Times New Roman" w:hAnsiTheme="minorHAnsi" w:cs="ArialMT"/>
                <w:sz w:val="18"/>
                <w:szCs w:val="18"/>
                <w:lang w:eastAsia="en-AU"/>
              </w:rPr>
            </w:pPr>
            <w:r w:rsidRPr="00904FA5">
              <w:rPr>
                <w:rFonts w:asciiTheme="minorHAnsi" w:eastAsia="Times New Roman" w:hAnsiTheme="minorHAnsi" w:cs="ArialMT"/>
                <w:sz w:val="18"/>
                <w:szCs w:val="18"/>
                <w:lang w:eastAsia="en-AU"/>
              </w:rPr>
              <w:t>The portfolio should be approximately 2000 words or 12 minutes multi-modal equivalent.</w:t>
            </w:r>
          </w:p>
          <w:p w14:paraId="1BDCCDED" w14:textId="77777777" w:rsidR="00904FA5" w:rsidRDefault="00904FA5" w:rsidP="00904FA5">
            <w:pPr>
              <w:autoSpaceDE w:val="0"/>
              <w:autoSpaceDN w:val="0"/>
              <w:adjustRightInd w:val="0"/>
              <w:spacing w:after="0"/>
              <w:rPr>
                <w:rFonts w:asciiTheme="minorHAnsi" w:eastAsia="Times New Roman" w:hAnsiTheme="minorHAnsi" w:cs="ArialMT"/>
                <w:sz w:val="18"/>
                <w:szCs w:val="18"/>
                <w:lang w:eastAsia="en-AU"/>
              </w:rPr>
            </w:pPr>
          </w:p>
          <w:p w14:paraId="5747E141" w14:textId="14E62117" w:rsidR="0003080B" w:rsidRPr="00153C12" w:rsidRDefault="00904FA5" w:rsidP="00875014">
            <w:pPr>
              <w:autoSpaceDE w:val="0"/>
              <w:autoSpaceDN w:val="0"/>
              <w:adjustRightInd w:val="0"/>
              <w:spacing w:after="0"/>
            </w:pPr>
            <w:r w:rsidRPr="00904FA5">
              <w:rPr>
                <w:rFonts w:asciiTheme="minorHAnsi" w:eastAsia="Times New Roman" w:hAnsiTheme="minorHAnsi" w:cs="ArialMT"/>
                <w:sz w:val="18"/>
                <w:szCs w:val="18"/>
                <w:lang w:eastAsia="en-AU"/>
              </w:rPr>
              <w:t xml:space="preserve">The portfolio must include some </w:t>
            </w:r>
            <w:r w:rsidR="00875014">
              <w:rPr>
                <w:rFonts w:asciiTheme="minorHAnsi" w:eastAsia="Times New Roman" w:hAnsiTheme="minorHAnsi" w:cs="ArialMT"/>
                <w:sz w:val="18"/>
                <w:szCs w:val="18"/>
                <w:lang w:eastAsia="en-AU"/>
              </w:rPr>
              <w:t xml:space="preserve">recordings </w:t>
            </w:r>
            <w:r w:rsidRPr="00904FA5">
              <w:rPr>
                <w:rFonts w:asciiTheme="minorHAnsi" w:eastAsia="Times New Roman" w:hAnsiTheme="minorHAnsi" w:cs="ArialMT"/>
                <w:sz w:val="18"/>
                <w:szCs w:val="18"/>
                <w:lang w:eastAsia="en-AU"/>
              </w:rPr>
              <w:t>or photographic evidence of their development as a dance artist.</w:t>
            </w:r>
          </w:p>
        </w:tc>
      </w:tr>
    </w:tbl>
    <w:p w14:paraId="47745358" w14:textId="2497FADA" w:rsidR="00AD3260" w:rsidRPr="00153C12" w:rsidRDefault="00AD3260" w:rsidP="00AD3260">
      <w:pPr>
        <w:spacing w:before="240"/>
        <w:rPr>
          <w:szCs w:val="20"/>
          <w:lang w:val="en-US"/>
        </w:rPr>
      </w:pPr>
      <w:r w:rsidRPr="00103D79">
        <w:rPr>
          <w:i/>
        </w:rPr>
        <w:t xml:space="preserve">Please refer to </w:t>
      </w:r>
      <w:r w:rsidRPr="0003080B">
        <w:rPr>
          <w:i/>
        </w:rPr>
        <w:t xml:space="preserve">the Stage </w:t>
      </w:r>
      <w:r w:rsidR="0003080B" w:rsidRPr="0003080B">
        <w:rPr>
          <w:i/>
        </w:rPr>
        <w:t>2</w:t>
      </w:r>
      <w:r w:rsidRPr="0003080B">
        <w:rPr>
          <w:i/>
        </w:rPr>
        <w:t xml:space="preserve"> </w:t>
      </w:r>
      <w:r w:rsidR="00E45D87">
        <w:rPr>
          <w:i/>
        </w:rPr>
        <w:t>Dance</w:t>
      </w:r>
      <w:r w:rsidRPr="00BA3043">
        <w:rPr>
          <w:i/>
        </w:rPr>
        <w:t xml:space="preserve"> </w:t>
      </w:r>
      <w:r w:rsidRPr="00103D79">
        <w:rPr>
          <w:i/>
        </w:rPr>
        <w:t>subject outline.</w:t>
      </w:r>
    </w:p>
    <w:sectPr w:rsidR="00AD3260" w:rsidRPr="00153C12" w:rsidSect="00A850F5">
      <w:headerReference w:type="default" r:id="rId13"/>
      <w:footerReference w:type="default" r:id="rId14"/>
      <w:pgSz w:w="11906" w:h="16838" w:code="9"/>
      <w:pgMar w:top="0" w:right="851" w:bottom="0"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E5D3B" w14:textId="77777777" w:rsidR="00AB08B6" w:rsidRDefault="00AB08B6" w:rsidP="00483E68">
      <w:r>
        <w:separator/>
      </w:r>
    </w:p>
  </w:endnote>
  <w:endnote w:type="continuationSeparator" w:id="0">
    <w:p w14:paraId="0B668406" w14:textId="77777777" w:rsidR="00AB08B6" w:rsidRDefault="00AB08B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054DDA4A-107B-404E-8859-0289EC2A47F2}"/>
    <w:embedItalic r:id="rId2" w:fontKey="{7BE19280-E54E-47E6-B7DC-33498286FC7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0AD4CD13-6254-481B-BDA7-EB90DE4C6215}"/>
    <w:embedBold r:id="rId4" w:fontKey="{EF0E39D2-7152-492D-9229-D0BECC51049F}"/>
    <w:embedItalic r:id="rId5" w:fontKey="{ABC1E3EA-10FB-42E2-9F1D-71413212C9F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08FD3286-FE88-4522-B644-4D1BC6BF0C85}"/>
  </w:font>
  <w:font w:name="Roboto Medium">
    <w:panose1 w:val="02000000000000000000"/>
    <w:charset w:val="00"/>
    <w:family w:val="auto"/>
    <w:pitch w:val="variable"/>
    <w:sig w:usb0="E00002FF" w:usb1="5000205B" w:usb2="00000020" w:usb3="00000000" w:csb0="0000019F" w:csb1="00000000"/>
    <w:embedRegular r:id="rId7" w:fontKey="{2C8E728C-C42F-4896-929A-6D9BA4B5E4C9}"/>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8115"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ABE1" w14:textId="7E3375C0" w:rsidR="006225BE" w:rsidRPr="00FA7C32" w:rsidRDefault="007608B1" w:rsidP="00111A42">
    <w:pPr>
      <w:pStyle w:val="LAPFooter"/>
    </w:pPr>
    <w:r>
      <w:rPr>
        <w:noProof/>
        <w:lang w:val="en-AU"/>
      </w:rPr>
      <w:drawing>
        <wp:anchor distT="0" distB="0" distL="114300" distR="114300" simplePos="0" relativeHeight="251666944" behindDoc="1" locked="0" layoutInCell="1" allowOverlap="1" wp14:anchorId="3668167D" wp14:editId="52338F0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screen">
                    <a:extLst>
                      <a:ext uri="{28A0092B-C50C-407E-A947-70E740481C1C}">
                        <a14:useLocalDpi xmlns:a14="http://schemas.microsoft.com/office/drawing/2010/main"/>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1F03D72B" wp14:editId="7162403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screen">
                    <a:extLst>
                      <a:ext uri="{28A0092B-C50C-407E-A947-70E740481C1C}">
                        <a14:useLocalDpi xmlns:a14="http://schemas.microsoft.com/office/drawing/2010/main"/>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B08B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B08B6">
      <w:rPr>
        <w:noProof/>
      </w:rPr>
      <w:t>1</w:t>
    </w:r>
    <w:r w:rsidR="009B7824" w:rsidRPr="00D128A8">
      <w:fldChar w:fldCharType="end"/>
    </w:r>
    <w:r w:rsidR="00693A24">
      <w:br/>
    </w:r>
    <w:r w:rsidRPr="00FA7C32">
      <w:t xml:space="preserve">Stage 2 </w:t>
    </w:r>
    <w:r w:rsidR="00FA7C32" w:rsidRPr="00FA7C32">
      <w:t>Dance</w:t>
    </w:r>
    <w:r w:rsidRPr="00FA7C32">
      <w:t xml:space="preserve"> – Pre-approved LAP-01 </w:t>
    </w:r>
    <w:r w:rsidRPr="00FA7C32">
      <w:br/>
      <w:t xml:space="preserve">Ref: </w:t>
    </w:r>
    <w:r w:rsidR="00AB08B6">
      <w:fldChar w:fldCharType="begin"/>
    </w:r>
    <w:r w:rsidR="00AB08B6">
      <w:instrText xml:space="preserve"> DOCPROPERTY  Objective-Id  \* MERGEFORMAT </w:instrText>
    </w:r>
    <w:r w:rsidR="00AB08B6">
      <w:fldChar w:fldCharType="separate"/>
    </w:r>
    <w:r w:rsidR="00E45D87">
      <w:t>A811725</w:t>
    </w:r>
    <w:r w:rsidR="00AB08B6">
      <w:fldChar w:fldCharType="end"/>
    </w:r>
    <w:r w:rsidR="002A11AB" w:rsidRPr="00FA7C32">
      <w:t xml:space="preserve"> </w:t>
    </w:r>
    <w:r w:rsidRPr="00FA7C32">
      <w:t xml:space="preserve">(created </w:t>
    </w:r>
    <w:r w:rsidR="00FA7C32" w:rsidRPr="00FA7C32">
      <w:t>February 2019</w:t>
    </w:r>
    <w:r w:rsidRPr="00FA7C32">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71BB9" w14:textId="71AE95AB" w:rsidR="00FF5B14" w:rsidRPr="00FA7C32"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0800" behindDoc="0" locked="0" layoutInCell="1" allowOverlap="1" wp14:anchorId="6147907E" wp14:editId="117F294A">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screen">
                    <a:extLst>
                      <a:ext uri="{28A0092B-C50C-407E-A947-70E740481C1C}">
                        <a14:useLocalDpi xmlns:a14="http://schemas.microsoft.com/office/drawing/2010/main"/>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45D87">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45D87">
      <w:rPr>
        <w:noProof/>
      </w:rPr>
      <w:t>2</w:t>
    </w:r>
    <w:r w:rsidRPr="00D128A8">
      <w:fldChar w:fldCharType="end"/>
    </w:r>
    <w:r>
      <w:br/>
    </w:r>
    <w:r w:rsidR="000253A9" w:rsidRPr="00FA7C32">
      <w:t xml:space="preserve">Stage 2 </w:t>
    </w:r>
    <w:r w:rsidR="00FA7C32">
      <w:t>Dance</w:t>
    </w:r>
    <w:r w:rsidR="000253A9" w:rsidRPr="00FA7C32">
      <w:t xml:space="preserve"> – Pre-approved LAP-01</w:t>
    </w:r>
    <w:r w:rsidR="00111A42" w:rsidRPr="00FA7C32">
      <w:br/>
    </w:r>
    <w:r w:rsidR="000253A9" w:rsidRPr="00FA7C32">
      <w:t xml:space="preserve">Ref: </w:t>
    </w:r>
    <w:r w:rsidR="00AB08B6">
      <w:fldChar w:fldCharType="begin"/>
    </w:r>
    <w:r w:rsidR="00AB08B6">
      <w:instrText xml:space="preserve"> DOCPROPERTY  Objective-Id  \* MERGEFORMAT </w:instrText>
    </w:r>
    <w:r w:rsidR="00AB08B6">
      <w:fldChar w:fldCharType="separate"/>
    </w:r>
    <w:r w:rsidR="00E45D87">
      <w:t>A811725</w:t>
    </w:r>
    <w:r w:rsidR="00AB08B6">
      <w:fldChar w:fldCharType="end"/>
    </w:r>
    <w:r w:rsidR="002A11AB" w:rsidRPr="00FA7C32">
      <w:t xml:space="preserve"> </w:t>
    </w:r>
    <w:r w:rsidR="000253A9" w:rsidRPr="00FA7C32">
      <w:t xml:space="preserve">(created </w:t>
    </w:r>
    <w:r w:rsidR="00FA7C32">
      <w:t>February 2019</w:t>
    </w:r>
    <w:r w:rsidR="000253A9" w:rsidRPr="00FA7C32">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F3596" w14:textId="77777777" w:rsidR="00AB08B6" w:rsidRDefault="00AB08B6" w:rsidP="00483E68">
      <w:r>
        <w:separator/>
      </w:r>
    </w:p>
  </w:footnote>
  <w:footnote w:type="continuationSeparator" w:id="0">
    <w:p w14:paraId="6A2CD2E5" w14:textId="77777777" w:rsidR="00AB08B6" w:rsidRDefault="00AB08B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C4EF4"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0B0E"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1C0A7BEF" wp14:editId="59413A5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1911E"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B03425"/>
    <w:multiLevelType w:val="hybridMultilevel"/>
    <w:tmpl w:val="3B7C55E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27C1962"/>
    <w:multiLevelType w:val="hybridMultilevel"/>
    <w:tmpl w:val="D6B46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B347D2"/>
    <w:multiLevelType w:val="hybridMultilevel"/>
    <w:tmpl w:val="F27A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32B"/>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7"/>
    <w:rsid w:val="0032615B"/>
    <w:rsid w:val="003263D2"/>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EE9"/>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365D"/>
    <w:rsid w:val="005A7B2B"/>
    <w:rsid w:val="005B24A2"/>
    <w:rsid w:val="005B2D29"/>
    <w:rsid w:val="005D1617"/>
    <w:rsid w:val="005D6C10"/>
    <w:rsid w:val="005D6C38"/>
    <w:rsid w:val="005E0001"/>
    <w:rsid w:val="005E1DBD"/>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4D65"/>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75014"/>
    <w:rsid w:val="008843EE"/>
    <w:rsid w:val="00895B13"/>
    <w:rsid w:val="008A18B3"/>
    <w:rsid w:val="008B27C6"/>
    <w:rsid w:val="008B2907"/>
    <w:rsid w:val="008B6E60"/>
    <w:rsid w:val="008C6750"/>
    <w:rsid w:val="008D717F"/>
    <w:rsid w:val="008E14D1"/>
    <w:rsid w:val="008E351E"/>
    <w:rsid w:val="008E791A"/>
    <w:rsid w:val="00904FA5"/>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26D9"/>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50F5"/>
    <w:rsid w:val="00A862E5"/>
    <w:rsid w:val="00A92F5C"/>
    <w:rsid w:val="00A94F14"/>
    <w:rsid w:val="00A95A04"/>
    <w:rsid w:val="00AA5255"/>
    <w:rsid w:val="00AA6028"/>
    <w:rsid w:val="00AB08B6"/>
    <w:rsid w:val="00AB1AD6"/>
    <w:rsid w:val="00AB5B62"/>
    <w:rsid w:val="00AD3260"/>
    <w:rsid w:val="00AD69EC"/>
    <w:rsid w:val="00AE4323"/>
    <w:rsid w:val="00AE75C3"/>
    <w:rsid w:val="00AF2A2A"/>
    <w:rsid w:val="00AF5EA0"/>
    <w:rsid w:val="00B007B0"/>
    <w:rsid w:val="00B052A5"/>
    <w:rsid w:val="00B05838"/>
    <w:rsid w:val="00B17235"/>
    <w:rsid w:val="00B22C53"/>
    <w:rsid w:val="00B33260"/>
    <w:rsid w:val="00B34F12"/>
    <w:rsid w:val="00B35FD0"/>
    <w:rsid w:val="00B52FB4"/>
    <w:rsid w:val="00B556A3"/>
    <w:rsid w:val="00B560A4"/>
    <w:rsid w:val="00B63239"/>
    <w:rsid w:val="00B706F2"/>
    <w:rsid w:val="00B75C6F"/>
    <w:rsid w:val="00B76762"/>
    <w:rsid w:val="00B77DAC"/>
    <w:rsid w:val="00B9086E"/>
    <w:rsid w:val="00B92414"/>
    <w:rsid w:val="00B97390"/>
    <w:rsid w:val="00B97EA5"/>
    <w:rsid w:val="00BA10BB"/>
    <w:rsid w:val="00BA3043"/>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76464"/>
    <w:rsid w:val="00C8060C"/>
    <w:rsid w:val="00C8436F"/>
    <w:rsid w:val="00C855F8"/>
    <w:rsid w:val="00C93FC5"/>
    <w:rsid w:val="00C94BE2"/>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4B61"/>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163"/>
    <w:rsid w:val="00E17214"/>
    <w:rsid w:val="00E201AF"/>
    <w:rsid w:val="00E22537"/>
    <w:rsid w:val="00E26B09"/>
    <w:rsid w:val="00E27045"/>
    <w:rsid w:val="00E40438"/>
    <w:rsid w:val="00E44043"/>
    <w:rsid w:val="00E4492D"/>
    <w:rsid w:val="00E45B8F"/>
    <w:rsid w:val="00E45D87"/>
    <w:rsid w:val="00E56E7A"/>
    <w:rsid w:val="00E71CEA"/>
    <w:rsid w:val="00E72709"/>
    <w:rsid w:val="00E74697"/>
    <w:rsid w:val="00E90CA9"/>
    <w:rsid w:val="00E933EA"/>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1839"/>
    <w:rsid w:val="00F33792"/>
    <w:rsid w:val="00F35D23"/>
    <w:rsid w:val="00F416C8"/>
    <w:rsid w:val="00F46125"/>
    <w:rsid w:val="00F8083E"/>
    <w:rsid w:val="00F90C04"/>
    <w:rsid w:val="00F96156"/>
    <w:rsid w:val="00FA54D1"/>
    <w:rsid w:val="00FA598E"/>
    <w:rsid w:val="00FA7C32"/>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660D9"/>
  <w15:docId w15:val="{4D365FF6-3B95-4722-B542-EF35E1423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qFormat/>
    <w:rsid w:val="00875014"/>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875014"/>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32a090538e4848f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A811725</value>
    </field>
    <field name="Objective-Title">
      <value order="0">Stage 2 Dance - Pre-approved LAP-01</value>
    </field>
    <field name="Objective-Description">
      <value order="0"/>
    </field>
    <field name="Objective-CreationStamp">
      <value order="0">2019-03-18T05:51:21Z</value>
    </field>
    <field name="Objective-IsApproved">
      <value order="0">false</value>
    </field>
    <field name="Objective-IsPublished">
      <value order="0">true</value>
    </field>
    <field name="Objective-DatePublished">
      <value order="0">2019-03-27T00:59:51Z</value>
    </field>
    <field name="Objective-ModificationStamp">
      <value order="0">2019-03-27T00:59:52Z</value>
    </field>
    <field name="Objective-Owner">
      <value order="0">Hilda Neville</value>
    </field>
    <field name="Objective-Path">
      <value order="0">Objective Global Folder:Curriculum:Subject renewal:Arts:Dance:Dance subjects Renewal 2018-2019:Subject Renewal exemplars:Stage 2 Exemplars</value>
    </field>
    <field name="Objective-Parent">
      <value order="0">Stage 2 Exemplars</value>
    </field>
    <field name="Objective-State">
      <value order="0">Published</value>
    </field>
    <field name="Objective-VersionId">
      <value order="0">vA1412978</value>
    </field>
    <field name="Objective-Version">
      <value order="0">1.0</value>
    </field>
    <field name="Objective-VersionNumber">
      <value order="0">3</value>
    </field>
    <field name="Objective-VersionComment">
      <value order="0"/>
    </field>
    <field name="Objective-FileNumber">
      <value order="0">qA5640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F1A7127-F2B8-4378-8776-8149F49E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10</cp:revision>
  <cp:lastPrinted>2017-10-19T05:27:00Z</cp:lastPrinted>
  <dcterms:created xsi:type="dcterms:W3CDTF">2019-03-16T10:25:00Z</dcterms:created>
  <dcterms:modified xsi:type="dcterms:W3CDTF">2019-03-27T00:59:00Z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A811725</vt:lpwstr>
  </property>
  <property fmtid="{D5CDD505-2E9C-101B-9397-08002B2CF9AE}" pid="4" name="Objective-Title">
    <vt:lpwstr>Stage 2 Dance - Pre-approved LAP-01</vt:lpwstr>
  </property>
  <property fmtid="{D5CDD505-2E9C-101B-9397-08002B2CF9AE}" pid="5" name="Objective-Comment">
    <vt:lpwstr/>
  </property>
  <property fmtid="{D5CDD505-2E9C-101B-9397-08002B2CF9AE}" pid="6" name="Objective-CreationStamp">
    <vt:filetime>2019-03-18T05:51:21Z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2019-03-27T00:59:51Z</vt:filetime>
  </property>
  <property fmtid="{D5CDD505-2E9C-101B-9397-08002B2CF9AE}" pid="10" name="Objective-ModificationStamp">
    <vt:filetime>2019-03-27T00:59:52Z</vt:filetime>
  </property>
  <property fmtid="{D5CDD505-2E9C-101B-9397-08002B2CF9AE}" pid="11" name="Objective-Owner">
    <vt:lpwstr>Hilda Neville</vt:lpwstr>
  </property>
  <property fmtid="{D5CDD505-2E9C-101B-9397-08002B2CF9AE}" pid="12" name="Objective-Path">
    <vt:lpwstr>Objective Global Folder:Curriculum:Subject renewal:Arts:Dance:Dance subjects Renewal 2018-2019:Subject Renewal exemplars:Stage 2 Exemplars</vt:lpwstr>
  </property>
  <property fmtid="{D5CDD505-2E9C-101B-9397-08002B2CF9AE}" pid="13" name="Objective-Parent">
    <vt:lpwstr>Stage 2 Exemplars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vA1412978</vt:lpwstr>
  </property>
</Properties>
</file>