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EAA51" w14:textId="77777777" w:rsidR="002D50C6" w:rsidRPr="002D50C6" w:rsidRDefault="002D50C6" w:rsidP="002D50C6">
      <w:pPr>
        <w:pBdr>
          <w:top w:val="single" w:sz="4" w:space="3" w:color="63E7D1"/>
          <w:left w:val="single" w:sz="4" w:space="4" w:color="63E7D1"/>
          <w:bottom w:val="single" w:sz="4" w:space="3" w:color="63E7D1"/>
          <w:right w:val="single" w:sz="4" w:space="4" w:color="63E7D1"/>
        </w:pBdr>
        <w:shd w:val="clear" w:color="auto" w:fill="63E7D1"/>
        <w:jc w:val="center"/>
        <w:rPr>
          <w:rFonts w:ascii="Roboto Light" w:eastAsia="Calibri" w:hAnsi="Roboto Light" w:cs="Times New Roman"/>
          <w:b/>
          <w:sz w:val="28"/>
          <w:szCs w:val="22"/>
          <w:lang w:val="en-AU"/>
        </w:rPr>
      </w:pPr>
      <w:r w:rsidRPr="002D50C6">
        <w:rPr>
          <w:rFonts w:ascii="Roboto Light" w:eastAsia="Calibri" w:hAnsi="Roboto Light" w:cs="Times New Roman"/>
          <w:b/>
          <w:sz w:val="28"/>
          <w:szCs w:val="22"/>
          <w:lang w:val="en-AU"/>
        </w:rPr>
        <w:t>Stage 1 Physical Education</w:t>
      </w:r>
    </w:p>
    <w:p w14:paraId="24F89562" w14:textId="77777777" w:rsidR="002D50C6" w:rsidRPr="002D50C6" w:rsidRDefault="002D50C6" w:rsidP="002D50C6">
      <w:pPr>
        <w:tabs>
          <w:tab w:val="left" w:pos="0"/>
        </w:tabs>
        <w:spacing w:before="120" w:after="120"/>
        <w:jc w:val="center"/>
        <w:outlineLvl w:val="0"/>
        <w:rPr>
          <w:rFonts w:ascii="Roboto Light" w:eastAsia="Times New Roman" w:hAnsi="Roboto Light" w:cs="Calibri"/>
          <w:b/>
          <w:szCs w:val="22"/>
          <w:lang w:val="en-US"/>
        </w:rPr>
      </w:pPr>
      <w:r w:rsidRPr="002D50C6">
        <w:rPr>
          <w:rFonts w:ascii="Roboto Light" w:eastAsia="Times New Roman" w:hAnsi="Roboto Light" w:cs="Calibri"/>
          <w:b/>
          <w:szCs w:val="22"/>
          <w:lang w:val="en-US"/>
        </w:rPr>
        <w:t>Assessment Type 1: Performance Improvement</w:t>
      </w:r>
    </w:p>
    <w:p w14:paraId="3E52B462" w14:textId="62546EED" w:rsidR="002D50C6" w:rsidRPr="002D50C6" w:rsidRDefault="002D50C6" w:rsidP="002D50C6">
      <w:pPr>
        <w:tabs>
          <w:tab w:val="left" w:pos="0"/>
        </w:tabs>
        <w:spacing w:before="120" w:after="120"/>
        <w:jc w:val="center"/>
        <w:outlineLvl w:val="0"/>
        <w:rPr>
          <w:rFonts w:ascii="Roboto Light" w:eastAsia="Times New Roman" w:hAnsi="Roboto Light" w:cs="Calibri"/>
          <w:b/>
          <w:szCs w:val="22"/>
          <w:lang w:val="en-US"/>
        </w:rPr>
      </w:pPr>
      <w:r w:rsidRPr="002D50C6">
        <w:rPr>
          <w:rFonts w:ascii="Roboto Light" w:eastAsia="Times New Roman" w:hAnsi="Roboto Light" w:cs="Calibri"/>
          <w:b/>
          <w:szCs w:val="22"/>
          <w:lang w:val="en-US"/>
        </w:rPr>
        <w:t>Engine Room Performance Task</w:t>
      </w:r>
    </w:p>
    <w:p w14:paraId="05DEF6BC" w14:textId="77777777" w:rsidR="002D50C6" w:rsidRPr="002D50C6" w:rsidRDefault="002D50C6" w:rsidP="002D50C6">
      <w:pPr>
        <w:rPr>
          <w:rFonts w:ascii="Roboto Light" w:eastAsia="Calibri" w:hAnsi="Roboto Light" w:cs="Times New Roman"/>
          <w:b/>
          <w:color w:val="000000"/>
          <w:szCs w:val="22"/>
          <w:lang w:val="en-AU"/>
        </w:rPr>
      </w:pPr>
      <w:r w:rsidRPr="002D50C6">
        <w:rPr>
          <w:rFonts w:ascii="Roboto Light" w:eastAsia="Calibri" w:hAnsi="Roboto Light" w:cs="Times New Roman"/>
          <w:b/>
          <w:color w:val="000000"/>
          <w:szCs w:val="22"/>
          <w:lang w:val="en-AU"/>
        </w:rPr>
        <w:t>Sport – Soccer</w:t>
      </w:r>
    </w:p>
    <w:p w14:paraId="55AC49AF" w14:textId="77777777" w:rsidR="002D50C6" w:rsidRPr="002D50C6" w:rsidRDefault="002D50C6" w:rsidP="002D50C6">
      <w:pPr>
        <w:rPr>
          <w:rFonts w:ascii="Roboto Light" w:eastAsia="Calibri" w:hAnsi="Roboto Light" w:cs="Times New Roman"/>
          <w:b/>
          <w:color w:val="000000"/>
          <w:szCs w:val="22"/>
          <w:lang w:val="en-AU"/>
        </w:rPr>
      </w:pPr>
      <w:r w:rsidRPr="002D50C6">
        <w:rPr>
          <w:rFonts w:ascii="Roboto Light" w:eastAsia="Calibri" w:hAnsi="Roboto Light" w:cs="Times New Roman"/>
          <w:b/>
          <w:color w:val="000000"/>
          <w:szCs w:val="22"/>
          <w:lang w:val="en-AU"/>
        </w:rPr>
        <w:t>Focus Area 1 – In Movement</w:t>
      </w:r>
    </w:p>
    <w:p w14:paraId="4D93B20A" w14:textId="77777777" w:rsidR="002D50C6" w:rsidRPr="002D50C6" w:rsidRDefault="002D50C6" w:rsidP="002D50C6">
      <w:pPr>
        <w:rPr>
          <w:rFonts w:ascii="Arial" w:eastAsia="Calibri" w:hAnsi="Arial" w:cs="Times New Roman"/>
          <w:sz w:val="22"/>
          <w:szCs w:val="22"/>
          <w:lang w:val="en-AU"/>
        </w:rPr>
      </w:pPr>
    </w:p>
    <w:p w14:paraId="3621FFF3" w14:textId="77777777" w:rsidR="002D50C6" w:rsidRPr="002D50C6" w:rsidRDefault="002D50C6" w:rsidP="002D50C6">
      <w:pPr>
        <w:pBdr>
          <w:top w:val="single" w:sz="4" w:space="3" w:color="63E7D1"/>
          <w:left w:val="single" w:sz="4" w:space="4" w:color="63E7D1"/>
          <w:bottom w:val="single" w:sz="4" w:space="3" w:color="63E7D1"/>
          <w:right w:val="single" w:sz="4" w:space="4" w:color="63E7D1"/>
        </w:pBdr>
        <w:shd w:val="clear" w:color="auto" w:fill="63E7D1"/>
        <w:rPr>
          <w:rFonts w:ascii="Roboto Light" w:eastAsia="Calibri" w:hAnsi="Roboto Light" w:cs="Times New Roman"/>
          <w:b/>
          <w:sz w:val="22"/>
          <w:szCs w:val="22"/>
          <w:lang w:val="en-AU"/>
        </w:rPr>
      </w:pPr>
      <w:r w:rsidRPr="002D50C6">
        <w:rPr>
          <w:rFonts w:ascii="Roboto Light" w:eastAsia="Calibri" w:hAnsi="Roboto Light" w:cs="Times New Roman"/>
          <w:b/>
          <w:sz w:val="22"/>
          <w:szCs w:val="22"/>
          <w:lang w:val="en-AU"/>
        </w:rPr>
        <w:t xml:space="preserve">Task Background </w:t>
      </w:r>
    </w:p>
    <w:p w14:paraId="5164F0B5" w14:textId="77777777" w:rsidR="002D50C6" w:rsidRPr="002D50C6" w:rsidRDefault="002D50C6" w:rsidP="002D50C6">
      <w:pPr>
        <w:spacing w:before="120"/>
        <w:rPr>
          <w:rFonts w:ascii="Roboto Light" w:eastAsia="Calibri" w:hAnsi="Roboto Light" w:cs="Times New Roman"/>
          <w:color w:val="000000"/>
          <w:sz w:val="22"/>
          <w:lang w:val="en-US"/>
        </w:rPr>
      </w:pPr>
      <w:r w:rsidRPr="002D50C6">
        <w:rPr>
          <w:rFonts w:ascii="Roboto Light" w:eastAsia="Calibri" w:hAnsi="Roboto Light" w:cs="Times New Roman"/>
          <w:color w:val="000000"/>
          <w:sz w:val="22"/>
          <w:lang w:val="en-US"/>
        </w:rPr>
        <w:t>Elite players consistently apply highly effective movement concepts and strategies in a game to ensure successful performance.</w:t>
      </w:r>
    </w:p>
    <w:p w14:paraId="28732B05" w14:textId="77777777" w:rsidR="002D50C6" w:rsidRPr="002D50C6" w:rsidRDefault="002D50C6" w:rsidP="002D50C6">
      <w:pPr>
        <w:rPr>
          <w:rFonts w:ascii="Arial" w:eastAsia="Calibri" w:hAnsi="Arial" w:cs="Times New Roman"/>
          <w:sz w:val="22"/>
          <w:szCs w:val="22"/>
          <w:lang w:val="en-AU"/>
        </w:rPr>
      </w:pPr>
    </w:p>
    <w:p w14:paraId="65461B6E" w14:textId="77777777" w:rsidR="002D50C6" w:rsidRPr="002D50C6" w:rsidRDefault="002D50C6" w:rsidP="002D50C6">
      <w:pPr>
        <w:pBdr>
          <w:top w:val="single" w:sz="4" w:space="3" w:color="63E7D1"/>
          <w:left w:val="single" w:sz="4" w:space="4" w:color="63E7D1"/>
          <w:bottom w:val="single" w:sz="4" w:space="3" w:color="63E7D1"/>
          <w:right w:val="single" w:sz="4" w:space="4" w:color="63E7D1"/>
        </w:pBdr>
        <w:shd w:val="clear" w:color="auto" w:fill="63E7D1"/>
        <w:rPr>
          <w:rFonts w:ascii="Roboto Light" w:eastAsia="Calibri" w:hAnsi="Roboto Light" w:cs="Times New Roman"/>
          <w:b/>
          <w:sz w:val="22"/>
          <w:szCs w:val="22"/>
          <w:lang w:val="en-AU"/>
        </w:rPr>
      </w:pPr>
      <w:r w:rsidRPr="002D50C6">
        <w:rPr>
          <w:rFonts w:ascii="Roboto Light" w:eastAsia="Calibri" w:hAnsi="Roboto Light" w:cs="Times New Roman"/>
          <w:b/>
          <w:sz w:val="22"/>
          <w:szCs w:val="22"/>
          <w:lang w:val="en-AU"/>
        </w:rPr>
        <w:t xml:space="preserve">Description of Assessment </w:t>
      </w:r>
    </w:p>
    <w:p w14:paraId="4D974924" w14:textId="77777777" w:rsidR="002D50C6" w:rsidRPr="002D50C6" w:rsidRDefault="002D50C6" w:rsidP="002D50C6">
      <w:pPr>
        <w:spacing w:before="120"/>
        <w:rPr>
          <w:rFonts w:ascii="Roboto Light" w:eastAsia="Calibri" w:hAnsi="Roboto Light" w:cs="Times New Roman"/>
          <w:color w:val="000000"/>
          <w:sz w:val="22"/>
          <w:lang w:val="en-US"/>
        </w:rPr>
      </w:pPr>
      <w:r w:rsidRPr="002D50C6">
        <w:rPr>
          <w:rFonts w:ascii="Roboto Light" w:eastAsia="Calibri" w:hAnsi="Roboto Light" w:cs="Times New Roman"/>
          <w:color w:val="000000"/>
          <w:sz w:val="22"/>
          <w:lang w:val="en-US"/>
        </w:rPr>
        <w:t xml:space="preserve">You will participate in an 8-week Soccer Unit (or a sport chosen by the class), with a key focus on performance in the sport. Focusing on one player, you explore, reflect on, and analyse their performance of </w:t>
      </w:r>
      <w:r w:rsidRPr="002D50C6">
        <w:rPr>
          <w:rFonts w:ascii="Roboto Light" w:eastAsia="Calibri" w:hAnsi="Roboto Light" w:cs="Calibri"/>
          <w:color w:val="000000"/>
          <w:sz w:val="22"/>
          <w:lang w:val="en-US"/>
        </w:rPr>
        <w:t>movement concepts and strategies in the sport.</w:t>
      </w:r>
      <w:r w:rsidRPr="002D50C6">
        <w:rPr>
          <w:rFonts w:ascii="Roboto Light" w:eastAsia="Calibri" w:hAnsi="Roboto Light" w:cs="Times New Roman"/>
          <w:color w:val="000000"/>
          <w:sz w:val="22"/>
          <w:lang w:val="en-US"/>
        </w:rPr>
        <w:t xml:space="preserve"> You may choose to focus on your own performance or the performance of a fellow class member.</w:t>
      </w:r>
    </w:p>
    <w:p w14:paraId="3FDDBF6C" w14:textId="77777777" w:rsidR="002D50C6" w:rsidRPr="002D50C6" w:rsidRDefault="002D50C6" w:rsidP="002D50C6">
      <w:pPr>
        <w:spacing w:before="120"/>
        <w:rPr>
          <w:rFonts w:ascii="Roboto Light" w:eastAsia="Calibri" w:hAnsi="Roboto Light" w:cs="Times New Roman"/>
          <w:color w:val="000000"/>
          <w:sz w:val="22"/>
          <w:lang w:val="en-US"/>
        </w:rPr>
      </w:pPr>
      <w:r w:rsidRPr="002D50C6">
        <w:rPr>
          <w:rFonts w:ascii="Roboto Light" w:eastAsia="Calibri" w:hAnsi="Roboto Light" w:cs="Times New Roman"/>
          <w:color w:val="000000"/>
          <w:sz w:val="22"/>
          <w:lang w:val="en-US"/>
        </w:rPr>
        <w:t>Performance of movement concepts and strategy considerations may include:</w:t>
      </w:r>
    </w:p>
    <w:p w14:paraId="390567CE" w14:textId="77777777" w:rsidR="002D50C6" w:rsidRPr="002D50C6" w:rsidRDefault="002D50C6" w:rsidP="002D50C6">
      <w:pPr>
        <w:spacing w:before="60" w:after="60"/>
        <w:ind w:left="981" w:hanging="357"/>
        <w:rPr>
          <w:rFonts w:ascii="Roboto Light" w:eastAsia="MS Mincho" w:hAnsi="Roboto Light" w:cs="Times New Roman"/>
          <w:sz w:val="22"/>
          <w:szCs w:val="22"/>
          <w:lang w:val="en-US"/>
        </w:rPr>
      </w:pPr>
      <w:r w:rsidRPr="002D50C6">
        <w:rPr>
          <w:rFonts w:ascii="Roboto Light" w:eastAsia="MS Mincho" w:hAnsi="Roboto Light" w:cs="Times New Roman"/>
          <w:sz w:val="22"/>
          <w:szCs w:val="22"/>
          <w:lang w:val="en-US"/>
        </w:rPr>
        <w:t xml:space="preserve">Spatial awareness </w:t>
      </w:r>
    </w:p>
    <w:p w14:paraId="1F6C0DF3" w14:textId="77777777" w:rsidR="002D50C6" w:rsidRPr="002D50C6" w:rsidRDefault="002D50C6" w:rsidP="002D50C6">
      <w:pPr>
        <w:spacing w:before="60" w:after="60"/>
        <w:ind w:left="981" w:hanging="357"/>
        <w:rPr>
          <w:rFonts w:ascii="Roboto Light" w:eastAsia="MS Mincho" w:hAnsi="Roboto Light" w:cs="Times New Roman"/>
          <w:sz w:val="22"/>
          <w:szCs w:val="22"/>
          <w:lang w:val="en-US"/>
        </w:rPr>
      </w:pPr>
      <w:r w:rsidRPr="002D50C6">
        <w:rPr>
          <w:rFonts w:ascii="Roboto Light" w:eastAsia="MS Mincho" w:hAnsi="Roboto Light" w:cs="Times New Roman"/>
          <w:sz w:val="22"/>
          <w:szCs w:val="22"/>
          <w:lang w:val="en-US"/>
        </w:rPr>
        <w:t xml:space="preserve">Decision making </w:t>
      </w:r>
    </w:p>
    <w:p w14:paraId="0F5FDB07" w14:textId="77777777" w:rsidR="002D50C6" w:rsidRPr="002D50C6" w:rsidRDefault="002D50C6" w:rsidP="002D50C6">
      <w:pPr>
        <w:spacing w:before="60" w:after="60"/>
        <w:ind w:left="981" w:hanging="357"/>
        <w:rPr>
          <w:rFonts w:ascii="Roboto Light" w:eastAsia="MS Mincho" w:hAnsi="Roboto Light" w:cs="Times New Roman"/>
          <w:sz w:val="22"/>
          <w:szCs w:val="22"/>
          <w:lang w:val="en-US"/>
        </w:rPr>
      </w:pPr>
      <w:r w:rsidRPr="002D50C6">
        <w:rPr>
          <w:rFonts w:ascii="Roboto Light" w:eastAsia="MS Mincho" w:hAnsi="Roboto Light" w:cs="Times New Roman"/>
          <w:sz w:val="22"/>
          <w:szCs w:val="22"/>
          <w:lang w:val="en-US"/>
        </w:rPr>
        <w:t>Games understanding</w:t>
      </w:r>
    </w:p>
    <w:p w14:paraId="6B625469" w14:textId="77777777" w:rsidR="002D50C6" w:rsidRPr="002D50C6" w:rsidRDefault="002D50C6" w:rsidP="002D50C6">
      <w:pPr>
        <w:spacing w:before="60" w:after="60"/>
        <w:ind w:left="981" w:hanging="357"/>
        <w:rPr>
          <w:rFonts w:ascii="Roboto Light" w:eastAsia="MS Mincho" w:hAnsi="Roboto Light" w:cs="Times New Roman"/>
          <w:sz w:val="22"/>
          <w:szCs w:val="22"/>
          <w:lang w:val="en-US"/>
        </w:rPr>
      </w:pPr>
      <w:r w:rsidRPr="002D50C6">
        <w:rPr>
          <w:rFonts w:ascii="Roboto Light" w:eastAsia="MS Mincho" w:hAnsi="Roboto Light" w:cs="Times New Roman"/>
          <w:sz w:val="22"/>
          <w:szCs w:val="22"/>
          <w:lang w:val="en-US"/>
        </w:rPr>
        <w:t>Movement strategies</w:t>
      </w:r>
    </w:p>
    <w:p w14:paraId="364D3B2D" w14:textId="77777777" w:rsidR="002D50C6" w:rsidRPr="002D50C6" w:rsidRDefault="002D50C6" w:rsidP="002D50C6">
      <w:pPr>
        <w:spacing w:before="120"/>
        <w:rPr>
          <w:rFonts w:ascii="Roboto Light" w:eastAsia="Calibri" w:hAnsi="Roboto Light" w:cs="Times New Roman"/>
          <w:color w:val="000000"/>
          <w:sz w:val="22"/>
          <w:lang w:val="en-US"/>
        </w:rPr>
      </w:pPr>
      <w:r w:rsidRPr="002D50C6">
        <w:rPr>
          <w:rFonts w:ascii="Roboto Light" w:eastAsia="Calibri" w:hAnsi="Roboto Light" w:cs="Times New Roman"/>
          <w:color w:val="000000"/>
          <w:sz w:val="22"/>
          <w:lang w:val="en-US"/>
        </w:rPr>
        <w:t>Based on your analysis of the performance, reflect on ways in which performance improvement could be achieved.</w:t>
      </w:r>
    </w:p>
    <w:p w14:paraId="4BE41114" w14:textId="77777777" w:rsidR="002D50C6" w:rsidRPr="002D50C6" w:rsidRDefault="002D50C6" w:rsidP="002D50C6">
      <w:pPr>
        <w:rPr>
          <w:rFonts w:ascii="Arial" w:eastAsia="Calibri" w:hAnsi="Arial" w:cs="Times New Roman"/>
          <w:sz w:val="22"/>
          <w:szCs w:val="22"/>
          <w:lang w:val="en-AU"/>
        </w:rPr>
      </w:pPr>
    </w:p>
    <w:p w14:paraId="076FFD0B" w14:textId="77777777" w:rsidR="002D50C6" w:rsidRPr="002D50C6" w:rsidRDefault="002D50C6" w:rsidP="002D50C6">
      <w:pPr>
        <w:pBdr>
          <w:top w:val="single" w:sz="4" w:space="3" w:color="63E7D1"/>
          <w:left w:val="single" w:sz="4" w:space="4" w:color="63E7D1"/>
          <w:bottom w:val="single" w:sz="4" w:space="3" w:color="63E7D1"/>
          <w:right w:val="single" w:sz="4" w:space="4" w:color="63E7D1"/>
        </w:pBdr>
        <w:shd w:val="clear" w:color="auto" w:fill="63E7D1"/>
        <w:rPr>
          <w:rFonts w:ascii="Roboto Light" w:eastAsia="Calibri" w:hAnsi="Roboto Light" w:cs="Times New Roman"/>
          <w:b/>
          <w:sz w:val="22"/>
          <w:szCs w:val="22"/>
        </w:rPr>
      </w:pPr>
      <w:r w:rsidRPr="002D50C6">
        <w:rPr>
          <w:rFonts w:ascii="Roboto Light" w:eastAsia="Calibri" w:hAnsi="Roboto Light" w:cs="Times New Roman"/>
          <w:b/>
          <w:sz w:val="22"/>
          <w:szCs w:val="22"/>
        </w:rPr>
        <w:t>Response requirements</w:t>
      </w:r>
    </w:p>
    <w:p w14:paraId="6E4B3B20" w14:textId="523B1309" w:rsidR="002D50C6" w:rsidRPr="002D50C6" w:rsidRDefault="002D50C6" w:rsidP="002D50C6">
      <w:pPr>
        <w:spacing w:before="120"/>
        <w:rPr>
          <w:rFonts w:ascii="Roboto Light" w:eastAsia="Calibri" w:hAnsi="Roboto Light" w:cs="Times New Roman"/>
          <w:color w:val="000000"/>
          <w:sz w:val="22"/>
          <w:lang w:val="en-US"/>
        </w:rPr>
      </w:pPr>
      <w:r w:rsidRPr="002D50C6">
        <w:rPr>
          <w:rFonts w:ascii="Roboto Light" w:eastAsia="Calibri" w:hAnsi="Roboto Light" w:cs="Times New Roman"/>
          <w:color w:val="000000"/>
          <w:sz w:val="22"/>
          <w:lang w:val="en-US"/>
        </w:rPr>
        <w:t xml:space="preserve">Your response should be presented as an ‘Engine Room’ style analysis. The </w:t>
      </w:r>
      <w:r w:rsidR="00A34839">
        <w:rPr>
          <w:rFonts w:ascii="Roboto Light" w:eastAsia="Calibri" w:hAnsi="Roboto Light" w:cs="Times New Roman"/>
          <w:color w:val="000000"/>
          <w:sz w:val="22"/>
          <w:lang w:val="en-US"/>
        </w:rPr>
        <w:t>response is up to a maximum of 9</w:t>
      </w:r>
      <w:r w:rsidRPr="002D50C6">
        <w:rPr>
          <w:rFonts w:ascii="Roboto Light" w:eastAsia="Calibri" w:hAnsi="Roboto Light" w:cs="Times New Roman"/>
          <w:color w:val="000000"/>
          <w:sz w:val="22"/>
          <w:lang w:val="en-US"/>
        </w:rPr>
        <w:t xml:space="preserve"> minutes of multimodal or video evidence to show the application of movement concepts and strategies. The selected footage should have annotations or voice-over to show reflection on and analysis of the performance. </w:t>
      </w:r>
    </w:p>
    <w:p w14:paraId="57283A4D" w14:textId="77777777" w:rsidR="002D50C6" w:rsidRPr="002D50C6" w:rsidRDefault="002D50C6" w:rsidP="002D50C6">
      <w:pPr>
        <w:spacing w:before="120"/>
        <w:rPr>
          <w:rFonts w:ascii="Roboto Light" w:eastAsia="Calibri" w:hAnsi="Roboto Light" w:cs="Times New Roman"/>
          <w:color w:val="000000"/>
          <w:sz w:val="22"/>
          <w:lang w:val="en-US"/>
        </w:rPr>
      </w:pPr>
      <w:r w:rsidRPr="002D50C6">
        <w:rPr>
          <w:rFonts w:ascii="Roboto Light" w:eastAsia="Calibri" w:hAnsi="Roboto Light" w:cs="Times New Roman"/>
          <w:color w:val="000000"/>
          <w:sz w:val="22"/>
          <w:lang w:val="en-US"/>
        </w:rPr>
        <w:t>Further data can be used to provide depth to the analysis. Data may include reference to supporting documents such as player statistics or performance checklists which should be placed in an Appendix. This data must be referred to in the response. Appendices are used only to support the response, and do not form part of the assessment decision.</w:t>
      </w:r>
    </w:p>
    <w:p w14:paraId="3D518998" w14:textId="77777777" w:rsidR="002D50C6" w:rsidRPr="002D50C6" w:rsidRDefault="002D50C6" w:rsidP="002D50C6">
      <w:pPr>
        <w:spacing w:before="120"/>
        <w:rPr>
          <w:rFonts w:ascii="Roboto Light" w:eastAsia="Calibri" w:hAnsi="Roboto Light" w:cs="Times New Roman"/>
          <w:color w:val="000000"/>
          <w:sz w:val="22"/>
          <w:lang w:val="en-US"/>
        </w:rPr>
      </w:pPr>
      <w:r w:rsidRPr="002D50C6">
        <w:rPr>
          <w:rFonts w:ascii="Roboto Light" w:eastAsia="Calibri" w:hAnsi="Roboto Light" w:cs="Times New Roman"/>
          <w:b/>
          <w:color w:val="000000"/>
          <w:sz w:val="22"/>
          <w:lang w:val="en-US"/>
        </w:rPr>
        <w:t>Note:</w:t>
      </w:r>
      <w:r w:rsidRPr="002D50C6">
        <w:rPr>
          <w:rFonts w:ascii="Roboto Light" w:eastAsia="Calibri" w:hAnsi="Roboto Light" w:cs="Times New Roman"/>
          <w:color w:val="000000"/>
          <w:sz w:val="22"/>
          <w:lang w:val="en-US"/>
        </w:rPr>
        <w:t xml:space="preserve"> ‘Engine room’ is a reference to the AFL footy half-time break analysis of player performance.</w:t>
      </w:r>
    </w:p>
    <w:p w14:paraId="7C185C17" w14:textId="77777777" w:rsidR="002D50C6" w:rsidRPr="002D50C6" w:rsidRDefault="002D50C6" w:rsidP="002D50C6">
      <w:pPr>
        <w:rPr>
          <w:rFonts w:ascii="Arial" w:eastAsia="Calibri" w:hAnsi="Arial" w:cs="Times New Roman"/>
          <w:sz w:val="22"/>
          <w:szCs w:val="22"/>
          <w:lang w:val="en-AU"/>
        </w:rPr>
      </w:pPr>
    </w:p>
    <w:p w14:paraId="4D91D052" w14:textId="77777777" w:rsidR="002D50C6" w:rsidRPr="002D50C6" w:rsidRDefault="002D50C6" w:rsidP="002D50C6">
      <w:pPr>
        <w:pBdr>
          <w:top w:val="single" w:sz="4" w:space="3" w:color="63E7D1"/>
          <w:left w:val="single" w:sz="4" w:space="4" w:color="63E7D1"/>
          <w:bottom w:val="single" w:sz="4" w:space="3" w:color="63E7D1"/>
          <w:right w:val="single" w:sz="4" w:space="4" w:color="63E7D1"/>
        </w:pBdr>
        <w:shd w:val="clear" w:color="auto" w:fill="63E7D1"/>
        <w:rPr>
          <w:rFonts w:ascii="Roboto Light" w:eastAsia="Calibri" w:hAnsi="Roboto Light" w:cs="Times New Roman"/>
          <w:b/>
          <w:sz w:val="22"/>
          <w:szCs w:val="22"/>
          <w:lang w:val="en-US"/>
        </w:rPr>
      </w:pPr>
      <w:r w:rsidRPr="002D50C6">
        <w:rPr>
          <w:rFonts w:ascii="Roboto Light" w:eastAsia="Calibri" w:hAnsi="Roboto Light" w:cs="Times New Roman"/>
          <w:b/>
          <w:sz w:val="22"/>
          <w:szCs w:val="22"/>
          <w:lang w:val="en-US"/>
        </w:rPr>
        <w:t>Assessment</w:t>
      </w:r>
    </w:p>
    <w:p w14:paraId="6DF1BE44" w14:textId="27A7038B" w:rsidR="002D50C6" w:rsidRPr="002D50C6" w:rsidRDefault="002D50C6" w:rsidP="002D50C6">
      <w:pPr>
        <w:spacing w:before="120"/>
        <w:rPr>
          <w:rFonts w:ascii="Roboto Light" w:eastAsia="Calibri" w:hAnsi="Roboto Light" w:cs="Times New Roman"/>
          <w:color w:val="000000"/>
          <w:sz w:val="22"/>
          <w:lang w:val="en-US"/>
        </w:rPr>
      </w:pPr>
      <w:r w:rsidRPr="002D50C6">
        <w:rPr>
          <w:rFonts w:ascii="Roboto Light" w:eastAsia="Calibri" w:hAnsi="Roboto Light" w:cs="Times New Roman"/>
          <w:color w:val="000000"/>
          <w:sz w:val="22"/>
          <w:lang w:val="en-US"/>
        </w:rPr>
        <w:t xml:space="preserve">The </w:t>
      </w:r>
      <w:r w:rsidR="0050410C">
        <w:rPr>
          <w:rFonts w:ascii="Roboto Light" w:eastAsia="Calibri" w:hAnsi="Roboto Light" w:cs="Times New Roman"/>
          <w:color w:val="000000"/>
          <w:sz w:val="22"/>
          <w:lang w:val="en-US"/>
        </w:rPr>
        <w:t>s</w:t>
      </w:r>
      <w:r w:rsidRPr="002D50C6">
        <w:rPr>
          <w:rFonts w:ascii="Roboto Light" w:eastAsia="Calibri" w:hAnsi="Roboto Light" w:cs="Times New Roman"/>
          <w:color w:val="000000"/>
          <w:sz w:val="22"/>
          <w:lang w:val="en-US"/>
        </w:rPr>
        <w:t xml:space="preserve">pecific </w:t>
      </w:r>
      <w:r w:rsidR="0050410C">
        <w:rPr>
          <w:rFonts w:ascii="Roboto Light" w:eastAsia="Calibri" w:hAnsi="Roboto Light" w:cs="Times New Roman"/>
          <w:color w:val="000000"/>
          <w:sz w:val="22"/>
          <w:lang w:val="en-US"/>
        </w:rPr>
        <w:t>f</w:t>
      </w:r>
      <w:r w:rsidRPr="002D50C6">
        <w:rPr>
          <w:rFonts w:ascii="Roboto Light" w:eastAsia="Calibri" w:hAnsi="Roboto Light" w:cs="Times New Roman"/>
          <w:color w:val="000000"/>
          <w:sz w:val="22"/>
          <w:lang w:val="en-US"/>
        </w:rPr>
        <w:t>eatures assessed in this task are:</w:t>
      </w:r>
    </w:p>
    <w:p w14:paraId="6E1D26CB" w14:textId="2F4EE3A2" w:rsidR="002D50C6" w:rsidRPr="002D50C6" w:rsidRDefault="002D50C6" w:rsidP="002D50C6">
      <w:pPr>
        <w:tabs>
          <w:tab w:val="right" w:pos="737"/>
        </w:tabs>
        <w:spacing w:before="120" w:after="160"/>
        <w:ind w:left="680" w:hanging="680"/>
        <w:rPr>
          <w:rFonts w:ascii="Roboto Light" w:eastAsia="MS Mincho" w:hAnsi="Roboto Light" w:cs="Arial"/>
          <w:color w:val="000000"/>
          <w:sz w:val="22"/>
          <w:szCs w:val="22"/>
          <w:lang w:val="en-US"/>
        </w:rPr>
      </w:pPr>
      <w:r w:rsidRPr="002D50C6">
        <w:rPr>
          <w:rFonts w:ascii="Roboto Light" w:eastAsia="MS Mincho" w:hAnsi="Roboto Light" w:cs="Arial"/>
          <w:b/>
          <w:color w:val="000000"/>
          <w:sz w:val="22"/>
          <w:szCs w:val="22"/>
          <w:lang w:val="en-US"/>
        </w:rPr>
        <w:t xml:space="preserve">A1 </w:t>
      </w:r>
      <w:r w:rsidRPr="002D50C6">
        <w:rPr>
          <w:rFonts w:ascii="Roboto Light" w:eastAsia="MS Mincho" w:hAnsi="Roboto Light" w:cs="Arial"/>
          <w:color w:val="000000"/>
          <w:sz w:val="22"/>
          <w:szCs w:val="22"/>
          <w:lang w:val="en-US"/>
        </w:rPr>
        <w:tab/>
        <w:t>Application o</w:t>
      </w:r>
      <w:r w:rsidR="00A34839">
        <w:rPr>
          <w:rFonts w:ascii="Roboto Light" w:eastAsia="MS Mincho" w:hAnsi="Roboto Light" w:cs="Arial"/>
          <w:color w:val="000000"/>
          <w:sz w:val="22"/>
          <w:szCs w:val="22"/>
          <w:lang w:val="en-US"/>
        </w:rPr>
        <w:t>f knowledge and understanding to</w:t>
      </w:r>
      <w:r w:rsidRPr="002D50C6">
        <w:rPr>
          <w:rFonts w:ascii="Roboto Light" w:eastAsia="MS Mincho" w:hAnsi="Roboto Light" w:cs="Arial"/>
          <w:color w:val="000000"/>
          <w:sz w:val="22"/>
          <w:szCs w:val="22"/>
          <w:lang w:val="en-US"/>
        </w:rPr>
        <w:t xml:space="preserve"> movement concepts and strategies</w:t>
      </w:r>
    </w:p>
    <w:p w14:paraId="6F662FC1" w14:textId="007F7EBE" w:rsidR="002D50C6" w:rsidRPr="002D50C6" w:rsidRDefault="002D50C6" w:rsidP="002D50C6">
      <w:pPr>
        <w:tabs>
          <w:tab w:val="right" w:pos="737"/>
        </w:tabs>
        <w:spacing w:before="120" w:after="160"/>
        <w:ind w:left="680" w:hanging="680"/>
        <w:rPr>
          <w:rFonts w:ascii="Roboto Light" w:eastAsia="MS Mincho" w:hAnsi="Roboto Light" w:cs="Arial"/>
          <w:color w:val="000000"/>
          <w:sz w:val="22"/>
          <w:szCs w:val="22"/>
          <w:lang w:val="en-US"/>
        </w:rPr>
      </w:pPr>
      <w:r w:rsidRPr="002D50C6">
        <w:rPr>
          <w:rFonts w:ascii="Roboto Light" w:eastAsia="MS Mincho" w:hAnsi="Roboto Light" w:cs="Arial"/>
          <w:b/>
          <w:color w:val="000000"/>
          <w:sz w:val="22"/>
          <w:szCs w:val="22"/>
          <w:lang w:val="en-US"/>
        </w:rPr>
        <w:t>A3</w:t>
      </w:r>
      <w:r w:rsidRPr="002D50C6">
        <w:rPr>
          <w:rFonts w:ascii="Roboto Light" w:eastAsia="MS Mincho" w:hAnsi="Roboto Light" w:cs="Arial"/>
          <w:color w:val="000000"/>
          <w:sz w:val="22"/>
          <w:szCs w:val="22"/>
          <w:lang w:val="en-US"/>
        </w:rPr>
        <w:tab/>
        <w:t xml:space="preserve">Communication using subject specific terminology </w:t>
      </w:r>
    </w:p>
    <w:p w14:paraId="3E43029D" w14:textId="77777777" w:rsidR="002D50C6" w:rsidRPr="002D50C6" w:rsidRDefault="002D50C6" w:rsidP="002D50C6">
      <w:pPr>
        <w:tabs>
          <w:tab w:val="right" w:pos="737"/>
        </w:tabs>
        <w:spacing w:before="120" w:after="160"/>
        <w:ind w:left="680" w:hanging="680"/>
        <w:rPr>
          <w:rFonts w:ascii="Roboto Light" w:eastAsia="MS Mincho" w:hAnsi="Roboto Light" w:cs="Arial"/>
          <w:color w:val="000000"/>
          <w:sz w:val="22"/>
          <w:szCs w:val="22"/>
          <w:lang w:val="en-US"/>
        </w:rPr>
      </w:pPr>
      <w:r w:rsidRPr="002D50C6">
        <w:rPr>
          <w:rFonts w:ascii="Roboto Light" w:eastAsia="MS Mincho" w:hAnsi="Roboto Light" w:cs="Arial"/>
          <w:b/>
          <w:color w:val="000000"/>
          <w:sz w:val="22"/>
          <w:szCs w:val="22"/>
          <w:lang w:val="en-US"/>
        </w:rPr>
        <w:t>EAR1</w:t>
      </w:r>
      <w:r w:rsidRPr="002D50C6">
        <w:rPr>
          <w:rFonts w:ascii="Roboto Light" w:eastAsia="MS Mincho" w:hAnsi="Roboto Light" w:cs="Arial"/>
          <w:color w:val="000000"/>
          <w:sz w:val="22"/>
          <w:szCs w:val="22"/>
          <w:lang w:val="en-US"/>
        </w:rPr>
        <w:t xml:space="preserve"> </w:t>
      </w:r>
      <w:r w:rsidRPr="002D50C6">
        <w:rPr>
          <w:rFonts w:ascii="Roboto Light" w:eastAsia="MS Mincho" w:hAnsi="Roboto Light" w:cs="Arial"/>
          <w:color w:val="000000"/>
          <w:sz w:val="22"/>
          <w:szCs w:val="22"/>
          <w:lang w:val="en-US"/>
        </w:rPr>
        <w:tab/>
        <w:t>Exploration and analysis of evidence relating to physical activity</w:t>
      </w:r>
    </w:p>
    <w:p w14:paraId="3579E388" w14:textId="6C11E566" w:rsidR="002D50C6" w:rsidRPr="002D50C6" w:rsidRDefault="002D50C6" w:rsidP="002D50C6">
      <w:pPr>
        <w:tabs>
          <w:tab w:val="right" w:pos="737"/>
        </w:tabs>
        <w:spacing w:before="120" w:after="160"/>
        <w:ind w:left="680" w:hanging="680"/>
        <w:rPr>
          <w:rFonts w:ascii="Roboto Light" w:eastAsia="Calibri" w:hAnsi="Roboto Light" w:cs="Times New Roman"/>
          <w:sz w:val="22"/>
          <w:szCs w:val="22"/>
          <w:lang w:val="en-AU"/>
        </w:rPr>
      </w:pPr>
      <w:r w:rsidRPr="002D50C6">
        <w:rPr>
          <w:rFonts w:ascii="Roboto Light" w:eastAsia="MS Mincho" w:hAnsi="Roboto Light" w:cs="Arial"/>
          <w:b/>
          <w:color w:val="000000"/>
          <w:sz w:val="22"/>
          <w:szCs w:val="22"/>
          <w:lang w:val="en-US"/>
        </w:rPr>
        <w:t>EAR2</w:t>
      </w:r>
      <w:r w:rsidRPr="002D50C6">
        <w:rPr>
          <w:rFonts w:ascii="Roboto Light" w:eastAsia="MS Mincho" w:hAnsi="Roboto Light" w:cs="Arial"/>
          <w:color w:val="000000"/>
          <w:sz w:val="22"/>
          <w:szCs w:val="22"/>
          <w:lang w:val="en-US"/>
        </w:rPr>
        <w:t xml:space="preserve"> </w:t>
      </w:r>
      <w:r w:rsidRPr="002D50C6">
        <w:rPr>
          <w:rFonts w:ascii="Roboto Light" w:eastAsia="MS Mincho" w:hAnsi="Roboto Light" w:cs="Arial"/>
          <w:color w:val="000000"/>
          <w:sz w:val="22"/>
          <w:szCs w:val="22"/>
          <w:lang w:val="en-US"/>
        </w:rPr>
        <w:tab/>
        <w:t>Reflection on movement concepts and strategies.</w:t>
      </w:r>
    </w:p>
    <w:p w14:paraId="201AB2FF" w14:textId="12B661A7" w:rsidR="002D50C6" w:rsidRDefault="002D50C6" w:rsidP="002D50C6">
      <w:pPr>
        <w:spacing w:after="120"/>
        <w:ind w:hanging="58"/>
        <w:rPr>
          <w:rFonts w:ascii="Roboto Light" w:eastAsia="Calibri" w:hAnsi="Roboto Light" w:cs="Arial"/>
          <w:b/>
          <w:sz w:val="28"/>
          <w:szCs w:val="22"/>
          <w:lang w:val="en-AU"/>
        </w:rPr>
      </w:pPr>
      <w:r w:rsidRPr="002D50C6">
        <w:rPr>
          <w:rFonts w:ascii="Calibri" w:eastAsia="Calibri" w:hAnsi="Calibri" w:cs="Times New Roman"/>
          <w:sz w:val="22"/>
          <w:szCs w:val="22"/>
          <w:lang w:val="en-AU"/>
        </w:rPr>
        <w:br w:type="column"/>
      </w:r>
      <w:r w:rsidRPr="002D50C6">
        <w:rPr>
          <w:rFonts w:ascii="Roboto Light" w:eastAsia="Calibri" w:hAnsi="Roboto Light" w:cs="Arial"/>
          <w:b/>
          <w:sz w:val="28"/>
          <w:szCs w:val="22"/>
          <w:lang w:val="en-AU"/>
        </w:rPr>
        <w:lastRenderedPageBreak/>
        <w:t>Stage 1 Physical Education Performance Standards</w:t>
      </w:r>
    </w:p>
    <w:p w14:paraId="79CCEC0D" w14:textId="4588AB41" w:rsidR="00A601D4" w:rsidRDefault="00A601D4" w:rsidP="002D50C6">
      <w:pPr>
        <w:spacing w:after="120"/>
        <w:ind w:hanging="58"/>
        <w:rPr>
          <w:rFonts w:ascii="Roboto Light" w:eastAsia="Calibri" w:hAnsi="Roboto Light" w:cs="Arial"/>
          <w:b/>
          <w:sz w:val="28"/>
          <w:szCs w:val="22"/>
          <w:lang w:val="en-AU"/>
        </w:rPr>
      </w:pPr>
    </w:p>
    <w:tbl>
      <w:tblPr>
        <w:tblW w:w="101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Performance Standards for Stage 2 Psychology"/>
      </w:tblPr>
      <w:tblGrid>
        <w:gridCol w:w="397"/>
        <w:gridCol w:w="5061"/>
        <w:gridCol w:w="4740"/>
      </w:tblGrid>
      <w:tr w:rsidR="00A601D4" w:rsidRPr="001A778C" w14:paraId="6120D2BC" w14:textId="77777777" w:rsidTr="00A601D4">
        <w:trPr>
          <w:trHeight w:val="29"/>
        </w:trPr>
        <w:tc>
          <w:tcPr>
            <w:tcW w:w="397" w:type="dxa"/>
            <w:tcBorders>
              <w:top w:val="single" w:sz="6" w:space="0" w:color="auto"/>
              <w:left w:val="single" w:sz="6" w:space="0" w:color="auto"/>
              <w:bottom w:val="single" w:sz="6" w:space="0" w:color="auto"/>
              <w:right w:val="nil"/>
            </w:tcBorders>
            <w:shd w:val="clear" w:color="auto" w:fill="595959"/>
            <w:tcMar>
              <w:top w:w="85" w:type="dxa"/>
              <w:bottom w:w="85" w:type="dxa"/>
            </w:tcMar>
            <w:vAlign w:val="center"/>
            <w:hideMark/>
          </w:tcPr>
          <w:p w14:paraId="5FA9590E" w14:textId="77777777" w:rsidR="00A601D4" w:rsidRPr="001A778C" w:rsidRDefault="00A601D4" w:rsidP="00FC5B9F">
            <w:pPr>
              <w:textAlignment w:val="baseline"/>
              <w:rPr>
                <w:rFonts w:ascii="Times New Roman" w:eastAsia="Times New Roman" w:hAnsi="Times New Roman"/>
                <w:lang w:eastAsia="en-AU"/>
              </w:rPr>
            </w:pPr>
            <w:r w:rsidRPr="001A778C">
              <w:rPr>
                <w:rFonts w:eastAsia="Times New Roman"/>
                <w:color w:val="595959"/>
                <w:sz w:val="22"/>
                <w:szCs w:val="22"/>
                <w:lang w:eastAsia="en-AU"/>
              </w:rPr>
              <w:t>-</w:t>
            </w:r>
          </w:p>
        </w:tc>
        <w:tc>
          <w:tcPr>
            <w:tcW w:w="5061" w:type="dxa"/>
            <w:tcBorders>
              <w:top w:val="single" w:sz="6" w:space="0" w:color="auto"/>
              <w:left w:val="nil"/>
              <w:bottom w:val="single" w:sz="6" w:space="0" w:color="auto"/>
              <w:right w:val="single" w:sz="6" w:space="0" w:color="auto"/>
            </w:tcBorders>
            <w:shd w:val="clear" w:color="auto" w:fill="595959"/>
            <w:tcMar>
              <w:top w:w="85" w:type="dxa"/>
              <w:left w:w="57" w:type="dxa"/>
              <w:bottom w:w="85" w:type="dxa"/>
            </w:tcMar>
            <w:vAlign w:val="center"/>
            <w:hideMark/>
          </w:tcPr>
          <w:p w14:paraId="7ECA4812" w14:textId="77777777" w:rsidR="00A601D4" w:rsidRPr="00CC2EA7" w:rsidRDefault="00A601D4" w:rsidP="00FC5B9F">
            <w:pPr>
              <w:pStyle w:val="PSTableHeading"/>
            </w:pPr>
            <w:r w:rsidRPr="00A949B7">
              <w:t>Application</w:t>
            </w:r>
          </w:p>
        </w:tc>
        <w:tc>
          <w:tcPr>
            <w:tcW w:w="4740" w:type="dxa"/>
            <w:tcBorders>
              <w:top w:val="single" w:sz="6" w:space="0" w:color="auto"/>
              <w:left w:val="nil"/>
              <w:bottom w:val="single" w:sz="6" w:space="0" w:color="auto"/>
              <w:right w:val="single" w:sz="6" w:space="0" w:color="auto"/>
            </w:tcBorders>
            <w:shd w:val="clear" w:color="auto" w:fill="595959"/>
            <w:tcMar>
              <w:top w:w="85" w:type="dxa"/>
              <w:left w:w="57" w:type="dxa"/>
              <w:bottom w:w="85" w:type="dxa"/>
            </w:tcMar>
            <w:vAlign w:val="center"/>
            <w:hideMark/>
          </w:tcPr>
          <w:p w14:paraId="313BE083" w14:textId="77777777" w:rsidR="00A601D4" w:rsidRPr="00CC2EA7" w:rsidRDefault="00A601D4" w:rsidP="00FC5B9F">
            <w:pPr>
              <w:pStyle w:val="PSTableHeading"/>
            </w:pPr>
            <w:r w:rsidRPr="00A949B7">
              <w:t>Exploration, Analysis, and Reflection</w:t>
            </w:r>
          </w:p>
        </w:tc>
      </w:tr>
      <w:tr w:rsidR="00A601D4" w:rsidRPr="001A778C" w14:paraId="514BC442" w14:textId="77777777" w:rsidTr="00A601D4">
        <w:tc>
          <w:tcPr>
            <w:tcW w:w="397" w:type="dxa"/>
            <w:tcBorders>
              <w:top w:val="nil"/>
              <w:left w:val="single" w:sz="6" w:space="0" w:color="auto"/>
              <w:bottom w:val="single" w:sz="6" w:space="0" w:color="auto"/>
              <w:right w:val="single" w:sz="6" w:space="0" w:color="auto"/>
            </w:tcBorders>
            <w:shd w:val="clear" w:color="auto" w:fill="D9D9D9"/>
            <w:hideMark/>
          </w:tcPr>
          <w:p w14:paraId="43416BA2" w14:textId="77777777" w:rsidR="00A601D4" w:rsidRPr="001A778C" w:rsidRDefault="00A601D4" w:rsidP="00FC5B9F">
            <w:pPr>
              <w:spacing w:before="120"/>
              <w:jc w:val="center"/>
              <w:textAlignment w:val="baseline"/>
              <w:rPr>
                <w:rFonts w:ascii="Times New Roman" w:eastAsia="Times New Roman" w:hAnsi="Times New Roman"/>
                <w:lang w:eastAsia="en-AU"/>
              </w:rPr>
            </w:pPr>
            <w:r w:rsidRPr="001A778C">
              <w:rPr>
                <w:rFonts w:ascii="Roboto Medium" w:eastAsia="Times New Roman" w:hAnsi="Roboto Medium"/>
                <w:lang w:eastAsia="en-AU"/>
              </w:rPr>
              <w:t>A</w:t>
            </w:r>
          </w:p>
        </w:tc>
        <w:tc>
          <w:tcPr>
            <w:tcW w:w="5061"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3FCB10ED" w14:textId="77777777" w:rsidR="00A601D4" w:rsidRDefault="00A601D4" w:rsidP="00FC5B9F">
            <w:pPr>
              <w:pStyle w:val="PSTableBodytext"/>
            </w:pPr>
            <w:r>
              <w:t>Astute and highly effective application of knowledge and understanding to movement concepts and strategies.</w:t>
            </w:r>
          </w:p>
          <w:p w14:paraId="6C551D3A" w14:textId="77777777" w:rsidR="00A601D4" w:rsidRPr="00A601D4" w:rsidRDefault="00A601D4" w:rsidP="00FC5B9F">
            <w:pPr>
              <w:pStyle w:val="PSTableBodytext"/>
              <w:rPr>
                <w:color w:val="D9D9D9" w:themeColor="background1" w:themeShade="D9"/>
              </w:rPr>
            </w:pPr>
            <w:r w:rsidRPr="00A601D4">
              <w:rPr>
                <w:color w:val="D9D9D9" w:themeColor="background1" w:themeShade="D9"/>
              </w:rPr>
              <w:t>Focused and sustained application of collaborative skills.</w:t>
            </w:r>
          </w:p>
          <w:p w14:paraId="184F1EB4" w14:textId="1013CCE5" w:rsidR="00A601D4" w:rsidRPr="00504D3F" w:rsidRDefault="00A601D4" w:rsidP="00FC5B9F">
            <w:pPr>
              <w:pStyle w:val="PSTableBodytext"/>
            </w:pPr>
            <w:r>
              <w:t xml:space="preserve">Highly effective </w:t>
            </w:r>
            <w:r w:rsidR="00E6573C">
              <w:t>use of</w:t>
            </w:r>
            <w:r>
              <w:t xml:space="preserve"> accurate subject-specific terminology.</w:t>
            </w:r>
          </w:p>
        </w:tc>
        <w:tc>
          <w:tcPr>
            <w:tcW w:w="4740"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2E5990C5" w14:textId="77777777" w:rsidR="00A601D4" w:rsidRDefault="00A601D4" w:rsidP="00FC5B9F">
            <w:pPr>
              <w:pStyle w:val="PSTableBodytext"/>
            </w:pPr>
            <w:r>
              <w:t>Focused exploration and in-depth analysis of evidence relating to physical activity.</w:t>
            </w:r>
          </w:p>
          <w:p w14:paraId="3D13A3F1" w14:textId="77777777" w:rsidR="00A601D4" w:rsidRDefault="00A601D4" w:rsidP="00FC5B9F">
            <w:pPr>
              <w:pStyle w:val="PSTableBodytext"/>
            </w:pPr>
            <w:r>
              <w:t>Insightful reflection on movement concepts and strategies.</w:t>
            </w:r>
          </w:p>
          <w:p w14:paraId="35852E3E" w14:textId="77777777" w:rsidR="00A601D4" w:rsidRPr="00504D3F" w:rsidRDefault="00A601D4" w:rsidP="00FC5B9F">
            <w:pPr>
              <w:pStyle w:val="PSTableBodytext"/>
            </w:pPr>
            <w:r w:rsidRPr="00A601D4">
              <w:rPr>
                <w:color w:val="D9D9D9" w:themeColor="background1" w:themeShade="D9"/>
              </w:rPr>
              <w:t>Insightful reflection on ways to improve participation and/or performance.</w:t>
            </w:r>
          </w:p>
        </w:tc>
      </w:tr>
      <w:tr w:rsidR="00A601D4" w:rsidRPr="001A778C" w14:paraId="294B825F" w14:textId="77777777" w:rsidTr="00A601D4">
        <w:tc>
          <w:tcPr>
            <w:tcW w:w="397" w:type="dxa"/>
            <w:tcBorders>
              <w:top w:val="nil"/>
              <w:left w:val="single" w:sz="6" w:space="0" w:color="auto"/>
              <w:bottom w:val="single" w:sz="6" w:space="0" w:color="auto"/>
              <w:right w:val="single" w:sz="6" w:space="0" w:color="auto"/>
            </w:tcBorders>
            <w:shd w:val="clear" w:color="auto" w:fill="D9D9D9"/>
            <w:hideMark/>
          </w:tcPr>
          <w:p w14:paraId="62B4F99B" w14:textId="77777777" w:rsidR="00A601D4" w:rsidRPr="001A778C" w:rsidRDefault="00A601D4" w:rsidP="00FC5B9F">
            <w:pPr>
              <w:spacing w:before="120"/>
              <w:jc w:val="center"/>
              <w:textAlignment w:val="baseline"/>
              <w:rPr>
                <w:rFonts w:ascii="Times New Roman" w:eastAsia="Times New Roman" w:hAnsi="Times New Roman"/>
                <w:lang w:eastAsia="en-AU"/>
              </w:rPr>
            </w:pPr>
            <w:r w:rsidRPr="001A778C">
              <w:rPr>
                <w:rFonts w:ascii="Roboto Medium" w:eastAsia="Times New Roman" w:hAnsi="Roboto Medium"/>
                <w:lang w:eastAsia="en-AU"/>
              </w:rPr>
              <w:t>B</w:t>
            </w:r>
          </w:p>
        </w:tc>
        <w:tc>
          <w:tcPr>
            <w:tcW w:w="5061"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53D8A326" w14:textId="77777777" w:rsidR="00A601D4" w:rsidRDefault="00A601D4" w:rsidP="00FC5B9F">
            <w:pPr>
              <w:pStyle w:val="PSTableBodytext"/>
            </w:pPr>
            <w:r>
              <w:t>Effective application of knowledge and understanding to movement concepts and strategies.</w:t>
            </w:r>
          </w:p>
          <w:p w14:paraId="38F7BB9A" w14:textId="77777777" w:rsidR="00A601D4" w:rsidRPr="00A601D4" w:rsidRDefault="00A601D4" w:rsidP="00FC5B9F">
            <w:pPr>
              <w:pStyle w:val="PSTableBodytext"/>
              <w:rPr>
                <w:color w:val="D9D9D9" w:themeColor="background1" w:themeShade="D9"/>
              </w:rPr>
            </w:pPr>
            <w:r w:rsidRPr="00A601D4">
              <w:rPr>
                <w:color w:val="D9D9D9" w:themeColor="background1" w:themeShade="D9"/>
              </w:rPr>
              <w:t>Mostly thorough and sustained application of collaborative skills.</w:t>
            </w:r>
          </w:p>
          <w:p w14:paraId="12E4D1C6" w14:textId="1B0BDC03" w:rsidR="00A601D4" w:rsidRPr="00504D3F" w:rsidRDefault="00A601D4" w:rsidP="00FC5B9F">
            <w:pPr>
              <w:pStyle w:val="PSTableBodytext"/>
            </w:pPr>
            <w:r>
              <w:t xml:space="preserve">Effective </w:t>
            </w:r>
            <w:r w:rsidR="00E6573C">
              <w:t>use of</w:t>
            </w:r>
            <w:r>
              <w:t xml:space="preserve"> accurate subject-specific terminology.</w:t>
            </w:r>
          </w:p>
        </w:tc>
        <w:tc>
          <w:tcPr>
            <w:tcW w:w="4740"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6F504FB3" w14:textId="77777777" w:rsidR="00A601D4" w:rsidRDefault="00A601D4" w:rsidP="00FC5B9F">
            <w:pPr>
              <w:pStyle w:val="PSTableBodytext"/>
            </w:pPr>
            <w:r>
              <w:t>Thorough exploration and some depth of analysis of evidence relating to physical activity.</w:t>
            </w:r>
          </w:p>
          <w:p w14:paraId="770E7DC2" w14:textId="77777777" w:rsidR="00A601D4" w:rsidRDefault="00A601D4" w:rsidP="00FC5B9F">
            <w:pPr>
              <w:pStyle w:val="PSTableBodytext"/>
            </w:pPr>
            <w:r>
              <w:t>Well-considered reflection on movement concepts and strategies with some insights.</w:t>
            </w:r>
          </w:p>
          <w:p w14:paraId="01FB85E0" w14:textId="77777777" w:rsidR="00A601D4" w:rsidRPr="00504D3F" w:rsidRDefault="00A601D4" w:rsidP="00FC5B9F">
            <w:pPr>
              <w:pStyle w:val="PSTableBodytext"/>
            </w:pPr>
            <w:r w:rsidRPr="00A601D4">
              <w:rPr>
                <w:color w:val="D9D9D9" w:themeColor="background1" w:themeShade="D9"/>
              </w:rPr>
              <w:t>Well-considered reflection on ways to improve participation and/or performance.</w:t>
            </w:r>
          </w:p>
        </w:tc>
      </w:tr>
      <w:tr w:rsidR="00A601D4" w:rsidRPr="001A778C" w14:paraId="0756FE83" w14:textId="77777777" w:rsidTr="00A601D4">
        <w:tc>
          <w:tcPr>
            <w:tcW w:w="397" w:type="dxa"/>
            <w:tcBorders>
              <w:top w:val="nil"/>
              <w:left w:val="single" w:sz="6" w:space="0" w:color="auto"/>
              <w:bottom w:val="single" w:sz="6" w:space="0" w:color="auto"/>
              <w:right w:val="single" w:sz="6" w:space="0" w:color="auto"/>
            </w:tcBorders>
            <w:shd w:val="clear" w:color="auto" w:fill="D9D9D9"/>
            <w:hideMark/>
          </w:tcPr>
          <w:p w14:paraId="50D53F7E" w14:textId="77777777" w:rsidR="00A601D4" w:rsidRPr="001A778C" w:rsidRDefault="00A601D4" w:rsidP="00FC5B9F">
            <w:pPr>
              <w:spacing w:before="120"/>
              <w:jc w:val="center"/>
              <w:textAlignment w:val="baseline"/>
              <w:rPr>
                <w:rFonts w:ascii="Times New Roman" w:eastAsia="Times New Roman" w:hAnsi="Times New Roman"/>
                <w:lang w:eastAsia="en-AU"/>
              </w:rPr>
            </w:pPr>
            <w:r w:rsidRPr="001A778C">
              <w:rPr>
                <w:rFonts w:ascii="Roboto Medium" w:eastAsia="Times New Roman" w:hAnsi="Roboto Medium"/>
                <w:lang w:eastAsia="en-AU"/>
              </w:rPr>
              <w:t>C</w:t>
            </w:r>
          </w:p>
        </w:tc>
        <w:tc>
          <w:tcPr>
            <w:tcW w:w="5061"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1FF1B279" w14:textId="77777777" w:rsidR="00A601D4" w:rsidRDefault="00A601D4" w:rsidP="00FC5B9F">
            <w:pPr>
              <w:pStyle w:val="PSTableBodytext"/>
            </w:pPr>
            <w:r>
              <w:t>Generally effective application of knowledge and understanding to movement concepts and strategies.</w:t>
            </w:r>
          </w:p>
          <w:p w14:paraId="16587C70" w14:textId="77777777" w:rsidR="00A601D4" w:rsidRPr="00A601D4" w:rsidRDefault="00A601D4" w:rsidP="00FC5B9F">
            <w:pPr>
              <w:pStyle w:val="PSTableBodytext"/>
              <w:rPr>
                <w:color w:val="D9D9D9" w:themeColor="background1" w:themeShade="D9"/>
              </w:rPr>
            </w:pPr>
            <w:r w:rsidRPr="00A601D4">
              <w:rPr>
                <w:color w:val="D9D9D9" w:themeColor="background1" w:themeShade="D9"/>
              </w:rPr>
              <w:t>Competent application of collaborative skills.</w:t>
            </w:r>
          </w:p>
          <w:p w14:paraId="5BAA9C2B" w14:textId="4EA26514" w:rsidR="00A601D4" w:rsidRPr="00504D3F" w:rsidRDefault="00A601D4" w:rsidP="00FC5B9F">
            <w:pPr>
              <w:pStyle w:val="PSTableBodytext"/>
            </w:pPr>
            <w:r>
              <w:t xml:space="preserve">Generally effective </w:t>
            </w:r>
            <w:r w:rsidR="00E6573C">
              <w:t>use of</w:t>
            </w:r>
            <w:r>
              <w:t xml:space="preserve"> subject-specific terminology with some accuracy.</w:t>
            </w:r>
          </w:p>
        </w:tc>
        <w:tc>
          <w:tcPr>
            <w:tcW w:w="4740"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3B360266" w14:textId="77777777" w:rsidR="00A601D4" w:rsidRDefault="00A601D4" w:rsidP="00FC5B9F">
            <w:pPr>
              <w:pStyle w:val="PSTableBodytext"/>
            </w:pPr>
            <w:r>
              <w:t>Generally competent exploration and analysis of evidence relating to physical activity.</w:t>
            </w:r>
          </w:p>
          <w:p w14:paraId="2206E8A9" w14:textId="77777777" w:rsidR="00A601D4" w:rsidRDefault="00A601D4" w:rsidP="00FC5B9F">
            <w:pPr>
              <w:pStyle w:val="PSTableBodytext"/>
            </w:pPr>
            <w:r>
              <w:t>Considered reflection on movement concepts and strategies.</w:t>
            </w:r>
          </w:p>
          <w:p w14:paraId="7E185A8E" w14:textId="77777777" w:rsidR="00A601D4" w:rsidRPr="00504D3F" w:rsidRDefault="00A601D4" w:rsidP="00FC5B9F">
            <w:pPr>
              <w:pStyle w:val="PSTableBodytext"/>
            </w:pPr>
            <w:r w:rsidRPr="00A601D4">
              <w:rPr>
                <w:color w:val="D9D9D9" w:themeColor="background1" w:themeShade="D9"/>
              </w:rPr>
              <w:t>Considered reflection on ways to improve participation and/or performance.</w:t>
            </w:r>
          </w:p>
        </w:tc>
      </w:tr>
      <w:tr w:rsidR="00A601D4" w:rsidRPr="001A778C" w14:paraId="50BBF350" w14:textId="77777777" w:rsidTr="00A601D4">
        <w:tc>
          <w:tcPr>
            <w:tcW w:w="397" w:type="dxa"/>
            <w:tcBorders>
              <w:top w:val="nil"/>
              <w:left w:val="single" w:sz="6" w:space="0" w:color="auto"/>
              <w:bottom w:val="single" w:sz="6" w:space="0" w:color="auto"/>
              <w:right w:val="single" w:sz="6" w:space="0" w:color="auto"/>
            </w:tcBorders>
            <w:shd w:val="clear" w:color="auto" w:fill="D9D9D9"/>
            <w:hideMark/>
          </w:tcPr>
          <w:p w14:paraId="2F6EA40F" w14:textId="77777777" w:rsidR="00A601D4" w:rsidRPr="001A778C" w:rsidRDefault="00A601D4" w:rsidP="00FC5B9F">
            <w:pPr>
              <w:spacing w:before="120"/>
              <w:jc w:val="center"/>
              <w:textAlignment w:val="baseline"/>
              <w:rPr>
                <w:rFonts w:ascii="Times New Roman" w:eastAsia="Times New Roman" w:hAnsi="Times New Roman"/>
                <w:lang w:eastAsia="en-AU"/>
              </w:rPr>
            </w:pPr>
            <w:r w:rsidRPr="001A778C">
              <w:rPr>
                <w:rFonts w:ascii="Roboto Medium" w:eastAsia="Times New Roman" w:hAnsi="Roboto Medium"/>
                <w:lang w:eastAsia="en-AU"/>
              </w:rPr>
              <w:t>D</w:t>
            </w:r>
          </w:p>
        </w:tc>
        <w:tc>
          <w:tcPr>
            <w:tcW w:w="5061"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42989D54" w14:textId="77777777" w:rsidR="00A601D4" w:rsidRDefault="00A601D4" w:rsidP="00FC5B9F">
            <w:pPr>
              <w:pStyle w:val="PSTableBodytext"/>
            </w:pPr>
            <w:r>
              <w:t>Some application of knowledge and understanding to movement concepts and strategies.</w:t>
            </w:r>
          </w:p>
          <w:p w14:paraId="73D87D19" w14:textId="77777777" w:rsidR="00A601D4" w:rsidRPr="00A601D4" w:rsidRDefault="00A601D4" w:rsidP="00FC5B9F">
            <w:pPr>
              <w:pStyle w:val="PSTableBodytext"/>
              <w:rPr>
                <w:color w:val="D9D9D9" w:themeColor="background1" w:themeShade="D9"/>
              </w:rPr>
            </w:pPr>
            <w:r w:rsidRPr="00A601D4">
              <w:rPr>
                <w:color w:val="D9D9D9" w:themeColor="background1" w:themeShade="D9"/>
              </w:rPr>
              <w:t>Some application of collaborative skills.</w:t>
            </w:r>
          </w:p>
          <w:p w14:paraId="53442343" w14:textId="0C3D9461" w:rsidR="00A601D4" w:rsidRPr="00504D3F" w:rsidRDefault="00A601D4" w:rsidP="00FC5B9F">
            <w:pPr>
              <w:pStyle w:val="PSTableBodytext"/>
            </w:pPr>
            <w:r>
              <w:t xml:space="preserve">Some </w:t>
            </w:r>
            <w:r w:rsidR="00E6573C">
              <w:t>use of</w:t>
            </w:r>
            <w:r>
              <w:t xml:space="preserve"> subject-specific terminology.</w:t>
            </w:r>
          </w:p>
        </w:tc>
        <w:tc>
          <w:tcPr>
            <w:tcW w:w="4740"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7809B2DA" w14:textId="77777777" w:rsidR="00A601D4" w:rsidRDefault="00A601D4" w:rsidP="00FC5B9F">
            <w:pPr>
              <w:pStyle w:val="PSTableBodytext"/>
            </w:pPr>
            <w:r>
              <w:t>Some exploration and analysis of evidence relating to physical activity.</w:t>
            </w:r>
          </w:p>
          <w:p w14:paraId="271F5C85" w14:textId="77777777" w:rsidR="00A601D4" w:rsidRDefault="00A601D4" w:rsidP="00FC5B9F">
            <w:pPr>
              <w:pStyle w:val="PSTableBodytext"/>
            </w:pPr>
            <w:r>
              <w:t>Some reflection on movement concepts and strategies.</w:t>
            </w:r>
          </w:p>
          <w:p w14:paraId="792D0F96" w14:textId="77777777" w:rsidR="00A601D4" w:rsidRPr="00504D3F" w:rsidRDefault="00A601D4" w:rsidP="00FC5B9F">
            <w:pPr>
              <w:pStyle w:val="PSTableBodytext"/>
            </w:pPr>
            <w:r w:rsidRPr="00A601D4">
              <w:rPr>
                <w:color w:val="D9D9D9" w:themeColor="background1" w:themeShade="D9"/>
              </w:rPr>
              <w:t>Some reflection on ways to improve participation and/or performance.</w:t>
            </w:r>
          </w:p>
        </w:tc>
      </w:tr>
      <w:tr w:rsidR="00A601D4" w:rsidRPr="001A778C" w14:paraId="2F021E0E" w14:textId="77777777" w:rsidTr="00A601D4">
        <w:tc>
          <w:tcPr>
            <w:tcW w:w="397" w:type="dxa"/>
            <w:tcBorders>
              <w:top w:val="nil"/>
              <w:left w:val="single" w:sz="6" w:space="0" w:color="auto"/>
              <w:bottom w:val="single" w:sz="6" w:space="0" w:color="auto"/>
              <w:right w:val="single" w:sz="6" w:space="0" w:color="auto"/>
            </w:tcBorders>
            <w:shd w:val="clear" w:color="auto" w:fill="D9D9D9"/>
            <w:hideMark/>
          </w:tcPr>
          <w:p w14:paraId="55722DC9" w14:textId="77777777" w:rsidR="00A601D4" w:rsidRPr="001A778C" w:rsidRDefault="00A601D4" w:rsidP="00FC5B9F">
            <w:pPr>
              <w:spacing w:before="120"/>
              <w:jc w:val="center"/>
              <w:textAlignment w:val="baseline"/>
              <w:rPr>
                <w:rFonts w:ascii="Times New Roman" w:eastAsia="Times New Roman" w:hAnsi="Times New Roman"/>
                <w:lang w:eastAsia="en-AU"/>
              </w:rPr>
            </w:pPr>
            <w:r w:rsidRPr="001A778C">
              <w:rPr>
                <w:rFonts w:ascii="Roboto Medium" w:eastAsia="Times New Roman" w:hAnsi="Roboto Medium"/>
                <w:lang w:eastAsia="en-AU"/>
              </w:rPr>
              <w:t>E</w:t>
            </w:r>
          </w:p>
        </w:tc>
        <w:tc>
          <w:tcPr>
            <w:tcW w:w="5061"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18535D2D" w14:textId="77777777" w:rsidR="00A601D4" w:rsidRDefault="00A601D4" w:rsidP="00FC5B9F">
            <w:pPr>
              <w:pStyle w:val="PSTableBodytext"/>
            </w:pPr>
            <w:r>
              <w:t>Attempted application of knowledge and understanding to movement concepts and strategies.</w:t>
            </w:r>
          </w:p>
          <w:p w14:paraId="512A4311" w14:textId="77777777" w:rsidR="00A601D4" w:rsidRPr="00A601D4" w:rsidRDefault="00A601D4" w:rsidP="00FC5B9F">
            <w:pPr>
              <w:pStyle w:val="PSTableBodytext"/>
              <w:rPr>
                <w:color w:val="D9D9D9" w:themeColor="background1" w:themeShade="D9"/>
              </w:rPr>
            </w:pPr>
            <w:r w:rsidRPr="00A601D4">
              <w:rPr>
                <w:color w:val="D9D9D9" w:themeColor="background1" w:themeShade="D9"/>
              </w:rPr>
              <w:t>Attempted application of collaborative skills.</w:t>
            </w:r>
          </w:p>
          <w:p w14:paraId="5D5BB419" w14:textId="2EBF27F8" w:rsidR="00A601D4" w:rsidRPr="00504D3F" w:rsidRDefault="00A601D4" w:rsidP="00FC5B9F">
            <w:pPr>
              <w:pStyle w:val="PSTableBodytext"/>
            </w:pPr>
            <w:r>
              <w:t>Attempted use of subject-specific terminology.</w:t>
            </w:r>
          </w:p>
        </w:tc>
        <w:tc>
          <w:tcPr>
            <w:tcW w:w="4740"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22190384" w14:textId="77777777" w:rsidR="00A601D4" w:rsidRDefault="00A601D4" w:rsidP="00FC5B9F">
            <w:pPr>
              <w:pStyle w:val="PSTableBodytext"/>
            </w:pPr>
            <w:r>
              <w:t>Attempted exploration and analysis of evidence relating to physical activity.</w:t>
            </w:r>
          </w:p>
          <w:p w14:paraId="34A8B007" w14:textId="77777777" w:rsidR="00A601D4" w:rsidRDefault="00A601D4" w:rsidP="00FC5B9F">
            <w:pPr>
              <w:pStyle w:val="PSTableBodytext"/>
            </w:pPr>
            <w:r>
              <w:t xml:space="preserve">Attempted reflection on movement concepts and strategies. </w:t>
            </w:r>
          </w:p>
          <w:p w14:paraId="4675C48D" w14:textId="77777777" w:rsidR="00A601D4" w:rsidRPr="00504D3F" w:rsidRDefault="00A601D4" w:rsidP="00FC5B9F">
            <w:pPr>
              <w:pStyle w:val="PSTableBodytext"/>
            </w:pPr>
            <w:r w:rsidRPr="00A601D4">
              <w:rPr>
                <w:color w:val="D9D9D9" w:themeColor="background1" w:themeShade="D9"/>
              </w:rPr>
              <w:t>Attempted reflection on ways to improve participation and/or performance.</w:t>
            </w:r>
          </w:p>
        </w:tc>
      </w:tr>
    </w:tbl>
    <w:p w14:paraId="271EB242" w14:textId="77777777" w:rsidR="00A601D4" w:rsidRPr="002D50C6" w:rsidRDefault="00A601D4" w:rsidP="002D50C6">
      <w:pPr>
        <w:spacing w:after="120"/>
        <w:ind w:hanging="58"/>
        <w:rPr>
          <w:rFonts w:ascii="Roboto Light" w:eastAsia="Calibri" w:hAnsi="Roboto Light" w:cs="Calibri"/>
          <w:b/>
          <w:sz w:val="23"/>
          <w:szCs w:val="23"/>
        </w:rPr>
      </w:pPr>
    </w:p>
    <w:p w14:paraId="3AA873A1" w14:textId="77777777" w:rsidR="002D50C6" w:rsidRPr="002D50C6" w:rsidRDefault="002D50C6" w:rsidP="002D50C6">
      <w:pPr>
        <w:spacing w:before="120"/>
        <w:rPr>
          <w:rFonts w:ascii="Roboto Light" w:eastAsia="Calibri" w:hAnsi="Roboto Light" w:cs="Calibri"/>
          <w:b/>
          <w:color w:val="005DAA"/>
          <w:sz w:val="23"/>
          <w:szCs w:val="23"/>
          <w:lang w:val="en-US"/>
        </w:rPr>
      </w:pPr>
      <w:r w:rsidRPr="002D50C6">
        <w:rPr>
          <w:rFonts w:ascii="Roboto Light" w:eastAsia="Calibri" w:hAnsi="Roboto Light" w:cs="Calibri"/>
          <w:b/>
          <w:sz w:val="23"/>
          <w:szCs w:val="23"/>
          <w:lang w:val="en-US"/>
        </w:rPr>
        <w:t>Teacher comment:</w:t>
      </w:r>
      <w:r w:rsidRPr="002D50C6">
        <w:rPr>
          <w:rFonts w:ascii="Roboto Light" w:eastAsia="Calibri" w:hAnsi="Roboto Light" w:cs="Calibri"/>
          <w:b/>
          <w:sz w:val="23"/>
          <w:szCs w:val="23"/>
          <w:lang w:val="en-US"/>
        </w:rPr>
        <w:tab/>
      </w:r>
      <w:r w:rsidRPr="002D50C6">
        <w:rPr>
          <w:rFonts w:ascii="Roboto Light" w:eastAsia="Calibri" w:hAnsi="Roboto Light" w:cs="Calibri"/>
          <w:b/>
          <w:sz w:val="23"/>
          <w:szCs w:val="23"/>
          <w:lang w:val="en-US"/>
        </w:rPr>
        <w:tab/>
      </w:r>
      <w:r w:rsidRPr="002D50C6">
        <w:rPr>
          <w:rFonts w:ascii="Roboto Light" w:eastAsia="Calibri" w:hAnsi="Roboto Light" w:cs="Calibri"/>
          <w:sz w:val="23"/>
          <w:szCs w:val="23"/>
          <w:lang w:val="en-US"/>
        </w:rPr>
        <w:tab/>
      </w:r>
      <w:r w:rsidRPr="002D50C6">
        <w:rPr>
          <w:rFonts w:ascii="Roboto Light" w:eastAsia="Calibri" w:hAnsi="Roboto Light" w:cs="Calibri"/>
          <w:sz w:val="23"/>
          <w:szCs w:val="23"/>
          <w:lang w:val="en-US"/>
        </w:rPr>
        <w:tab/>
      </w:r>
      <w:r w:rsidRPr="002D50C6">
        <w:rPr>
          <w:rFonts w:ascii="Roboto Light" w:eastAsia="Calibri" w:hAnsi="Roboto Light" w:cs="Calibri"/>
          <w:sz w:val="23"/>
          <w:szCs w:val="23"/>
          <w:lang w:val="en-US"/>
        </w:rPr>
        <w:tab/>
      </w:r>
      <w:r w:rsidRPr="002D50C6">
        <w:rPr>
          <w:rFonts w:ascii="Roboto Light" w:eastAsia="Calibri" w:hAnsi="Roboto Light" w:cs="Calibri"/>
          <w:sz w:val="23"/>
          <w:szCs w:val="23"/>
          <w:lang w:val="en-US"/>
        </w:rPr>
        <w:tab/>
      </w:r>
      <w:r w:rsidRPr="002D50C6">
        <w:rPr>
          <w:rFonts w:ascii="Roboto Light" w:eastAsia="Calibri" w:hAnsi="Roboto Light" w:cs="Calibri"/>
          <w:sz w:val="23"/>
          <w:szCs w:val="23"/>
          <w:lang w:val="en-US"/>
        </w:rPr>
        <w:tab/>
      </w:r>
      <w:r w:rsidRPr="002D50C6">
        <w:rPr>
          <w:rFonts w:ascii="Roboto Light" w:eastAsia="Calibri" w:hAnsi="Roboto Light" w:cs="Calibri"/>
          <w:sz w:val="23"/>
          <w:szCs w:val="23"/>
          <w:lang w:val="en-US"/>
        </w:rPr>
        <w:tab/>
        <w:t xml:space="preserve">       </w:t>
      </w:r>
      <w:r w:rsidRPr="002D50C6">
        <w:rPr>
          <w:rFonts w:ascii="Roboto Light" w:eastAsia="Calibri" w:hAnsi="Roboto Light" w:cs="Calibri"/>
          <w:b/>
          <w:sz w:val="23"/>
          <w:szCs w:val="23"/>
          <w:lang w:val="en-US"/>
        </w:rPr>
        <w:t>Assessment Grade:</w:t>
      </w:r>
    </w:p>
    <w:p w14:paraId="6B68B689" w14:textId="77777777" w:rsidR="002D50C6" w:rsidRPr="002D50C6" w:rsidRDefault="002D50C6" w:rsidP="002D50C6">
      <w:pPr>
        <w:spacing w:after="100"/>
        <w:ind w:left="-709" w:right="-709" w:firstLine="625"/>
        <w:rPr>
          <w:rFonts w:ascii="Calibri" w:eastAsia="Calibri" w:hAnsi="Calibri" w:cs="Calibri"/>
          <w:sz w:val="23"/>
          <w:szCs w:val="23"/>
          <w:lang w:val="en-US"/>
        </w:rPr>
      </w:pPr>
      <w:r w:rsidRPr="002D50C6">
        <w:rPr>
          <w:rFonts w:ascii="Calibri" w:eastAsia="Calibri" w:hAnsi="Calibri" w:cs="Calibri"/>
          <w:noProof/>
          <w:sz w:val="23"/>
          <w:szCs w:val="23"/>
          <w:lang w:val="en-AU" w:eastAsia="en-AU"/>
        </w:rPr>
        <mc:AlternateContent>
          <mc:Choice Requires="wps">
            <w:drawing>
              <wp:anchor distT="0" distB="0" distL="114300" distR="114300" simplePos="0" relativeHeight="251659264" behindDoc="0" locked="0" layoutInCell="1" allowOverlap="1" wp14:anchorId="4D369EEC" wp14:editId="437B9DA6">
                <wp:simplePos x="0" y="0"/>
                <wp:positionH relativeFrom="column">
                  <wp:posOffset>5602935</wp:posOffset>
                </wp:positionH>
                <wp:positionV relativeFrom="paragraph">
                  <wp:posOffset>12065</wp:posOffset>
                </wp:positionV>
                <wp:extent cx="680720" cy="909320"/>
                <wp:effectExtent l="0" t="0" r="24130" b="2413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720" cy="909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75976A" id="Rectangle 2" o:spid="_x0000_s1026" style="position:absolute;margin-left:441.2pt;margin-top:.95pt;width:53.6pt;height:7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">
                <v:path arrowok="t"/>
              </v:rect>
            </w:pict>
          </mc:Fallback>
        </mc:AlternateContent>
      </w:r>
      <w:r w:rsidRPr="002D50C6">
        <w:rPr>
          <w:rFonts w:ascii="Calibri" w:eastAsia="Calibri" w:hAnsi="Calibri" w:cs="Calibri"/>
          <w:sz w:val="23"/>
          <w:szCs w:val="23"/>
          <w:lang w:val="en-US"/>
        </w:rPr>
        <w:t>……………………………………………………………………………………………………………………………………………</w:t>
      </w:r>
    </w:p>
    <w:p w14:paraId="2B2F97D0" w14:textId="77777777" w:rsidR="002D50C6" w:rsidRPr="002D50C6" w:rsidRDefault="002D50C6" w:rsidP="002D50C6">
      <w:pPr>
        <w:spacing w:after="100"/>
        <w:ind w:left="-709" w:right="-709" w:firstLine="625"/>
        <w:rPr>
          <w:rFonts w:ascii="Calibri" w:eastAsia="Calibri" w:hAnsi="Calibri" w:cs="Calibri"/>
          <w:sz w:val="23"/>
          <w:szCs w:val="23"/>
          <w:lang w:val="en-US"/>
        </w:rPr>
      </w:pPr>
      <w:r w:rsidRPr="002D50C6">
        <w:rPr>
          <w:rFonts w:ascii="Calibri" w:eastAsia="Calibri" w:hAnsi="Calibri" w:cs="Calibri"/>
          <w:sz w:val="23"/>
          <w:szCs w:val="23"/>
          <w:lang w:val="en-US"/>
        </w:rPr>
        <w:t>……………………………………………………………………………………………………………………………………………</w:t>
      </w:r>
    </w:p>
    <w:p w14:paraId="5BDFCBB8" w14:textId="77777777" w:rsidR="002D50C6" w:rsidRPr="002D50C6" w:rsidRDefault="002D50C6" w:rsidP="002D50C6">
      <w:pPr>
        <w:spacing w:after="100"/>
        <w:ind w:left="-709" w:right="-709" w:firstLine="625"/>
        <w:rPr>
          <w:rFonts w:ascii="Calibri" w:eastAsia="Calibri" w:hAnsi="Calibri" w:cs="Calibri"/>
          <w:sz w:val="23"/>
          <w:szCs w:val="23"/>
          <w:lang w:val="en-US"/>
        </w:rPr>
      </w:pPr>
      <w:r w:rsidRPr="002D50C6">
        <w:rPr>
          <w:rFonts w:ascii="Calibri" w:eastAsia="Calibri" w:hAnsi="Calibri" w:cs="Calibri"/>
          <w:sz w:val="23"/>
          <w:szCs w:val="23"/>
          <w:lang w:val="en-US"/>
        </w:rPr>
        <w:t>……………………………………………………………………………………………………………………………………………</w:t>
      </w:r>
    </w:p>
    <w:p w14:paraId="339744C9" w14:textId="77777777" w:rsidR="002D50C6" w:rsidRPr="002D50C6" w:rsidRDefault="002D50C6" w:rsidP="002D50C6">
      <w:pPr>
        <w:spacing w:after="100"/>
        <w:ind w:left="-709" w:right="-709" w:firstLine="625"/>
        <w:rPr>
          <w:rFonts w:ascii="Calibri" w:eastAsia="Calibri" w:hAnsi="Calibri" w:cs="Calibri"/>
          <w:sz w:val="23"/>
          <w:szCs w:val="23"/>
          <w:lang w:val="en-US"/>
        </w:rPr>
      </w:pPr>
      <w:r w:rsidRPr="002D50C6">
        <w:rPr>
          <w:rFonts w:ascii="Calibri" w:eastAsia="Calibri" w:hAnsi="Calibri" w:cs="Calibri"/>
          <w:sz w:val="23"/>
          <w:szCs w:val="23"/>
          <w:lang w:val="en-US"/>
        </w:rPr>
        <w:t>……………………………………………………………………………………………………………………………………………</w:t>
      </w:r>
    </w:p>
    <w:p w14:paraId="0B199338" w14:textId="6F318243" w:rsidR="003B78E7" w:rsidRPr="002D50C6" w:rsidRDefault="003B78E7" w:rsidP="002D50C6"/>
    <w:sectPr w:rsidR="003B78E7" w:rsidRPr="002D50C6" w:rsidSect="002D50C6">
      <w:headerReference w:type="default" r:id="rId12"/>
      <w:footerReference w:type="default" r:id="rId13"/>
      <w:pgSz w:w="11900" w:h="16840"/>
      <w:pgMar w:top="720" w:right="1410" w:bottom="72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8C5DB" w14:textId="77777777" w:rsidR="00391785" w:rsidRDefault="00391785">
      <w:r>
        <w:separator/>
      </w:r>
    </w:p>
  </w:endnote>
  <w:endnote w:type="continuationSeparator" w:id="0">
    <w:p w14:paraId="06AF94D4" w14:textId="77777777" w:rsidR="00391785" w:rsidRDefault="00391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Roboto Medium">
    <w:panose1 w:val="00000000000000000000"/>
    <w:charset w:val="00"/>
    <w:family w:val="auto"/>
    <w:pitch w:val="variable"/>
    <w:sig w:usb0="E00002FF" w:usb1="5000205B" w:usb2="00000020" w:usb3="00000000" w:csb0="0000019F" w:csb1="00000000"/>
  </w:font>
  <w:font w:name="Roboto Light">
    <w:panose1 w:val="00000000000000000000"/>
    <w:charset w:val="00"/>
    <w:family w:val="auto"/>
    <w:pitch w:val="variable"/>
    <w:sig w:usb0="E00002FF" w:usb1="5000205B" w:usb2="0000002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19D70" w14:textId="2111E153" w:rsidR="002D50C6" w:rsidRPr="002D50C6" w:rsidRDefault="002D50C6" w:rsidP="002D50C6">
    <w:pPr>
      <w:rPr>
        <w:rFonts w:ascii="Roboto Light" w:hAnsi="Roboto Light"/>
        <w:sz w:val="14"/>
        <w:szCs w:val="14"/>
      </w:rPr>
    </w:pPr>
    <w:r w:rsidRPr="002D50C6">
      <w:rPr>
        <w:rFonts w:ascii="Roboto Light" w:hAnsi="Roboto Light"/>
        <w:noProof/>
        <w:sz w:val="14"/>
        <w:szCs w:val="14"/>
        <w:lang w:val="en-AU" w:eastAsia="en-AU"/>
      </w:rPr>
      <w:drawing>
        <wp:anchor distT="0" distB="0" distL="114300" distR="114300" simplePos="0" relativeHeight="251659264" behindDoc="0" locked="0" layoutInCell="1" allowOverlap="1" wp14:anchorId="47208F35" wp14:editId="4722B9D2">
          <wp:simplePos x="0" y="0"/>
          <wp:positionH relativeFrom="column">
            <wp:posOffset>7974965</wp:posOffset>
          </wp:positionH>
          <wp:positionV relativeFrom="paragraph">
            <wp:posOffset>75565</wp:posOffset>
          </wp:positionV>
          <wp:extent cx="1426845" cy="395605"/>
          <wp:effectExtent l="0" t="0" r="1905"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r w:rsidRPr="002D50C6">
      <w:rPr>
        <w:rFonts w:ascii="Roboto Light" w:hAnsi="Roboto Light"/>
        <w:sz w:val="14"/>
        <w:szCs w:val="14"/>
      </w:rPr>
      <w:t xml:space="preserve">Page </w:t>
    </w:r>
    <w:r w:rsidRPr="002D50C6">
      <w:rPr>
        <w:rFonts w:ascii="Roboto Light" w:hAnsi="Roboto Light"/>
        <w:sz w:val="14"/>
        <w:szCs w:val="14"/>
      </w:rPr>
      <w:fldChar w:fldCharType="begin"/>
    </w:r>
    <w:r w:rsidRPr="002D50C6">
      <w:rPr>
        <w:rFonts w:ascii="Roboto Light" w:hAnsi="Roboto Light"/>
        <w:sz w:val="14"/>
        <w:szCs w:val="14"/>
      </w:rPr>
      <w:instrText xml:space="preserve"> PAGE </w:instrText>
    </w:r>
    <w:r w:rsidRPr="002D50C6">
      <w:rPr>
        <w:rFonts w:ascii="Roboto Light" w:hAnsi="Roboto Light"/>
        <w:sz w:val="14"/>
        <w:szCs w:val="14"/>
      </w:rPr>
      <w:fldChar w:fldCharType="separate"/>
    </w:r>
    <w:r w:rsidR="00A34839">
      <w:rPr>
        <w:rFonts w:ascii="Roboto Light" w:hAnsi="Roboto Light"/>
        <w:noProof/>
        <w:sz w:val="14"/>
        <w:szCs w:val="14"/>
      </w:rPr>
      <w:t>2</w:t>
    </w:r>
    <w:r w:rsidRPr="002D50C6">
      <w:rPr>
        <w:rFonts w:ascii="Roboto Light" w:hAnsi="Roboto Light"/>
        <w:sz w:val="14"/>
        <w:szCs w:val="14"/>
      </w:rPr>
      <w:fldChar w:fldCharType="end"/>
    </w:r>
    <w:r w:rsidRPr="002D50C6">
      <w:rPr>
        <w:rFonts w:ascii="Roboto Light" w:hAnsi="Roboto Light"/>
        <w:sz w:val="14"/>
        <w:szCs w:val="14"/>
      </w:rPr>
      <w:t xml:space="preserve"> of </w:t>
    </w:r>
    <w:r w:rsidRPr="002D50C6">
      <w:rPr>
        <w:rFonts w:ascii="Roboto Light" w:hAnsi="Roboto Light"/>
        <w:sz w:val="14"/>
        <w:szCs w:val="14"/>
      </w:rPr>
      <w:fldChar w:fldCharType="begin"/>
    </w:r>
    <w:r w:rsidRPr="002D50C6">
      <w:rPr>
        <w:rFonts w:ascii="Roboto Light" w:hAnsi="Roboto Light"/>
        <w:sz w:val="14"/>
        <w:szCs w:val="14"/>
      </w:rPr>
      <w:instrText xml:space="preserve"> NUMPAGES </w:instrText>
    </w:r>
    <w:r w:rsidRPr="002D50C6">
      <w:rPr>
        <w:rFonts w:ascii="Roboto Light" w:hAnsi="Roboto Light"/>
        <w:sz w:val="14"/>
        <w:szCs w:val="14"/>
      </w:rPr>
      <w:fldChar w:fldCharType="separate"/>
    </w:r>
    <w:r w:rsidR="00A34839">
      <w:rPr>
        <w:rFonts w:ascii="Roboto Light" w:hAnsi="Roboto Light"/>
        <w:noProof/>
        <w:sz w:val="14"/>
        <w:szCs w:val="14"/>
      </w:rPr>
      <w:t>2</w:t>
    </w:r>
    <w:r w:rsidRPr="002D50C6">
      <w:rPr>
        <w:rFonts w:ascii="Roboto Light" w:hAnsi="Roboto Light"/>
        <w:sz w:val="14"/>
        <w:szCs w:val="14"/>
      </w:rPr>
      <w:fldChar w:fldCharType="end"/>
    </w:r>
    <w:r w:rsidRPr="002D50C6">
      <w:rPr>
        <w:rFonts w:ascii="Roboto Light" w:hAnsi="Roboto Light"/>
        <w:sz w:val="14"/>
        <w:szCs w:val="14"/>
      </w:rPr>
      <w:br/>
      <w:t xml:space="preserve">Stage 1 Physical Education – AT1 – Performance Improvement </w:t>
    </w:r>
    <w:r>
      <w:rPr>
        <w:rFonts w:ascii="Roboto Light" w:hAnsi="Roboto Light"/>
        <w:sz w:val="14"/>
        <w:szCs w:val="14"/>
      </w:rPr>
      <w:t>–</w:t>
    </w:r>
    <w:r w:rsidRPr="002D50C6">
      <w:rPr>
        <w:rFonts w:ascii="Roboto Light" w:hAnsi="Roboto Light"/>
        <w:sz w:val="14"/>
        <w:szCs w:val="14"/>
      </w:rPr>
      <w:t xml:space="preserve"> </w:t>
    </w:r>
    <w:r>
      <w:rPr>
        <w:rFonts w:ascii="Roboto Light" w:hAnsi="Roboto Light"/>
        <w:sz w:val="14"/>
        <w:szCs w:val="14"/>
      </w:rPr>
      <w:t>Engine Room Performance Task</w:t>
    </w:r>
  </w:p>
  <w:p w14:paraId="3891A981" w14:textId="341CD8E7" w:rsidR="002D50C6" w:rsidRPr="002D50C6" w:rsidRDefault="002D50C6" w:rsidP="002D50C6">
    <w:pPr>
      <w:tabs>
        <w:tab w:val="center" w:pos="4513"/>
        <w:tab w:val="right" w:pos="9026"/>
      </w:tabs>
    </w:pPr>
    <w:r w:rsidRPr="002D50C6">
      <w:rPr>
        <w:rFonts w:ascii="Roboto Light" w:hAnsi="Roboto Light"/>
        <w:sz w:val="14"/>
        <w:szCs w:val="14"/>
      </w:rPr>
      <w:t xml:space="preserve">Ref: </w:t>
    </w:r>
    <w:r w:rsidRPr="002D50C6">
      <w:rPr>
        <w:rFonts w:ascii="Roboto Light" w:hAnsi="Roboto Light"/>
        <w:sz w:val="14"/>
        <w:szCs w:val="14"/>
      </w:rPr>
      <w:fldChar w:fldCharType="begin"/>
    </w:r>
    <w:r w:rsidRPr="002D50C6">
      <w:rPr>
        <w:rFonts w:ascii="Roboto Light" w:hAnsi="Roboto Light"/>
        <w:sz w:val="14"/>
        <w:szCs w:val="14"/>
      </w:rPr>
      <w:instrText xml:space="preserve"> DOCPROPERTY  Objective-Id  \* MERGEFORMAT </w:instrText>
    </w:r>
    <w:r w:rsidRPr="002D50C6">
      <w:rPr>
        <w:rFonts w:ascii="Roboto Light" w:hAnsi="Roboto Light"/>
        <w:sz w:val="14"/>
        <w:szCs w:val="14"/>
      </w:rPr>
      <w:fldChar w:fldCharType="separate"/>
    </w:r>
    <w:r w:rsidR="00E6573C">
      <w:rPr>
        <w:rFonts w:ascii="Roboto Light" w:hAnsi="Roboto Light"/>
        <w:sz w:val="14"/>
        <w:szCs w:val="14"/>
      </w:rPr>
      <w:t>A736797</w:t>
    </w:r>
    <w:r w:rsidRPr="002D50C6">
      <w:rPr>
        <w:rFonts w:ascii="Roboto Light" w:hAnsi="Roboto Light"/>
        <w:sz w:val="14"/>
        <w:szCs w:val="14"/>
      </w:rPr>
      <w:fldChar w:fldCharType="end"/>
    </w:r>
    <w:r w:rsidRPr="002D50C6">
      <w:rPr>
        <w:rFonts w:ascii="Roboto Light" w:hAnsi="Roboto Light"/>
        <w:sz w:val="14"/>
        <w:szCs w:val="14"/>
      </w:rPr>
      <w:t xml:space="preserve"> (</w:t>
    </w:r>
    <w:r w:rsidR="005B59F1">
      <w:rPr>
        <w:rFonts w:ascii="Roboto Light" w:hAnsi="Roboto Light"/>
        <w:sz w:val="14"/>
        <w:szCs w:val="14"/>
      </w:rPr>
      <w:t xml:space="preserve">updated </w:t>
    </w:r>
    <w:r w:rsidR="00A601D4">
      <w:rPr>
        <w:rFonts w:ascii="Roboto Light" w:hAnsi="Roboto Light"/>
        <w:sz w:val="14"/>
        <w:szCs w:val="14"/>
      </w:rPr>
      <w:t>9 June 2023</w:t>
    </w:r>
    <w:r w:rsidRPr="002D50C6">
      <w:rPr>
        <w:rFonts w:ascii="Roboto Light" w:hAnsi="Roboto Light"/>
        <w:sz w:val="14"/>
      </w:rPr>
      <w:t>) © SACE Board of South Australia 2018</w:t>
    </w:r>
  </w:p>
  <w:p w14:paraId="73C1FCBD" w14:textId="77777777" w:rsidR="002D50C6" w:rsidRDefault="002D50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303C5" w14:textId="77777777" w:rsidR="00391785" w:rsidRDefault="00391785">
      <w:r>
        <w:separator/>
      </w:r>
    </w:p>
  </w:footnote>
  <w:footnote w:type="continuationSeparator" w:id="0">
    <w:p w14:paraId="2217BDE2" w14:textId="77777777" w:rsidR="00391785" w:rsidRDefault="00391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7386D" w14:textId="5CC3C7F9" w:rsidR="00CE256B" w:rsidRDefault="00A46F29" w:rsidP="000E1F13">
    <w:pPr>
      <w:pStyle w:val="Header"/>
      <w:jc w:val="right"/>
    </w:pPr>
    <w:r>
      <w:rPr>
        <w:noProof/>
      </w:rPr>
      <mc:AlternateContent>
        <mc:Choice Requires="wps">
          <w:drawing>
            <wp:anchor distT="0" distB="0" distL="114300" distR="114300" simplePos="0" relativeHeight="251660288" behindDoc="0" locked="0" layoutInCell="0" allowOverlap="1" wp14:anchorId="5DDB81F5" wp14:editId="205C0595">
              <wp:simplePos x="0" y="0"/>
              <wp:positionH relativeFrom="page">
                <wp:posOffset>0</wp:posOffset>
              </wp:positionH>
              <wp:positionV relativeFrom="page">
                <wp:posOffset>190500</wp:posOffset>
              </wp:positionV>
              <wp:extent cx="7556500" cy="252095"/>
              <wp:effectExtent l="0" t="0" r="0" b="14605"/>
              <wp:wrapNone/>
              <wp:docPr id="1" name="MSIPCM8972441891c1f8df067531bd" descr="{&quot;HashCode&quot;:1178062039,&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5ED31B" w14:textId="47AF9A1A" w:rsidR="00A46F29" w:rsidRPr="00A46F29" w:rsidRDefault="00A46F29" w:rsidP="00A46F29">
                          <w:pPr>
                            <w:jc w:val="center"/>
                            <w:rPr>
                              <w:rFonts w:ascii="Arial" w:hAnsi="Arial" w:cs="Arial"/>
                              <w:color w:val="A80000"/>
                            </w:rPr>
                          </w:pPr>
                          <w:r w:rsidRPr="00A46F29">
                            <w:rPr>
                              <w:rFonts w:ascii="Arial" w:hAnsi="Arial" w:cs="Arial"/>
                              <w:color w:val="A8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DDB81F5" id="_x0000_t202" coordsize="21600,21600" o:spt="202" path="m,l,21600r21600,l21600,xe">
              <v:stroke joinstyle="miter"/>
              <v:path gradientshapeok="t" o:connecttype="rect"/>
            </v:shapetype>
            <v:shape id="MSIPCM8972441891c1f8df067531bd" o:spid="_x0000_s1026" type="#_x0000_t202" alt="{&quot;HashCode&quot;:1178062039,&quot;Height&quot;:842.0,&quot;Width&quot;:595.0,&quot;Placement&quot;:&quot;Header&quot;,&quot;Index&quot;:&quot;Primary&quot;,&quot;Section&quot;:1,&quot;Top&quot;:0.0,&quot;Left&quot;:0.0}" style="position:absolute;left:0;text-align:left;margin-left:0;margin-top:15pt;width:595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" o:allowincell="f" filled="f" stroked="f" strokeweight=".5pt">
              <v:textbox inset=",0,,0">
                <w:txbxContent>
                  <w:p w14:paraId="5C5ED31B" w14:textId="47AF9A1A" w:rsidR="00A46F29" w:rsidRPr="00A46F29" w:rsidRDefault="00A46F29" w:rsidP="00A46F29">
                    <w:pPr>
                      <w:jc w:val="center"/>
                      <w:rPr>
                        <w:rFonts w:ascii="Arial" w:hAnsi="Arial" w:cs="Arial"/>
                        <w:color w:val="A80000"/>
                      </w:rPr>
                    </w:pPr>
                    <w:r w:rsidRPr="00A46F29">
                      <w:rPr>
                        <w:rFonts w:ascii="Arial" w:hAnsi="Arial" w:cs="Arial"/>
                        <w:color w:val="A8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77480"/>
    <w:multiLevelType w:val="hybridMultilevel"/>
    <w:tmpl w:val="39CCB8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5F5FA7"/>
    <w:multiLevelType w:val="hybridMultilevel"/>
    <w:tmpl w:val="BF7226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0611A2B"/>
    <w:multiLevelType w:val="hybridMultilevel"/>
    <w:tmpl w:val="27CE8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94CED"/>
    <w:multiLevelType w:val="hybridMultilevel"/>
    <w:tmpl w:val="EBEA1C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B6758A"/>
    <w:multiLevelType w:val="hybridMultilevel"/>
    <w:tmpl w:val="FF7AB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E4216C"/>
    <w:multiLevelType w:val="hybridMultilevel"/>
    <w:tmpl w:val="BBB20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F15748"/>
    <w:multiLevelType w:val="hybridMultilevel"/>
    <w:tmpl w:val="4A749D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8B20B8A"/>
    <w:multiLevelType w:val="hybridMultilevel"/>
    <w:tmpl w:val="83E457B6"/>
    <w:lvl w:ilvl="0" w:tplc="08090001">
      <w:start w:val="1"/>
      <w:numFmt w:val="bullet"/>
      <w:lvlText w:val=""/>
      <w:lvlJc w:val="left"/>
      <w:pPr>
        <w:ind w:left="1447" w:hanging="360"/>
      </w:pPr>
      <w:rPr>
        <w:rFonts w:ascii="Symbol" w:hAnsi="Symbol" w:hint="default"/>
      </w:rPr>
    </w:lvl>
    <w:lvl w:ilvl="1" w:tplc="08090003" w:tentative="1">
      <w:start w:val="1"/>
      <w:numFmt w:val="bullet"/>
      <w:lvlText w:val="o"/>
      <w:lvlJc w:val="left"/>
      <w:pPr>
        <w:ind w:left="2167" w:hanging="360"/>
      </w:pPr>
      <w:rPr>
        <w:rFonts w:ascii="Courier New" w:hAnsi="Courier New" w:cs="Courier New" w:hint="default"/>
      </w:rPr>
    </w:lvl>
    <w:lvl w:ilvl="2" w:tplc="08090005" w:tentative="1">
      <w:start w:val="1"/>
      <w:numFmt w:val="bullet"/>
      <w:lvlText w:val=""/>
      <w:lvlJc w:val="left"/>
      <w:pPr>
        <w:ind w:left="2887" w:hanging="360"/>
      </w:pPr>
      <w:rPr>
        <w:rFonts w:ascii="Wingdings" w:hAnsi="Wingdings" w:hint="default"/>
      </w:rPr>
    </w:lvl>
    <w:lvl w:ilvl="3" w:tplc="08090001" w:tentative="1">
      <w:start w:val="1"/>
      <w:numFmt w:val="bullet"/>
      <w:lvlText w:val=""/>
      <w:lvlJc w:val="left"/>
      <w:pPr>
        <w:ind w:left="3607" w:hanging="360"/>
      </w:pPr>
      <w:rPr>
        <w:rFonts w:ascii="Symbol" w:hAnsi="Symbol" w:hint="default"/>
      </w:rPr>
    </w:lvl>
    <w:lvl w:ilvl="4" w:tplc="08090003" w:tentative="1">
      <w:start w:val="1"/>
      <w:numFmt w:val="bullet"/>
      <w:lvlText w:val="o"/>
      <w:lvlJc w:val="left"/>
      <w:pPr>
        <w:ind w:left="4327" w:hanging="360"/>
      </w:pPr>
      <w:rPr>
        <w:rFonts w:ascii="Courier New" w:hAnsi="Courier New" w:cs="Courier New" w:hint="default"/>
      </w:rPr>
    </w:lvl>
    <w:lvl w:ilvl="5" w:tplc="08090005" w:tentative="1">
      <w:start w:val="1"/>
      <w:numFmt w:val="bullet"/>
      <w:lvlText w:val=""/>
      <w:lvlJc w:val="left"/>
      <w:pPr>
        <w:ind w:left="5047" w:hanging="360"/>
      </w:pPr>
      <w:rPr>
        <w:rFonts w:ascii="Wingdings" w:hAnsi="Wingdings" w:hint="default"/>
      </w:rPr>
    </w:lvl>
    <w:lvl w:ilvl="6" w:tplc="08090001" w:tentative="1">
      <w:start w:val="1"/>
      <w:numFmt w:val="bullet"/>
      <w:lvlText w:val=""/>
      <w:lvlJc w:val="left"/>
      <w:pPr>
        <w:ind w:left="5767" w:hanging="360"/>
      </w:pPr>
      <w:rPr>
        <w:rFonts w:ascii="Symbol" w:hAnsi="Symbol" w:hint="default"/>
      </w:rPr>
    </w:lvl>
    <w:lvl w:ilvl="7" w:tplc="08090003" w:tentative="1">
      <w:start w:val="1"/>
      <w:numFmt w:val="bullet"/>
      <w:lvlText w:val="o"/>
      <w:lvlJc w:val="left"/>
      <w:pPr>
        <w:ind w:left="6487" w:hanging="360"/>
      </w:pPr>
      <w:rPr>
        <w:rFonts w:ascii="Courier New" w:hAnsi="Courier New" w:cs="Courier New" w:hint="default"/>
      </w:rPr>
    </w:lvl>
    <w:lvl w:ilvl="8" w:tplc="08090005" w:tentative="1">
      <w:start w:val="1"/>
      <w:numFmt w:val="bullet"/>
      <w:lvlText w:val=""/>
      <w:lvlJc w:val="left"/>
      <w:pPr>
        <w:ind w:left="7207" w:hanging="360"/>
      </w:pPr>
      <w:rPr>
        <w:rFonts w:ascii="Wingdings" w:hAnsi="Wingdings" w:hint="default"/>
      </w:rPr>
    </w:lvl>
  </w:abstractNum>
  <w:abstractNum w:abstractNumId="8" w15:restartNumberingAfterBreak="0">
    <w:nsid w:val="4D22608F"/>
    <w:multiLevelType w:val="hybridMultilevel"/>
    <w:tmpl w:val="45EA8944"/>
    <w:lvl w:ilvl="0" w:tplc="0C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9B5A18"/>
    <w:multiLevelType w:val="hybridMultilevel"/>
    <w:tmpl w:val="3BEACB5A"/>
    <w:lvl w:ilvl="0" w:tplc="0C090001">
      <w:start w:val="1"/>
      <w:numFmt w:val="bullet"/>
      <w:lvlText w:val=""/>
      <w:lvlJc w:val="left"/>
      <w:pPr>
        <w:ind w:left="774" w:hanging="360"/>
      </w:pPr>
      <w:rPr>
        <w:rFonts w:ascii="Symbol" w:hAnsi="Symbol" w:hint="default"/>
      </w:rPr>
    </w:lvl>
    <w:lvl w:ilvl="1" w:tplc="0C090003">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0" w15:restartNumberingAfterBreak="0">
    <w:nsid w:val="518B7F96"/>
    <w:multiLevelType w:val="hybridMultilevel"/>
    <w:tmpl w:val="CD12D3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6B560ED"/>
    <w:multiLevelType w:val="hybridMultilevel"/>
    <w:tmpl w:val="536232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9446881"/>
    <w:multiLevelType w:val="hybridMultilevel"/>
    <w:tmpl w:val="DBEA45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80643362">
    <w:abstractNumId w:val="11"/>
  </w:num>
  <w:num w:numId="2" w16cid:durableId="1459184374">
    <w:abstractNumId w:val="0"/>
  </w:num>
  <w:num w:numId="3" w16cid:durableId="1479609461">
    <w:abstractNumId w:val="2"/>
  </w:num>
  <w:num w:numId="4" w16cid:durableId="387536559">
    <w:abstractNumId w:val="5"/>
  </w:num>
  <w:num w:numId="5" w16cid:durableId="2111050528">
    <w:abstractNumId w:val="3"/>
  </w:num>
  <w:num w:numId="6" w16cid:durableId="2037655944">
    <w:abstractNumId w:val="6"/>
  </w:num>
  <w:num w:numId="7" w16cid:durableId="1907836140">
    <w:abstractNumId w:val="4"/>
  </w:num>
  <w:num w:numId="8" w16cid:durableId="1446579648">
    <w:abstractNumId w:val="9"/>
  </w:num>
  <w:num w:numId="9" w16cid:durableId="659697387">
    <w:abstractNumId w:val="7"/>
  </w:num>
  <w:num w:numId="10" w16cid:durableId="1355302211">
    <w:abstractNumId w:val="1"/>
  </w:num>
  <w:num w:numId="11" w16cid:durableId="1482699675">
    <w:abstractNumId w:val="8"/>
  </w:num>
  <w:num w:numId="12" w16cid:durableId="1524633057">
    <w:abstractNumId w:val="12"/>
  </w:num>
  <w:num w:numId="13" w16cid:durableId="13798920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96B"/>
    <w:rsid w:val="000022DF"/>
    <w:rsid w:val="00024AEC"/>
    <w:rsid w:val="00025A94"/>
    <w:rsid w:val="00036830"/>
    <w:rsid w:val="00044FD6"/>
    <w:rsid w:val="000509AB"/>
    <w:rsid w:val="000537F5"/>
    <w:rsid w:val="00074C43"/>
    <w:rsid w:val="0009725E"/>
    <w:rsid w:val="000E4C39"/>
    <w:rsid w:val="000E5726"/>
    <w:rsid w:val="000F4DF5"/>
    <w:rsid w:val="0012670B"/>
    <w:rsid w:val="00137D57"/>
    <w:rsid w:val="001530BA"/>
    <w:rsid w:val="00167F42"/>
    <w:rsid w:val="001B0DBD"/>
    <w:rsid w:val="00227E50"/>
    <w:rsid w:val="0024528E"/>
    <w:rsid w:val="00262AD5"/>
    <w:rsid w:val="002B43D4"/>
    <w:rsid w:val="002B45FE"/>
    <w:rsid w:val="002D50C6"/>
    <w:rsid w:val="003000B5"/>
    <w:rsid w:val="00342CB2"/>
    <w:rsid w:val="0035252A"/>
    <w:rsid w:val="00357519"/>
    <w:rsid w:val="00364558"/>
    <w:rsid w:val="00391785"/>
    <w:rsid w:val="00391F91"/>
    <w:rsid w:val="00393E6B"/>
    <w:rsid w:val="003B2F96"/>
    <w:rsid w:val="003B78E7"/>
    <w:rsid w:val="003D09B2"/>
    <w:rsid w:val="003F3454"/>
    <w:rsid w:val="003F4E49"/>
    <w:rsid w:val="00484624"/>
    <w:rsid w:val="004B56C6"/>
    <w:rsid w:val="004E7307"/>
    <w:rsid w:val="0050410C"/>
    <w:rsid w:val="005046F6"/>
    <w:rsid w:val="0050569F"/>
    <w:rsid w:val="00531F75"/>
    <w:rsid w:val="00540372"/>
    <w:rsid w:val="00562C64"/>
    <w:rsid w:val="00580AA1"/>
    <w:rsid w:val="0059307A"/>
    <w:rsid w:val="0059621E"/>
    <w:rsid w:val="005B59F1"/>
    <w:rsid w:val="005C68E9"/>
    <w:rsid w:val="005E7700"/>
    <w:rsid w:val="005F4D3D"/>
    <w:rsid w:val="006016B2"/>
    <w:rsid w:val="00606A13"/>
    <w:rsid w:val="00622A74"/>
    <w:rsid w:val="006832CC"/>
    <w:rsid w:val="00731343"/>
    <w:rsid w:val="00740F65"/>
    <w:rsid w:val="00767704"/>
    <w:rsid w:val="00784778"/>
    <w:rsid w:val="007B56D8"/>
    <w:rsid w:val="007D2455"/>
    <w:rsid w:val="007E7863"/>
    <w:rsid w:val="00811976"/>
    <w:rsid w:val="00827C7D"/>
    <w:rsid w:val="00865AAC"/>
    <w:rsid w:val="008F4346"/>
    <w:rsid w:val="0093703B"/>
    <w:rsid w:val="009D4851"/>
    <w:rsid w:val="009F7989"/>
    <w:rsid w:val="00A34839"/>
    <w:rsid w:val="00A46F29"/>
    <w:rsid w:val="00A51F00"/>
    <w:rsid w:val="00A601D4"/>
    <w:rsid w:val="00AA2484"/>
    <w:rsid w:val="00AC5EDF"/>
    <w:rsid w:val="00AE2D03"/>
    <w:rsid w:val="00B65FF9"/>
    <w:rsid w:val="00B67B84"/>
    <w:rsid w:val="00B90E0B"/>
    <w:rsid w:val="00B94B1B"/>
    <w:rsid w:val="00BE0981"/>
    <w:rsid w:val="00BE5033"/>
    <w:rsid w:val="00C22299"/>
    <w:rsid w:val="00C55C4C"/>
    <w:rsid w:val="00C924C0"/>
    <w:rsid w:val="00CA1F70"/>
    <w:rsid w:val="00CB3FCD"/>
    <w:rsid w:val="00CC4629"/>
    <w:rsid w:val="00D02A04"/>
    <w:rsid w:val="00D1003C"/>
    <w:rsid w:val="00D30865"/>
    <w:rsid w:val="00D57F17"/>
    <w:rsid w:val="00D74D55"/>
    <w:rsid w:val="00D81700"/>
    <w:rsid w:val="00D944C5"/>
    <w:rsid w:val="00DB16DC"/>
    <w:rsid w:val="00DB23A2"/>
    <w:rsid w:val="00DC596B"/>
    <w:rsid w:val="00DD2667"/>
    <w:rsid w:val="00DD6642"/>
    <w:rsid w:val="00E1628F"/>
    <w:rsid w:val="00E6573C"/>
    <w:rsid w:val="00E733C0"/>
    <w:rsid w:val="00E87CEE"/>
    <w:rsid w:val="00ED6EDA"/>
    <w:rsid w:val="00F233B7"/>
    <w:rsid w:val="00F32212"/>
    <w:rsid w:val="00F72EAB"/>
    <w:rsid w:val="00F7652E"/>
    <w:rsid w:val="00F92284"/>
    <w:rsid w:val="00FA15A5"/>
    <w:rsid w:val="00FC2FF2"/>
    <w:rsid w:val="00FF64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6394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56D8"/>
    <w:pPr>
      <w:ind w:left="720"/>
      <w:contextualSpacing/>
    </w:pPr>
  </w:style>
  <w:style w:type="paragraph" w:styleId="Subtitle">
    <w:name w:val="Subtitle"/>
    <w:basedOn w:val="Normal"/>
    <w:link w:val="SubtitleChar"/>
    <w:qFormat/>
    <w:rsid w:val="00E87CEE"/>
    <w:rPr>
      <w:rFonts w:ascii="Times New Roman" w:eastAsia="Times New Roman" w:hAnsi="Times New Roman" w:cs="Times New Roman"/>
      <w:b/>
      <w:szCs w:val="20"/>
      <w:lang w:val="en-US"/>
    </w:rPr>
  </w:style>
  <w:style w:type="character" w:customStyle="1" w:styleId="SubtitleChar">
    <w:name w:val="Subtitle Char"/>
    <w:basedOn w:val="DefaultParagraphFont"/>
    <w:link w:val="Subtitle"/>
    <w:rsid w:val="00E87CEE"/>
    <w:rPr>
      <w:rFonts w:ascii="Times New Roman" w:eastAsia="Times New Roman" w:hAnsi="Times New Roman" w:cs="Times New Roman"/>
      <w:b/>
      <w:szCs w:val="20"/>
      <w:lang w:val="en-US"/>
    </w:rPr>
  </w:style>
  <w:style w:type="paragraph" w:styleId="Header">
    <w:name w:val="header"/>
    <w:basedOn w:val="Normal"/>
    <w:link w:val="HeaderChar"/>
    <w:uiPriority w:val="99"/>
    <w:unhideWhenUsed/>
    <w:rsid w:val="000509AB"/>
    <w:pPr>
      <w:tabs>
        <w:tab w:val="center" w:pos="4513"/>
        <w:tab w:val="right" w:pos="9026"/>
      </w:tabs>
      <w:spacing w:after="200" w:line="276" w:lineRule="auto"/>
    </w:pPr>
    <w:rPr>
      <w:rFonts w:ascii="Calibri" w:eastAsia="Calibri" w:hAnsi="Calibri" w:cs="Times New Roman"/>
      <w:sz w:val="22"/>
      <w:szCs w:val="22"/>
      <w:lang w:val="en-AU"/>
    </w:rPr>
  </w:style>
  <w:style w:type="character" w:customStyle="1" w:styleId="HeaderChar">
    <w:name w:val="Header Char"/>
    <w:basedOn w:val="DefaultParagraphFont"/>
    <w:link w:val="Header"/>
    <w:uiPriority w:val="99"/>
    <w:rsid w:val="000509AB"/>
    <w:rPr>
      <w:rFonts w:ascii="Calibri" w:eastAsia="Calibri" w:hAnsi="Calibri" w:cs="Times New Roman"/>
      <w:sz w:val="22"/>
      <w:szCs w:val="22"/>
      <w:lang w:val="en-AU"/>
    </w:rPr>
  </w:style>
  <w:style w:type="paragraph" w:customStyle="1" w:styleId="SOFinalPerformanceTableText">
    <w:name w:val="SO Final Performance Table Text"/>
    <w:rsid w:val="003B78E7"/>
    <w:pPr>
      <w:spacing w:before="120"/>
    </w:pPr>
    <w:rPr>
      <w:rFonts w:ascii="Arial" w:eastAsia="SimSun" w:hAnsi="Arial" w:cs="Times New Roman"/>
      <w:sz w:val="16"/>
      <w:lang w:val="en-AU" w:eastAsia="zh-CN"/>
    </w:rPr>
  </w:style>
  <w:style w:type="paragraph" w:customStyle="1" w:styleId="SOFinalPerformanceTableLetters">
    <w:name w:val="SO Final Performance Table Letters"/>
    <w:rsid w:val="003B78E7"/>
    <w:pPr>
      <w:spacing w:before="120"/>
      <w:jc w:val="center"/>
    </w:pPr>
    <w:rPr>
      <w:rFonts w:ascii="Arial" w:eastAsia="SimSun" w:hAnsi="Arial" w:cs="Times New Roman"/>
      <w:b/>
      <w:lang w:val="en-AU" w:eastAsia="zh-CN"/>
    </w:rPr>
  </w:style>
  <w:style w:type="paragraph" w:customStyle="1" w:styleId="SOFinalPerformanceTableHead1">
    <w:name w:val="SO Final Performance Table Head 1"/>
    <w:rsid w:val="003B78E7"/>
    <w:rPr>
      <w:rFonts w:ascii="Arial" w:eastAsia="SimSun" w:hAnsi="Arial" w:cs="Times New Roman"/>
      <w:b/>
      <w:color w:val="FFFFFF"/>
      <w:sz w:val="20"/>
      <w:lang w:val="en-AU" w:eastAsia="zh-CN"/>
    </w:rPr>
  </w:style>
  <w:style w:type="character" w:styleId="CommentReference">
    <w:name w:val="annotation reference"/>
    <w:basedOn w:val="DefaultParagraphFont"/>
    <w:uiPriority w:val="99"/>
    <w:semiHidden/>
    <w:unhideWhenUsed/>
    <w:rsid w:val="00036830"/>
    <w:rPr>
      <w:sz w:val="16"/>
      <w:szCs w:val="16"/>
    </w:rPr>
  </w:style>
  <w:style w:type="paragraph" w:styleId="CommentText">
    <w:name w:val="annotation text"/>
    <w:basedOn w:val="Normal"/>
    <w:link w:val="CommentTextChar"/>
    <w:uiPriority w:val="99"/>
    <w:semiHidden/>
    <w:unhideWhenUsed/>
    <w:rsid w:val="00036830"/>
    <w:rPr>
      <w:sz w:val="20"/>
      <w:szCs w:val="20"/>
    </w:rPr>
  </w:style>
  <w:style w:type="character" w:customStyle="1" w:styleId="CommentTextChar">
    <w:name w:val="Comment Text Char"/>
    <w:basedOn w:val="DefaultParagraphFont"/>
    <w:link w:val="CommentText"/>
    <w:uiPriority w:val="99"/>
    <w:semiHidden/>
    <w:rsid w:val="00036830"/>
    <w:rPr>
      <w:sz w:val="20"/>
      <w:szCs w:val="20"/>
    </w:rPr>
  </w:style>
  <w:style w:type="paragraph" w:styleId="CommentSubject">
    <w:name w:val="annotation subject"/>
    <w:basedOn w:val="CommentText"/>
    <w:next w:val="CommentText"/>
    <w:link w:val="CommentSubjectChar"/>
    <w:uiPriority w:val="99"/>
    <w:semiHidden/>
    <w:unhideWhenUsed/>
    <w:rsid w:val="00036830"/>
    <w:rPr>
      <w:b/>
      <w:bCs/>
    </w:rPr>
  </w:style>
  <w:style w:type="character" w:customStyle="1" w:styleId="CommentSubjectChar">
    <w:name w:val="Comment Subject Char"/>
    <w:basedOn w:val="CommentTextChar"/>
    <w:link w:val="CommentSubject"/>
    <w:uiPriority w:val="99"/>
    <w:semiHidden/>
    <w:rsid w:val="00036830"/>
    <w:rPr>
      <w:b/>
      <w:bCs/>
      <w:sz w:val="20"/>
      <w:szCs w:val="20"/>
    </w:rPr>
  </w:style>
  <w:style w:type="paragraph" w:styleId="BalloonText">
    <w:name w:val="Balloon Text"/>
    <w:basedOn w:val="Normal"/>
    <w:link w:val="BalloonTextChar"/>
    <w:uiPriority w:val="99"/>
    <w:semiHidden/>
    <w:unhideWhenUsed/>
    <w:rsid w:val="000368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6830"/>
    <w:rPr>
      <w:rFonts w:ascii="Segoe UI" w:hAnsi="Segoe UI" w:cs="Segoe UI"/>
      <w:sz w:val="18"/>
      <w:szCs w:val="18"/>
    </w:rPr>
  </w:style>
  <w:style w:type="paragraph" w:styleId="Footer">
    <w:name w:val="footer"/>
    <w:basedOn w:val="Normal"/>
    <w:link w:val="FooterChar"/>
    <w:uiPriority w:val="99"/>
    <w:unhideWhenUsed/>
    <w:rsid w:val="002D50C6"/>
    <w:pPr>
      <w:tabs>
        <w:tab w:val="center" w:pos="4513"/>
        <w:tab w:val="right" w:pos="9026"/>
      </w:tabs>
    </w:pPr>
  </w:style>
  <w:style w:type="character" w:customStyle="1" w:styleId="FooterChar">
    <w:name w:val="Footer Char"/>
    <w:basedOn w:val="DefaultParagraphFont"/>
    <w:link w:val="Footer"/>
    <w:uiPriority w:val="99"/>
    <w:rsid w:val="002D50C6"/>
  </w:style>
  <w:style w:type="paragraph" w:customStyle="1" w:styleId="PSTableHeading">
    <w:name w:val="PS Table Heading"/>
    <w:next w:val="Normal"/>
    <w:qFormat/>
    <w:rsid w:val="00A601D4"/>
    <w:pPr>
      <w:textAlignment w:val="baseline"/>
    </w:pPr>
    <w:rPr>
      <w:rFonts w:ascii="Roboto Medium" w:eastAsia="Times New Roman" w:hAnsi="Roboto Medium" w:cs="Times New Roman"/>
      <w:color w:val="FFFFFF"/>
      <w:sz w:val="20"/>
      <w:szCs w:val="22"/>
      <w:lang w:val="en-AU" w:eastAsia="en-AU"/>
    </w:rPr>
  </w:style>
  <w:style w:type="paragraph" w:customStyle="1" w:styleId="PSTableBodytext">
    <w:name w:val="PS Table Body text"/>
    <w:next w:val="Normal"/>
    <w:qFormat/>
    <w:rsid w:val="00A601D4"/>
    <w:pPr>
      <w:spacing w:before="120"/>
      <w:textAlignment w:val="baseline"/>
    </w:pPr>
    <w:rPr>
      <w:rFonts w:ascii="Roboto Light" w:eastAsia="Times New Roman" w:hAnsi="Roboto Light" w:cs="Times New Roman"/>
      <w:sz w:val="20"/>
      <w:szCs w:val="16"/>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83EE4CE67866439BA93E26A7D44FE7" ma:contentTypeVersion="6" ma:contentTypeDescription="Create a new document." ma:contentTypeScope="" ma:versionID="0f308a221bc303c7cc033e9086b91ba7">
  <xsd:schema xmlns:xsd="http://www.w3.org/2001/XMLSchema" xmlns:xs="http://www.w3.org/2001/XMLSchema" xmlns:p="http://schemas.microsoft.com/office/2006/metadata/properties" xmlns:ns3="b9e3aaf4-1964-4f99-8d98-d2c5ea65aab3" targetNamespace="http://schemas.microsoft.com/office/2006/metadata/properties" ma:root="true" ma:fieldsID="b196e3016049fc339b24f269306583e2" ns3:_="">
    <xsd:import namespace="b9e3aaf4-1964-4f99-8d98-d2c5ea65aab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e3aaf4-1964-4f99-8d98-d2c5ea65aa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etadata xmlns="http://www.objective.com/ecm/document/metadata/CB029ECD6D85427BAD5E1D35DE4A29A4" version="1.0.0">
  <systemFields>
    <field name="Objective-Id">
      <value order="0">A736797</value>
    </field>
    <field name="Objective-Title">
      <value order="0">AT1 - Task 07 - Engine Room Task 5 Dec</value>
    </field>
    <field name="Objective-Description">
      <value order="0"/>
    </field>
    <field name="Objective-CreationStamp">
      <value order="0">2018-06-04T00:05:24Z</value>
    </field>
    <field name="Objective-IsApproved">
      <value order="0">false</value>
    </field>
    <field name="Objective-IsPublished">
      <value order="0">true</value>
    </field>
    <field name="Objective-DatePublished">
      <value order="0">2019-12-05T01:29:46Z</value>
    </field>
    <field name="Objective-ModificationStamp">
      <value order="0">2019-12-05T01:29:46Z</value>
    </field>
    <field name="Objective-Owner">
      <value order="0">Deanna Isles</value>
    </field>
    <field name="Objective-Path">
      <value order="0">Objective Global Folder:SACE Support Materials:SACE Support Materials Stage 1:Health and Physical Education:Physical Education (from 2019):Tasks and student work:Materials for the website prior to Implementation</value>
    </field>
    <field name="Objective-Parent">
      <value order="0">Materials for the website prior to Implementation</value>
    </field>
    <field name="Objective-State">
      <value order="0">Published</value>
    </field>
    <field name="Objective-VersionId">
      <value order="0">vA1510853</value>
    </field>
    <field name="Objective-Version">
      <value order="0">6.0</value>
    </field>
    <field name="Objective-VersionNumber">
      <value order="0">7</value>
    </field>
    <field name="Objective-VersionComment">
      <value order="0"/>
    </field>
    <field name="Objective-FileNumber">
      <value order="0">qA15422</value>
    </field>
    <field name="Objective-Classification">
      <value order="0"/>
    </field>
    <field name="Objective-Caveats">
      <value order="0"/>
    </field>
  </systemFields>
  <catalogues/>
</meta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C90D8-D17E-4A79-ABAE-6D0063862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e3aaf4-1964-4f99-8d98-d2c5ea65a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3F5C40-4DC9-4DC0-A034-8A23B2DF1E0D}">
  <ds:schemaRefs>
    <ds:schemaRef ds:uri="http://schemas.microsoft.com/sharepoint/v3/contenttype/forms"/>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4.xml><?xml version="1.0" encoding="utf-8"?>
<ds:datastoreItem xmlns:ds="http://schemas.openxmlformats.org/officeDocument/2006/customXml" ds:itemID="{8FA2C70A-A8EA-4A65-B83B-481F9EA04E6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6C78545-ADA7-431D-96F1-6710958CE87C}">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Chatterton</dc:creator>
  <cp:keywords/>
  <dc:description/>
  <cp:lastModifiedBy> Comment</cp:lastModifiedBy>
  <cp:revision>5</cp:revision>
  <cp:lastPrinted>2018-05-22T04:10:00Z</cp:lastPrinted>
  <dcterms:created xsi:type="dcterms:W3CDTF">2023-06-08T02:18:00Z</dcterms:created>
  <dcterms:modified xsi:type="dcterms:W3CDTF">2023-06-09T05:11:00Z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A736797</vt:lpwstr>
  </property>
  <property fmtid="{D5CDD505-2E9C-101B-9397-08002B2CF9AE}" pid="4" name="Objective-Title">
    <vt:lpwstr>AT1 - Task 07 - Engine Room Task 5 Dec</vt:lpwstr>
  </property>
  <property fmtid="{D5CDD505-2E9C-101B-9397-08002B2CF9AE}" pid="5" name="Objective-Description">
    <vt:lpwstr/>
  </property>
  <property fmtid="{D5CDD505-2E9C-101B-9397-08002B2CF9AE}" pid="6" name="Objective-CreationStamp">
    <vt:filetime>2018-06-04T00:05:24Z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2019-12-05T01:29:46Z</vt:filetime>
  </property>
  <property fmtid="{D5CDD505-2E9C-101B-9397-08002B2CF9AE}" pid="10" name="Objective-ModificationStamp">
    <vt:filetime>2019-12-05T01:29:46Z</vt:filetime>
  </property>
  <property fmtid="{D5CDD505-2E9C-101B-9397-08002B2CF9AE}" pid="11" name="Objective-Owner">
    <vt:lpwstr>Deanna Isles</vt:lpwstr>
  </property>
  <property fmtid="{D5CDD505-2E9C-101B-9397-08002B2CF9AE}" pid="12" name="Objective-Path">
    <vt:lpwstr>Objective Global Folder:SACE Support Materials:SACE Support Materials Stage 1:Health and Physical Education:Physical Education (from 2019):Tasks and student work:Materials for the website prior to Implementation</vt:lpwstr>
  </property>
  <property fmtid="{D5CDD505-2E9C-101B-9397-08002B2CF9AE}" pid="13" name="Objective-Parent">
    <vt:lpwstr>Materials for the website prior to Implementation</vt:lpwstr>
  </property>
  <property fmtid="{D5CDD505-2E9C-101B-9397-08002B2CF9AE}" pid="14" name="Objective-State">
    <vt:lpwstr>Published</vt:lpwstr>
  </property>
  <property fmtid="{D5CDD505-2E9C-101B-9397-08002B2CF9AE}" pid="15" name="Objective-VersionId">
    <vt:lpwstr>vA1510853</vt:lpwstr>
  </property>
  <property fmtid="{D5CDD505-2E9C-101B-9397-08002B2CF9AE}" pid="16" name="Objective-Version">
    <vt:lpwstr>6.0</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qA15422</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y fmtid="{D5CDD505-2E9C-101B-9397-08002B2CF9AE}" pid="23" name="ContentTypeId">
    <vt:lpwstr>0x010100EC83EE4CE67866439BA93E26A7D44FE7</vt:lpwstr>
  </property>
  <property fmtid="{D5CDD505-2E9C-101B-9397-08002B2CF9AE}" pid="24" name="MSIP_Label_77274858-3b1d-4431-8679-d878f40e28fd_Enabled">
    <vt:lpwstr>true</vt:lpwstr>
  </property>
  <property fmtid="{D5CDD505-2E9C-101B-9397-08002B2CF9AE}" pid="25" name="MSIP_Label_77274858-3b1d-4431-8679-d878f40e28fd_SetDate">
    <vt:lpwstr>2023-06-09T05:11:18Z</vt:lpwstr>
  </property>
  <property fmtid="{D5CDD505-2E9C-101B-9397-08002B2CF9AE}" pid="26" name="MSIP_Label_77274858-3b1d-4431-8679-d878f40e28fd_Method">
    <vt:lpwstr>Privileged</vt:lpwstr>
  </property>
  <property fmtid="{D5CDD505-2E9C-101B-9397-08002B2CF9AE}" pid="27" name="MSIP_Label_77274858-3b1d-4431-8679-d878f40e28fd_Name">
    <vt:lpwstr>-Official</vt:lpwstr>
  </property>
  <property fmtid="{D5CDD505-2E9C-101B-9397-08002B2CF9AE}" pid="28" name="MSIP_Label_77274858-3b1d-4431-8679-d878f40e28fd_SiteId">
    <vt:lpwstr>bda528f7-fca9-432f-bc98-bd7e90d40906</vt:lpwstr>
  </property>
  <property fmtid="{D5CDD505-2E9C-101B-9397-08002B2CF9AE}" pid="29" name="MSIP_Label_77274858-3b1d-4431-8679-d878f40e28fd_ActionId">
    <vt:lpwstr>2e2cb64f-79f8-4a49-abab-4b89b1ef1abb</vt:lpwstr>
  </property>
  <property fmtid="{D5CDD505-2E9C-101B-9397-08002B2CF9AE}" pid="30" name="MSIP_Label_77274858-3b1d-4431-8679-d878f40e28fd_ContentBits">
    <vt:lpwstr>1</vt:lpwstr>
  </property>
</Properties>
</file>