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BC0" w:rsidRPr="007F09E8" w:rsidRDefault="00CD6BC0" w:rsidP="000D4F0D">
      <w:pPr>
        <w:spacing w:after="200"/>
        <w:rPr>
          <w:rFonts w:ascii="Roboto Medium" w:hAnsi="Roboto Medium"/>
          <w:sz w:val="28"/>
        </w:rPr>
      </w:pPr>
      <w:r w:rsidRPr="007F09E8">
        <w:rPr>
          <w:rFonts w:ascii="Roboto Medium" w:hAnsi="Roboto Medium"/>
          <w:sz w:val="28"/>
        </w:rPr>
        <w:t>LANGUAGES (CONTINUERS)</w:t>
      </w:r>
    </w:p>
    <w:p w:rsidR="00CD6BC0" w:rsidRPr="007F09E8" w:rsidRDefault="00CD6BC0" w:rsidP="000D4F0D">
      <w:pPr>
        <w:spacing w:after="200"/>
        <w:rPr>
          <w:rFonts w:ascii="Roboto Medium" w:hAnsi="Roboto Medium"/>
          <w:sz w:val="24"/>
        </w:rPr>
      </w:pPr>
      <w:r w:rsidRPr="007F09E8">
        <w:rPr>
          <w:rFonts w:ascii="Roboto Medium" w:hAnsi="Roboto Medium"/>
          <w:sz w:val="24"/>
        </w:rPr>
        <w:t>ASSESSMENT TYPE 2: IN-DEPTH STUDY</w:t>
      </w:r>
    </w:p>
    <w:p w:rsidR="00CD6BC0" w:rsidRPr="000D4F0D" w:rsidRDefault="00CD6BC0" w:rsidP="000D4F0D">
      <w:r w:rsidRPr="007F09E8">
        <w:rPr>
          <w:rFonts w:ascii="Roboto Medium" w:hAnsi="Roboto Medium"/>
          <w:sz w:val="22"/>
        </w:rPr>
        <w:t>REFLECTIVE RESPONSE IN ENGLISH</w:t>
      </w:r>
      <w:r>
        <w:rPr>
          <w:sz w:val="24"/>
        </w:rPr>
        <w:br/>
      </w:r>
    </w:p>
    <w:p w:rsidR="00CD6BC0" w:rsidRPr="000D4F0D" w:rsidRDefault="00CD6BC0" w:rsidP="00CD6BC0">
      <w:pPr>
        <w:pStyle w:val="ContentBold"/>
        <w:rPr>
          <w:sz w:val="22"/>
        </w:rPr>
      </w:pPr>
      <w:r w:rsidRPr="000D4F0D">
        <w:rPr>
          <w:sz w:val="22"/>
        </w:rPr>
        <w:t>A Reflective Response in English (maximum of 600 words, or 5 to 7 minutes)</w:t>
      </w:r>
    </w:p>
    <w:p w:rsidR="00CD6BC0" w:rsidRPr="000F2436" w:rsidRDefault="00CD6BC0" w:rsidP="00CD6BC0">
      <w:pPr>
        <w:pStyle w:val="ContentBold"/>
        <w:rPr>
          <w:rFonts w:ascii="Roboto Light" w:hAnsi="Roboto Light"/>
          <w:sz w:val="22"/>
        </w:rPr>
      </w:pPr>
      <w:r w:rsidRPr="000F2436">
        <w:rPr>
          <w:rFonts w:ascii="Roboto Light" w:hAnsi="Roboto Light"/>
          <w:sz w:val="22"/>
        </w:rPr>
        <w:t>The reflective response in English primarily addresses Learning Outcome 4: examine relationships between language, culture, and identity, and reflect on the ways in which culture influences communication.</w:t>
      </w:r>
    </w:p>
    <w:p w:rsidR="00CD6BC0" w:rsidRPr="000F2436" w:rsidRDefault="00CD6BC0" w:rsidP="00CD6BC0">
      <w:pPr>
        <w:pStyle w:val="ContentBold"/>
        <w:rPr>
          <w:rFonts w:ascii="Roboto Light" w:hAnsi="Roboto Light"/>
          <w:sz w:val="22"/>
        </w:rPr>
      </w:pPr>
      <w:r w:rsidRPr="000F2436">
        <w:rPr>
          <w:rFonts w:ascii="Roboto Light" w:hAnsi="Roboto Light"/>
          <w:sz w:val="22"/>
        </w:rPr>
        <w:t>Students reflect on, for example, their experience in undertaking the in-depth study in English.</w:t>
      </w:r>
    </w:p>
    <w:p w:rsidR="00CD6BC0" w:rsidRPr="000F2436" w:rsidRDefault="00CD6BC0" w:rsidP="00CD6BC0">
      <w:pPr>
        <w:pStyle w:val="ContentBold"/>
        <w:rPr>
          <w:rFonts w:ascii="Roboto Light" w:hAnsi="Roboto Light"/>
          <w:sz w:val="22"/>
        </w:rPr>
      </w:pPr>
      <w:r w:rsidRPr="000F2436">
        <w:rPr>
          <w:rFonts w:ascii="Roboto Light" w:hAnsi="Roboto Light"/>
          <w:sz w:val="22"/>
        </w:rPr>
        <w:t>Students are required to:</w:t>
      </w:r>
    </w:p>
    <w:p w:rsidR="00CD6BC0" w:rsidRPr="000F2436" w:rsidRDefault="00CD6BC0" w:rsidP="00CD6BC0">
      <w:pPr>
        <w:pStyle w:val="ContentBold"/>
        <w:rPr>
          <w:rFonts w:ascii="Roboto Light" w:hAnsi="Roboto Light"/>
          <w:sz w:val="22"/>
        </w:rPr>
      </w:pPr>
      <w:proofErr w:type="gramStart"/>
      <w:r w:rsidRPr="000F2436">
        <w:rPr>
          <w:rFonts w:ascii="Roboto Light" w:hAnsi="Roboto Light"/>
          <w:sz w:val="22"/>
        </w:rPr>
        <w:t>write</w:t>
      </w:r>
      <w:proofErr w:type="gramEnd"/>
      <w:r w:rsidRPr="000F2436">
        <w:rPr>
          <w:rFonts w:ascii="Roboto Light" w:hAnsi="Roboto Light"/>
          <w:sz w:val="22"/>
        </w:rPr>
        <w:t xml:space="preserve"> a reflective response, for example, a reflective essay, a personal journal entry, a blog </w:t>
      </w:r>
    </w:p>
    <w:p w:rsidR="00CD6BC0" w:rsidRPr="00EC53E6" w:rsidRDefault="00CD6BC0" w:rsidP="00CD6BC0">
      <w:pPr>
        <w:pStyle w:val="ContentBold"/>
        <w:rPr>
          <w:rFonts w:ascii="Roboto Light" w:hAnsi="Roboto Light"/>
          <w:sz w:val="22"/>
          <w:u w:val="single"/>
        </w:rPr>
      </w:pPr>
      <w:proofErr w:type="gramStart"/>
      <w:r w:rsidRPr="00EC53E6">
        <w:rPr>
          <w:rFonts w:ascii="Roboto Light" w:hAnsi="Roboto Light"/>
          <w:sz w:val="22"/>
          <w:u w:val="single"/>
        </w:rPr>
        <w:t>or</w:t>
      </w:r>
      <w:proofErr w:type="gramEnd"/>
    </w:p>
    <w:p w:rsidR="00CD6BC0" w:rsidRPr="000F2436" w:rsidRDefault="00CD6BC0" w:rsidP="000E0D83">
      <w:pPr>
        <w:pStyle w:val="ContentBold"/>
        <w:spacing w:after="240"/>
        <w:rPr>
          <w:rFonts w:ascii="Roboto Light" w:hAnsi="Roboto Light"/>
          <w:sz w:val="22"/>
        </w:rPr>
      </w:pPr>
      <w:proofErr w:type="gramStart"/>
      <w:r w:rsidRPr="000F2436">
        <w:rPr>
          <w:rFonts w:ascii="Roboto Light" w:hAnsi="Roboto Light"/>
          <w:sz w:val="22"/>
        </w:rPr>
        <w:t>give</w:t>
      </w:r>
      <w:proofErr w:type="gramEnd"/>
      <w:r w:rsidRPr="000F2436">
        <w:rPr>
          <w:rFonts w:ascii="Roboto Light" w:hAnsi="Roboto Light"/>
          <w:sz w:val="22"/>
        </w:rPr>
        <w:t>, for example, an oral presentation or talk to a specific audience.</w:t>
      </w:r>
    </w:p>
    <w:p w:rsidR="00CD6BC0" w:rsidRPr="000F2436" w:rsidRDefault="00CD6BC0" w:rsidP="000E0D83">
      <w:pPr>
        <w:pStyle w:val="ContentBold"/>
        <w:spacing w:before="120" w:after="240"/>
        <w:rPr>
          <w:rFonts w:ascii="Roboto Light" w:hAnsi="Roboto Light"/>
          <w:sz w:val="22"/>
        </w:rPr>
      </w:pPr>
      <w:r w:rsidRPr="000F2436">
        <w:rPr>
          <w:rFonts w:ascii="Roboto Light" w:hAnsi="Roboto Light"/>
          <w:sz w:val="22"/>
        </w:rPr>
        <w:t xml:space="preserve">The opportunities for students to demonstrate learning at their highest level need to </w:t>
      </w:r>
      <w:proofErr w:type="gramStart"/>
      <w:r w:rsidRPr="000F2436">
        <w:rPr>
          <w:rFonts w:ascii="Roboto Light" w:hAnsi="Roboto Light"/>
          <w:sz w:val="22"/>
        </w:rPr>
        <w:t>be provided</w:t>
      </w:r>
      <w:proofErr w:type="gramEnd"/>
      <w:r w:rsidRPr="000F2436">
        <w:rPr>
          <w:rFonts w:ascii="Roboto Light" w:hAnsi="Roboto Light"/>
          <w:sz w:val="22"/>
        </w:rPr>
        <w:t xml:space="preserve"> through the process of selection of an appropriate topic. A possible question for the students to consider before deciding may be ‘What will I learn from this In-depth Study?’</w:t>
      </w:r>
    </w:p>
    <w:p w:rsidR="00CD6BC0" w:rsidRPr="000F2436" w:rsidRDefault="00CD6BC0" w:rsidP="000E0D83">
      <w:pPr>
        <w:pStyle w:val="ContentBold"/>
        <w:spacing w:before="120"/>
        <w:rPr>
          <w:rFonts w:ascii="Roboto Light" w:hAnsi="Roboto Light"/>
          <w:sz w:val="22"/>
        </w:rPr>
      </w:pPr>
      <w:r w:rsidRPr="000F2436">
        <w:rPr>
          <w:rFonts w:ascii="Roboto Light" w:hAnsi="Roboto Light"/>
          <w:sz w:val="22"/>
        </w:rPr>
        <w:t xml:space="preserve">The In-depth Study, in principle, will enable the students, at the end of the research journey, to reflect on new findings. It may lead her/him to a change of mind or perspectives, to an adjustment of beliefs. The reflection of the whole In-depth Study is definitely not merely on the methods of how to look for suitable resources, but how the thinking has changed, any learning that was new or surprising, or challenged their own </w:t>
      </w:r>
      <w:bookmarkStart w:id="0" w:name="_GoBack"/>
      <w:bookmarkEnd w:id="0"/>
      <w:r w:rsidRPr="000F2436">
        <w:rPr>
          <w:rFonts w:ascii="Roboto Light" w:hAnsi="Roboto Light"/>
          <w:sz w:val="22"/>
        </w:rPr>
        <w:t>values or beliefs in relation to the topic. Therefore, a topic that the students already have a deep knowledge of might not provide for such opportunity.</w:t>
      </w:r>
    </w:p>
    <w:p w:rsidR="00CD6BC0" w:rsidRPr="000F2436" w:rsidRDefault="00CD6BC0" w:rsidP="000E0D83">
      <w:pPr>
        <w:pStyle w:val="ContentBold"/>
        <w:spacing w:before="240"/>
        <w:rPr>
          <w:rFonts w:ascii="Roboto Light" w:hAnsi="Roboto Light"/>
          <w:sz w:val="22"/>
        </w:rPr>
      </w:pPr>
      <w:r w:rsidRPr="000F2436">
        <w:rPr>
          <w:rFonts w:ascii="Roboto Light" w:hAnsi="Roboto Light"/>
          <w:sz w:val="22"/>
        </w:rPr>
        <w:t>The reflection requires personal deep thinking</w:t>
      </w:r>
      <w:proofErr w:type="gramStart"/>
      <w:r w:rsidRPr="000F2436">
        <w:rPr>
          <w:rFonts w:ascii="Roboto Light" w:hAnsi="Roboto Light"/>
          <w:sz w:val="22"/>
        </w:rPr>
        <w:t>;</w:t>
      </w:r>
      <w:proofErr w:type="gramEnd"/>
      <w:r w:rsidRPr="000F2436">
        <w:rPr>
          <w:rFonts w:ascii="Roboto Light" w:hAnsi="Roboto Light"/>
          <w:sz w:val="22"/>
        </w:rPr>
        <w:t xml:space="preserve"> rather than merely a recount or a narrative.</w:t>
      </w:r>
    </w:p>
    <w:p w:rsidR="00CD6BC0" w:rsidRPr="000F2436" w:rsidRDefault="00CD6BC0" w:rsidP="00CD6BC0">
      <w:pPr>
        <w:rPr>
          <w:rFonts w:ascii="Roboto Medium" w:hAnsi="Roboto Medium" w:cs="Arial"/>
          <w:i/>
          <w:iCs/>
          <w:szCs w:val="22"/>
          <w:lang w:val="en-US"/>
        </w:rPr>
      </w:pPr>
      <w:r w:rsidRPr="000F2436">
        <w:rPr>
          <w:rFonts w:ascii="Roboto Medium" w:hAnsi="Roboto Medium" w:cs="Arial"/>
          <w:i/>
          <w:iCs/>
          <w:szCs w:val="22"/>
          <w:lang w:val="en-US"/>
        </w:rPr>
        <w:t>Descriptions of the main characteristics of reflective writing include:</w:t>
      </w:r>
    </w:p>
    <w:p w:rsidR="00CD6BC0" w:rsidRPr="00CD6BC0" w:rsidRDefault="00CD6BC0" w:rsidP="00CD6BC0">
      <w:pPr>
        <w:pStyle w:val="TableContentbullets"/>
        <w:rPr>
          <w:sz w:val="20"/>
          <w:lang w:val="en-US" w:eastAsia="zh-CN"/>
        </w:rPr>
      </w:pPr>
      <w:r w:rsidRPr="00CD6BC0">
        <w:rPr>
          <w:sz w:val="20"/>
          <w:lang w:val="en-US" w:eastAsia="zh-CN"/>
        </w:rPr>
        <w:t xml:space="preserve">Relates not only events, </w:t>
      </w:r>
      <w:proofErr w:type="gramStart"/>
      <w:r w:rsidRPr="00CD6BC0">
        <w:rPr>
          <w:sz w:val="20"/>
          <w:lang w:val="en-US" w:eastAsia="zh-CN"/>
        </w:rPr>
        <w:t>but</w:t>
      </w:r>
      <w:proofErr w:type="gramEnd"/>
      <w:r w:rsidRPr="00CD6BC0">
        <w:rPr>
          <w:sz w:val="20"/>
          <w:lang w:val="en-US" w:eastAsia="zh-CN"/>
        </w:rPr>
        <w:t xml:space="preserve"> feelings, what has been learnt, and how it will affect future </w:t>
      </w:r>
      <w:proofErr w:type="spellStart"/>
      <w:r w:rsidRPr="00CD6BC0">
        <w:rPr>
          <w:sz w:val="20"/>
          <w:lang w:val="en-US" w:eastAsia="zh-CN"/>
        </w:rPr>
        <w:t>behaviour</w:t>
      </w:r>
      <w:proofErr w:type="spellEnd"/>
      <w:r w:rsidRPr="00CD6BC0">
        <w:rPr>
          <w:sz w:val="20"/>
          <w:lang w:val="en-US" w:eastAsia="zh-CN"/>
        </w:rPr>
        <w:t>.</w:t>
      </w:r>
    </w:p>
    <w:p w:rsidR="00CD6BC0" w:rsidRPr="00CD6BC0" w:rsidRDefault="00CD6BC0" w:rsidP="00CD6BC0">
      <w:pPr>
        <w:pStyle w:val="TableContentbullets"/>
        <w:rPr>
          <w:sz w:val="20"/>
          <w:lang w:val="en-US" w:eastAsia="zh-CN"/>
        </w:rPr>
      </w:pPr>
      <w:r w:rsidRPr="00CD6BC0">
        <w:rPr>
          <w:sz w:val="20"/>
          <w:lang w:val="en-US" w:eastAsia="zh-CN"/>
        </w:rPr>
        <w:t>Includes description and analysis of an experience.</w:t>
      </w:r>
    </w:p>
    <w:p w:rsidR="00CD6BC0" w:rsidRPr="00CD6BC0" w:rsidRDefault="00CD6BC0" w:rsidP="00CD6BC0">
      <w:pPr>
        <w:pStyle w:val="TableContentbullets"/>
        <w:rPr>
          <w:sz w:val="20"/>
          <w:lang w:val="en-US" w:eastAsia="zh-CN"/>
        </w:rPr>
      </w:pPr>
      <w:r w:rsidRPr="00CD6BC0">
        <w:rPr>
          <w:sz w:val="20"/>
          <w:lang w:val="en-US" w:eastAsia="zh-CN"/>
        </w:rPr>
        <w:t>Provides exploration and explanation of events and contexts.</w:t>
      </w:r>
    </w:p>
    <w:p w:rsidR="00CD6BC0" w:rsidRPr="00CD6BC0" w:rsidRDefault="00CD6BC0" w:rsidP="00CD6BC0">
      <w:pPr>
        <w:pStyle w:val="TableContentbullets"/>
        <w:rPr>
          <w:sz w:val="20"/>
          <w:lang w:val="en-US" w:eastAsia="zh-CN"/>
        </w:rPr>
      </w:pPr>
      <w:r w:rsidRPr="00CD6BC0">
        <w:rPr>
          <w:sz w:val="20"/>
          <w:lang w:val="en-US" w:eastAsia="zh-CN"/>
        </w:rPr>
        <w:t>Includes consideration of the larger context, meaning and implications of an experience or action.</w:t>
      </w:r>
    </w:p>
    <w:p w:rsidR="00CD6BC0" w:rsidRPr="00CD6BC0" w:rsidRDefault="00CD6BC0" w:rsidP="00CD6BC0">
      <w:pPr>
        <w:pStyle w:val="TableContentbullets"/>
        <w:rPr>
          <w:sz w:val="20"/>
          <w:lang w:val="en-US" w:eastAsia="zh-CN"/>
        </w:rPr>
      </w:pPr>
      <w:r w:rsidRPr="00CD6BC0">
        <w:rPr>
          <w:sz w:val="20"/>
          <w:lang w:val="en-US" w:eastAsia="zh-CN"/>
        </w:rPr>
        <w:t>Identifies and challenges personal values and beliefs, assumptions, feelings and actions.</w:t>
      </w:r>
    </w:p>
    <w:p w:rsidR="00CD6BC0" w:rsidRPr="00CD6BC0" w:rsidRDefault="00CD6BC0" w:rsidP="00CD6BC0">
      <w:pPr>
        <w:pStyle w:val="TableContentbullets"/>
        <w:rPr>
          <w:sz w:val="20"/>
          <w:lang w:val="en-US" w:eastAsia="zh-CN"/>
        </w:rPr>
      </w:pPr>
      <w:r w:rsidRPr="00CD6BC0">
        <w:rPr>
          <w:sz w:val="20"/>
          <w:lang w:val="en-US" w:eastAsia="zh-CN"/>
        </w:rPr>
        <w:t>Includes opinion, with supporting evidence.</w:t>
      </w:r>
    </w:p>
    <w:p w:rsidR="00CD6BC0" w:rsidRPr="00CD6BC0" w:rsidRDefault="00CD6BC0" w:rsidP="00CD6BC0">
      <w:pPr>
        <w:pStyle w:val="TableContentbullets"/>
        <w:rPr>
          <w:sz w:val="20"/>
          <w:lang w:val="en-US" w:eastAsia="zh-CN"/>
        </w:rPr>
      </w:pPr>
      <w:r w:rsidRPr="00CD6BC0">
        <w:rPr>
          <w:sz w:val="20"/>
          <w:lang w:val="en-US" w:eastAsia="zh-CN"/>
        </w:rPr>
        <w:t xml:space="preserve">Uses personal voice (e.g. I, me, you, we, us) when providing opinion. </w:t>
      </w:r>
    </w:p>
    <w:p w:rsidR="00CD6BC0" w:rsidRPr="00CD6BC0" w:rsidRDefault="00CD6BC0" w:rsidP="00CD6BC0">
      <w:pPr>
        <w:pStyle w:val="TableContentbullets"/>
        <w:rPr>
          <w:sz w:val="20"/>
          <w:lang w:val="en-US" w:eastAsia="zh-CN"/>
        </w:rPr>
      </w:pPr>
      <w:r w:rsidRPr="00CD6BC0">
        <w:rPr>
          <w:sz w:val="20"/>
          <w:lang w:val="en-US" w:eastAsia="zh-CN"/>
        </w:rPr>
        <w:t xml:space="preserve">Uses verbs related to feeling, thinking and </w:t>
      </w:r>
      <w:proofErr w:type="spellStart"/>
      <w:r w:rsidRPr="00CD6BC0">
        <w:rPr>
          <w:sz w:val="20"/>
          <w:lang w:val="en-US" w:eastAsia="zh-CN"/>
        </w:rPr>
        <w:t>analysing</w:t>
      </w:r>
      <w:proofErr w:type="spellEnd"/>
      <w:r w:rsidRPr="00CD6BC0">
        <w:rPr>
          <w:sz w:val="20"/>
          <w:lang w:val="en-US" w:eastAsia="zh-CN"/>
        </w:rPr>
        <w:t>.</w:t>
      </w:r>
    </w:p>
    <w:p w:rsidR="00CD6BC0" w:rsidRPr="00CD6BC0" w:rsidRDefault="00CD6BC0" w:rsidP="00CD6BC0">
      <w:pPr>
        <w:pStyle w:val="TableContentbullets"/>
        <w:rPr>
          <w:sz w:val="20"/>
          <w:lang w:val="en-US" w:eastAsia="zh-CN"/>
        </w:rPr>
      </w:pPr>
      <w:r w:rsidRPr="00CD6BC0">
        <w:rPr>
          <w:sz w:val="20"/>
          <w:lang w:val="en-US" w:eastAsia="zh-CN"/>
        </w:rPr>
        <w:t>May include comment on hypothetical situations, and speculation about the future.</w:t>
      </w:r>
    </w:p>
    <w:p w:rsidR="00CD6BC0" w:rsidRPr="00CD6BC0" w:rsidRDefault="00CD6BC0" w:rsidP="00CD6BC0">
      <w:pPr>
        <w:pStyle w:val="TableContentbullets"/>
        <w:rPr>
          <w:sz w:val="20"/>
          <w:lang w:val="en-US" w:eastAsia="zh-CN"/>
        </w:rPr>
      </w:pPr>
      <w:r w:rsidRPr="00CD6BC0">
        <w:rPr>
          <w:sz w:val="20"/>
          <w:lang w:val="en-US" w:eastAsia="zh-CN"/>
        </w:rPr>
        <w:t xml:space="preserve">May move between past tense (recounting the actual events) and present tense (making </w:t>
      </w:r>
      <w:proofErr w:type="gramStart"/>
      <w:r w:rsidRPr="00CD6BC0">
        <w:rPr>
          <w:sz w:val="20"/>
          <w:lang w:val="en-US" w:eastAsia="zh-CN"/>
        </w:rPr>
        <w:t>more general observations</w:t>
      </w:r>
      <w:proofErr w:type="gramEnd"/>
      <w:r w:rsidRPr="00CD6BC0">
        <w:rPr>
          <w:sz w:val="20"/>
          <w:lang w:val="en-US" w:eastAsia="zh-CN"/>
        </w:rPr>
        <w:t>).</w:t>
      </w:r>
    </w:p>
    <w:p w:rsidR="00CD6BC0" w:rsidRPr="00CD6BC0" w:rsidRDefault="00CD6BC0" w:rsidP="00CD6BC0">
      <w:pPr>
        <w:pStyle w:val="TableContentbullets"/>
        <w:rPr>
          <w:sz w:val="20"/>
          <w:lang w:val="en-US" w:eastAsia="zh-CN"/>
        </w:rPr>
      </w:pPr>
      <w:r w:rsidRPr="00CD6BC0">
        <w:rPr>
          <w:sz w:val="20"/>
          <w:lang w:val="en-US" w:eastAsia="zh-CN"/>
        </w:rPr>
        <w:t>Is perceptive; demonstrating analysis, synthesis and evaluation.</w:t>
      </w:r>
    </w:p>
    <w:p w:rsidR="00CD6BC0" w:rsidRPr="00CD6BC0" w:rsidRDefault="00CD6BC0" w:rsidP="00E84BDE">
      <w:pPr>
        <w:pStyle w:val="TableContentbullets"/>
        <w:spacing w:line="228" w:lineRule="exact"/>
        <w:rPr>
          <w:rFonts w:cs="Arial"/>
          <w:sz w:val="22"/>
          <w:szCs w:val="22"/>
        </w:rPr>
      </w:pPr>
      <w:r w:rsidRPr="00CD6BC0">
        <w:rPr>
          <w:i/>
          <w:sz w:val="20"/>
          <w:lang w:val="en-US" w:eastAsia="zh-CN"/>
        </w:rPr>
        <w:t xml:space="preserve">Purpose: The author is looking back on experiences/actions in order to </w:t>
      </w:r>
      <w:proofErr w:type="spellStart"/>
      <w:r w:rsidRPr="00CD6BC0">
        <w:rPr>
          <w:i/>
          <w:sz w:val="20"/>
          <w:lang w:val="en-US" w:eastAsia="zh-CN"/>
        </w:rPr>
        <w:t>analyse</w:t>
      </w:r>
      <w:proofErr w:type="spellEnd"/>
      <w:r w:rsidRPr="00CD6BC0">
        <w:rPr>
          <w:i/>
          <w:sz w:val="20"/>
          <w:lang w:val="en-US" w:eastAsia="zh-CN"/>
        </w:rPr>
        <w:t xml:space="preserve"> ideas and practices that relate to them personally. </w:t>
      </w:r>
      <w:r w:rsidRPr="00CD6BC0">
        <w:rPr>
          <w:rFonts w:cs="Arial"/>
        </w:rPr>
        <w:br w:type="page"/>
      </w:r>
    </w:p>
    <w:p w:rsidR="00CD6BC0" w:rsidRPr="00CD6BC0" w:rsidRDefault="00CD6BC0" w:rsidP="00CD6BC0">
      <w:pPr>
        <w:pStyle w:val="TableContentbullets"/>
        <w:numPr>
          <w:ilvl w:val="0"/>
          <w:numId w:val="0"/>
        </w:numPr>
        <w:spacing w:line="228" w:lineRule="exact"/>
        <w:rPr>
          <w:rFonts w:cs="Arial"/>
          <w:sz w:val="22"/>
          <w:szCs w:val="22"/>
        </w:rPr>
      </w:pPr>
      <w:r w:rsidRPr="00CD6BC0">
        <w:rPr>
          <w:rFonts w:cs="Arial"/>
          <w:sz w:val="22"/>
          <w:szCs w:val="22"/>
        </w:rPr>
        <w:lastRenderedPageBreak/>
        <w:t xml:space="preserve">The following chart shows how specific feature IR3 Reflection </w:t>
      </w:r>
      <w:proofErr w:type="gramStart"/>
      <w:r w:rsidRPr="00CD6BC0">
        <w:rPr>
          <w:rFonts w:cs="Arial"/>
          <w:sz w:val="22"/>
          <w:szCs w:val="22"/>
        </w:rPr>
        <w:t>can be considered</w:t>
      </w:r>
      <w:proofErr w:type="gramEnd"/>
      <w:r w:rsidRPr="00CD6BC0">
        <w:rPr>
          <w:rFonts w:cs="Arial"/>
          <w:sz w:val="22"/>
          <w:szCs w:val="22"/>
        </w:rPr>
        <w:t>.</w:t>
      </w:r>
    </w:p>
    <w:p w:rsidR="00CD6BC0" w:rsidRPr="000F2436" w:rsidRDefault="00CD6BC0" w:rsidP="00CD6BC0">
      <w:pPr>
        <w:pStyle w:val="SOFinalHead5"/>
        <w:spacing w:after="120" w:line="228" w:lineRule="exact"/>
        <w:rPr>
          <w:rFonts w:ascii="Roboto Medium" w:hAnsi="Roboto Medium" w:cs="Arial"/>
          <w:b w:val="0"/>
          <w:szCs w:val="22"/>
        </w:rPr>
      </w:pPr>
      <w:r w:rsidRPr="000F2436">
        <w:rPr>
          <w:rFonts w:ascii="Roboto Medium" w:hAnsi="Roboto Medium" w:cs="Arial"/>
          <w:b w:val="0"/>
          <w:szCs w:val="22"/>
        </w:rPr>
        <w:t>Assessment Design Criteria: Interpretation and Reflection; Specific Feature: IR3</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3520"/>
        <w:gridCol w:w="4115"/>
      </w:tblGrid>
      <w:tr w:rsidR="00CD6BC0" w:rsidRPr="000D4F0D" w:rsidTr="000D4F0D">
        <w:tc>
          <w:tcPr>
            <w:tcW w:w="1031" w:type="pct"/>
            <w:shd w:val="clear" w:color="auto" w:fill="auto"/>
          </w:tcPr>
          <w:p w:rsidR="00CD6BC0" w:rsidRPr="000D4F0D" w:rsidRDefault="00CD6BC0" w:rsidP="00D77114">
            <w:pPr>
              <w:pStyle w:val="SOFinalBulletsCoded2-3Letters"/>
              <w:rPr>
                <w:rFonts w:ascii="Roboto Medium" w:hAnsi="Roboto Medium"/>
                <w:szCs w:val="20"/>
              </w:rPr>
            </w:pPr>
            <w:r w:rsidRPr="000D4F0D">
              <w:rPr>
                <w:rFonts w:ascii="Roboto Medium" w:hAnsi="Roboto Medium"/>
                <w:szCs w:val="20"/>
              </w:rPr>
              <w:t>Specific Feature IR3</w:t>
            </w:r>
          </w:p>
        </w:tc>
        <w:tc>
          <w:tcPr>
            <w:tcW w:w="1830" w:type="pct"/>
            <w:shd w:val="clear" w:color="auto" w:fill="auto"/>
          </w:tcPr>
          <w:p w:rsidR="00CD6BC0" w:rsidRPr="000D4F0D" w:rsidRDefault="00CD6BC0" w:rsidP="00D77114">
            <w:pPr>
              <w:pStyle w:val="SOFinalBullets"/>
              <w:rPr>
                <w:rFonts w:ascii="Roboto Medium" w:hAnsi="Roboto Medium"/>
                <w:szCs w:val="20"/>
              </w:rPr>
            </w:pPr>
            <w:r w:rsidRPr="000D4F0D">
              <w:rPr>
                <w:rFonts w:ascii="Roboto Medium" w:hAnsi="Roboto Medium"/>
                <w:szCs w:val="20"/>
              </w:rPr>
              <w:t>Possible prompt questions from the subject outline</w:t>
            </w:r>
          </w:p>
        </w:tc>
        <w:tc>
          <w:tcPr>
            <w:tcW w:w="2139" w:type="pct"/>
            <w:shd w:val="clear" w:color="auto" w:fill="auto"/>
          </w:tcPr>
          <w:p w:rsidR="00CD6BC0" w:rsidRPr="000D4F0D" w:rsidRDefault="00CD6BC0" w:rsidP="00D77114">
            <w:pPr>
              <w:pStyle w:val="SOFinalBullets"/>
              <w:rPr>
                <w:rFonts w:ascii="Roboto Medium" w:hAnsi="Roboto Medium"/>
                <w:szCs w:val="20"/>
              </w:rPr>
            </w:pPr>
            <w:r w:rsidRPr="000D4F0D">
              <w:rPr>
                <w:rFonts w:ascii="Roboto Medium" w:hAnsi="Roboto Medium"/>
                <w:szCs w:val="20"/>
              </w:rPr>
              <w:t>Further elaboration</w:t>
            </w:r>
          </w:p>
        </w:tc>
      </w:tr>
      <w:tr w:rsidR="00CD6BC0" w:rsidRPr="000D4F0D" w:rsidTr="000D4F0D">
        <w:trPr>
          <w:trHeight w:val="2567"/>
        </w:trPr>
        <w:tc>
          <w:tcPr>
            <w:tcW w:w="1031" w:type="pct"/>
            <w:shd w:val="clear" w:color="auto" w:fill="auto"/>
            <w:vAlign w:val="center"/>
          </w:tcPr>
          <w:p w:rsidR="00CD6BC0" w:rsidRPr="000D4F0D" w:rsidRDefault="00CD6BC0" w:rsidP="00D77114">
            <w:pPr>
              <w:pStyle w:val="SOFinalBulletsCoded2-3Letters"/>
              <w:rPr>
                <w:rFonts w:ascii="Roboto Light" w:hAnsi="Roboto Light"/>
                <w:szCs w:val="20"/>
              </w:rPr>
            </w:pPr>
            <w:r w:rsidRPr="000D4F0D">
              <w:rPr>
                <w:rFonts w:ascii="Roboto Light" w:hAnsi="Roboto Light"/>
                <w:szCs w:val="20"/>
              </w:rPr>
              <w:t>IR3 Reflection</w:t>
            </w:r>
          </w:p>
          <w:p w:rsidR="00CD6BC0" w:rsidRPr="000D4F0D" w:rsidRDefault="00CD6BC0" w:rsidP="00D77114">
            <w:pPr>
              <w:pStyle w:val="SOFinalBullets"/>
              <w:rPr>
                <w:rFonts w:ascii="Roboto Light" w:hAnsi="Roboto Light"/>
                <w:szCs w:val="20"/>
              </w:rPr>
            </w:pPr>
            <w:r w:rsidRPr="000D4F0D">
              <w:rPr>
                <w:rFonts w:ascii="Roboto Light" w:hAnsi="Roboto Light"/>
                <w:szCs w:val="20"/>
              </w:rPr>
              <w:t>reflection on how cultures, values, beliefs, practices, and ideas are represented or expressed in texts</w:t>
            </w:r>
          </w:p>
        </w:tc>
        <w:tc>
          <w:tcPr>
            <w:tcW w:w="1830" w:type="pct"/>
            <w:shd w:val="clear" w:color="auto" w:fill="auto"/>
            <w:vAlign w:val="center"/>
          </w:tcPr>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cultures, values, ideas, practices, and beliefs are represented or expressed in the texts studied</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 in-depth study has increased their understanding of the [Language]-speaking communities</w:t>
            </w:r>
          </w:p>
        </w:tc>
        <w:tc>
          <w:tcPr>
            <w:tcW w:w="2139" w:type="pct"/>
            <w:shd w:val="clear" w:color="auto" w:fill="auto"/>
            <w:vAlign w:val="center"/>
          </w:tcPr>
          <w:p w:rsidR="00CD6BC0" w:rsidRPr="000D4F0D" w:rsidRDefault="00CD6BC0" w:rsidP="00D77114">
            <w:pPr>
              <w:pStyle w:val="SOFinalBullets"/>
              <w:rPr>
                <w:rFonts w:ascii="Roboto Light" w:hAnsi="Roboto Light"/>
                <w:szCs w:val="20"/>
              </w:rPr>
            </w:pPr>
            <w:r w:rsidRPr="000D4F0D">
              <w:rPr>
                <w:rFonts w:ascii="Roboto Light" w:hAnsi="Roboto Light"/>
                <w:szCs w:val="20"/>
              </w:rPr>
              <w:t>What did you discover about the culture through your research?</w:t>
            </w:r>
          </w:p>
          <w:p w:rsidR="00CD6BC0" w:rsidRPr="000D4F0D" w:rsidRDefault="00CD6BC0" w:rsidP="00D77114">
            <w:pPr>
              <w:pStyle w:val="SOFinalBullets"/>
              <w:rPr>
                <w:rFonts w:ascii="Roboto Light" w:hAnsi="Roboto Light"/>
                <w:szCs w:val="20"/>
              </w:rPr>
            </w:pPr>
            <w:r w:rsidRPr="000D4F0D">
              <w:rPr>
                <w:rFonts w:ascii="Roboto Light" w:hAnsi="Roboto Light"/>
                <w:szCs w:val="20"/>
              </w:rPr>
              <w:t>Information and content is important, but also identify how it has been relevant in your learning. Identification only is in the D level standards.</w:t>
            </w:r>
          </w:p>
          <w:p w:rsidR="00CD6BC0" w:rsidRPr="000D4F0D" w:rsidRDefault="00CD6BC0" w:rsidP="00D77114">
            <w:pPr>
              <w:pStyle w:val="SOFinalBullets"/>
              <w:rPr>
                <w:rFonts w:ascii="Roboto Light" w:hAnsi="Roboto Light"/>
                <w:szCs w:val="20"/>
              </w:rPr>
            </w:pPr>
            <w:r w:rsidRPr="000D4F0D">
              <w:rPr>
                <w:rFonts w:ascii="Roboto Light" w:hAnsi="Roboto Light"/>
                <w:szCs w:val="20"/>
              </w:rPr>
              <w:t>Not a statement regarding the process such as “I have learnt a lot through this research”. Be specific, but do not provide information style content only.</w:t>
            </w:r>
          </w:p>
        </w:tc>
      </w:tr>
      <w:tr w:rsidR="00CD6BC0" w:rsidRPr="000D4F0D" w:rsidTr="000D4F0D">
        <w:trPr>
          <w:trHeight w:val="3810"/>
        </w:trPr>
        <w:tc>
          <w:tcPr>
            <w:tcW w:w="1031" w:type="pct"/>
            <w:shd w:val="clear" w:color="auto" w:fill="auto"/>
            <w:vAlign w:val="center"/>
          </w:tcPr>
          <w:p w:rsidR="00CD6BC0" w:rsidRPr="000D4F0D" w:rsidRDefault="00CD6BC0" w:rsidP="00D77114">
            <w:pPr>
              <w:pStyle w:val="SOFinalBulletsCoded2-3Letters"/>
              <w:rPr>
                <w:rFonts w:ascii="Roboto Light" w:hAnsi="Roboto Light"/>
                <w:szCs w:val="20"/>
              </w:rPr>
            </w:pPr>
            <w:r w:rsidRPr="000D4F0D">
              <w:rPr>
                <w:rFonts w:ascii="Roboto Light" w:hAnsi="Roboto Light"/>
                <w:szCs w:val="20"/>
              </w:rPr>
              <w:t xml:space="preserve">IR3 Reflection </w:t>
            </w:r>
          </w:p>
          <w:p w:rsidR="00CD6BC0" w:rsidRPr="000D4F0D" w:rsidRDefault="00CD6BC0" w:rsidP="00D77114">
            <w:pPr>
              <w:pStyle w:val="SOFinalBullets"/>
              <w:rPr>
                <w:rFonts w:ascii="Roboto Light" w:hAnsi="Roboto Light"/>
                <w:szCs w:val="20"/>
              </w:rPr>
            </w:pPr>
            <w:r w:rsidRPr="000D4F0D">
              <w:rPr>
                <w:rFonts w:ascii="Roboto Light" w:hAnsi="Roboto Light"/>
                <w:szCs w:val="20"/>
              </w:rPr>
              <w:t>reflection on own values, beliefs, practices, and ideas in relation to those represented or expressed in the texts studied</w:t>
            </w:r>
          </w:p>
        </w:tc>
        <w:tc>
          <w:tcPr>
            <w:tcW w:w="1830" w:type="pct"/>
            <w:shd w:val="clear" w:color="auto" w:fill="auto"/>
            <w:vAlign w:val="center"/>
          </w:tcPr>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 research has influenced their thinking about language and culture</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 research has influenced their own understanding or perspectives on issues/topics</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learning that was new, surprising, or challenging</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 learning may have changed their thinking</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their own values, beliefs, practices, and ideas in relation to those represented or expressed in the texts studied</w:t>
            </w:r>
          </w:p>
        </w:tc>
        <w:tc>
          <w:tcPr>
            <w:tcW w:w="2139" w:type="pct"/>
            <w:shd w:val="clear" w:color="auto" w:fill="auto"/>
            <w:vAlign w:val="center"/>
          </w:tcPr>
          <w:p w:rsidR="00CD6BC0" w:rsidRPr="000D4F0D" w:rsidRDefault="00CD6BC0" w:rsidP="00D77114">
            <w:pPr>
              <w:pStyle w:val="SOFinalBullets"/>
              <w:rPr>
                <w:rFonts w:ascii="Roboto Light" w:hAnsi="Roboto Light"/>
                <w:szCs w:val="20"/>
              </w:rPr>
            </w:pPr>
            <w:r w:rsidRPr="000D4F0D">
              <w:rPr>
                <w:rFonts w:ascii="Roboto Light" w:hAnsi="Roboto Light"/>
                <w:szCs w:val="20"/>
              </w:rPr>
              <w:t>Key point of In-depth Study and focus of the reflection.</w:t>
            </w:r>
          </w:p>
          <w:p w:rsidR="00CD6BC0" w:rsidRPr="000D4F0D" w:rsidRDefault="00CD6BC0" w:rsidP="00D77114">
            <w:pPr>
              <w:pStyle w:val="SOFinalBullets"/>
              <w:rPr>
                <w:rFonts w:ascii="Roboto Light" w:hAnsi="Roboto Light"/>
                <w:szCs w:val="20"/>
              </w:rPr>
            </w:pPr>
            <w:r w:rsidRPr="000D4F0D">
              <w:rPr>
                <w:rFonts w:ascii="Roboto Light" w:hAnsi="Roboto Light"/>
                <w:szCs w:val="20"/>
              </w:rPr>
              <w:t>What has changed, or been reinforced, in your understanding through the study?</w:t>
            </w:r>
          </w:p>
          <w:p w:rsidR="00CD6BC0" w:rsidRPr="000D4F0D" w:rsidRDefault="00CD6BC0" w:rsidP="00D77114">
            <w:pPr>
              <w:pStyle w:val="SOFinalBullets"/>
              <w:rPr>
                <w:rFonts w:ascii="Roboto Light" w:hAnsi="Roboto Light"/>
                <w:szCs w:val="20"/>
              </w:rPr>
            </w:pPr>
            <w:r w:rsidRPr="000D4F0D">
              <w:rPr>
                <w:rFonts w:ascii="Roboto Light" w:hAnsi="Roboto Light"/>
                <w:szCs w:val="20"/>
              </w:rPr>
              <w:t>Not merely a statement that “I have learnt a lot”, or “I have changed my view”. Be specific and explain what has changed or been reinforced.</w:t>
            </w:r>
          </w:p>
          <w:p w:rsidR="00CD6BC0" w:rsidRPr="000D4F0D" w:rsidRDefault="00CD6BC0" w:rsidP="00D77114">
            <w:pPr>
              <w:pStyle w:val="SOFinalBullets"/>
              <w:rPr>
                <w:rFonts w:ascii="Roboto Light" w:hAnsi="Roboto Light"/>
                <w:szCs w:val="20"/>
              </w:rPr>
            </w:pPr>
            <w:r w:rsidRPr="000D4F0D">
              <w:rPr>
                <w:rFonts w:ascii="Roboto Light" w:hAnsi="Roboto Light"/>
                <w:szCs w:val="20"/>
              </w:rPr>
              <w:t>Not merely a description of the research process.</w:t>
            </w:r>
          </w:p>
        </w:tc>
      </w:tr>
      <w:tr w:rsidR="00CD6BC0" w:rsidRPr="000D4F0D" w:rsidTr="000D4F0D">
        <w:trPr>
          <w:trHeight w:val="2940"/>
        </w:trPr>
        <w:tc>
          <w:tcPr>
            <w:tcW w:w="1031" w:type="pct"/>
            <w:shd w:val="clear" w:color="auto" w:fill="auto"/>
            <w:vAlign w:val="center"/>
          </w:tcPr>
          <w:p w:rsidR="00CD6BC0" w:rsidRPr="000D4F0D" w:rsidRDefault="00CD6BC0" w:rsidP="00D77114">
            <w:pPr>
              <w:pStyle w:val="SOFinalBulletsCoded2-3Letters"/>
              <w:rPr>
                <w:rFonts w:ascii="Roboto Light" w:hAnsi="Roboto Light"/>
                <w:szCs w:val="20"/>
              </w:rPr>
            </w:pPr>
            <w:r w:rsidRPr="000D4F0D">
              <w:rPr>
                <w:rFonts w:ascii="Roboto Light" w:hAnsi="Roboto Light"/>
                <w:szCs w:val="20"/>
              </w:rPr>
              <w:t xml:space="preserve">IR3 Reflection </w:t>
            </w:r>
          </w:p>
          <w:p w:rsidR="00CD6BC0" w:rsidRPr="000D4F0D" w:rsidRDefault="00CD6BC0" w:rsidP="00D77114">
            <w:pPr>
              <w:pStyle w:val="SOFinalBullets"/>
              <w:rPr>
                <w:rFonts w:ascii="Roboto Light" w:hAnsi="Roboto Light"/>
                <w:szCs w:val="20"/>
              </w:rPr>
            </w:pPr>
            <w:proofErr w:type="gramStart"/>
            <w:r w:rsidRPr="000D4F0D">
              <w:rPr>
                <w:rFonts w:ascii="Roboto Light" w:hAnsi="Roboto Light"/>
                <w:szCs w:val="20"/>
              </w:rPr>
              <w:t>reflection</w:t>
            </w:r>
            <w:proofErr w:type="gramEnd"/>
            <w:r w:rsidRPr="000D4F0D">
              <w:rPr>
                <w:rFonts w:ascii="Roboto Light" w:hAnsi="Roboto Light"/>
                <w:szCs w:val="20"/>
              </w:rPr>
              <w:t xml:space="preserve"> on own learning.</w:t>
            </w:r>
          </w:p>
        </w:tc>
        <w:tc>
          <w:tcPr>
            <w:tcW w:w="1830" w:type="pct"/>
            <w:shd w:val="clear" w:color="auto" w:fill="auto"/>
            <w:vAlign w:val="center"/>
          </w:tcPr>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 research experience was similar to or different from their preconceptions</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proofErr w:type="gramStart"/>
            <w:r w:rsidRPr="000D4F0D">
              <w:rPr>
                <w:rFonts w:cs="Arial"/>
                <w:lang w:val="en-US" w:eastAsia="zh-CN"/>
              </w:rPr>
              <w:t>how</w:t>
            </w:r>
            <w:proofErr w:type="gramEnd"/>
            <w:r w:rsidRPr="000D4F0D">
              <w:rPr>
                <w:rFonts w:cs="Arial"/>
                <w:lang w:val="en-US" w:eastAsia="zh-CN"/>
              </w:rPr>
              <w:t xml:space="preserve"> they may use this experience in the future.</w:t>
            </w:r>
          </w:p>
          <w:p w:rsidR="00CD6BC0" w:rsidRPr="000D4F0D" w:rsidRDefault="00CD6BC0" w:rsidP="00CD6BC0">
            <w:pPr>
              <w:numPr>
                <w:ilvl w:val="0"/>
                <w:numId w:val="4"/>
              </w:numPr>
              <w:tabs>
                <w:tab w:val="clear" w:pos="720"/>
                <w:tab w:val="num" w:pos="360"/>
              </w:tabs>
              <w:autoSpaceDE w:val="0"/>
              <w:autoSpaceDN w:val="0"/>
              <w:adjustRightInd w:val="0"/>
              <w:spacing w:after="0"/>
              <w:ind w:left="360"/>
              <w:rPr>
                <w:rFonts w:cs="Arial"/>
                <w:lang w:val="en-US" w:eastAsia="zh-CN"/>
              </w:rPr>
            </w:pPr>
            <w:r w:rsidRPr="000D4F0D">
              <w:rPr>
                <w:rFonts w:cs="Arial"/>
                <w:lang w:val="en-US" w:eastAsia="zh-CN"/>
              </w:rPr>
              <w:t>how their learning in their in-depth study has contributed to their understanding of themselves (e.g. identity, culture(s), values)</w:t>
            </w:r>
          </w:p>
        </w:tc>
        <w:tc>
          <w:tcPr>
            <w:tcW w:w="2139" w:type="pct"/>
            <w:shd w:val="clear" w:color="auto" w:fill="auto"/>
            <w:vAlign w:val="center"/>
          </w:tcPr>
          <w:p w:rsidR="00CD6BC0" w:rsidRPr="000D4F0D" w:rsidRDefault="00CD6BC0" w:rsidP="00D77114">
            <w:pPr>
              <w:pStyle w:val="SOFinalBullets"/>
              <w:rPr>
                <w:rFonts w:ascii="Roboto Light" w:hAnsi="Roboto Light"/>
                <w:szCs w:val="20"/>
              </w:rPr>
            </w:pPr>
            <w:r w:rsidRPr="000D4F0D">
              <w:rPr>
                <w:rFonts w:ascii="Roboto Light" w:hAnsi="Roboto Light"/>
                <w:szCs w:val="20"/>
              </w:rPr>
              <w:t>Focus on preconceptions of the cultural topic/aspect rather than preconceptions of research or learning styles.</w:t>
            </w:r>
          </w:p>
          <w:p w:rsidR="00CD6BC0" w:rsidRPr="000D4F0D" w:rsidRDefault="00CD6BC0" w:rsidP="00D77114">
            <w:pPr>
              <w:pStyle w:val="SOFinalBullets"/>
              <w:rPr>
                <w:rFonts w:ascii="Roboto Light" w:hAnsi="Roboto Light"/>
                <w:szCs w:val="20"/>
              </w:rPr>
            </w:pPr>
            <w:r w:rsidRPr="000D4F0D">
              <w:rPr>
                <w:rFonts w:ascii="Roboto Light" w:hAnsi="Roboto Light"/>
                <w:szCs w:val="20"/>
              </w:rPr>
              <w:t xml:space="preserve">How </w:t>
            </w:r>
            <w:proofErr w:type="gramStart"/>
            <w:r w:rsidRPr="000D4F0D">
              <w:rPr>
                <w:rFonts w:ascii="Roboto Light" w:hAnsi="Roboto Light"/>
                <w:szCs w:val="20"/>
              </w:rPr>
              <w:t>has learning further about the topic had</w:t>
            </w:r>
            <w:proofErr w:type="gramEnd"/>
            <w:r w:rsidRPr="000D4F0D">
              <w:rPr>
                <w:rFonts w:ascii="Roboto Light" w:hAnsi="Roboto Light"/>
                <w:szCs w:val="20"/>
              </w:rPr>
              <w:t xml:space="preserve"> an impact on your understanding and where it may lead you?</w:t>
            </w:r>
          </w:p>
          <w:p w:rsidR="00CD6BC0" w:rsidRPr="000D4F0D" w:rsidRDefault="00CD6BC0" w:rsidP="00D77114">
            <w:pPr>
              <w:pStyle w:val="SOFinalBullets"/>
              <w:rPr>
                <w:rFonts w:ascii="Roboto Light" w:hAnsi="Roboto Light"/>
                <w:szCs w:val="20"/>
              </w:rPr>
            </w:pPr>
            <w:r w:rsidRPr="000D4F0D">
              <w:rPr>
                <w:rFonts w:ascii="Roboto Light" w:hAnsi="Roboto Light"/>
                <w:szCs w:val="20"/>
              </w:rPr>
              <w:t>Focus on the language/culture – rather than the method of research.</w:t>
            </w:r>
          </w:p>
          <w:p w:rsidR="00CD6BC0" w:rsidRPr="000D4F0D" w:rsidRDefault="00CD6BC0" w:rsidP="00D77114">
            <w:pPr>
              <w:pStyle w:val="SOFinalBullets"/>
              <w:rPr>
                <w:rFonts w:ascii="Roboto Light" w:hAnsi="Roboto Light"/>
                <w:szCs w:val="20"/>
              </w:rPr>
            </w:pPr>
            <w:r w:rsidRPr="000D4F0D">
              <w:rPr>
                <w:rFonts w:ascii="Roboto Light" w:hAnsi="Roboto Light"/>
                <w:szCs w:val="20"/>
              </w:rPr>
              <w:t>Not a description of the research process – recount of learning experience is in the D level performance standards.</w:t>
            </w:r>
          </w:p>
        </w:tc>
      </w:tr>
    </w:tbl>
    <w:p w:rsidR="00CD6BC0" w:rsidRDefault="00CD6BC0" w:rsidP="00CD6BC0"/>
    <w:p w:rsidR="00CD6BC0" w:rsidRPr="00971273" w:rsidRDefault="00CD6BC0" w:rsidP="00CD6BC0"/>
    <w:p w:rsidR="00CD6BC0" w:rsidRPr="000F2436" w:rsidRDefault="00CD6BC0" w:rsidP="00CD6BC0">
      <w:pPr>
        <w:pStyle w:val="SOFinalBodyText"/>
        <w:spacing w:line="228" w:lineRule="exact"/>
        <w:rPr>
          <w:rFonts w:ascii="Roboto Light" w:hAnsi="Roboto Light"/>
          <w:sz w:val="22"/>
          <w:szCs w:val="22"/>
        </w:rPr>
      </w:pPr>
      <w:r>
        <w:rPr>
          <w:rFonts w:cs="Arial"/>
          <w:szCs w:val="20"/>
        </w:rPr>
        <w:br w:type="page"/>
      </w:r>
      <w:r w:rsidRPr="000F2436">
        <w:rPr>
          <w:rFonts w:ascii="Roboto Light" w:hAnsi="Roboto Light" w:cs="Arial"/>
          <w:sz w:val="22"/>
          <w:szCs w:val="22"/>
        </w:rPr>
        <w:lastRenderedPageBreak/>
        <w:t xml:space="preserve">The following chart </w:t>
      </w:r>
      <w:r w:rsidRPr="000F2436">
        <w:rPr>
          <w:rFonts w:ascii="Roboto Light" w:hAnsi="Roboto Light"/>
          <w:sz w:val="22"/>
          <w:szCs w:val="22"/>
        </w:rPr>
        <w:t>highlights the descriptions of the grade levels for each aspect of IR3.</w:t>
      </w:r>
    </w:p>
    <w:p w:rsidR="00CD6BC0" w:rsidRPr="000876AE" w:rsidRDefault="00CD6BC0" w:rsidP="00CD6BC0">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2505"/>
        <w:gridCol w:w="2744"/>
        <w:gridCol w:w="2575"/>
      </w:tblGrid>
      <w:tr w:rsidR="00CD6BC0" w:rsidRPr="000876AE" w:rsidTr="000D4F0D">
        <w:trPr>
          <w:trHeight w:val="1667"/>
        </w:trPr>
        <w:tc>
          <w:tcPr>
            <w:tcW w:w="785" w:type="pct"/>
            <w:tcBorders>
              <w:top w:val="single" w:sz="4" w:space="0" w:color="auto"/>
            </w:tcBorders>
            <w:shd w:val="clear" w:color="auto" w:fill="auto"/>
          </w:tcPr>
          <w:p w:rsidR="00CD6BC0" w:rsidRPr="000876AE" w:rsidRDefault="00CD6BC0" w:rsidP="00D77114">
            <w:pPr>
              <w:pStyle w:val="SOFinalPerformanceTableText"/>
              <w:rPr>
                <w:rFonts w:cs="Arial"/>
                <w:sz w:val="22"/>
                <w:szCs w:val="22"/>
                <w:lang w:val="en-US"/>
              </w:rPr>
            </w:pPr>
          </w:p>
        </w:tc>
        <w:tc>
          <w:tcPr>
            <w:tcW w:w="1350" w:type="pct"/>
            <w:tcBorders>
              <w:top w:val="single" w:sz="4" w:space="0" w:color="auto"/>
            </w:tcBorders>
            <w:shd w:val="clear" w:color="auto" w:fill="auto"/>
          </w:tcPr>
          <w:p w:rsidR="00CD6BC0" w:rsidRPr="000F2436" w:rsidRDefault="00CD6BC0" w:rsidP="00D77114">
            <w:pPr>
              <w:pStyle w:val="SOFinalBulletsCoded2-3Letters"/>
              <w:rPr>
                <w:rFonts w:ascii="Roboto Medium" w:hAnsi="Roboto Medium"/>
                <w:i/>
                <w:sz w:val="22"/>
                <w:szCs w:val="22"/>
              </w:rPr>
            </w:pPr>
            <w:r w:rsidRPr="000F2436">
              <w:rPr>
                <w:rFonts w:ascii="Roboto Medium" w:hAnsi="Roboto Medium"/>
                <w:i/>
                <w:sz w:val="22"/>
                <w:szCs w:val="22"/>
              </w:rPr>
              <w:t>IR3 Reflection</w:t>
            </w:r>
          </w:p>
          <w:p w:rsidR="00CD6BC0" w:rsidRPr="000F2436" w:rsidRDefault="00CD6BC0" w:rsidP="00D77114">
            <w:pPr>
              <w:pStyle w:val="SOFinalBullets"/>
              <w:rPr>
                <w:rFonts w:ascii="Roboto Light" w:hAnsi="Roboto Light"/>
                <w:i/>
                <w:sz w:val="22"/>
                <w:szCs w:val="22"/>
              </w:rPr>
            </w:pPr>
            <w:r w:rsidRPr="000F2436">
              <w:rPr>
                <w:rFonts w:ascii="Roboto Light" w:hAnsi="Roboto Light"/>
                <w:i/>
                <w:sz w:val="22"/>
                <w:szCs w:val="22"/>
              </w:rPr>
              <w:t>reflection on how cultures, values, beliefs, practices, and ideas are represented or expressed in texts</w:t>
            </w:r>
          </w:p>
        </w:tc>
        <w:tc>
          <w:tcPr>
            <w:tcW w:w="1478" w:type="pct"/>
            <w:tcBorders>
              <w:top w:val="single" w:sz="4" w:space="0" w:color="auto"/>
            </w:tcBorders>
            <w:shd w:val="clear" w:color="auto" w:fill="auto"/>
          </w:tcPr>
          <w:p w:rsidR="00CD6BC0" w:rsidRPr="000F2436" w:rsidRDefault="00CD6BC0" w:rsidP="00D77114">
            <w:pPr>
              <w:pStyle w:val="SOFinalBulletsCoded2-3Letters"/>
              <w:rPr>
                <w:rFonts w:ascii="Roboto Medium" w:hAnsi="Roboto Medium"/>
                <w:i/>
                <w:sz w:val="22"/>
                <w:szCs w:val="22"/>
              </w:rPr>
            </w:pPr>
            <w:r w:rsidRPr="000F2436">
              <w:rPr>
                <w:rFonts w:ascii="Roboto Medium" w:hAnsi="Roboto Medium"/>
                <w:i/>
                <w:sz w:val="22"/>
                <w:szCs w:val="22"/>
              </w:rPr>
              <w:t xml:space="preserve">IR3 Reflection </w:t>
            </w:r>
          </w:p>
          <w:p w:rsidR="00CD6BC0" w:rsidRPr="000F2436" w:rsidRDefault="00CD6BC0" w:rsidP="00D77114">
            <w:pPr>
              <w:pStyle w:val="SOFinalBullets"/>
              <w:rPr>
                <w:rFonts w:ascii="Roboto Light" w:hAnsi="Roboto Light"/>
                <w:i/>
                <w:sz w:val="22"/>
                <w:szCs w:val="22"/>
              </w:rPr>
            </w:pPr>
            <w:r w:rsidRPr="000F2436">
              <w:rPr>
                <w:rFonts w:ascii="Roboto Light" w:hAnsi="Roboto Light"/>
                <w:i/>
                <w:sz w:val="22"/>
                <w:szCs w:val="22"/>
              </w:rPr>
              <w:t>reflection on own values, beliefs, practices, and ideas in relation to those represented or expressed in the texts studied</w:t>
            </w:r>
          </w:p>
        </w:tc>
        <w:tc>
          <w:tcPr>
            <w:tcW w:w="1387" w:type="pct"/>
            <w:tcBorders>
              <w:top w:val="single" w:sz="4" w:space="0" w:color="auto"/>
            </w:tcBorders>
            <w:shd w:val="clear" w:color="auto" w:fill="auto"/>
          </w:tcPr>
          <w:p w:rsidR="00CD6BC0" w:rsidRPr="000F2436" w:rsidRDefault="00CD6BC0" w:rsidP="00D77114">
            <w:pPr>
              <w:pStyle w:val="SOFinalBulletsCoded2-3Letters"/>
              <w:rPr>
                <w:rFonts w:ascii="Roboto Medium" w:hAnsi="Roboto Medium"/>
                <w:i/>
                <w:sz w:val="22"/>
                <w:szCs w:val="22"/>
              </w:rPr>
            </w:pPr>
            <w:r w:rsidRPr="000F2436">
              <w:rPr>
                <w:rFonts w:ascii="Roboto Medium" w:hAnsi="Roboto Medium"/>
                <w:i/>
                <w:sz w:val="22"/>
                <w:szCs w:val="22"/>
              </w:rPr>
              <w:t xml:space="preserve">IR3 Reflection </w:t>
            </w:r>
          </w:p>
          <w:p w:rsidR="00CD6BC0" w:rsidRPr="000F2436" w:rsidRDefault="00CD6BC0" w:rsidP="00D77114">
            <w:pPr>
              <w:pStyle w:val="SOFinalBullets"/>
              <w:rPr>
                <w:b/>
                <w:i/>
                <w:sz w:val="22"/>
                <w:szCs w:val="22"/>
              </w:rPr>
            </w:pPr>
            <w:proofErr w:type="gramStart"/>
            <w:r w:rsidRPr="000F2436">
              <w:rPr>
                <w:rFonts w:ascii="Roboto Medium" w:hAnsi="Roboto Medium"/>
                <w:i/>
                <w:sz w:val="22"/>
                <w:szCs w:val="22"/>
              </w:rPr>
              <w:t>reflection</w:t>
            </w:r>
            <w:proofErr w:type="gramEnd"/>
            <w:r w:rsidRPr="000F2436">
              <w:rPr>
                <w:b/>
                <w:i/>
                <w:sz w:val="22"/>
                <w:szCs w:val="22"/>
              </w:rPr>
              <w:t xml:space="preserve"> </w:t>
            </w:r>
            <w:r w:rsidRPr="000F2436">
              <w:rPr>
                <w:rFonts w:ascii="Roboto Light" w:hAnsi="Roboto Light"/>
                <w:i/>
                <w:sz w:val="22"/>
                <w:szCs w:val="22"/>
              </w:rPr>
              <w:t>on own learning.</w:t>
            </w:r>
          </w:p>
        </w:tc>
      </w:tr>
      <w:tr w:rsidR="00CD6BC0" w:rsidRPr="000876AE" w:rsidTr="000D4F0D">
        <w:trPr>
          <w:trHeight w:val="1846"/>
        </w:trPr>
        <w:tc>
          <w:tcPr>
            <w:tcW w:w="785" w:type="pct"/>
            <w:shd w:val="clear" w:color="auto" w:fill="auto"/>
          </w:tcPr>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Performance Standards</w:t>
            </w:r>
          </w:p>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A</w:t>
            </w:r>
          </w:p>
        </w:tc>
        <w:tc>
          <w:tcPr>
            <w:tcW w:w="1350" w:type="pct"/>
            <w:shd w:val="clear" w:color="auto" w:fill="auto"/>
          </w:tcPr>
          <w:p w:rsidR="00CD6BC0" w:rsidRPr="000F2436" w:rsidRDefault="00CD6BC0" w:rsidP="00D77114">
            <w:pPr>
              <w:pStyle w:val="SOFinalPerformanceTableText"/>
              <w:rPr>
                <w:rFonts w:ascii="Roboto Light" w:hAnsi="Roboto Light" w:cs="Arial"/>
                <w:sz w:val="22"/>
                <w:szCs w:val="22"/>
              </w:rPr>
            </w:pPr>
            <w:r w:rsidRPr="000F2436">
              <w:rPr>
                <w:rFonts w:ascii="Roboto Medium" w:hAnsi="Roboto Medium" w:cs="Arial"/>
                <w:sz w:val="22"/>
                <w:szCs w:val="22"/>
              </w:rPr>
              <w:t xml:space="preserve">Critical reflection </w:t>
            </w:r>
            <w:r w:rsidRPr="000876AE">
              <w:rPr>
                <w:rFonts w:cs="Arial"/>
                <w:sz w:val="22"/>
                <w:szCs w:val="22"/>
              </w:rPr>
              <w:t xml:space="preserve">on </w:t>
            </w:r>
            <w:r w:rsidRPr="000F2436">
              <w:rPr>
                <w:rFonts w:ascii="Roboto Light" w:hAnsi="Roboto Light" w:cs="Arial"/>
                <w:sz w:val="22"/>
                <w:szCs w:val="22"/>
              </w:rPr>
              <w:t xml:space="preserve">how cultures, values, beliefs, practices, and ideas </w:t>
            </w:r>
            <w:proofErr w:type="gramStart"/>
            <w:r w:rsidRPr="000F2436">
              <w:rPr>
                <w:rFonts w:ascii="Roboto Light" w:hAnsi="Roboto Light" w:cs="Arial"/>
                <w:sz w:val="22"/>
                <w:szCs w:val="22"/>
              </w:rPr>
              <w:t>are represented or expressed in texts</w:t>
            </w:r>
            <w:proofErr w:type="gramEnd"/>
            <w:r w:rsidRPr="000F2436">
              <w:rPr>
                <w:rFonts w:ascii="Roboto Light" w:hAnsi="Roboto Light" w:cs="Arial"/>
                <w:sz w:val="22"/>
                <w:szCs w:val="22"/>
              </w:rPr>
              <w:t>.</w:t>
            </w:r>
          </w:p>
          <w:p w:rsidR="00CD6BC0" w:rsidRPr="000876AE" w:rsidRDefault="00CD6BC0" w:rsidP="00D77114">
            <w:pPr>
              <w:rPr>
                <w:rFonts w:eastAsia="SimSun" w:cs="Arial"/>
                <w:szCs w:val="22"/>
                <w:lang w:eastAsia="zh-CN"/>
              </w:rPr>
            </w:pPr>
          </w:p>
        </w:tc>
        <w:tc>
          <w:tcPr>
            <w:tcW w:w="1478" w:type="pct"/>
            <w:shd w:val="clear" w:color="auto" w:fill="auto"/>
          </w:tcPr>
          <w:p w:rsidR="00CD6BC0" w:rsidRPr="000F2436" w:rsidRDefault="00CD6BC0" w:rsidP="00D77114">
            <w:pPr>
              <w:pStyle w:val="Style1"/>
              <w:rPr>
                <w:rFonts w:ascii="Roboto Light" w:hAnsi="Roboto Light"/>
                <w:sz w:val="22"/>
                <w:szCs w:val="22"/>
              </w:rPr>
            </w:pPr>
            <w:r w:rsidRPr="000F2436">
              <w:rPr>
                <w:rFonts w:ascii="Roboto Medium" w:hAnsi="Roboto Medium"/>
                <w:b w:val="0"/>
                <w:sz w:val="22"/>
                <w:szCs w:val="22"/>
              </w:rPr>
              <w:t>Sophisticated recognition and explanation of connections</w:t>
            </w:r>
            <w:r w:rsidRPr="000876AE">
              <w:rPr>
                <w:sz w:val="22"/>
                <w:szCs w:val="22"/>
              </w:rPr>
              <w:t xml:space="preserve"> </w:t>
            </w:r>
            <w:r w:rsidRPr="000876AE">
              <w:rPr>
                <w:b w:val="0"/>
                <w:sz w:val="22"/>
                <w:szCs w:val="22"/>
              </w:rPr>
              <w:t xml:space="preserve">between </w:t>
            </w:r>
            <w:r w:rsidRPr="000F2436">
              <w:rPr>
                <w:rFonts w:ascii="Roboto Light" w:hAnsi="Roboto Light"/>
                <w:b w:val="0"/>
                <w:sz w:val="22"/>
                <w:szCs w:val="22"/>
              </w:rPr>
              <w:t>own values, beliefs, practices, and ideas, and those explored in texts.</w:t>
            </w:r>
          </w:p>
        </w:tc>
        <w:tc>
          <w:tcPr>
            <w:tcW w:w="1387" w:type="pct"/>
            <w:shd w:val="clear" w:color="auto" w:fill="auto"/>
          </w:tcPr>
          <w:p w:rsidR="00CD6BC0" w:rsidRPr="000876AE" w:rsidRDefault="00CD6BC0" w:rsidP="00D77114">
            <w:pPr>
              <w:pStyle w:val="Style2"/>
              <w:rPr>
                <w:sz w:val="22"/>
                <w:szCs w:val="22"/>
              </w:rPr>
            </w:pPr>
            <w:r w:rsidRPr="000F2436">
              <w:rPr>
                <w:rFonts w:ascii="Roboto Medium" w:hAnsi="Roboto Medium"/>
                <w:b w:val="0"/>
                <w:sz w:val="22"/>
                <w:szCs w:val="22"/>
              </w:rPr>
              <w:t>Critical</w:t>
            </w:r>
            <w:r w:rsidRPr="000876AE">
              <w:rPr>
                <w:sz w:val="22"/>
                <w:szCs w:val="22"/>
              </w:rPr>
              <w:t xml:space="preserve"> </w:t>
            </w:r>
            <w:r w:rsidRPr="000F2436">
              <w:rPr>
                <w:rFonts w:ascii="Roboto Light" w:hAnsi="Roboto Light"/>
                <w:b w:val="0"/>
                <w:sz w:val="22"/>
                <w:szCs w:val="22"/>
              </w:rPr>
              <w:t>reflection on own learning.</w:t>
            </w:r>
          </w:p>
        </w:tc>
      </w:tr>
      <w:tr w:rsidR="00CD6BC0" w:rsidRPr="000876AE" w:rsidTr="000D4F0D">
        <w:trPr>
          <w:trHeight w:val="1852"/>
        </w:trPr>
        <w:tc>
          <w:tcPr>
            <w:tcW w:w="785" w:type="pct"/>
            <w:shd w:val="clear" w:color="auto" w:fill="auto"/>
          </w:tcPr>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B</w:t>
            </w:r>
          </w:p>
        </w:tc>
        <w:tc>
          <w:tcPr>
            <w:tcW w:w="1350"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Some</w:t>
            </w:r>
            <w:r w:rsidRPr="000876AE">
              <w:rPr>
                <w:rFonts w:cs="Arial"/>
                <w:b/>
                <w:sz w:val="22"/>
                <w:szCs w:val="22"/>
              </w:rPr>
              <w:t xml:space="preserve"> </w:t>
            </w:r>
            <w:r w:rsidRPr="000F2436">
              <w:rPr>
                <w:rFonts w:ascii="Roboto Medium" w:hAnsi="Roboto Medium" w:cs="Arial"/>
                <w:sz w:val="22"/>
                <w:szCs w:val="22"/>
              </w:rPr>
              <w:t>depth</w:t>
            </w:r>
            <w:r w:rsidRPr="000876AE">
              <w:rPr>
                <w:rFonts w:cs="Arial"/>
                <w:b/>
                <w:sz w:val="22"/>
                <w:szCs w:val="22"/>
              </w:rPr>
              <w:t xml:space="preserve"> </w:t>
            </w:r>
            <w:r w:rsidRPr="000F2436">
              <w:rPr>
                <w:rFonts w:ascii="Roboto Medium" w:hAnsi="Roboto Medium" w:cs="Arial"/>
                <w:sz w:val="22"/>
                <w:szCs w:val="22"/>
              </w:rPr>
              <w:t>in</w:t>
            </w:r>
            <w:r w:rsidRPr="000876AE">
              <w:rPr>
                <w:rFonts w:cs="Arial"/>
                <w:b/>
                <w:sz w:val="22"/>
                <w:szCs w:val="22"/>
              </w:rPr>
              <w:t xml:space="preserve"> </w:t>
            </w:r>
            <w:r w:rsidRPr="000F2436">
              <w:rPr>
                <w:rFonts w:ascii="Roboto Medium" w:hAnsi="Roboto Medium" w:cs="Arial"/>
                <w:sz w:val="22"/>
                <w:szCs w:val="22"/>
              </w:rPr>
              <w:t>reflection</w:t>
            </w:r>
            <w:r w:rsidRPr="000876AE">
              <w:rPr>
                <w:rFonts w:cs="Arial"/>
                <w:sz w:val="22"/>
                <w:szCs w:val="22"/>
              </w:rPr>
              <w:t xml:space="preserve"> </w:t>
            </w:r>
            <w:r w:rsidRPr="000F2436">
              <w:rPr>
                <w:rFonts w:ascii="Roboto Light" w:hAnsi="Roboto Light" w:cs="Arial"/>
                <w:sz w:val="22"/>
                <w:szCs w:val="22"/>
              </w:rPr>
              <w:t xml:space="preserve">on how cultures, values, beliefs, practices, and ideas </w:t>
            </w:r>
            <w:proofErr w:type="gramStart"/>
            <w:r w:rsidRPr="000F2436">
              <w:rPr>
                <w:rFonts w:ascii="Roboto Light" w:hAnsi="Roboto Light" w:cs="Arial"/>
                <w:sz w:val="22"/>
                <w:szCs w:val="22"/>
              </w:rPr>
              <w:t>are represented or expressed in texts</w:t>
            </w:r>
            <w:proofErr w:type="gramEnd"/>
            <w:r w:rsidRPr="000F2436">
              <w:rPr>
                <w:rFonts w:ascii="Roboto Light" w:hAnsi="Roboto Light" w:cs="Arial"/>
                <w:sz w:val="22"/>
                <w:szCs w:val="22"/>
              </w:rPr>
              <w:t>.</w:t>
            </w:r>
          </w:p>
        </w:tc>
        <w:tc>
          <w:tcPr>
            <w:tcW w:w="1478"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Some</w:t>
            </w:r>
            <w:r w:rsidRPr="000876AE">
              <w:rPr>
                <w:rFonts w:cs="Arial"/>
                <w:b/>
                <w:sz w:val="22"/>
                <w:szCs w:val="22"/>
              </w:rPr>
              <w:t xml:space="preserve"> </w:t>
            </w:r>
            <w:r w:rsidRPr="000F2436">
              <w:rPr>
                <w:rFonts w:ascii="Roboto Medium" w:hAnsi="Roboto Medium" w:cs="Arial"/>
                <w:sz w:val="22"/>
                <w:szCs w:val="22"/>
              </w:rPr>
              <w:t>depth</w:t>
            </w:r>
            <w:r w:rsidRPr="000876AE">
              <w:rPr>
                <w:rFonts w:cs="Arial"/>
                <w:b/>
                <w:sz w:val="22"/>
                <w:szCs w:val="22"/>
              </w:rPr>
              <w:t xml:space="preserve"> </w:t>
            </w:r>
            <w:r w:rsidRPr="000F2436">
              <w:rPr>
                <w:rFonts w:ascii="Roboto Medium" w:hAnsi="Roboto Medium" w:cs="Arial"/>
                <w:sz w:val="22"/>
                <w:szCs w:val="22"/>
              </w:rPr>
              <w:t>in</w:t>
            </w:r>
            <w:r w:rsidRPr="000876AE">
              <w:rPr>
                <w:rFonts w:cs="Arial"/>
                <w:b/>
                <w:sz w:val="22"/>
                <w:szCs w:val="22"/>
              </w:rPr>
              <w:t xml:space="preserve"> </w:t>
            </w:r>
            <w:r w:rsidRPr="000F2436">
              <w:rPr>
                <w:rFonts w:ascii="Roboto Medium" w:hAnsi="Roboto Medium" w:cs="Arial"/>
                <w:sz w:val="22"/>
                <w:szCs w:val="22"/>
              </w:rPr>
              <w:t>reflection</w:t>
            </w:r>
            <w:r w:rsidRPr="000876AE">
              <w:rPr>
                <w:rFonts w:cs="Arial"/>
                <w:sz w:val="22"/>
                <w:szCs w:val="22"/>
              </w:rPr>
              <w:t xml:space="preserve"> </w:t>
            </w:r>
            <w:r w:rsidRPr="000F2436">
              <w:rPr>
                <w:rFonts w:ascii="Roboto Light" w:hAnsi="Roboto Light" w:cs="Arial"/>
                <w:sz w:val="22"/>
                <w:szCs w:val="22"/>
              </w:rPr>
              <w:t xml:space="preserve">on own values, beliefs, ideas, and practices </w:t>
            </w:r>
            <w:r w:rsidRPr="000F2436">
              <w:rPr>
                <w:rFonts w:ascii="Roboto Medium" w:hAnsi="Roboto Medium" w:cs="Arial"/>
                <w:sz w:val="22"/>
                <w:szCs w:val="22"/>
              </w:rPr>
              <w:t>in</w:t>
            </w:r>
            <w:r w:rsidRPr="000876AE">
              <w:rPr>
                <w:rFonts w:cs="Arial"/>
                <w:b/>
                <w:sz w:val="22"/>
                <w:szCs w:val="22"/>
              </w:rPr>
              <w:t xml:space="preserve"> </w:t>
            </w:r>
            <w:r w:rsidRPr="000F2436">
              <w:rPr>
                <w:rFonts w:ascii="Roboto Medium" w:hAnsi="Roboto Medium" w:cs="Arial"/>
                <w:sz w:val="22"/>
                <w:szCs w:val="22"/>
              </w:rPr>
              <w:t>relation</w:t>
            </w:r>
            <w:r w:rsidRPr="000876AE">
              <w:rPr>
                <w:rFonts w:cs="Arial"/>
                <w:sz w:val="22"/>
                <w:szCs w:val="22"/>
              </w:rPr>
              <w:t xml:space="preserve"> </w:t>
            </w:r>
            <w:r w:rsidRPr="000F2436">
              <w:rPr>
                <w:rFonts w:ascii="Roboto Light" w:hAnsi="Roboto Light" w:cs="Arial"/>
                <w:sz w:val="22"/>
                <w:szCs w:val="22"/>
              </w:rPr>
              <w:t>to those represented in texts</w:t>
            </w:r>
            <w:r w:rsidRPr="000876AE">
              <w:rPr>
                <w:rFonts w:cs="Arial"/>
                <w:sz w:val="22"/>
                <w:szCs w:val="22"/>
              </w:rPr>
              <w:t>.</w:t>
            </w:r>
          </w:p>
        </w:tc>
        <w:tc>
          <w:tcPr>
            <w:tcW w:w="1387" w:type="pct"/>
            <w:shd w:val="clear" w:color="auto" w:fill="auto"/>
          </w:tcPr>
          <w:p w:rsidR="00CD6BC0" w:rsidRPr="000876AE" w:rsidRDefault="00CD6BC0" w:rsidP="00D77114">
            <w:pPr>
              <w:pStyle w:val="Style2"/>
              <w:rPr>
                <w:sz w:val="22"/>
                <w:szCs w:val="22"/>
              </w:rPr>
            </w:pPr>
            <w:r w:rsidRPr="000F2436">
              <w:rPr>
                <w:rFonts w:ascii="Roboto Medium" w:hAnsi="Roboto Medium"/>
                <w:b w:val="0"/>
                <w:sz w:val="22"/>
                <w:szCs w:val="22"/>
              </w:rPr>
              <w:t>Thoughtful</w:t>
            </w:r>
            <w:r w:rsidRPr="000876AE">
              <w:rPr>
                <w:sz w:val="22"/>
                <w:szCs w:val="22"/>
              </w:rPr>
              <w:t xml:space="preserve"> </w:t>
            </w:r>
            <w:r w:rsidRPr="000F2436">
              <w:rPr>
                <w:rFonts w:ascii="Roboto Light" w:hAnsi="Roboto Light"/>
                <w:b w:val="0"/>
                <w:sz w:val="22"/>
                <w:szCs w:val="22"/>
              </w:rPr>
              <w:t>reflection on own learning.</w:t>
            </w:r>
          </w:p>
        </w:tc>
      </w:tr>
      <w:tr w:rsidR="00CD6BC0" w:rsidRPr="000876AE" w:rsidTr="000D4F0D">
        <w:trPr>
          <w:trHeight w:val="1531"/>
        </w:trPr>
        <w:tc>
          <w:tcPr>
            <w:tcW w:w="785" w:type="pct"/>
            <w:shd w:val="clear" w:color="auto" w:fill="auto"/>
          </w:tcPr>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C</w:t>
            </w:r>
          </w:p>
        </w:tc>
        <w:tc>
          <w:tcPr>
            <w:tcW w:w="1350"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Some</w:t>
            </w:r>
            <w:r w:rsidRPr="000876AE">
              <w:rPr>
                <w:rFonts w:cs="Arial"/>
                <w:b/>
                <w:sz w:val="22"/>
                <w:szCs w:val="22"/>
              </w:rPr>
              <w:t xml:space="preserve"> </w:t>
            </w:r>
            <w:r w:rsidRPr="000F2436">
              <w:rPr>
                <w:rFonts w:ascii="Roboto Medium" w:hAnsi="Roboto Medium" w:cs="Arial"/>
                <w:sz w:val="22"/>
                <w:szCs w:val="22"/>
              </w:rPr>
              <w:t>reflection</w:t>
            </w:r>
            <w:r w:rsidRPr="000876AE">
              <w:rPr>
                <w:rFonts w:cs="Arial"/>
                <w:sz w:val="22"/>
                <w:szCs w:val="22"/>
              </w:rPr>
              <w:t xml:space="preserve"> </w:t>
            </w:r>
            <w:r w:rsidRPr="000F2436">
              <w:rPr>
                <w:rFonts w:ascii="Roboto Light" w:hAnsi="Roboto Light" w:cs="Arial"/>
                <w:sz w:val="22"/>
                <w:szCs w:val="22"/>
              </w:rPr>
              <w:t>on cultures, values, beliefs, practices, and ideas represented or expressed in texts.</w:t>
            </w:r>
          </w:p>
        </w:tc>
        <w:tc>
          <w:tcPr>
            <w:tcW w:w="1478"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Some</w:t>
            </w:r>
            <w:r w:rsidRPr="000876AE">
              <w:rPr>
                <w:rFonts w:cs="Arial"/>
                <w:b/>
                <w:sz w:val="22"/>
                <w:szCs w:val="22"/>
              </w:rPr>
              <w:t xml:space="preserve"> </w:t>
            </w:r>
            <w:r w:rsidRPr="000F2436">
              <w:rPr>
                <w:rFonts w:ascii="Roboto Medium" w:hAnsi="Roboto Medium" w:cs="Arial"/>
                <w:sz w:val="22"/>
                <w:szCs w:val="22"/>
              </w:rPr>
              <w:t>reflection</w:t>
            </w:r>
            <w:r w:rsidRPr="000876AE">
              <w:rPr>
                <w:rFonts w:cs="Arial"/>
                <w:sz w:val="22"/>
                <w:szCs w:val="22"/>
              </w:rPr>
              <w:t xml:space="preserve"> </w:t>
            </w:r>
            <w:r w:rsidRPr="000F2436">
              <w:rPr>
                <w:rFonts w:ascii="Roboto Light" w:hAnsi="Roboto Light" w:cs="Arial"/>
                <w:sz w:val="22"/>
                <w:szCs w:val="22"/>
              </w:rPr>
              <w:t xml:space="preserve">on, with </w:t>
            </w:r>
            <w:r w:rsidRPr="000F2436">
              <w:rPr>
                <w:rFonts w:ascii="Roboto Medium" w:hAnsi="Roboto Medium" w:cs="Arial"/>
                <w:sz w:val="22"/>
                <w:szCs w:val="22"/>
              </w:rPr>
              <w:t>mostly</w:t>
            </w:r>
            <w:r w:rsidRPr="000876AE">
              <w:rPr>
                <w:rFonts w:cs="Arial"/>
                <w:b/>
                <w:sz w:val="22"/>
                <w:szCs w:val="22"/>
              </w:rPr>
              <w:t xml:space="preserve"> </w:t>
            </w:r>
            <w:r w:rsidRPr="000F2436">
              <w:rPr>
                <w:rFonts w:ascii="Roboto Medium" w:hAnsi="Roboto Medium" w:cs="Arial"/>
                <w:sz w:val="22"/>
                <w:szCs w:val="22"/>
              </w:rPr>
              <w:t>description</w:t>
            </w:r>
            <w:r w:rsidRPr="000876AE">
              <w:rPr>
                <w:rFonts w:cs="Arial"/>
                <w:sz w:val="22"/>
                <w:szCs w:val="22"/>
              </w:rPr>
              <w:t xml:space="preserve"> </w:t>
            </w:r>
            <w:r w:rsidRPr="000F2436">
              <w:rPr>
                <w:rFonts w:ascii="Roboto Light" w:hAnsi="Roboto Light" w:cs="Arial"/>
                <w:sz w:val="22"/>
                <w:szCs w:val="22"/>
              </w:rPr>
              <w:t>of, own values, beliefs, ideas, and practices in relation to those represented in texts.</w:t>
            </w:r>
          </w:p>
        </w:tc>
        <w:tc>
          <w:tcPr>
            <w:tcW w:w="1387" w:type="pct"/>
            <w:shd w:val="clear" w:color="auto" w:fill="auto"/>
          </w:tcPr>
          <w:p w:rsidR="00CD6BC0" w:rsidRPr="000876AE" w:rsidRDefault="00CD6BC0" w:rsidP="00D77114">
            <w:pPr>
              <w:pStyle w:val="Style2"/>
              <w:rPr>
                <w:sz w:val="22"/>
                <w:szCs w:val="22"/>
              </w:rPr>
            </w:pPr>
            <w:r w:rsidRPr="000F2436">
              <w:rPr>
                <w:rFonts w:ascii="Roboto Medium" w:hAnsi="Roboto Medium"/>
                <w:b w:val="0"/>
                <w:sz w:val="22"/>
                <w:szCs w:val="22"/>
              </w:rPr>
              <w:t>Some</w:t>
            </w:r>
            <w:r w:rsidRPr="000876AE">
              <w:rPr>
                <w:sz w:val="22"/>
                <w:szCs w:val="22"/>
              </w:rPr>
              <w:t xml:space="preserve"> </w:t>
            </w:r>
            <w:r w:rsidRPr="000F2436">
              <w:rPr>
                <w:rFonts w:ascii="Roboto Light" w:hAnsi="Roboto Light"/>
                <w:b w:val="0"/>
                <w:sz w:val="22"/>
                <w:szCs w:val="22"/>
              </w:rPr>
              <w:t>reflection on own learning.</w:t>
            </w:r>
          </w:p>
        </w:tc>
      </w:tr>
      <w:tr w:rsidR="00CD6BC0" w:rsidRPr="000876AE" w:rsidTr="000D4F0D">
        <w:trPr>
          <w:trHeight w:val="2107"/>
        </w:trPr>
        <w:tc>
          <w:tcPr>
            <w:tcW w:w="785" w:type="pct"/>
            <w:shd w:val="clear" w:color="auto" w:fill="auto"/>
          </w:tcPr>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D</w:t>
            </w:r>
          </w:p>
        </w:tc>
        <w:tc>
          <w:tcPr>
            <w:tcW w:w="1350"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One or more familiar aspects</w:t>
            </w:r>
            <w:r w:rsidRPr="000876AE">
              <w:rPr>
                <w:rFonts w:cs="Arial"/>
                <w:sz w:val="22"/>
                <w:szCs w:val="22"/>
              </w:rPr>
              <w:t xml:space="preserve"> </w:t>
            </w:r>
            <w:r w:rsidRPr="000F2436">
              <w:rPr>
                <w:rFonts w:ascii="Roboto Light" w:hAnsi="Roboto Light" w:cs="Arial"/>
                <w:sz w:val="22"/>
                <w:szCs w:val="22"/>
              </w:rPr>
              <w:t xml:space="preserve">of cultures, values, beliefs, practices, or ideas represented or expressed in texts </w:t>
            </w:r>
            <w:proofErr w:type="gramStart"/>
            <w:r w:rsidRPr="000F2436">
              <w:rPr>
                <w:rFonts w:ascii="Roboto Light" w:hAnsi="Roboto Light" w:cs="Arial"/>
                <w:sz w:val="22"/>
                <w:szCs w:val="22"/>
              </w:rPr>
              <w:t>are</w:t>
            </w:r>
            <w:r w:rsidRPr="000876AE">
              <w:rPr>
                <w:rFonts w:cs="Arial"/>
                <w:b/>
                <w:sz w:val="22"/>
                <w:szCs w:val="22"/>
              </w:rPr>
              <w:t xml:space="preserve"> </w:t>
            </w:r>
            <w:r w:rsidRPr="000F2436">
              <w:rPr>
                <w:rFonts w:ascii="Roboto Medium" w:hAnsi="Roboto Medium" w:cs="Arial"/>
                <w:sz w:val="22"/>
                <w:szCs w:val="22"/>
              </w:rPr>
              <w:t>identified</w:t>
            </w:r>
            <w:proofErr w:type="gramEnd"/>
            <w:r w:rsidRPr="000876AE">
              <w:rPr>
                <w:rFonts w:cs="Arial"/>
                <w:sz w:val="22"/>
                <w:szCs w:val="22"/>
              </w:rPr>
              <w:t>.</w:t>
            </w:r>
          </w:p>
        </w:tc>
        <w:tc>
          <w:tcPr>
            <w:tcW w:w="1478"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One or more</w:t>
            </w:r>
            <w:r w:rsidRPr="000876AE">
              <w:rPr>
                <w:rFonts w:cs="Arial"/>
                <w:sz w:val="22"/>
                <w:szCs w:val="22"/>
              </w:rPr>
              <w:t xml:space="preserve"> </w:t>
            </w:r>
            <w:r w:rsidRPr="000F2436">
              <w:rPr>
                <w:rFonts w:ascii="Roboto Light" w:hAnsi="Roboto Light" w:cs="Arial"/>
                <w:sz w:val="22"/>
                <w:szCs w:val="22"/>
              </w:rPr>
              <w:t xml:space="preserve">of the student’s own values, beliefs, practices, or ideas in relation to those represented in texts </w:t>
            </w:r>
            <w:proofErr w:type="gramStart"/>
            <w:r w:rsidRPr="000F2436">
              <w:rPr>
                <w:rFonts w:ascii="Roboto Light" w:hAnsi="Roboto Light" w:cs="Arial"/>
                <w:sz w:val="22"/>
                <w:szCs w:val="22"/>
              </w:rPr>
              <w:t>are</w:t>
            </w:r>
            <w:r w:rsidRPr="000876AE">
              <w:rPr>
                <w:rFonts w:cs="Arial"/>
                <w:sz w:val="22"/>
                <w:szCs w:val="22"/>
              </w:rPr>
              <w:t xml:space="preserve"> </w:t>
            </w:r>
            <w:r w:rsidRPr="000F2436">
              <w:rPr>
                <w:rFonts w:ascii="Roboto Medium" w:hAnsi="Roboto Medium" w:cs="Arial"/>
                <w:sz w:val="22"/>
                <w:szCs w:val="22"/>
              </w:rPr>
              <w:t>described</w:t>
            </w:r>
            <w:proofErr w:type="gramEnd"/>
            <w:r w:rsidR="000D4F0D">
              <w:rPr>
                <w:rFonts w:cs="Arial"/>
                <w:sz w:val="22"/>
                <w:szCs w:val="22"/>
              </w:rPr>
              <w:t>.</w:t>
            </w:r>
          </w:p>
        </w:tc>
        <w:tc>
          <w:tcPr>
            <w:tcW w:w="1387" w:type="pct"/>
            <w:shd w:val="clear" w:color="auto" w:fill="auto"/>
          </w:tcPr>
          <w:p w:rsidR="00CD6BC0" w:rsidRPr="000876AE" w:rsidRDefault="00CD6BC0" w:rsidP="00D77114">
            <w:pPr>
              <w:pStyle w:val="Style2"/>
              <w:rPr>
                <w:sz w:val="22"/>
                <w:szCs w:val="22"/>
              </w:rPr>
            </w:pPr>
            <w:r w:rsidRPr="000F2436">
              <w:rPr>
                <w:rFonts w:ascii="Roboto Light" w:hAnsi="Roboto Light"/>
                <w:b w:val="0"/>
                <w:sz w:val="22"/>
                <w:szCs w:val="22"/>
              </w:rPr>
              <w:t xml:space="preserve">Learning experiences </w:t>
            </w:r>
            <w:proofErr w:type="gramStart"/>
            <w:r w:rsidRPr="000F2436">
              <w:rPr>
                <w:rFonts w:ascii="Roboto Light" w:hAnsi="Roboto Light"/>
                <w:b w:val="0"/>
                <w:sz w:val="22"/>
                <w:szCs w:val="22"/>
              </w:rPr>
              <w:t>are</w:t>
            </w:r>
            <w:r w:rsidRPr="000876AE">
              <w:rPr>
                <w:sz w:val="22"/>
                <w:szCs w:val="22"/>
              </w:rPr>
              <w:t xml:space="preserve"> </w:t>
            </w:r>
            <w:r w:rsidRPr="000F2436">
              <w:rPr>
                <w:rFonts w:ascii="Roboto Medium" w:hAnsi="Roboto Medium"/>
                <w:b w:val="0"/>
                <w:sz w:val="22"/>
                <w:szCs w:val="22"/>
              </w:rPr>
              <w:t>recounted</w:t>
            </w:r>
            <w:proofErr w:type="gramEnd"/>
            <w:r w:rsidRPr="000876AE">
              <w:rPr>
                <w:sz w:val="22"/>
                <w:szCs w:val="22"/>
              </w:rPr>
              <w:t>.</w:t>
            </w:r>
          </w:p>
        </w:tc>
      </w:tr>
      <w:tr w:rsidR="00CD6BC0" w:rsidRPr="000876AE" w:rsidTr="000D4F0D">
        <w:trPr>
          <w:trHeight w:val="1271"/>
        </w:trPr>
        <w:tc>
          <w:tcPr>
            <w:tcW w:w="785" w:type="pct"/>
            <w:shd w:val="clear" w:color="auto" w:fill="auto"/>
          </w:tcPr>
          <w:p w:rsidR="00CD6BC0" w:rsidRPr="000F2436" w:rsidRDefault="00CD6BC0" w:rsidP="000D4F0D">
            <w:pPr>
              <w:pStyle w:val="SOFinalPerformanceTableText"/>
              <w:jc w:val="center"/>
              <w:rPr>
                <w:rFonts w:ascii="Roboto Medium" w:eastAsia="MS Mincho" w:hAnsi="Roboto Medium" w:cs="Arial"/>
                <w:color w:val="000000"/>
                <w:sz w:val="22"/>
                <w:szCs w:val="22"/>
                <w:lang w:val="en-US" w:eastAsia="en-US"/>
              </w:rPr>
            </w:pPr>
            <w:r w:rsidRPr="000F2436">
              <w:rPr>
                <w:rFonts w:ascii="Roboto Medium" w:eastAsia="MS Mincho" w:hAnsi="Roboto Medium" w:cs="Arial"/>
                <w:color w:val="000000"/>
                <w:sz w:val="22"/>
                <w:szCs w:val="22"/>
                <w:lang w:val="en-US" w:eastAsia="en-US"/>
              </w:rPr>
              <w:t>E</w:t>
            </w:r>
          </w:p>
        </w:tc>
        <w:tc>
          <w:tcPr>
            <w:tcW w:w="1350"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One or more</w:t>
            </w:r>
            <w:r w:rsidRPr="000876AE">
              <w:rPr>
                <w:rFonts w:cs="Arial"/>
                <w:sz w:val="22"/>
                <w:szCs w:val="22"/>
              </w:rPr>
              <w:t xml:space="preserve"> </w:t>
            </w:r>
            <w:r w:rsidRPr="000F2436">
              <w:rPr>
                <w:rFonts w:ascii="Roboto Light" w:hAnsi="Roboto Light" w:cs="Arial"/>
                <w:sz w:val="22"/>
                <w:szCs w:val="22"/>
              </w:rPr>
              <w:t xml:space="preserve">formulaic cultural expressions </w:t>
            </w:r>
            <w:proofErr w:type="gramStart"/>
            <w:r w:rsidRPr="000F2436">
              <w:rPr>
                <w:rFonts w:ascii="Roboto Light" w:hAnsi="Roboto Light" w:cs="Arial"/>
                <w:sz w:val="22"/>
                <w:szCs w:val="22"/>
              </w:rPr>
              <w:t>are</w:t>
            </w:r>
            <w:r w:rsidRPr="000876AE">
              <w:rPr>
                <w:rFonts w:cs="Arial"/>
                <w:sz w:val="22"/>
                <w:szCs w:val="22"/>
              </w:rPr>
              <w:t xml:space="preserve"> </w:t>
            </w:r>
            <w:r w:rsidRPr="000F2436">
              <w:rPr>
                <w:rFonts w:ascii="Roboto Medium" w:hAnsi="Roboto Medium" w:cs="Arial"/>
                <w:sz w:val="22"/>
                <w:szCs w:val="22"/>
              </w:rPr>
              <w:t>identified</w:t>
            </w:r>
            <w:proofErr w:type="gramEnd"/>
            <w:r w:rsidRPr="000876AE">
              <w:rPr>
                <w:rFonts w:cs="Arial"/>
                <w:sz w:val="22"/>
                <w:szCs w:val="22"/>
              </w:rPr>
              <w:t>.</w:t>
            </w:r>
          </w:p>
          <w:p w:rsidR="00CD6BC0" w:rsidRPr="000876AE" w:rsidRDefault="00CD6BC0" w:rsidP="00D77114">
            <w:pPr>
              <w:pStyle w:val="SOFinalPerformanceTableText"/>
              <w:rPr>
                <w:rFonts w:cs="Arial"/>
                <w:sz w:val="22"/>
                <w:szCs w:val="22"/>
              </w:rPr>
            </w:pPr>
          </w:p>
        </w:tc>
        <w:tc>
          <w:tcPr>
            <w:tcW w:w="1478" w:type="pct"/>
            <w:shd w:val="clear" w:color="auto" w:fill="auto"/>
          </w:tcPr>
          <w:p w:rsidR="00CD6BC0" w:rsidRPr="000876AE" w:rsidRDefault="00CD6BC0" w:rsidP="00D77114">
            <w:pPr>
              <w:pStyle w:val="SOFinalPerformanceTableText"/>
              <w:rPr>
                <w:rFonts w:cs="Arial"/>
                <w:sz w:val="22"/>
                <w:szCs w:val="22"/>
              </w:rPr>
            </w:pPr>
            <w:r w:rsidRPr="000F2436">
              <w:rPr>
                <w:rFonts w:ascii="Roboto Medium" w:hAnsi="Roboto Medium" w:cs="Arial"/>
                <w:sz w:val="22"/>
                <w:szCs w:val="22"/>
              </w:rPr>
              <w:t>One or more</w:t>
            </w:r>
            <w:r w:rsidRPr="000F2436">
              <w:rPr>
                <w:rFonts w:ascii="Roboto Light" w:hAnsi="Roboto Light" w:cs="Arial"/>
                <w:sz w:val="22"/>
                <w:szCs w:val="22"/>
              </w:rPr>
              <w:t xml:space="preserve"> of the student’s own values, beliefs, practices, or ideas </w:t>
            </w:r>
            <w:proofErr w:type="gramStart"/>
            <w:r w:rsidRPr="000F2436">
              <w:rPr>
                <w:rFonts w:ascii="Roboto Light" w:hAnsi="Roboto Light" w:cs="Arial"/>
                <w:sz w:val="22"/>
                <w:szCs w:val="22"/>
              </w:rPr>
              <w:t>are</w:t>
            </w:r>
            <w:r w:rsidRPr="000876AE">
              <w:rPr>
                <w:rFonts w:cs="Arial"/>
                <w:sz w:val="22"/>
                <w:szCs w:val="22"/>
              </w:rPr>
              <w:t xml:space="preserve"> </w:t>
            </w:r>
            <w:r w:rsidRPr="000F2436">
              <w:rPr>
                <w:rFonts w:ascii="Roboto Medium" w:hAnsi="Roboto Medium" w:cs="Arial"/>
                <w:sz w:val="22"/>
                <w:szCs w:val="22"/>
              </w:rPr>
              <w:t>identified</w:t>
            </w:r>
            <w:proofErr w:type="gramEnd"/>
            <w:r w:rsidRPr="000876AE">
              <w:rPr>
                <w:rFonts w:cs="Arial"/>
                <w:sz w:val="22"/>
                <w:szCs w:val="22"/>
              </w:rPr>
              <w:t>.</w:t>
            </w:r>
          </w:p>
        </w:tc>
        <w:tc>
          <w:tcPr>
            <w:tcW w:w="1387" w:type="pct"/>
            <w:shd w:val="clear" w:color="auto" w:fill="auto"/>
          </w:tcPr>
          <w:p w:rsidR="00CD6BC0" w:rsidRPr="000876AE" w:rsidRDefault="00CD6BC0" w:rsidP="00D77114">
            <w:pPr>
              <w:pStyle w:val="Style2"/>
              <w:rPr>
                <w:sz w:val="22"/>
                <w:szCs w:val="22"/>
              </w:rPr>
            </w:pPr>
            <w:r w:rsidRPr="000F2436">
              <w:rPr>
                <w:rFonts w:ascii="Roboto Light" w:hAnsi="Roboto Light"/>
                <w:b w:val="0"/>
                <w:sz w:val="22"/>
                <w:szCs w:val="22"/>
              </w:rPr>
              <w:t xml:space="preserve">Learning experiences </w:t>
            </w:r>
            <w:proofErr w:type="gramStart"/>
            <w:r w:rsidRPr="000F2436">
              <w:rPr>
                <w:rFonts w:ascii="Roboto Light" w:hAnsi="Roboto Light"/>
                <w:b w:val="0"/>
                <w:sz w:val="22"/>
                <w:szCs w:val="22"/>
              </w:rPr>
              <w:t>are</w:t>
            </w:r>
            <w:r w:rsidRPr="000876AE">
              <w:rPr>
                <w:sz w:val="22"/>
                <w:szCs w:val="22"/>
              </w:rPr>
              <w:t xml:space="preserve"> </w:t>
            </w:r>
            <w:r w:rsidRPr="000F2436">
              <w:rPr>
                <w:rFonts w:ascii="Roboto Medium" w:hAnsi="Roboto Medium"/>
                <w:b w:val="0"/>
                <w:sz w:val="22"/>
                <w:szCs w:val="22"/>
              </w:rPr>
              <w:t>listed</w:t>
            </w:r>
            <w:proofErr w:type="gramEnd"/>
            <w:r w:rsidRPr="000876AE">
              <w:rPr>
                <w:sz w:val="22"/>
                <w:szCs w:val="22"/>
              </w:rPr>
              <w:t>.</w:t>
            </w:r>
          </w:p>
        </w:tc>
      </w:tr>
    </w:tbl>
    <w:p w:rsidR="00CD6BC0" w:rsidRPr="000876AE" w:rsidRDefault="00CD6BC0" w:rsidP="00CD6BC0">
      <w:pPr>
        <w:rPr>
          <w:rFonts w:cs="Arial"/>
          <w:szCs w:val="22"/>
          <w:lang w:val="en-US"/>
        </w:rPr>
      </w:pPr>
    </w:p>
    <w:p w:rsidR="00472C22" w:rsidRPr="00CD6BC0" w:rsidRDefault="00CD6BC0" w:rsidP="00CD6BC0">
      <w:pPr>
        <w:rPr>
          <w:rFonts w:cs="Arial"/>
          <w:szCs w:val="22"/>
          <w:lang w:val="en-US"/>
        </w:rPr>
      </w:pPr>
      <w:r w:rsidRPr="000F2436">
        <w:rPr>
          <w:rFonts w:cs="Arial"/>
          <w:szCs w:val="22"/>
          <w:lang w:val="en-US"/>
        </w:rPr>
        <w:t xml:space="preserve">Other features of the Assessment Design Criteria may also be relevant to assess the Reflective Response </w:t>
      </w:r>
      <w:proofErr w:type="gramStart"/>
      <w:r w:rsidRPr="000F2436">
        <w:rPr>
          <w:rFonts w:cs="Arial"/>
          <w:szCs w:val="22"/>
          <w:lang w:val="en-US"/>
        </w:rPr>
        <w:t>in</w:t>
      </w:r>
      <w:proofErr w:type="gramEnd"/>
      <w:r w:rsidRPr="000F2436">
        <w:rPr>
          <w:rFonts w:cs="Arial"/>
          <w:szCs w:val="22"/>
          <w:lang w:val="en-US"/>
        </w:rPr>
        <w:t xml:space="preserve"> English. In particular, I1 </w:t>
      </w:r>
      <w:r w:rsidRPr="000F2436">
        <w:rPr>
          <w:rFonts w:cs="Arial"/>
          <w:i/>
          <w:szCs w:val="22"/>
          <w:lang w:val="en-US"/>
        </w:rPr>
        <w:t>Relevance</w:t>
      </w:r>
      <w:r w:rsidRPr="000F2436">
        <w:rPr>
          <w:rFonts w:cs="Arial"/>
          <w:szCs w:val="22"/>
          <w:lang w:val="en-US"/>
        </w:rPr>
        <w:t xml:space="preserve">, I2 </w:t>
      </w:r>
      <w:r w:rsidRPr="000F2436">
        <w:rPr>
          <w:rFonts w:cs="Arial"/>
          <w:i/>
          <w:szCs w:val="22"/>
          <w:lang w:val="en-US"/>
        </w:rPr>
        <w:t>Depth of treatment of ideas, information, or opinions</w:t>
      </w:r>
      <w:r w:rsidRPr="000F2436">
        <w:rPr>
          <w:rFonts w:cs="Arial"/>
          <w:szCs w:val="22"/>
          <w:lang w:val="en-US"/>
        </w:rPr>
        <w:t xml:space="preserve">, E2 </w:t>
      </w:r>
      <w:r w:rsidRPr="000F2436">
        <w:rPr>
          <w:rFonts w:cs="Arial"/>
          <w:i/>
          <w:szCs w:val="22"/>
          <w:lang w:val="en-US"/>
        </w:rPr>
        <w:t xml:space="preserve">Coherence in structure and sequence, and </w:t>
      </w:r>
      <w:r w:rsidRPr="000F2436">
        <w:rPr>
          <w:rFonts w:cs="Arial"/>
          <w:iCs/>
          <w:szCs w:val="22"/>
          <w:lang w:val="en-US"/>
        </w:rPr>
        <w:t>IR1</w:t>
      </w:r>
      <w:r w:rsidRPr="000F2436">
        <w:rPr>
          <w:rFonts w:cs="Arial"/>
          <w:i/>
          <w:szCs w:val="22"/>
          <w:lang w:val="en-US"/>
        </w:rPr>
        <w:t xml:space="preserve"> Interpretation of meaning in texts</w:t>
      </w:r>
      <w:r w:rsidRPr="000F2436">
        <w:rPr>
          <w:rFonts w:cs="Arial"/>
          <w:szCs w:val="22"/>
          <w:lang w:val="en-US"/>
        </w:rPr>
        <w:t>.</w:t>
      </w:r>
    </w:p>
    <w:sectPr w:rsidR="00472C22" w:rsidRPr="00CD6BC0" w:rsidSect="007F09E8">
      <w:footerReference w:type="default" r:id="rId8"/>
      <w:headerReference w:type="first" r:id="rId9"/>
      <w:footerReference w:type="first" r:id="rId10"/>
      <w:pgSz w:w="11906" w:h="16838"/>
      <w:pgMar w:top="1046" w:right="1133" w:bottom="1276" w:left="1440" w:header="406"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A5" w:rsidRDefault="00887DA5" w:rsidP="00131B77">
      <w:pPr>
        <w:spacing w:after="0"/>
      </w:pPr>
      <w:r>
        <w:separator/>
      </w:r>
    </w:p>
  </w:endnote>
  <w:endnote w:type="continuationSeparator" w:id="0">
    <w:p w:rsidR="00887DA5" w:rsidRDefault="00887DA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D91B7F7-5C90-4183-BC3C-D09B57FBD868}"/>
    <w:embedBold r:id="rId2" w:fontKey="{F748DFC3-F87E-43B8-AAE9-7BA2F003C729}"/>
    <w:embedItalic r:id="rId3" w:fontKey="{EC5940C2-A551-457C-849B-914AEE07C851}"/>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BE75167C-8EB4-4979-9EE1-C3C7A7487333}"/>
    <w:embedItalic r:id="rId5" w:fontKey="{8E4B5CE3-AD67-499A-9929-551C2622D94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370497"/>
      <w:docPartObj>
        <w:docPartGallery w:val="Page Numbers (Top of Page)"/>
        <w:docPartUnique/>
      </w:docPartObj>
    </w:sdtPr>
    <w:sdtContent>
      <w:p w:rsidR="00CD6BC0" w:rsidRPr="00EB32D7" w:rsidRDefault="00CD6BC0" w:rsidP="00CD6BC0">
        <w:pPr>
          <w:pStyle w:val="Footer"/>
          <w:tabs>
            <w:tab w:val="right" w:pos="9356"/>
            <w:tab w:val="right" w:pos="9540"/>
            <w:tab w:val="left" w:pos="11340"/>
            <w:tab w:val="right" w:pos="14459"/>
          </w:tabs>
          <w:rPr>
            <w:rFonts w:cs="Arial"/>
            <w:sz w:val="16"/>
            <w:szCs w:val="16"/>
          </w:rPr>
        </w:pPr>
        <w:r w:rsidRPr="00EB32D7">
          <w:rPr>
            <w:rFonts w:cs="Arial"/>
            <w:sz w:val="16"/>
            <w:szCs w:val="16"/>
          </w:rPr>
          <w:t xml:space="preserve">Stage 2 </w:t>
        </w:r>
        <w:r>
          <w:rPr>
            <w:rFonts w:cs="Arial"/>
            <w:sz w:val="16"/>
            <w:szCs w:val="16"/>
          </w:rPr>
          <w:t>Languages (continuers)</w:t>
        </w:r>
        <w:r w:rsidRPr="00EB32D7">
          <w:rPr>
            <w:rFonts w:cs="Arial"/>
            <w:sz w:val="16"/>
            <w:szCs w:val="16"/>
          </w:rPr>
          <w:t xml:space="preserve"> </w:t>
        </w:r>
        <w:r>
          <w:rPr>
            <w:rFonts w:cs="Arial"/>
            <w:sz w:val="16"/>
            <w:szCs w:val="16"/>
          </w:rPr>
          <w:t>In Depth Study Reflection</w:t>
        </w:r>
      </w:p>
      <w:p w:rsidR="00CD6BC0" w:rsidRPr="00EB32D7" w:rsidRDefault="00CD6BC0" w:rsidP="00CD6BC0">
        <w:pPr>
          <w:pStyle w:val="Footer"/>
          <w:tabs>
            <w:tab w:val="right" w:pos="9356"/>
            <w:tab w:val="right" w:pos="9540"/>
            <w:tab w:val="left" w:pos="11340"/>
            <w:tab w:val="right" w:pos="14459"/>
          </w:tabs>
          <w:rPr>
            <w:rFonts w:cs="Arial"/>
            <w:sz w:val="16"/>
            <w:szCs w:val="16"/>
          </w:rPr>
        </w:pPr>
        <w:r>
          <w:rPr>
            <w:rFonts w:cs="Arial"/>
            <w:sz w:val="16"/>
            <w:szCs w:val="16"/>
          </w:rPr>
          <w:t>Ref: A153851</w:t>
        </w:r>
        <w:r w:rsidRPr="00EB32D7">
          <w:rPr>
            <w:rFonts w:cs="Arial"/>
            <w:sz w:val="16"/>
            <w:szCs w:val="16"/>
          </w:rPr>
          <w:t xml:space="preserve"> (</w:t>
        </w:r>
        <w:r>
          <w:rPr>
            <w:rFonts w:cs="Arial"/>
            <w:sz w:val="16"/>
            <w:szCs w:val="16"/>
          </w:rPr>
          <w:t>December 2017</w:t>
        </w:r>
        <w:r w:rsidRPr="00EB32D7">
          <w:rPr>
            <w:rFonts w:cs="Arial"/>
            <w:sz w:val="16"/>
            <w:szCs w:val="16"/>
          </w:rPr>
          <w:t>)</w:t>
        </w:r>
      </w:p>
      <w:p w:rsidR="00CD6BC0" w:rsidRDefault="00CD6BC0" w:rsidP="00CD6BC0">
        <w:pPr>
          <w:pStyle w:val="Footer"/>
        </w:pPr>
        <w:r w:rsidRPr="00EB32D7">
          <w:rPr>
            <w:rFonts w:cs="Arial"/>
            <w:sz w:val="16"/>
            <w:szCs w:val="16"/>
          </w:rPr>
          <w:t>© SACE Board of South Australia 201</w:t>
        </w:r>
        <w:r>
          <w:rPr>
            <w:rFonts w:cs="Arial"/>
            <w:sz w:val="16"/>
            <w:szCs w:val="16"/>
          </w:rPr>
          <w:t>7</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0E0D83">
          <w:rPr>
            <w:rFonts w:cs="Arial"/>
            <w:noProof/>
            <w:sz w:val="16"/>
            <w:szCs w:val="16"/>
          </w:rPr>
          <w:t>2</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0E0D83">
          <w:rPr>
            <w:rFonts w:cs="Arial"/>
            <w:noProof/>
            <w:sz w:val="16"/>
            <w:szCs w:val="16"/>
          </w:rPr>
          <w:t>3</w:t>
        </w:r>
        <w:r w:rsidRPr="00CD6BC0">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66325"/>
      <w:docPartObj>
        <w:docPartGallery w:val="Page Numbers (Bottom of Page)"/>
        <w:docPartUnique/>
      </w:docPartObj>
    </w:sdtPr>
    <w:sdtContent>
      <w:sdt>
        <w:sdtPr>
          <w:id w:val="349076853"/>
          <w:docPartObj>
            <w:docPartGallery w:val="Page Numbers (Top of Page)"/>
            <w:docPartUnique/>
          </w:docPartObj>
        </w:sdtPr>
        <w:sdtContent>
          <w:p w:rsidR="00CD6BC0" w:rsidRPr="00EB32D7" w:rsidRDefault="00CD6BC0" w:rsidP="00CD6BC0">
            <w:pPr>
              <w:pStyle w:val="Footer"/>
              <w:tabs>
                <w:tab w:val="right" w:pos="9356"/>
                <w:tab w:val="right" w:pos="9540"/>
                <w:tab w:val="left" w:pos="11340"/>
                <w:tab w:val="right" w:pos="14459"/>
              </w:tabs>
              <w:rPr>
                <w:rFonts w:cs="Arial"/>
                <w:sz w:val="16"/>
                <w:szCs w:val="16"/>
              </w:rPr>
            </w:pPr>
            <w:r w:rsidRPr="00EB32D7">
              <w:rPr>
                <w:rFonts w:cs="Arial"/>
                <w:sz w:val="16"/>
                <w:szCs w:val="16"/>
              </w:rPr>
              <w:t xml:space="preserve">Stage 2 </w:t>
            </w:r>
            <w:r>
              <w:rPr>
                <w:rFonts w:cs="Arial"/>
                <w:sz w:val="16"/>
                <w:szCs w:val="16"/>
              </w:rPr>
              <w:t>Languages (continuers)</w:t>
            </w:r>
            <w:r w:rsidRPr="00EB32D7">
              <w:rPr>
                <w:rFonts w:cs="Arial"/>
                <w:sz w:val="16"/>
                <w:szCs w:val="16"/>
              </w:rPr>
              <w:t xml:space="preserve"> </w:t>
            </w:r>
            <w:r>
              <w:rPr>
                <w:rFonts w:cs="Arial"/>
                <w:sz w:val="16"/>
                <w:szCs w:val="16"/>
              </w:rPr>
              <w:t>In Depth Study Reflection</w:t>
            </w:r>
          </w:p>
          <w:p w:rsidR="00CD6BC0" w:rsidRPr="00EB32D7" w:rsidRDefault="00CD6BC0" w:rsidP="00CD6BC0">
            <w:pPr>
              <w:pStyle w:val="Footer"/>
              <w:tabs>
                <w:tab w:val="right" w:pos="9356"/>
                <w:tab w:val="right" w:pos="9540"/>
                <w:tab w:val="left" w:pos="11340"/>
                <w:tab w:val="right" w:pos="14459"/>
              </w:tabs>
              <w:rPr>
                <w:rFonts w:cs="Arial"/>
                <w:sz w:val="16"/>
                <w:szCs w:val="16"/>
              </w:rPr>
            </w:pPr>
            <w:r>
              <w:rPr>
                <w:rFonts w:cs="Arial"/>
                <w:sz w:val="16"/>
                <w:szCs w:val="16"/>
              </w:rPr>
              <w:t>Ref: A153851</w:t>
            </w:r>
            <w:r w:rsidRPr="00EB32D7">
              <w:rPr>
                <w:rFonts w:cs="Arial"/>
                <w:sz w:val="16"/>
                <w:szCs w:val="16"/>
              </w:rPr>
              <w:t xml:space="preserve"> (</w:t>
            </w:r>
            <w:r>
              <w:rPr>
                <w:rFonts w:cs="Arial"/>
                <w:sz w:val="16"/>
                <w:szCs w:val="16"/>
              </w:rPr>
              <w:t>December 2017</w:t>
            </w:r>
            <w:r w:rsidRPr="00EB32D7">
              <w:rPr>
                <w:rFonts w:cs="Arial"/>
                <w:sz w:val="16"/>
                <w:szCs w:val="16"/>
              </w:rPr>
              <w:t>)</w:t>
            </w:r>
          </w:p>
          <w:p w:rsidR="00A426B6" w:rsidRPr="00CD6BC0" w:rsidRDefault="00CD6BC0" w:rsidP="00CD6BC0">
            <w:pPr>
              <w:pStyle w:val="Footer"/>
            </w:pPr>
            <w:r w:rsidRPr="00EB32D7">
              <w:rPr>
                <w:rFonts w:cs="Arial"/>
                <w:sz w:val="16"/>
                <w:szCs w:val="16"/>
              </w:rPr>
              <w:t>© SACE Board of South Australia 201</w:t>
            </w:r>
            <w:r>
              <w:rPr>
                <w:rFonts w:cs="Arial"/>
                <w:sz w:val="16"/>
                <w:szCs w:val="16"/>
              </w:rPr>
              <w:t>7</w:t>
            </w:r>
            <w:r>
              <w:rPr>
                <w:rFonts w:cs="Arial"/>
                <w:sz w:val="16"/>
                <w:szCs w:val="16"/>
              </w:rPr>
              <w:tab/>
            </w:r>
            <w:r>
              <w:rPr>
                <w:rFonts w:cs="Arial"/>
                <w:sz w:val="16"/>
                <w:szCs w:val="16"/>
              </w:rPr>
              <w:tab/>
            </w:r>
            <w:r w:rsidRPr="00CD6BC0">
              <w:rPr>
                <w:rFonts w:cs="Arial"/>
                <w:sz w:val="16"/>
                <w:szCs w:val="16"/>
              </w:rPr>
              <w:t xml:space="preserve">Page </w:t>
            </w:r>
            <w:r w:rsidRPr="00CD6BC0">
              <w:rPr>
                <w:rFonts w:cs="Arial"/>
                <w:sz w:val="16"/>
                <w:szCs w:val="16"/>
              </w:rPr>
              <w:fldChar w:fldCharType="begin"/>
            </w:r>
            <w:r w:rsidRPr="00CD6BC0">
              <w:rPr>
                <w:rFonts w:cs="Arial"/>
                <w:sz w:val="16"/>
                <w:szCs w:val="16"/>
              </w:rPr>
              <w:instrText xml:space="preserve"> PAGE </w:instrText>
            </w:r>
            <w:r w:rsidRPr="00CD6BC0">
              <w:rPr>
                <w:rFonts w:cs="Arial"/>
                <w:sz w:val="16"/>
                <w:szCs w:val="16"/>
              </w:rPr>
              <w:fldChar w:fldCharType="separate"/>
            </w:r>
            <w:r w:rsidR="000E0D83">
              <w:rPr>
                <w:rFonts w:cs="Arial"/>
                <w:noProof/>
                <w:sz w:val="16"/>
                <w:szCs w:val="16"/>
              </w:rPr>
              <w:t>1</w:t>
            </w:r>
            <w:r w:rsidRPr="00CD6BC0">
              <w:rPr>
                <w:rFonts w:cs="Arial"/>
                <w:sz w:val="16"/>
                <w:szCs w:val="16"/>
              </w:rPr>
              <w:fldChar w:fldCharType="end"/>
            </w:r>
            <w:r w:rsidRPr="00CD6BC0">
              <w:rPr>
                <w:rFonts w:cs="Arial"/>
                <w:sz w:val="16"/>
                <w:szCs w:val="16"/>
              </w:rPr>
              <w:t xml:space="preserve"> of </w:t>
            </w:r>
            <w:r w:rsidRPr="00CD6BC0">
              <w:rPr>
                <w:rFonts w:cs="Arial"/>
                <w:sz w:val="16"/>
                <w:szCs w:val="16"/>
              </w:rPr>
              <w:fldChar w:fldCharType="begin"/>
            </w:r>
            <w:r w:rsidRPr="00CD6BC0">
              <w:rPr>
                <w:rFonts w:cs="Arial"/>
                <w:sz w:val="16"/>
                <w:szCs w:val="16"/>
              </w:rPr>
              <w:instrText xml:space="preserve"> NUMPAGES  </w:instrText>
            </w:r>
            <w:r w:rsidRPr="00CD6BC0">
              <w:rPr>
                <w:rFonts w:cs="Arial"/>
                <w:sz w:val="16"/>
                <w:szCs w:val="16"/>
              </w:rPr>
              <w:fldChar w:fldCharType="separate"/>
            </w:r>
            <w:r w:rsidR="000E0D83">
              <w:rPr>
                <w:rFonts w:cs="Arial"/>
                <w:noProof/>
                <w:sz w:val="16"/>
                <w:szCs w:val="16"/>
              </w:rPr>
              <w:t>3</w:t>
            </w:r>
            <w:r w:rsidRPr="00CD6BC0">
              <w:rPr>
                <w:rFonts w:cs="Arial"/>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A5" w:rsidRDefault="00887DA5" w:rsidP="00131B77">
      <w:pPr>
        <w:spacing w:after="0"/>
      </w:pPr>
      <w:r>
        <w:separator/>
      </w:r>
    </w:p>
  </w:footnote>
  <w:footnote w:type="continuationSeparator" w:id="0">
    <w:p w:rsidR="00887DA5" w:rsidRDefault="00887DA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sidP="00CD6BC0">
    <w:r>
      <w:rPr>
        <w:noProof/>
        <w:lang w:eastAsia="en-AU"/>
      </w:rPr>
      <w:drawing>
        <wp:anchor distT="0" distB="0" distL="114300" distR="114300" simplePos="0" relativeHeight="251661824" behindDoc="1" locked="0" layoutInCell="1" allowOverlap="1" wp14:anchorId="0E16FE30" wp14:editId="2322340E">
          <wp:simplePos x="0" y="0"/>
          <wp:positionH relativeFrom="column">
            <wp:posOffset>-896620</wp:posOffset>
          </wp:positionH>
          <wp:positionV relativeFrom="paragraph">
            <wp:posOffset>-251196</wp:posOffset>
          </wp:positionV>
          <wp:extent cx="7539990" cy="1399540"/>
          <wp:effectExtent l="0" t="0" r="3810" b="0"/>
          <wp:wrapTight wrapText="bothSides">
            <wp:wrapPolygon edited="0">
              <wp:start x="0" y="0"/>
              <wp:lineTo x="0" y="21169"/>
              <wp:lineTo x="21556" y="21169"/>
              <wp:lineTo x="21556"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 cstate="print">
                    <a:extLst>
                      <a:ext uri="{28A0092B-C50C-407E-A947-70E740481C1C}">
                        <a14:useLocalDpi xmlns:a14="http://schemas.microsoft.com/office/drawing/2010/main" val="0"/>
                      </a:ext>
                    </a:extLst>
                  </a:blip>
                  <a:srcRect t="11457"/>
                  <a:stretch/>
                </pic:blipFill>
                <pic:spPr bwMode="auto">
                  <a:xfrm>
                    <a:off x="0" y="0"/>
                    <a:ext cx="7539990"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90A7A05"/>
    <w:multiLevelType w:val="hybridMultilevel"/>
    <w:tmpl w:val="34420DE4"/>
    <w:lvl w:ilvl="0" w:tplc="5C0008A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F96517"/>
    <w:multiLevelType w:val="hybridMultilevel"/>
    <w:tmpl w:val="10365D66"/>
    <w:lvl w:ilvl="0" w:tplc="9C864D3E">
      <w:start w:val="1"/>
      <w:numFmt w:val="bullet"/>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336B"/>
    <w:rsid w:val="000D4F0D"/>
    <w:rsid w:val="000D5AEF"/>
    <w:rsid w:val="000E0D83"/>
    <w:rsid w:val="00131B77"/>
    <w:rsid w:val="00282F18"/>
    <w:rsid w:val="00285A0C"/>
    <w:rsid w:val="00381A73"/>
    <w:rsid w:val="003E6EF6"/>
    <w:rsid w:val="00445B87"/>
    <w:rsid w:val="00472C22"/>
    <w:rsid w:val="004E2194"/>
    <w:rsid w:val="005B451D"/>
    <w:rsid w:val="00690A42"/>
    <w:rsid w:val="00690FC7"/>
    <w:rsid w:val="007F09E8"/>
    <w:rsid w:val="008060F9"/>
    <w:rsid w:val="00887DA5"/>
    <w:rsid w:val="009A036E"/>
    <w:rsid w:val="009E4C82"/>
    <w:rsid w:val="00A426B6"/>
    <w:rsid w:val="00CC5FA7"/>
    <w:rsid w:val="00CD6BC0"/>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56980"/>
  <w15:docId w15:val="{EFBEF8F9-9658-491C-8930-0308A009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aliases w:val="footnote"/>
    <w:basedOn w:val="Normal"/>
    <w:link w:val="FooterChar"/>
    <w:uiPriority w:val="99"/>
    <w:unhideWhenUsed/>
    <w:rsid w:val="00A426B6"/>
    <w:pPr>
      <w:tabs>
        <w:tab w:val="center" w:pos="4513"/>
        <w:tab w:val="right" w:pos="9026"/>
      </w:tabs>
      <w:spacing w:after="0"/>
    </w:pPr>
  </w:style>
  <w:style w:type="character" w:customStyle="1" w:styleId="FooterChar">
    <w:name w:val="Footer Char"/>
    <w:aliases w:val="footnote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customStyle="1" w:styleId="SOFinalBodyText">
    <w:name w:val="SO Final Body Text"/>
    <w:link w:val="SOFinalBodyTextCharChar"/>
    <w:rsid w:val="00CD6BC0"/>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CD6BC0"/>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CD6BC0"/>
    <w:pPr>
      <w:spacing w:before="60" w:after="0" w:line="228"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CD6BC0"/>
    <w:rPr>
      <w:rFonts w:ascii="Arial" w:eastAsia="MS Mincho" w:hAnsi="Arial" w:cs="Arial"/>
      <w:color w:val="000000"/>
      <w:szCs w:val="24"/>
      <w:lang w:val="en-US"/>
    </w:rPr>
  </w:style>
  <w:style w:type="paragraph" w:customStyle="1" w:styleId="SOFinalHead5">
    <w:name w:val="SO Final Head 5"/>
    <w:link w:val="SOFinalHead5CharChar"/>
    <w:rsid w:val="00CD6BC0"/>
    <w:pPr>
      <w:spacing w:before="240" w:after="0" w:line="240" w:lineRule="auto"/>
    </w:pPr>
    <w:rPr>
      <w:rFonts w:ascii="Arial Narrow" w:eastAsia="Times New Roman" w:hAnsi="Arial Narrow" w:cs="Times New Roman"/>
      <w:b/>
      <w:i/>
      <w:color w:val="000000"/>
      <w:sz w:val="22"/>
      <w:szCs w:val="24"/>
      <w:lang w:val="en-US"/>
    </w:rPr>
  </w:style>
  <w:style w:type="character" w:customStyle="1" w:styleId="SOFinalHead5CharChar">
    <w:name w:val="SO Final Head 5 Char Char"/>
    <w:link w:val="SOFinalHead5"/>
    <w:rsid w:val="00CD6BC0"/>
    <w:rPr>
      <w:rFonts w:ascii="Arial Narrow" w:eastAsia="Times New Roman" w:hAnsi="Arial Narrow" w:cs="Times New Roman"/>
      <w:b/>
      <w:i/>
      <w:color w:val="000000"/>
      <w:sz w:val="22"/>
      <w:szCs w:val="24"/>
      <w:lang w:val="en-US"/>
    </w:rPr>
  </w:style>
  <w:style w:type="paragraph" w:customStyle="1" w:styleId="SOFinalBodyTextItalicBeforeBullet">
    <w:name w:val="SO Final Body Text Italic (Before Bullet)"/>
    <w:link w:val="SOFinalBodyTextItalicBeforeBulletChar"/>
    <w:rsid w:val="00CD6BC0"/>
    <w:pPr>
      <w:spacing w:before="60" w:after="0" w:line="240" w:lineRule="auto"/>
    </w:pPr>
    <w:rPr>
      <w:rFonts w:ascii="Arial" w:eastAsia="SimSun" w:hAnsi="Arial" w:cs="Times New Roman"/>
      <w:i/>
      <w:szCs w:val="24"/>
      <w:lang w:eastAsia="zh-CN"/>
    </w:rPr>
  </w:style>
  <w:style w:type="character" w:customStyle="1" w:styleId="SOFinalBodyTextItalicBeforeBulletChar">
    <w:name w:val="SO Final Body Text Italic (Before Bullet) Char"/>
    <w:link w:val="SOFinalBodyTextItalicBeforeBullet"/>
    <w:rsid w:val="00CD6BC0"/>
    <w:rPr>
      <w:rFonts w:ascii="Arial" w:eastAsia="SimSun" w:hAnsi="Arial" w:cs="Times New Roman"/>
      <w:i/>
      <w:szCs w:val="24"/>
      <w:lang w:eastAsia="zh-CN"/>
    </w:rPr>
  </w:style>
  <w:style w:type="paragraph" w:customStyle="1" w:styleId="SOFinalBulletsCoded2-3Letters">
    <w:name w:val="SO Final Bullets Coded (2-3 Letters)"/>
    <w:rsid w:val="00CD6BC0"/>
    <w:pPr>
      <w:tabs>
        <w:tab w:val="left" w:pos="567"/>
      </w:tabs>
      <w:spacing w:before="60" w:after="0" w:line="240" w:lineRule="auto"/>
      <w:ind w:left="567" w:hanging="567"/>
    </w:pPr>
    <w:rPr>
      <w:rFonts w:ascii="Arial" w:eastAsia="MS Mincho" w:hAnsi="Arial" w:cs="Arial"/>
      <w:color w:val="000000"/>
      <w:szCs w:val="24"/>
      <w:lang w:val="en-US"/>
    </w:rPr>
  </w:style>
  <w:style w:type="paragraph" w:customStyle="1" w:styleId="SOFinalPerformanceTableText">
    <w:name w:val="SO Final Performance Table Text"/>
    <w:link w:val="SOFinalPerformanceTableTextChar"/>
    <w:rsid w:val="00CD6BC0"/>
    <w:pPr>
      <w:spacing w:before="120" w:after="0" w:line="240" w:lineRule="auto"/>
    </w:pPr>
    <w:rPr>
      <w:rFonts w:ascii="Arial" w:eastAsia="SimSun" w:hAnsi="Arial" w:cs="Times New Roman"/>
      <w:sz w:val="16"/>
      <w:szCs w:val="24"/>
      <w:lang w:eastAsia="zh-CN"/>
    </w:rPr>
  </w:style>
  <w:style w:type="character" w:customStyle="1" w:styleId="SOFinalPerformanceTableTextChar">
    <w:name w:val="SO Final Performance Table Text Char"/>
    <w:link w:val="SOFinalPerformanceTableText"/>
    <w:rsid w:val="00CD6BC0"/>
    <w:rPr>
      <w:rFonts w:ascii="Arial" w:eastAsia="SimSun" w:hAnsi="Arial" w:cs="Times New Roman"/>
      <w:sz w:val="16"/>
      <w:szCs w:val="24"/>
      <w:lang w:eastAsia="zh-CN"/>
    </w:rPr>
  </w:style>
  <w:style w:type="paragraph" w:customStyle="1" w:styleId="Style1">
    <w:name w:val="Style1"/>
    <w:basedOn w:val="SOFinalPerformanceTableText"/>
    <w:qFormat/>
    <w:rsid w:val="00CD6BC0"/>
    <w:rPr>
      <w:rFonts w:cs="Arial"/>
      <w:b/>
      <w:sz w:val="18"/>
      <w:szCs w:val="18"/>
    </w:rPr>
  </w:style>
  <w:style w:type="paragraph" w:customStyle="1" w:styleId="Style2">
    <w:name w:val="Style2"/>
    <w:basedOn w:val="Normal"/>
    <w:qFormat/>
    <w:rsid w:val="00CD6BC0"/>
    <w:pPr>
      <w:spacing w:before="120" w:after="0"/>
    </w:pPr>
    <w:rPr>
      <w:rFonts w:ascii="Arial" w:eastAsia="SimSun" w:hAnsi="Arial" w:cs="Arial"/>
      <w:b/>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A694626</value>
    </field>
    <field name="Objective-Title">
      <value order="0">SB Letterhead - Internal - Portrait Template</value>
    </field>
    <field name="Objective-Description">
      <value order="0"/>
    </field>
    <field name="Objective-CreationStamp">
      <value order="0">2017-12-11T03:40:43Z</value>
    </field>
    <field name="Objective-IsApproved">
      <value order="0">false</value>
    </field>
    <field name="Objective-IsPublished">
      <value order="0">true</value>
    </field>
    <field name="Objective-DatePublished">
      <value order="0">2018-01-17T00:08:34Z</value>
    </field>
    <field name="Objective-ModificationStamp">
      <value order="0">2018-01-17T00:08:34Z</value>
    </field>
    <field name="Objective-Owner">
      <value order="0">April Hill</value>
    </field>
    <field name="Objective-Path">
      <value order="0">Objective Global Folder:Utilities:Templates:NEW Corporate Stationery:SACE Board:Letterhead Templates</value>
    </field>
    <field name="Objective-Parent">
      <value order="0">Letterhead Templates</value>
    </field>
    <field name="Objective-State">
      <value order="0">Published</value>
    </field>
    <field name="Objective-VersionId">
      <value order="0">vA1232015</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Hitch, Simone (SACE)</cp:lastModifiedBy>
  <cp:revision>4</cp:revision>
  <dcterms:created xsi:type="dcterms:W3CDTF">2018-03-13T06:11:00Z</dcterms:created>
  <dcterms:modified xsi:type="dcterms:W3CDTF">2018-03-13T06:13:00Z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A694626</vt:lpwstr>
  </property>
  <property fmtid="{D5CDD505-2E9C-101B-9397-08002B2CF9AE}" pid="4" name="Objective-Title">
    <vt:lpwstr>SB Letterhead - Internal - Portrait Template</vt:lpwstr>
  </property>
  <property fmtid="{D5CDD505-2E9C-101B-9397-08002B2CF9AE}" pid="5" name="Objective-Description">
    <vt:lpwstr/>
  </property>
  <property fmtid="{D5CDD505-2E9C-101B-9397-08002B2CF9AE}" pid="6" name="Objective-CreationStamp">
    <vt:filetime>2017-12-11T03:40:43Z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2018-01-17T00:08:34Z</vt:filetime>
  </property>
  <property fmtid="{D5CDD505-2E9C-101B-9397-08002B2CF9AE}" pid="10" name="Objective-ModificationStamp">
    <vt:filetime>2018-01-17T00:08:34Z</vt:filetime>
  </property>
  <property fmtid="{D5CDD505-2E9C-101B-9397-08002B2CF9AE}" pid="11" name="Objective-Owner">
    <vt:lpwstr>April Hill</vt:lpwstr>
  </property>
  <property fmtid="{D5CDD505-2E9C-101B-9397-08002B2CF9AE}" pid="12" name="Objective-Path">
    <vt:lpwstr>Objective Global Folder:Utilities:Templates:NEW Corporate Stationery:SACE Board:Letterhead Templates</vt:lpwstr>
  </property>
  <property fmtid="{D5CDD505-2E9C-101B-9397-08002B2CF9AE}" pid="13" name="Objective-Parent">
    <vt:lpwstr>Letterhead Templates</vt:lpwstr>
  </property>
  <property fmtid="{D5CDD505-2E9C-101B-9397-08002B2CF9AE}" pid="14" name="Objective-State">
    <vt:lpwstr>Published</vt:lpwstr>
  </property>
  <property fmtid="{D5CDD505-2E9C-101B-9397-08002B2CF9AE}" pid="15" name="Objective-VersionId">
    <vt:lpwstr>vA1232015</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