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C2" w:rsidRDefault="00C4611E" w:rsidP="00B41E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Stage 1 </w:t>
      </w:r>
      <w:r w:rsidR="00232C4F">
        <w:rPr>
          <w:rFonts w:ascii="Arial" w:hAnsi="Arial" w:cs="Arial"/>
          <w:b/>
          <w:sz w:val="24"/>
          <w:szCs w:val="24"/>
        </w:rPr>
        <w:t xml:space="preserve">Scientific </w:t>
      </w:r>
      <w:proofErr w:type="gramStart"/>
      <w:r w:rsidR="00232C4F">
        <w:rPr>
          <w:rFonts w:ascii="Arial" w:hAnsi="Arial" w:cs="Arial"/>
          <w:b/>
          <w:sz w:val="24"/>
          <w:szCs w:val="24"/>
        </w:rPr>
        <w:t>Studies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–</w:t>
      </w:r>
      <w:r w:rsidR="007D16B6" w:rsidRPr="00571C97">
        <w:rPr>
          <w:rFonts w:ascii="Arial" w:hAnsi="Arial" w:cs="Arial"/>
          <w:b/>
          <w:sz w:val="24"/>
          <w:szCs w:val="24"/>
        </w:rPr>
        <w:t xml:space="preserve"> Semester 1 Program</w:t>
      </w:r>
      <w:r w:rsidR="00DC353E">
        <w:rPr>
          <w:rFonts w:ascii="Arial" w:hAnsi="Arial" w:cs="Arial"/>
          <w:b/>
          <w:sz w:val="24"/>
          <w:szCs w:val="24"/>
        </w:rPr>
        <w:t xml:space="preserve"> 1</w:t>
      </w:r>
    </w:p>
    <w:p w:rsidR="00A55B17" w:rsidRDefault="00232C4F" w:rsidP="00B41E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Biological </w:t>
      </w:r>
      <w:r w:rsidR="000416B3">
        <w:rPr>
          <w:rFonts w:ascii="Arial" w:hAnsi="Arial" w:cs="Arial"/>
          <w:b/>
          <w:sz w:val="24"/>
          <w:szCs w:val="24"/>
        </w:rPr>
        <w:t>Science F</w:t>
      </w:r>
      <w:r>
        <w:rPr>
          <w:rFonts w:ascii="Arial" w:hAnsi="Arial" w:cs="Arial"/>
          <w:b/>
          <w:sz w:val="24"/>
          <w:szCs w:val="24"/>
        </w:rPr>
        <w:t>ocus</w:t>
      </w:r>
    </w:p>
    <w:p w:rsidR="00C4611E" w:rsidRPr="00C4611E" w:rsidRDefault="00C4611E" w:rsidP="00B41EDB">
      <w:pPr>
        <w:jc w:val="center"/>
        <w:rPr>
          <w:rFonts w:ascii="Arial" w:hAnsi="Arial" w:cs="Arial"/>
          <w:bCs/>
          <w:sz w:val="20"/>
          <w:szCs w:val="20"/>
        </w:rPr>
      </w:pPr>
      <w:r w:rsidRPr="00C4611E">
        <w:rPr>
          <w:rFonts w:ascii="Arial" w:hAnsi="Arial" w:cs="Arial"/>
          <w:bCs/>
          <w:sz w:val="20"/>
          <w:szCs w:val="20"/>
        </w:rPr>
        <w:t>This program articulates with LAP 1</w:t>
      </w:r>
    </w:p>
    <w:p w:rsidR="007D16B6" w:rsidRPr="00571C97" w:rsidRDefault="00760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10-</w:t>
      </w:r>
      <w:r w:rsidR="00571C97">
        <w:rPr>
          <w:rFonts w:ascii="Arial" w:hAnsi="Arial" w:cs="Arial"/>
          <w:sz w:val="24"/>
          <w:szCs w:val="24"/>
        </w:rPr>
        <w:t>credit program for</w:t>
      </w:r>
      <w:r w:rsidR="007D16B6" w:rsidRPr="00571C97">
        <w:rPr>
          <w:rFonts w:ascii="Arial" w:hAnsi="Arial" w:cs="Arial"/>
          <w:sz w:val="24"/>
          <w:szCs w:val="24"/>
        </w:rPr>
        <w:t xml:space="preserve"> students intending to </w:t>
      </w:r>
      <w:r w:rsidR="00571C97">
        <w:rPr>
          <w:rFonts w:ascii="Arial" w:hAnsi="Arial" w:cs="Arial"/>
          <w:sz w:val="24"/>
          <w:szCs w:val="24"/>
        </w:rPr>
        <w:t>study</w:t>
      </w:r>
      <w:r w:rsidR="00C4611E">
        <w:rPr>
          <w:rFonts w:ascii="Arial" w:hAnsi="Arial" w:cs="Arial"/>
          <w:sz w:val="24"/>
          <w:szCs w:val="24"/>
        </w:rPr>
        <w:t xml:space="preserve"> Stage 1 </w:t>
      </w:r>
      <w:r w:rsidR="00232C4F">
        <w:rPr>
          <w:rFonts w:ascii="Arial" w:hAnsi="Arial" w:cs="Arial"/>
          <w:sz w:val="24"/>
          <w:szCs w:val="24"/>
        </w:rPr>
        <w:t>Scientific Studies</w:t>
      </w:r>
      <w:r w:rsidR="00AD54DE">
        <w:rPr>
          <w:rFonts w:ascii="Arial" w:hAnsi="Arial" w:cs="Arial"/>
          <w:sz w:val="24"/>
          <w:szCs w:val="24"/>
        </w:rPr>
        <w:t>.</w:t>
      </w:r>
    </w:p>
    <w:p w:rsidR="00C71BE8" w:rsidRPr="00571C97" w:rsidRDefault="00E15E32">
      <w:pPr>
        <w:rPr>
          <w:rFonts w:ascii="Arial" w:hAnsi="Arial" w:cs="Arial"/>
          <w:sz w:val="24"/>
          <w:szCs w:val="24"/>
        </w:rPr>
      </w:pPr>
      <w:r w:rsidRPr="00571C97">
        <w:rPr>
          <w:rFonts w:ascii="Arial" w:hAnsi="Arial" w:cs="Arial"/>
          <w:sz w:val="24"/>
          <w:szCs w:val="24"/>
        </w:rPr>
        <w:t>Number of lessons equivalent to 60</w:t>
      </w:r>
      <w:r w:rsidR="00DC353E">
        <w:rPr>
          <w:rFonts w:ascii="Arial" w:hAnsi="Arial" w:cs="Arial"/>
          <w:sz w:val="24"/>
          <w:szCs w:val="24"/>
        </w:rPr>
        <w:t> </w:t>
      </w:r>
      <w:r w:rsidR="00232C4F">
        <w:rPr>
          <w:rFonts w:ascii="Arial" w:hAnsi="Arial" w:cs="Arial"/>
          <w:sz w:val="24"/>
          <w:szCs w:val="24"/>
        </w:rPr>
        <w:t>hrs per semester, including 25</w:t>
      </w:r>
      <w:r w:rsidR="00760F51">
        <w:rPr>
          <w:rFonts w:ascii="Arial" w:hAnsi="Arial" w:cs="Arial"/>
          <w:sz w:val="24"/>
          <w:szCs w:val="24"/>
        </w:rPr>
        <w:t>–</w:t>
      </w:r>
      <w:r w:rsidR="00232C4F">
        <w:rPr>
          <w:rFonts w:ascii="Arial" w:hAnsi="Arial" w:cs="Arial"/>
          <w:sz w:val="24"/>
          <w:szCs w:val="24"/>
        </w:rPr>
        <w:t>3</w:t>
      </w:r>
      <w:r w:rsidRPr="00571C97">
        <w:rPr>
          <w:rFonts w:ascii="Arial" w:hAnsi="Arial" w:cs="Arial"/>
          <w:sz w:val="24"/>
          <w:szCs w:val="24"/>
        </w:rPr>
        <w:t>0</w:t>
      </w:r>
      <w:r w:rsidR="00DC353E">
        <w:rPr>
          <w:rFonts w:ascii="Arial" w:hAnsi="Arial" w:cs="Arial"/>
          <w:sz w:val="24"/>
          <w:szCs w:val="24"/>
        </w:rPr>
        <w:t> </w:t>
      </w:r>
      <w:r w:rsidRPr="00571C97">
        <w:rPr>
          <w:rFonts w:ascii="Arial" w:hAnsi="Arial" w:cs="Arial"/>
          <w:sz w:val="24"/>
          <w:szCs w:val="24"/>
        </w:rPr>
        <w:t>hrs of practical activities</w:t>
      </w:r>
      <w:r w:rsidR="00AD54D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4111"/>
        <w:gridCol w:w="3686"/>
      </w:tblGrid>
      <w:tr w:rsidR="00B50D3E" w:rsidRPr="00B41EDB" w:rsidTr="002C2220">
        <w:trPr>
          <w:trHeight w:val="540"/>
          <w:tblHeader/>
        </w:trPr>
        <w:tc>
          <w:tcPr>
            <w:tcW w:w="3369" w:type="dxa"/>
            <w:vAlign w:val="center"/>
          </w:tcPr>
          <w:p w:rsidR="007D16B6" w:rsidRPr="00B41EDB" w:rsidRDefault="007D16B6" w:rsidP="002C2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EDB"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  <w:r w:rsidR="002C2220">
              <w:rPr>
                <w:rFonts w:ascii="Arial" w:hAnsi="Arial" w:cs="Arial"/>
                <w:b/>
                <w:sz w:val="20"/>
                <w:szCs w:val="20"/>
              </w:rPr>
              <w:t>Inquiry Skills</w:t>
            </w:r>
          </w:p>
        </w:tc>
        <w:tc>
          <w:tcPr>
            <w:tcW w:w="4110" w:type="dxa"/>
            <w:vAlign w:val="center"/>
          </w:tcPr>
          <w:p w:rsidR="007D16B6" w:rsidRPr="00B41EDB" w:rsidRDefault="002C2220" w:rsidP="00B41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Possible contexts</w:t>
            </w:r>
          </w:p>
        </w:tc>
        <w:tc>
          <w:tcPr>
            <w:tcW w:w="4111" w:type="dxa"/>
            <w:vAlign w:val="center"/>
          </w:tcPr>
          <w:p w:rsidR="007D16B6" w:rsidRPr="00B41EDB" w:rsidRDefault="002C2220" w:rsidP="00B41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EDB">
              <w:rPr>
                <w:rFonts w:ascii="Arial" w:hAnsi="Arial" w:cs="Arial"/>
                <w:b/>
                <w:sz w:val="20"/>
                <w:szCs w:val="20"/>
              </w:rPr>
              <w:t>Activities/teaching strategies</w:t>
            </w:r>
          </w:p>
        </w:tc>
        <w:tc>
          <w:tcPr>
            <w:tcW w:w="3686" w:type="dxa"/>
            <w:vAlign w:val="center"/>
          </w:tcPr>
          <w:p w:rsidR="007D16B6" w:rsidRPr="00B41EDB" w:rsidRDefault="007D16B6" w:rsidP="00B41E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EDB">
              <w:rPr>
                <w:rFonts w:ascii="Arial" w:hAnsi="Arial" w:cs="Arial"/>
                <w:b/>
                <w:sz w:val="20"/>
                <w:szCs w:val="20"/>
              </w:rPr>
              <w:t>SHE</w:t>
            </w:r>
          </w:p>
        </w:tc>
      </w:tr>
      <w:tr w:rsidR="00B41EDB" w:rsidRPr="00B41EDB" w:rsidTr="00AD54DE">
        <w:tc>
          <w:tcPr>
            <w:tcW w:w="15276" w:type="dxa"/>
            <w:gridSpan w:val="4"/>
            <w:vAlign w:val="center"/>
          </w:tcPr>
          <w:p w:rsidR="00B41EDB" w:rsidRPr="00B41EDB" w:rsidRDefault="00EA03F4" w:rsidP="00B41EDB">
            <w:pPr>
              <w:pStyle w:val="SO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Week 1</w:t>
            </w:r>
          </w:p>
        </w:tc>
      </w:tr>
      <w:tr w:rsidR="00B50D3E" w:rsidRPr="00726D2B" w:rsidTr="002C2220">
        <w:tc>
          <w:tcPr>
            <w:tcW w:w="3369" w:type="dxa"/>
            <w:shd w:val="clear" w:color="auto" w:fill="F2F2F2" w:themeFill="background1" w:themeFillShade="F2"/>
          </w:tcPr>
          <w:p w:rsidR="002C2220" w:rsidRPr="002C2220" w:rsidRDefault="002C2220" w:rsidP="00AD54DE">
            <w:pPr>
              <w:pStyle w:val="SO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Scientific evidence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Introduction to biology</w:t>
            </w:r>
            <w:r>
              <w:rPr>
                <w:rFonts w:cs="Arial"/>
                <w:szCs w:val="20"/>
              </w:rPr>
              <w:t>.</w:t>
            </w:r>
          </w:p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Living things are distinguishable from non-living things</w:t>
            </w:r>
            <w:r>
              <w:rPr>
                <w:rFonts w:cs="Arial"/>
                <w:szCs w:val="20"/>
              </w:rPr>
              <w:t>.</w:t>
            </w:r>
          </w:p>
          <w:p w:rsidR="002C2220" w:rsidRPr="00726D2B" w:rsidRDefault="002C2220" w:rsidP="002C2220">
            <w:pPr>
              <w:rPr>
                <w:rFonts w:ascii="Arial" w:hAnsi="Arial" w:cs="Arial"/>
                <w:sz w:val="20"/>
                <w:szCs w:val="20"/>
              </w:rPr>
            </w:pPr>
            <w:r w:rsidRPr="00726D2B">
              <w:rPr>
                <w:rFonts w:ascii="Arial" w:hAnsi="Arial" w:cs="Arial"/>
                <w:sz w:val="20"/>
                <w:szCs w:val="20"/>
              </w:rPr>
              <w:t>The characteristics of living things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The cell theory unifies all living things.</w:t>
            </w:r>
          </w:p>
          <w:p w:rsidR="002C2220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Living things are made up of one or more cells.</w:t>
            </w:r>
          </w:p>
          <w:p w:rsidR="00761912" w:rsidRDefault="00761912" w:rsidP="002C2220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Consider the benefits (and limitations) of The Cell Theory, advanced by Rudolf Virchow in 1858.</w:t>
            </w:r>
          </w:p>
          <w:p w:rsidR="00C71BE8" w:rsidRPr="00726D2B" w:rsidRDefault="00C71BE8" w:rsidP="00B41EDB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Class discussion on what defines “Biology”?</w:t>
            </w:r>
          </w:p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Review the concept of living compared to non-living</w:t>
            </w:r>
            <w:r>
              <w:rPr>
                <w:rFonts w:cs="Arial"/>
                <w:szCs w:val="20"/>
              </w:rPr>
              <w:t>.</w:t>
            </w:r>
          </w:p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List the characteristics of living things</w:t>
            </w:r>
            <w:r>
              <w:rPr>
                <w:rFonts w:cs="Arial"/>
                <w:szCs w:val="20"/>
              </w:rPr>
              <w:t>,</w:t>
            </w:r>
            <w:r w:rsidRPr="00726D2B">
              <w:rPr>
                <w:rFonts w:cs="Arial"/>
                <w:szCs w:val="20"/>
              </w:rPr>
              <w:t xml:space="preserve"> e.g. REMRING or MRS GREN</w:t>
            </w:r>
            <w:r>
              <w:rPr>
                <w:rFonts w:cs="Arial"/>
                <w:szCs w:val="20"/>
              </w:rPr>
              <w:t>.</w:t>
            </w:r>
          </w:p>
          <w:p w:rsidR="002C2220" w:rsidRPr="00726D2B" w:rsidRDefault="002C2220" w:rsidP="002C2220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Use microscopes and diagrams to show that cells are the structural and functional units of life, come from pre-existing cells</w:t>
            </w:r>
            <w:r>
              <w:rPr>
                <w:rFonts w:cs="Arial"/>
                <w:szCs w:val="20"/>
              </w:rPr>
              <w:t>,</w:t>
            </w:r>
            <w:r w:rsidRPr="00726D2B">
              <w:rPr>
                <w:rFonts w:cs="Arial"/>
                <w:szCs w:val="20"/>
              </w:rPr>
              <w:t xml:space="preserve"> and contain hereditary material.</w:t>
            </w:r>
          </w:p>
          <w:p w:rsidR="00E15E32" w:rsidRPr="00726D2B" w:rsidRDefault="002C2220" w:rsidP="002C2220">
            <w:pPr>
              <w:rPr>
                <w:rFonts w:ascii="Arial" w:hAnsi="Arial" w:cs="Arial"/>
                <w:sz w:val="20"/>
                <w:szCs w:val="20"/>
              </w:rPr>
            </w:pPr>
            <w:r w:rsidRPr="00726D2B">
              <w:rPr>
                <w:rFonts w:cs="Arial"/>
                <w:szCs w:val="20"/>
              </w:rPr>
              <w:t>Introduce the concepts of unicellular and multicellular.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C71BE8" w:rsidRPr="00726D2B" w:rsidRDefault="00C71BE8" w:rsidP="008E2371">
            <w:pPr>
              <w:rPr>
                <w:rFonts w:ascii="Arial" w:hAnsi="Arial" w:cs="Arial"/>
                <w:sz w:val="20"/>
                <w:szCs w:val="20"/>
              </w:rPr>
            </w:pPr>
            <w:r w:rsidRPr="00726D2B">
              <w:rPr>
                <w:rFonts w:ascii="Arial" w:hAnsi="Arial" w:cs="Arial"/>
                <w:sz w:val="20"/>
                <w:szCs w:val="20"/>
              </w:rPr>
              <w:t xml:space="preserve">The development of the </w:t>
            </w:r>
            <w:r w:rsidR="00760F51">
              <w:rPr>
                <w:rFonts w:ascii="Arial" w:hAnsi="Arial" w:cs="Arial"/>
                <w:sz w:val="20"/>
                <w:szCs w:val="20"/>
              </w:rPr>
              <w:t xml:space="preserve">microscope – </w:t>
            </w:r>
            <w:r w:rsidRPr="00726D2B">
              <w:rPr>
                <w:rFonts w:ascii="Arial" w:hAnsi="Arial" w:cs="Arial"/>
                <w:sz w:val="20"/>
                <w:szCs w:val="20"/>
              </w:rPr>
              <w:t>a brief history:  Robert Hooke’s development of the compound microscope and examination of cork tissue.</w:t>
            </w:r>
            <w:r w:rsidR="00E15E32" w:rsidRPr="00726D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5E32" w:rsidRPr="00726D2B" w:rsidRDefault="00E15E32" w:rsidP="008E2371">
            <w:pPr>
              <w:rPr>
                <w:rFonts w:ascii="Arial" w:hAnsi="Arial" w:cs="Arial"/>
                <w:sz w:val="20"/>
                <w:szCs w:val="20"/>
              </w:rPr>
            </w:pPr>
            <w:r w:rsidRPr="00726D2B">
              <w:rPr>
                <w:rFonts w:ascii="Arial" w:hAnsi="Arial" w:cs="Arial"/>
                <w:sz w:val="20"/>
                <w:szCs w:val="20"/>
              </w:rPr>
              <w:t>Watch YouTube Video: Cell Theory (3.30 min)</w:t>
            </w:r>
          </w:p>
          <w:p w:rsidR="00E15E32" w:rsidRPr="00726D2B" w:rsidRDefault="00E15E32" w:rsidP="008E2371">
            <w:pPr>
              <w:rPr>
                <w:rFonts w:ascii="Arial" w:hAnsi="Arial" w:cs="Arial"/>
                <w:sz w:val="20"/>
                <w:szCs w:val="20"/>
              </w:rPr>
            </w:pPr>
            <w:r w:rsidRPr="00726D2B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726D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https://youtu.be/dscY_2QQbKU</w:t>
              </w:r>
            </w:hyperlink>
            <w:r w:rsidRPr="00726D2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15E32" w:rsidRPr="00726D2B" w:rsidRDefault="00E15E32" w:rsidP="008E2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EDB" w:rsidRPr="00726D2B" w:rsidTr="000A63E2">
        <w:trPr>
          <w:trHeight w:val="422"/>
        </w:trPr>
        <w:tc>
          <w:tcPr>
            <w:tcW w:w="15276" w:type="dxa"/>
            <w:gridSpan w:val="4"/>
            <w:shd w:val="clear" w:color="auto" w:fill="FFFFFF" w:themeFill="background1"/>
            <w:vAlign w:val="center"/>
          </w:tcPr>
          <w:p w:rsidR="00B41EDB" w:rsidRPr="000A63E2" w:rsidRDefault="00B41EDB" w:rsidP="000A63E2">
            <w:pPr>
              <w:pStyle w:val="SOTableText"/>
              <w:rPr>
                <w:rFonts w:cs="Arial"/>
                <w:b/>
                <w:szCs w:val="20"/>
              </w:rPr>
            </w:pPr>
            <w:r w:rsidRPr="00B41EDB">
              <w:rPr>
                <w:rFonts w:cs="Arial"/>
                <w:b/>
                <w:szCs w:val="20"/>
              </w:rPr>
              <w:t>Week 2</w:t>
            </w:r>
            <w:r w:rsidR="00633F38">
              <w:rPr>
                <w:rFonts w:cs="Arial"/>
                <w:b/>
                <w:szCs w:val="20"/>
              </w:rPr>
              <w:t>–</w:t>
            </w:r>
            <w:r w:rsidR="00A55B17">
              <w:rPr>
                <w:rFonts w:cs="Arial"/>
                <w:b/>
                <w:szCs w:val="20"/>
              </w:rPr>
              <w:t>3</w:t>
            </w:r>
          </w:p>
        </w:tc>
      </w:tr>
      <w:tr w:rsidR="00B50D3E" w:rsidRPr="00726D2B" w:rsidTr="002C2220">
        <w:tc>
          <w:tcPr>
            <w:tcW w:w="3369" w:type="dxa"/>
            <w:shd w:val="clear" w:color="auto" w:fill="F2F2F2" w:themeFill="background1" w:themeFillShade="F2"/>
          </w:tcPr>
          <w:p w:rsidR="00244A66" w:rsidRDefault="00457691" w:rsidP="00B41EDB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What distinguishes </w:t>
            </w:r>
            <w:r w:rsidR="002C2220" w:rsidRPr="002C2220">
              <w:rPr>
                <w:rFonts w:cs="Arial"/>
                <w:b/>
                <w:szCs w:val="20"/>
              </w:rPr>
              <w:t>science and engineering</w:t>
            </w:r>
            <w:r w:rsidR="002C222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(and the scientific method</w:t>
            </w:r>
            <w:r w:rsidR="002C2220">
              <w:rPr>
                <w:rFonts w:cs="Arial"/>
                <w:szCs w:val="20"/>
              </w:rPr>
              <w:t xml:space="preserve"> and engineering design process</w:t>
            </w:r>
            <w:r>
              <w:rPr>
                <w:rFonts w:cs="Arial"/>
                <w:szCs w:val="20"/>
              </w:rPr>
              <w:t>) from other areas of human knowledge?</w:t>
            </w:r>
          </w:p>
          <w:p w:rsidR="00457691" w:rsidRPr="00726D2B" w:rsidRDefault="00457691" w:rsidP="00B41EDB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D46F97" w:rsidRDefault="00457691" w:rsidP="00BB03E5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Discuss how some </w:t>
            </w:r>
            <w:r w:rsidR="00BB03E5">
              <w:rPr>
                <w:rFonts w:cs="Arial"/>
                <w:szCs w:val="20"/>
              </w:rPr>
              <w:t>human endeavours are ‘scientific’ but others may not be. For example, the scientific method can be used to investigate how old a painting is, and whether it is genuine or a fake. However, science cannot readily be used to assess ‘appreciation’ of art.</w:t>
            </w:r>
          </w:p>
          <w:p w:rsidR="00D46F97" w:rsidRDefault="00D46F97" w:rsidP="00BB03E5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Compare the scientific method and engineering design process:</w:t>
            </w:r>
          </w:p>
          <w:p w:rsidR="00B50D3E" w:rsidRPr="00726D2B" w:rsidRDefault="00D46F97" w:rsidP="00BB03E5">
            <w:pPr>
              <w:pStyle w:val="SOTableText"/>
              <w:rPr>
                <w:rFonts w:cs="Arial"/>
                <w:szCs w:val="20"/>
              </w:rPr>
            </w:pPr>
            <w:r w:rsidRPr="00D46F97">
              <w:rPr>
                <w:rFonts w:cs="Arial"/>
                <w:szCs w:val="20"/>
              </w:rPr>
              <w:t>https://www.sciencebuddies.org/engineering-design-process/engineering-design-compare-scientific-method.shtml</w:t>
            </w:r>
            <w:r w:rsidR="00BB03E5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50D3E" w:rsidRPr="00726D2B" w:rsidRDefault="00F3265C" w:rsidP="00B41EDB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Students work in groups to analyse a practical investigation description and determine hypothesis, variables, possible limitations etc. (This could involve analysis of the engineering design process.)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244A66" w:rsidRDefault="00BD7D63" w:rsidP="00244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Investigate scientific techniques used in the art world:</w:t>
            </w:r>
          </w:p>
          <w:p w:rsidR="00BD7D63" w:rsidRPr="00726D2B" w:rsidRDefault="00BD7D63" w:rsidP="00244A66">
            <w:pPr>
              <w:rPr>
                <w:rFonts w:ascii="Arial" w:hAnsi="Arial" w:cs="Arial"/>
                <w:sz w:val="20"/>
                <w:szCs w:val="20"/>
              </w:rPr>
            </w:pPr>
            <w:r w:rsidRPr="00BD7D63">
              <w:rPr>
                <w:rFonts w:ascii="Arial" w:hAnsi="Arial" w:cs="Arial"/>
                <w:sz w:val="20"/>
                <w:szCs w:val="20"/>
              </w:rPr>
              <w:t>http://www.bbc.co.uk/programmes/articles/3Nmwcg5qFBxgJMJqq0r6h4C/scientific-techniques</w:t>
            </w:r>
          </w:p>
        </w:tc>
      </w:tr>
      <w:tr w:rsidR="00B41EDB" w:rsidRPr="00726D2B" w:rsidTr="000A63E2">
        <w:trPr>
          <w:trHeight w:val="413"/>
        </w:trPr>
        <w:tc>
          <w:tcPr>
            <w:tcW w:w="15276" w:type="dxa"/>
            <w:gridSpan w:val="4"/>
            <w:shd w:val="clear" w:color="auto" w:fill="FFFFFF" w:themeFill="background1"/>
            <w:vAlign w:val="center"/>
          </w:tcPr>
          <w:p w:rsidR="00EA03F4" w:rsidRPr="00B41EDB" w:rsidRDefault="00B41EDB" w:rsidP="00A55B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ED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Week </w:t>
            </w:r>
            <w:r w:rsidR="00633F38">
              <w:rPr>
                <w:rFonts w:ascii="Arial" w:hAnsi="Arial" w:cs="Arial"/>
                <w:b/>
                <w:sz w:val="20"/>
                <w:szCs w:val="20"/>
              </w:rPr>
              <w:t>4–</w:t>
            </w:r>
            <w:r w:rsidR="00A55B1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50D3E" w:rsidRPr="00726D2B" w:rsidTr="002C2220">
        <w:tc>
          <w:tcPr>
            <w:tcW w:w="3369" w:type="dxa"/>
            <w:shd w:val="clear" w:color="auto" w:fill="F2F2F2" w:themeFill="background1" w:themeFillShade="F2"/>
          </w:tcPr>
          <w:p w:rsidR="00244A66" w:rsidRDefault="00621F39" w:rsidP="00B41EDB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Investigate the importance of making accurate </w:t>
            </w:r>
            <w:r w:rsidRPr="00DD44C7">
              <w:rPr>
                <w:rFonts w:cs="Arial"/>
                <w:b/>
                <w:szCs w:val="20"/>
              </w:rPr>
              <w:t>observations</w:t>
            </w:r>
            <w:r>
              <w:rPr>
                <w:rFonts w:cs="Arial"/>
                <w:szCs w:val="20"/>
              </w:rPr>
              <w:t>, using appropriate equipment.</w:t>
            </w:r>
          </w:p>
          <w:p w:rsidR="00F14138" w:rsidRDefault="00F14138" w:rsidP="00B41EDB">
            <w:pPr>
              <w:pStyle w:val="SOTableText"/>
              <w:rPr>
                <w:rFonts w:cs="Arial"/>
                <w:szCs w:val="20"/>
              </w:rPr>
            </w:pPr>
          </w:p>
          <w:p w:rsidR="004C4E8E" w:rsidRPr="004C4E8E" w:rsidRDefault="004C4E8E" w:rsidP="004C4E8E">
            <w:pPr>
              <w:tabs>
                <w:tab w:val="left" w:pos="993"/>
              </w:tabs>
              <w:rPr>
                <w:b/>
              </w:rPr>
            </w:pPr>
            <w:r w:rsidRPr="004C4E8E">
              <w:rPr>
                <w:b/>
              </w:rPr>
              <w:t>Scale drawings and diagrams</w:t>
            </w:r>
          </w:p>
          <w:p w:rsidR="00621F39" w:rsidRPr="00726D2B" w:rsidRDefault="00621F39" w:rsidP="00B41EDB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DD44C7" w:rsidRDefault="00DD44C7" w:rsidP="00B41EDB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the work of Hooke and van Leeuwenhoek as examples.</w:t>
            </w:r>
          </w:p>
          <w:p w:rsidR="00F379F8" w:rsidRPr="00726D2B" w:rsidRDefault="00F379F8" w:rsidP="00B41EDB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Research </w:t>
            </w:r>
            <w:proofErr w:type="spellStart"/>
            <w:r>
              <w:rPr>
                <w:rFonts w:cs="Arial"/>
                <w:szCs w:val="20"/>
              </w:rPr>
              <w:t>Antonie</w:t>
            </w:r>
            <w:proofErr w:type="spellEnd"/>
            <w:r>
              <w:rPr>
                <w:rFonts w:cs="Arial"/>
                <w:szCs w:val="20"/>
              </w:rPr>
              <w:t xml:space="preserve"> van Leeuwenhoek’s work to illustrate the main types of bacteria.</w:t>
            </w:r>
          </w:p>
          <w:p w:rsidR="00F3265C" w:rsidRPr="000416B3" w:rsidRDefault="00F3265C" w:rsidP="00F3265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16B3">
              <w:rPr>
                <w:rFonts w:ascii="Arial" w:eastAsia="Times New Roman" w:hAnsi="Arial" w:cs="Arial"/>
                <w:sz w:val="20"/>
                <w:szCs w:val="20"/>
              </w:rPr>
              <w:t>Investigate the work of Schleiden and Schwann (1838 and 1839).</w:t>
            </w:r>
          </w:p>
          <w:p w:rsidR="00F3265C" w:rsidRPr="000416B3" w:rsidRDefault="00F3265C" w:rsidP="00F326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265C" w:rsidRPr="000416B3" w:rsidRDefault="00F3265C" w:rsidP="00F3265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16B3">
              <w:rPr>
                <w:rFonts w:ascii="Arial" w:eastAsia="Times New Roman" w:hAnsi="Arial" w:cs="Arial"/>
                <w:sz w:val="20"/>
                <w:szCs w:val="20"/>
              </w:rPr>
              <w:t>Students draw schematic diagrams to show the main structures of plant and animal cells from personal observation.</w:t>
            </w:r>
          </w:p>
          <w:p w:rsidR="00F3265C" w:rsidRPr="000416B3" w:rsidRDefault="00F3265C" w:rsidP="00F3265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3265C" w:rsidRPr="000416B3" w:rsidRDefault="00F3265C" w:rsidP="00F3265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16B3">
              <w:rPr>
                <w:rFonts w:ascii="Arial" w:eastAsia="Times New Roman" w:hAnsi="Arial" w:cs="Arial"/>
                <w:sz w:val="20"/>
                <w:szCs w:val="20"/>
              </w:rPr>
              <w:t>Draw a table to compare animal, plant, and bacterial cell structure.</w:t>
            </w:r>
          </w:p>
          <w:p w:rsidR="00F2673C" w:rsidRPr="00EA03F4" w:rsidRDefault="00F2673C" w:rsidP="00F379F8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761912" w:rsidRPr="00726D2B" w:rsidRDefault="000416B3" w:rsidP="00761912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Practical: Review the u</w:t>
            </w:r>
            <w:r w:rsidR="00761912" w:rsidRPr="00726D2B">
              <w:rPr>
                <w:rFonts w:cs="Arial"/>
                <w:szCs w:val="20"/>
              </w:rPr>
              <w:t>se of a light Microscope.</w:t>
            </w:r>
          </w:p>
          <w:p w:rsidR="00761912" w:rsidRPr="00726D2B" w:rsidRDefault="00761912" w:rsidP="00761912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Microscope skills: </w:t>
            </w:r>
            <w:r w:rsidRPr="00726D2B">
              <w:rPr>
                <w:rFonts w:cs="Arial"/>
                <w:szCs w:val="20"/>
              </w:rPr>
              <w:t xml:space="preserve">view cells from various organisms. </w:t>
            </w:r>
          </w:p>
          <w:p w:rsidR="00F2673C" w:rsidRDefault="00761912" w:rsidP="00761912">
            <w:pPr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Activity: Look at photomicrographs of various organelles and draw schematic diagrams.</w:t>
            </w:r>
          </w:p>
          <w:p w:rsidR="00F3265C" w:rsidRPr="00726D2B" w:rsidRDefault="00F3265C" w:rsidP="00761912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  <w:p w:rsidR="00F2673C" w:rsidRDefault="00F3265C" w:rsidP="008E2371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Use staining techniques to identify different cell components.</w:t>
            </w:r>
          </w:p>
          <w:p w:rsidR="00F3265C" w:rsidRDefault="00F3265C" w:rsidP="008E2371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  <w:p w:rsidR="00F3265C" w:rsidRPr="00F3265C" w:rsidRDefault="00F3265C" w:rsidP="008E2371">
            <w:pP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Observe the heartbeat of </w:t>
            </w:r>
            <w:r>
              <w:rPr>
                <w:rFonts w:ascii="Arial" w:eastAsia="SimSun" w:hAnsi="Arial" w:cs="Arial"/>
                <w:bCs/>
                <w:i/>
                <w:sz w:val="20"/>
                <w:szCs w:val="20"/>
                <w:lang w:eastAsia="zh-CN"/>
              </w:rPr>
              <w:t>Daphnia</w:t>
            </w:r>
            <w:r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under the microscope.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F3265C" w:rsidRPr="000416B3" w:rsidRDefault="00F3265C" w:rsidP="00F3265C">
            <w:pPr>
              <w:pStyle w:val="SOTableText"/>
              <w:rPr>
                <w:rFonts w:cs="Arial"/>
                <w:b/>
                <w:szCs w:val="20"/>
                <w:u w:val="single"/>
              </w:rPr>
            </w:pPr>
            <w:r w:rsidRPr="000416B3">
              <w:rPr>
                <w:rFonts w:cs="Arial"/>
                <w:b/>
                <w:szCs w:val="20"/>
                <w:u w:val="single"/>
              </w:rPr>
              <w:t>Summative: SHE inquiry</w:t>
            </w:r>
          </w:p>
          <w:p w:rsidR="007D16B6" w:rsidRPr="004F6D76" w:rsidRDefault="00F3265C" w:rsidP="00F3265C">
            <w:pPr>
              <w:rPr>
                <w:rFonts w:ascii="Arial" w:hAnsi="Arial" w:cs="Arial"/>
                <w:sz w:val="20"/>
                <w:szCs w:val="20"/>
              </w:rPr>
            </w:pPr>
            <w:r w:rsidRPr="000416B3">
              <w:rPr>
                <w:rFonts w:ascii="Arial" w:eastAsia="Times New Roman" w:hAnsi="Arial" w:cs="Arial"/>
                <w:sz w:val="20"/>
                <w:szCs w:val="20"/>
              </w:rPr>
              <w:t>Choose a landmark discovery in biology (e.g. cell theory, microbes and disease, etc., or a recently announced discovery) and investigate</w:t>
            </w:r>
            <w:r w:rsidR="000416B3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gramStart"/>
            <w:r w:rsidR="000416B3">
              <w:rPr>
                <w:rFonts w:ascii="Arial" w:eastAsia="Times New Roman" w:hAnsi="Arial" w:cs="Arial"/>
                <w:sz w:val="20"/>
                <w:szCs w:val="20"/>
              </w:rPr>
              <w:t xml:space="preserve">analyse </w:t>
            </w:r>
            <w:r w:rsidRPr="000416B3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proofErr w:type="gramEnd"/>
            <w:r w:rsidRPr="000416B3">
              <w:rPr>
                <w:rFonts w:ascii="Arial" w:eastAsia="Times New Roman" w:hAnsi="Arial" w:cs="Arial"/>
                <w:sz w:val="20"/>
                <w:szCs w:val="20"/>
              </w:rPr>
              <w:t xml:space="preserve"> role of new technologies, communication, the influence of other areas of science, and the beneficial or unexpected consequences.</w:t>
            </w:r>
          </w:p>
        </w:tc>
      </w:tr>
      <w:tr w:rsidR="00EA03F4" w:rsidRPr="00726D2B" w:rsidTr="000A63E2">
        <w:trPr>
          <w:trHeight w:val="455"/>
        </w:trPr>
        <w:tc>
          <w:tcPr>
            <w:tcW w:w="15276" w:type="dxa"/>
            <w:gridSpan w:val="4"/>
            <w:shd w:val="clear" w:color="auto" w:fill="FFFFFF" w:themeFill="background1"/>
            <w:vAlign w:val="center"/>
          </w:tcPr>
          <w:p w:rsidR="00EA03F4" w:rsidRPr="00EA03F4" w:rsidRDefault="00633F38" w:rsidP="00EA03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 7–</w:t>
            </w:r>
            <w:r w:rsidR="00922DE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B50D3E" w:rsidRPr="00726D2B" w:rsidTr="002C2220">
        <w:tc>
          <w:tcPr>
            <w:tcW w:w="3369" w:type="dxa"/>
            <w:shd w:val="clear" w:color="auto" w:fill="F2F2F2" w:themeFill="background1" w:themeFillShade="F2"/>
          </w:tcPr>
          <w:p w:rsidR="004C4E8E" w:rsidRDefault="004C4E8E" w:rsidP="004C4E8E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Investigate the importance of </w:t>
            </w:r>
            <w:r w:rsidRPr="00DD44C7">
              <w:rPr>
                <w:rFonts w:cs="Arial"/>
                <w:b/>
                <w:szCs w:val="20"/>
              </w:rPr>
              <w:t>questioning and thinking</w:t>
            </w:r>
            <w:r>
              <w:rPr>
                <w:rFonts w:cs="Arial"/>
                <w:szCs w:val="20"/>
              </w:rPr>
              <w:t xml:space="preserve">, </w:t>
            </w:r>
            <w:r w:rsidRPr="00DD44C7">
              <w:rPr>
                <w:rFonts w:cs="Arial"/>
                <w:b/>
                <w:szCs w:val="20"/>
              </w:rPr>
              <w:t>design</w:t>
            </w:r>
            <w:r>
              <w:rPr>
                <w:rFonts w:cs="Arial"/>
                <w:szCs w:val="20"/>
              </w:rPr>
              <w:t xml:space="preserve">, and </w:t>
            </w:r>
            <w:r w:rsidRPr="00DD44C7">
              <w:rPr>
                <w:rFonts w:cs="Arial"/>
                <w:b/>
                <w:szCs w:val="20"/>
              </w:rPr>
              <w:t>conducting investigations</w:t>
            </w:r>
            <w:r>
              <w:rPr>
                <w:rFonts w:cs="Arial"/>
                <w:szCs w:val="20"/>
              </w:rPr>
              <w:t>.</w:t>
            </w:r>
          </w:p>
          <w:p w:rsidR="003337D6" w:rsidRPr="00726D2B" w:rsidRDefault="003337D6" w:rsidP="00EA03F4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4C4E8E" w:rsidRDefault="004C4E8E" w:rsidP="004C4E8E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the work of Pasteur and Koch as examples.</w:t>
            </w:r>
          </w:p>
          <w:p w:rsidR="004C4E8E" w:rsidRPr="00726D2B" w:rsidRDefault="004C4E8E" w:rsidP="004C4E8E">
            <w:pPr>
              <w:pStyle w:val="SOTableText"/>
              <w:rPr>
                <w:rFonts w:cs="Arial"/>
                <w:szCs w:val="20"/>
              </w:rPr>
            </w:pPr>
            <w:r w:rsidRPr="00726D2B">
              <w:rPr>
                <w:rFonts w:cs="Arial"/>
                <w:szCs w:val="20"/>
              </w:rPr>
              <w:t>In ideal conditions bacteria grow exponentially.</w:t>
            </w:r>
          </w:p>
          <w:p w:rsidR="004C4E8E" w:rsidRDefault="004C4E8E" w:rsidP="004C4E8E">
            <w:pPr>
              <w:pStyle w:val="SOTableText"/>
              <w:rPr>
                <w:rFonts w:cs="Arial"/>
                <w:i/>
                <w:szCs w:val="20"/>
              </w:rPr>
            </w:pPr>
            <w:r w:rsidRPr="00726D2B">
              <w:rPr>
                <w:rFonts w:cs="Arial"/>
                <w:szCs w:val="20"/>
              </w:rPr>
              <w:t>Different bacteria require specific conditions for growth.</w:t>
            </w:r>
          </w:p>
          <w:p w:rsidR="004C4E8E" w:rsidRPr="008C4838" w:rsidRDefault="004C4E8E" w:rsidP="004C4E8E">
            <w:pPr>
              <w:pStyle w:val="SOTableText"/>
              <w:rPr>
                <w:rFonts w:cs="Arial"/>
                <w:szCs w:val="20"/>
              </w:rPr>
            </w:pPr>
            <w:r w:rsidRPr="008C4838">
              <w:rPr>
                <w:rFonts w:cs="Arial"/>
                <w:szCs w:val="20"/>
              </w:rPr>
              <w:t>Discussion on what bacteria require to grow, look at different types of bacteria and their requirements for survival, e.g. not all bacteria require oxygen.</w:t>
            </w:r>
          </w:p>
          <w:p w:rsidR="004C4E8E" w:rsidRPr="008C4838" w:rsidRDefault="008C4838" w:rsidP="004C4E8E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Interpret</w:t>
            </w:r>
            <w:r w:rsidR="004C4E8E" w:rsidRPr="008C4838">
              <w:rPr>
                <w:rFonts w:cs="Arial"/>
                <w:szCs w:val="20"/>
              </w:rPr>
              <w:t xml:space="preserve"> graphs that show the growth cycle of bacteria.</w:t>
            </w:r>
          </w:p>
          <w:p w:rsidR="004C4E8E" w:rsidRPr="008C4838" w:rsidRDefault="004C4E8E" w:rsidP="004C4E8E">
            <w:pPr>
              <w:pStyle w:val="SOTableText"/>
              <w:rPr>
                <w:rFonts w:cs="Arial"/>
                <w:szCs w:val="20"/>
              </w:rPr>
            </w:pPr>
            <w:r w:rsidRPr="008C4838">
              <w:rPr>
                <w:rFonts w:cs="Arial"/>
                <w:szCs w:val="20"/>
              </w:rPr>
              <w:t xml:space="preserve">Describe the way bacteria reproduce using binary fission. </w:t>
            </w:r>
          </w:p>
          <w:p w:rsidR="004C4E8E" w:rsidRPr="008C4838" w:rsidRDefault="004C4E8E" w:rsidP="004C4E8E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Binary fission is an asexual process- produces genetically identical offspring.</w:t>
            </w:r>
          </w:p>
          <w:p w:rsidR="004C4E8E" w:rsidRPr="008C4838" w:rsidRDefault="004C4E8E" w:rsidP="004C4E8E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The concept of the bacterial colony.</w:t>
            </w:r>
          </w:p>
          <w:p w:rsidR="003337D6" w:rsidRPr="00EA03F4" w:rsidRDefault="003337D6" w:rsidP="008E23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E856AC" w:rsidRPr="008C4838" w:rsidRDefault="00E856AC" w:rsidP="00E856AC">
            <w:pPr>
              <w:pStyle w:val="SOTableText"/>
              <w:rPr>
                <w:rFonts w:cs="Arial"/>
                <w:szCs w:val="20"/>
              </w:rPr>
            </w:pPr>
            <w:r w:rsidRPr="008C4838">
              <w:rPr>
                <w:rFonts w:cs="Arial"/>
                <w:szCs w:val="20"/>
              </w:rPr>
              <w:t>Practical: Grow bacteria on agar plates – investigate factors that affect bacterial growth. Consider the effects of factors such as: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temperature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nutrient availability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moisture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pH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removal of wastes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oxygen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antibiotics/</w:t>
            </w:r>
          </w:p>
          <w:p w:rsidR="00E856AC" w:rsidRPr="008C4838" w:rsidRDefault="00E856AC" w:rsidP="00E856A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C4838">
              <w:rPr>
                <w:rFonts w:ascii="Arial" w:hAnsi="Arial" w:cs="Arial"/>
                <w:sz w:val="20"/>
                <w:szCs w:val="20"/>
              </w:rPr>
              <w:t>antiseptics</w:t>
            </w:r>
          </w:p>
          <w:p w:rsidR="008C4838" w:rsidRPr="00035B2E" w:rsidRDefault="008C4838" w:rsidP="008C4838">
            <w:pPr>
              <w:pStyle w:val="SOTableText"/>
              <w:rPr>
                <w:rFonts w:cs="Arial"/>
                <w:b/>
                <w:szCs w:val="20"/>
                <w:u w:val="single"/>
              </w:rPr>
            </w:pPr>
            <w:r w:rsidRPr="00F9112E">
              <w:rPr>
                <w:rFonts w:cs="Arial"/>
                <w:b/>
                <w:szCs w:val="20"/>
                <w:u w:val="single"/>
              </w:rPr>
              <w:t xml:space="preserve">Summative: </w:t>
            </w:r>
            <w:r>
              <w:rPr>
                <w:rFonts w:cs="Arial"/>
                <w:b/>
                <w:szCs w:val="20"/>
                <w:u w:val="single"/>
              </w:rPr>
              <w:t>SIS</w:t>
            </w:r>
            <w:r w:rsidRPr="00F9112E">
              <w:rPr>
                <w:rFonts w:cs="Arial"/>
                <w:b/>
                <w:szCs w:val="20"/>
                <w:u w:val="single"/>
              </w:rPr>
              <w:t xml:space="preserve"> </w:t>
            </w:r>
            <w:r>
              <w:rPr>
                <w:rFonts w:cs="Arial"/>
                <w:b/>
                <w:szCs w:val="20"/>
                <w:u w:val="single"/>
              </w:rPr>
              <w:t xml:space="preserve">task: </w:t>
            </w:r>
            <w:r w:rsidR="000416B3">
              <w:rPr>
                <w:rFonts w:cs="Arial"/>
                <w:b/>
                <w:szCs w:val="20"/>
                <w:u w:val="single"/>
              </w:rPr>
              <w:t>Analysis and Interpretation</w:t>
            </w:r>
          </w:p>
          <w:p w:rsidR="00982C5C" w:rsidRPr="005F0A7A" w:rsidRDefault="008C4838" w:rsidP="000416B3">
            <w:pPr>
              <w:pStyle w:val="SOTableText"/>
              <w:rPr>
                <w:rFonts w:cs="Arial"/>
                <w:i/>
                <w:szCs w:val="20"/>
              </w:rPr>
            </w:pPr>
            <w:r w:rsidRPr="00035B2E">
              <w:rPr>
                <w:rFonts w:cs="Arial"/>
                <w:szCs w:val="20"/>
              </w:rPr>
              <w:t xml:space="preserve">Students are presented with data, diagrams and information about health and hygiene in the Middle Ages. </w:t>
            </w:r>
            <w:r w:rsidR="000416B3">
              <w:rPr>
                <w:rFonts w:cs="Arial"/>
                <w:szCs w:val="20"/>
              </w:rPr>
              <w:t xml:space="preserve">Students analyse and interpret the presented information and answer </w:t>
            </w:r>
            <w:r w:rsidRPr="00035B2E">
              <w:rPr>
                <w:rFonts w:cs="Arial"/>
                <w:szCs w:val="20"/>
              </w:rPr>
              <w:t>a series of questions</w:t>
            </w:r>
            <w:r w:rsidR="000416B3">
              <w:rPr>
                <w:rFonts w:cs="Arial"/>
                <w:szCs w:val="20"/>
              </w:rPr>
              <w:t xml:space="preserve"> to</w:t>
            </w:r>
            <w:r w:rsidRPr="00035B2E">
              <w:rPr>
                <w:rFonts w:cs="Arial"/>
                <w:szCs w:val="20"/>
              </w:rPr>
              <w:t xml:space="preserve"> demonstrate knowledge and understanding of how improved medical technologies have </w:t>
            </w:r>
            <w:r w:rsidRPr="00035B2E">
              <w:rPr>
                <w:rFonts w:cs="Arial"/>
                <w:szCs w:val="20"/>
              </w:rPr>
              <w:lastRenderedPageBreak/>
              <w:t>contributed to extended life spans, and evaluate the health and hygiene practices in Europe during the Middle Ages.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B527CF" w:rsidRPr="00B527CF" w:rsidRDefault="00B527CF" w:rsidP="0046531C">
            <w:pPr>
              <w:pStyle w:val="SOTableText"/>
              <w:rPr>
                <w:rFonts w:cs="Arial"/>
                <w:szCs w:val="20"/>
              </w:rPr>
            </w:pPr>
          </w:p>
        </w:tc>
      </w:tr>
      <w:tr w:rsidR="00EA03F4" w:rsidRPr="00570AAA" w:rsidTr="008C4838">
        <w:trPr>
          <w:trHeight w:val="501"/>
        </w:trPr>
        <w:tc>
          <w:tcPr>
            <w:tcW w:w="15276" w:type="dxa"/>
            <w:gridSpan w:val="4"/>
            <w:shd w:val="clear" w:color="auto" w:fill="FFFFFF" w:themeFill="background1"/>
            <w:vAlign w:val="center"/>
          </w:tcPr>
          <w:p w:rsidR="00EA03F4" w:rsidRPr="00EA03F4" w:rsidRDefault="00EA03F4" w:rsidP="00922D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03F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Week </w:t>
            </w:r>
            <w:r w:rsidR="00922DE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33F3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C051B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22D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82C5C" w:rsidRPr="00726D2B" w:rsidTr="00570AAA">
        <w:tc>
          <w:tcPr>
            <w:tcW w:w="3369" w:type="dxa"/>
            <w:shd w:val="clear" w:color="auto" w:fill="F2F2F2" w:themeFill="background1" w:themeFillShade="F2"/>
          </w:tcPr>
          <w:p w:rsidR="00982C5C" w:rsidRDefault="0091645C" w:rsidP="00AD54DE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Investigate the importance of </w:t>
            </w:r>
            <w:r w:rsidRPr="004052AE">
              <w:rPr>
                <w:rFonts w:cs="Arial"/>
                <w:b/>
                <w:szCs w:val="20"/>
              </w:rPr>
              <w:t>collecting</w:t>
            </w:r>
            <w:r>
              <w:rPr>
                <w:rFonts w:cs="Arial"/>
                <w:szCs w:val="20"/>
              </w:rPr>
              <w:t xml:space="preserve"> (and analysing) </w:t>
            </w:r>
            <w:r w:rsidR="00035B2E" w:rsidRPr="00035B2E">
              <w:rPr>
                <w:rFonts w:cs="Arial"/>
                <w:b/>
                <w:szCs w:val="20"/>
              </w:rPr>
              <w:t>and representing</w:t>
            </w:r>
            <w:r w:rsidR="00035B2E">
              <w:rPr>
                <w:rFonts w:cs="Arial"/>
                <w:szCs w:val="20"/>
              </w:rPr>
              <w:t xml:space="preserve"> </w:t>
            </w:r>
            <w:r w:rsidRPr="004052AE">
              <w:rPr>
                <w:rFonts w:cs="Arial"/>
                <w:b/>
                <w:szCs w:val="20"/>
              </w:rPr>
              <w:t>data</w:t>
            </w:r>
            <w:r>
              <w:rPr>
                <w:rFonts w:cs="Arial"/>
                <w:szCs w:val="20"/>
              </w:rPr>
              <w:t>.</w:t>
            </w:r>
          </w:p>
          <w:p w:rsidR="0091645C" w:rsidRPr="00726D2B" w:rsidRDefault="0091645C" w:rsidP="00AD54DE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5C4EC4" w:rsidRPr="00FB4B80" w:rsidRDefault="009C390D" w:rsidP="004052AE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simulations of Mendelian inheritance to analyse data of simple breeding experiments. Provide raw data to enable students to format tables/graphs appropriately.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982C5C" w:rsidRPr="00726D2B" w:rsidRDefault="00982C5C" w:rsidP="008E23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982C5C" w:rsidRPr="00726D2B" w:rsidRDefault="00982C5C" w:rsidP="008E2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9" w:rsidRPr="00726D2B" w:rsidTr="008C4838">
        <w:trPr>
          <w:trHeight w:val="467"/>
        </w:trPr>
        <w:tc>
          <w:tcPr>
            <w:tcW w:w="15276" w:type="dxa"/>
            <w:gridSpan w:val="4"/>
            <w:shd w:val="clear" w:color="auto" w:fill="FFFFFF" w:themeFill="background1"/>
            <w:vAlign w:val="center"/>
          </w:tcPr>
          <w:p w:rsidR="00437D89" w:rsidRPr="00437D89" w:rsidRDefault="00437D89" w:rsidP="00437D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7D89">
              <w:rPr>
                <w:rFonts w:ascii="Arial" w:hAnsi="Arial" w:cs="Arial"/>
                <w:b/>
                <w:sz w:val="20"/>
                <w:szCs w:val="20"/>
              </w:rPr>
              <w:t xml:space="preserve">Week </w:t>
            </w:r>
            <w:r w:rsidR="00C051B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33F38">
              <w:rPr>
                <w:rFonts w:ascii="Arial" w:hAnsi="Arial" w:cs="Arial"/>
                <w:b/>
                <w:sz w:val="20"/>
                <w:szCs w:val="20"/>
              </w:rPr>
              <w:t>1–</w:t>
            </w:r>
            <w:r w:rsidR="00922DEC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982C5C" w:rsidRPr="00726D2B" w:rsidTr="00570AAA">
        <w:tc>
          <w:tcPr>
            <w:tcW w:w="3369" w:type="dxa"/>
            <w:shd w:val="clear" w:color="auto" w:fill="F2F2F2" w:themeFill="background1" w:themeFillShade="F2"/>
          </w:tcPr>
          <w:p w:rsidR="00E21A14" w:rsidRDefault="00E21A14" w:rsidP="00437D89">
            <w:pPr>
              <w:pStyle w:val="SO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Design</w:t>
            </w:r>
          </w:p>
          <w:p w:rsidR="00E21A14" w:rsidRPr="00E21A14" w:rsidRDefault="00E21A14" w:rsidP="00437D89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hypothesis</w:t>
            </w:r>
          </w:p>
          <w:p w:rsidR="00E21A14" w:rsidRDefault="00E21A14" w:rsidP="00437D89">
            <w:pPr>
              <w:pStyle w:val="SO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- </w:t>
            </w:r>
            <w:r w:rsidRPr="00E21A14">
              <w:rPr>
                <w:rFonts w:cs="Arial"/>
                <w:szCs w:val="20"/>
              </w:rPr>
              <w:t>variables</w:t>
            </w:r>
          </w:p>
          <w:p w:rsidR="00E21A14" w:rsidRDefault="00E21A14" w:rsidP="00437D89">
            <w:pPr>
              <w:pStyle w:val="SO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- </w:t>
            </w:r>
            <w:r w:rsidRPr="00E21A14">
              <w:rPr>
                <w:rFonts w:cs="Arial"/>
                <w:szCs w:val="20"/>
              </w:rPr>
              <w:t>analysis</w:t>
            </w:r>
          </w:p>
          <w:p w:rsidR="005C4EC4" w:rsidRPr="000277DB" w:rsidRDefault="000277DB" w:rsidP="00437D89">
            <w:pPr>
              <w:pStyle w:val="SOTableText"/>
              <w:rPr>
                <w:rFonts w:cs="Arial"/>
                <w:b/>
                <w:szCs w:val="20"/>
              </w:rPr>
            </w:pPr>
            <w:r w:rsidRPr="000277DB">
              <w:rPr>
                <w:rFonts w:cs="Arial"/>
                <w:b/>
                <w:szCs w:val="20"/>
              </w:rPr>
              <w:t>Evaluation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5C4EC4" w:rsidRPr="00FB4B80" w:rsidRDefault="009B7327" w:rsidP="00AD54DE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Worksheet on designing an investigation, followed by class discussion.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9C390D" w:rsidRPr="00035B2E" w:rsidRDefault="009C390D" w:rsidP="009C390D">
            <w:pPr>
              <w:pStyle w:val="SOTableText"/>
              <w:rPr>
                <w:rFonts w:cs="Arial"/>
                <w:b/>
                <w:szCs w:val="20"/>
                <w:u w:val="single"/>
              </w:rPr>
            </w:pPr>
            <w:r w:rsidRPr="00F9112E">
              <w:rPr>
                <w:rFonts w:cs="Arial"/>
                <w:b/>
                <w:szCs w:val="20"/>
                <w:u w:val="single"/>
              </w:rPr>
              <w:t xml:space="preserve">Summative: </w:t>
            </w:r>
            <w:r>
              <w:rPr>
                <w:rFonts w:cs="Arial"/>
                <w:b/>
                <w:szCs w:val="20"/>
                <w:u w:val="single"/>
              </w:rPr>
              <w:t>SIS</w:t>
            </w:r>
            <w:r w:rsidRPr="00F9112E">
              <w:rPr>
                <w:rFonts w:cs="Arial"/>
                <w:b/>
                <w:szCs w:val="20"/>
                <w:u w:val="single"/>
              </w:rPr>
              <w:t xml:space="preserve"> </w:t>
            </w:r>
            <w:r>
              <w:rPr>
                <w:rFonts w:cs="Arial"/>
                <w:b/>
                <w:szCs w:val="20"/>
                <w:u w:val="single"/>
              </w:rPr>
              <w:t>task: Design</w:t>
            </w:r>
          </w:p>
          <w:p w:rsidR="00197E51" w:rsidRDefault="00C178A6" w:rsidP="00437D89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Design and c</w:t>
            </w:r>
            <w:r w:rsidR="00CA15D7">
              <w:rPr>
                <w:rFonts w:cs="Arial"/>
                <w:szCs w:val="20"/>
              </w:rPr>
              <w:t xml:space="preserve">onduct a practical investigation to test the hypothesis </w:t>
            </w:r>
            <w:r w:rsidR="009C390D">
              <w:rPr>
                <w:rFonts w:cs="Arial"/>
                <w:szCs w:val="20"/>
              </w:rPr>
              <w:t xml:space="preserve">that </w:t>
            </w:r>
            <w:r w:rsidR="008C4838" w:rsidRPr="008C4838">
              <w:rPr>
                <w:rFonts w:cs="Arial"/>
                <w:szCs w:val="20"/>
              </w:rPr>
              <w:t>antibacterial products kill 99.9% of bacteria.</w:t>
            </w:r>
          </w:p>
          <w:p w:rsidR="00197E51" w:rsidRPr="00726D2B" w:rsidRDefault="00197E51" w:rsidP="00437D89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982C5C" w:rsidRPr="00726D2B" w:rsidRDefault="00982C5C" w:rsidP="008E2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9" w:rsidRPr="00726D2B" w:rsidTr="008C4838">
        <w:trPr>
          <w:trHeight w:val="495"/>
        </w:trPr>
        <w:tc>
          <w:tcPr>
            <w:tcW w:w="15276" w:type="dxa"/>
            <w:gridSpan w:val="4"/>
            <w:shd w:val="clear" w:color="auto" w:fill="FFFFFF" w:themeFill="background1"/>
            <w:vAlign w:val="center"/>
          </w:tcPr>
          <w:p w:rsidR="00437D89" w:rsidRPr="00437D89" w:rsidRDefault="00437D89" w:rsidP="00437D89">
            <w:pPr>
              <w:pStyle w:val="SOTableText"/>
              <w:rPr>
                <w:rFonts w:cs="Arial"/>
                <w:b/>
                <w:szCs w:val="20"/>
              </w:rPr>
            </w:pPr>
            <w:r w:rsidRPr="00437D89">
              <w:rPr>
                <w:rFonts w:cs="Arial"/>
                <w:b/>
                <w:szCs w:val="20"/>
              </w:rPr>
              <w:t xml:space="preserve">Week </w:t>
            </w:r>
            <w:r w:rsidR="00C051B6">
              <w:rPr>
                <w:rFonts w:cs="Arial"/>
                <w:b/>
                <w:szCs w:val="20"/>
              </w:rPr>
              <w:t>1</w:t>
            </w:r>
            <w:r w:rsidR="00633F38">
              <w:rPr>
                <w:rFonts w:cs="Arial"/>
                <w:b/>
                <w:szCs w:val="20"/>
              </w:rPr>
              <w:t>4–</w:t>
            </w:r>
            <w:bookmarkStart w:id="0" w:name="_GoBack"/>
            <w:bookmarkEnd w:id="0"/>
            <w:r w:rsidR="00922DEC">
              <w:rPr>
                <w:rFonts w:cs="Arial"/>
                <w:b/>
                <w:szCs w:val="20"/>
              </w:rPr>
              <w:t>16</w:t>
            </w:r>
          </w:p>
        </w:tc>
      </w:tr>
      <w:tr w:rsidR="00982C5C" w:rsidRPr="00726D2B" w:rsidTr="00570AAA">
        <w:tc>
          <w:tcPr>
            <w:tcW w:w="3369" w:type="dxa"/>
            <w:shd w:val="clear" w:color="auto" w:fill="F2F2F2" w:themeFill="background1" w:themeFillShade="F2"/>
          </w:tcPr>
          <w:p w:rsidR="005671E5" w:rsidRPr="00E21A14" w:rsidRDefault="00E21A14" w:rsidP="00437D89">
            <w:pPr>
              <w:pStyle w:val="SO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Collaborative Inquiry – group design</w:t>
            </w:r>
          </w:p>
          <w:p w:rsidR="008C4838" w:rsidRDefault="008C4838" w:rsidP="00437D89">
            <w:pPr>
              <w:pStyle w:val="SOTableText"/>
              <w:rPr>
                <w:rFonts w:cs="Arial"/>
                <w:szCs w:val="20"/>
              </w:rPr>
            </w:pPr>
          </w:p>
          <w:p w:rsidR="008C4838" w:rsidRPr="00726D2B" w:rsidRDefault="008C4838" w:rsidP="00437D89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5671E5" w:rsidRPr="00726D2B" w:rsidRDefault="005671E5" w:rsidP="00437D89">
            <w:pPr>
              <w:pStyle w:val="SOTableText"/>
              <w:rPr>
                <w:rFonts w:cs="Arial"/>
                <w:szCs w:val="20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982C5C" w:rsidRPr="000416B3" w:rsidRDefault="00E21A14" w:rsidP="00437D89">
            <w:pPr>
              <w:pStyle w:val="SOTableText"/>
              <w:rPr>
                <w:rFonts w:cs="Arial"/>
                <w:b/>
                <w:szCs w:val="20"/>
                <w:u w:val="single"/>
              </w:rPr>
            </w:pPr>
            <w:r w:rsidRPr="000416B3">
              <w:rPr>
                <w:rFonts w:cs="Arial"/>
                <w:b/>
                <w:szCs w:val="20"/>
                <w:u w:val="single"/>
              </w:rPr>
              <w:t>Summative Task</w:t>
            </w:r>
          </w:p>
          <w:p w:rsidR="00E21A14" w:rsidRDefault="006C633D" w:rsidP="00437D89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Students work in groups to choose an investigation of interest, within this framework, for which the outcome is uncertain. </w:t>
            </w:r>
            <w:r w:rsidR="00737B44">
              <w:rPr>
                <w:rFonts w:cs="Arial"/>
                <w:szCs w:val="20"/>
              </w:rPr>
              <w:t xml:space="preserve">They record their individual contribution and progress </w:t>
            </w:r>
            <w:r w:rsidR="006D5C1D">
              <w:rPr>
                <w:rFonts w:cs="Arial"/>
                <w:szCs w:val="20"/>
              </w:rPr>
              <w:t>in a journal to reflect their</w:t>
            </w:r>
            <w:r w:rsidR="000416B3">
              <w:rPr>
                <w:rFonts w:cs="Arial"/>
                <w:szCs w:val="20"/>
              </w:rPr>
              <w:t xml:space="preserve"> ideas</w:t>
            </w:r>
            <w:proofErr w:type="gramStart"/>
            <w:r w:rsidR="000416B3">
              <w:rPr>
                <w:rFonts w:cs="Arial"/>
                <w:szCs w:val="20"/>
              </w:rPr>
              <w:t xml:space="preserve">, </w:t>
            </w:r>
            <w:r w:rsidR="006D5C1D">
              <w:rPr>
                <w:rFonts w:cs="Arial"/>
                <w:szCs w:val="20"/>
              </w:rPr>
              <w:t xml:space="preserve"> learning</w:t>
            </w:r>
            <w:proofErr w:type="gramEnd"/>
            <w:r w:rsidR="006D5C1D">
              <w:rPr>
                <w:rFonts w:cs="Arial"/>
                <w:szCs w:val="20"/>
              </w:rPr>
              <w:t xml:space="preserve"> and development of the method. They also record the data collected and analyse it for meaning.</w:t>
            </w:r>
          </w:p>
          <w:p w:rsidR="006D5C1D" w:rsidRPr="00E21A14" w:rsidRDefault="006D5C1D" w:rsidP="00437D89">
            <w:pPr>
              <w:pStyle w:val="SO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After conducting the investigation, students individually prepare a presentation in the form of a pitch, defence, or justification that evaluates the procedures used</w:t>
            </w:r>
            <w:r w:rsidR="000416B3">
              <w:rPr>
                <w:rFonts w:cs="Arial"/>
                <w:szCs w:val="20"/>
              </w:rPr>
              <w:t xml:space="preserve"> and the results/outcome,</w:t>
            </w:r>
            <w:r>
              <w:rPr>
                <w:rFonts w:cs="Arial"/>
                <w:szCs w:val="20"/>
              </w:rPr>
              <w:t xml:space="preserve"> and the effectiveness of the collaboration.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5671E5" w:rsidRPr="00726D2B" w:rsidRDefault="005671E5" w:rsidP="00437D89">
            <w:pPr>
              <w:pStyle w:val="SOTableText"/>
              <w:rPr>
                <w:rFonts w:cs="Arial"/>
                <w:szCs w:val="20"/>
              </w:rPr>
            </w:pPr>
          </w:p>
        </w:tc>
      </w:tr>
    </w:tbl>
    <w:p w:rsidR="007D16B6" w:rsidRPr="00726D2B" w:rsidRDefault="007D16B6" w:rsidP="007D16B6">
      <w:pPr>
        <w:rPr>
          <w:rFonts w:ascii="Arial" w:hAnsi="Arial" w:cs="Arial"/>
          <w:sz w:val="20"/>
          <w:szCs w:val="20"/>
        </w:rPr>
      </w:pPr>
    </w:p>
    <w:sectPr w:rsidR="007D16B6" w:rsidRPr="00726D2B" w:rsidSect="00AD54DE">
      <w:footerReference w:type="default" r:id="rId11"/>
      <w:pgSz w:w="16838" w:h="11906" w:orient="landscape" w:code="237"/>
      <w:pgMar w:top="90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BE" w:rsidRDefault="00DF01BE" w:rsidP="00C4611E">
      <w:pPr>
        <w:spacing w:after="0" w:line="240" w:lineRule="auto"/>
      </w:pPr>
      <w:r>
        <w:separator/>
      </w:r>
    </w:p>
  </w:endnote>
  <w:endnote w:type="continuationSeparator" w:id="0">
    <w:p w:rsidR="00DF01BE" w:rsidRDefault="00DF01BE" w:rsidP="00C4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1E" w:rsidRPr="00C4611E" w:rsidRDefault="00C4611E" w:rsidP="00C4611E">
    <w:pPr>
      <w:pStyle w:val="Footer"/>
      <w:tabs>
        <w:tab w:val="clear" w:pos="9026"/>
        <w:tab w:val="right" w:pos="13608"/>
      </w:tabs>
      <w:rPr>
        <w:rFonts w:ascii="Arial" w:hAnsi="Arial" w:cs="Arial"/>
        <w:sz w:val="16"/>
      </w:rPr>
    </w:pPr>
    <w:r w:rsidRPr="00C4611E">
      <w:rPr>
        <w:rFonts w:ascii="Arial" w:hAnsi="Arial" w:cs="Arial"/>
        <w:sz w:val="16"/>
      </w:rPr>
      <w:t xml:space="preserve">Ref: </w:t>
    </w:r>
    <w:r w:rsidRPr="00C4611E">
      <w:rPr>
        <w:rFonts w:ascii="Arial" w:hAnsi="Arial" w:cs="Arial"/>
        <w:sz w:val="16"/>
      </w:rPr>
      <w:fldChar w:fldCharType="begin"/>
    </w:r>
    <w:r w:rsidRPr="00C4611E">
      <w:rPr>
        <w:rFonts w:ascii="Arial" w:hAnsi="Arial" w:cs="Arial"/>
        <w:sz w:val="16"/>
      </w:rPr>
      <w:instrText xml:space="preserve"> DOCPROPERTY  Objective-Id  \* MERGEFORMAT </w:instrText>
    </w:r>
    <w:r w:rsidRPr="00C4611E">
      <w:rPr>
        <w:rFonts w:ascii="Arial" w:hAnsi="Arial" w:cs="Arial"/>
        <w:sz w:val="16"/>
      </w:rPr>
      <w:fldChar w:fldCharType="separate"/>
    </w:r>
    <w:r w:rsidR="00633F38">
      <w:rPr>
        <w:rFonts w:ascii="Arial" w:hAnsi="Arial" w:cs="Arial"/>
        <w:sz w:val="16"/>
      </w:rPr>
      <w:t>A665159</w:t>
    </w:r>
    <w:r w:rsidRPr="00C4611E">
      <w:rPr>
        <w:rFonts w:ascii="Arial" w:hAnsi="Arial" w:cs="Arial"/>
        <w:sz w:val="16"/>
      </w:rPr>
      <w:fldChar w:fldCharType="end"/>
    </w:r>
    <w:r w:rsidRPr="00C4611E">
      <w:rPr>
        <w:rFonts w:ascii="Arial" w:hAnsi="Arial" w:cs="Arial"/>
        <w:sz w:val="16"/>
      </w:rPr>
      <w:t xml:space="preserve">, </w:t>
    </w:r>
    <w:r w:rsidRPr="00C4611E">
      <w:rPr>
        <w:rFonts w:ascii="Arial" w:hAnsi="Arial" w:cs="Arial"/>
        <w:sz w:val="16"/>
      </w:rPr>
      <w:fldChar w:fldCharType="begin"/>
    </w:r>
    <w:r w:rsidRPr="00C4611E">
      <w:rPr>
        <w:rFonts w:ascii="Arial" w:hAnsi="Arial" w:cs="Arial"/>
        <w:sz w:val="16"/>
      </w:rPr>
      <w:instrText xml:space="preserve"> DOCPROPERTY  Objective-Version  \* MERGEFORMAT </w:instrText>
    </w:r>
    <w:r w:rsidRPr="00C4611E">
      <w:rPr>
        <w:rFonts w:ascii="Arial" w:hAnsi="Arial" w:cs="Arial"/>
        <w:sz w:val="16"/>
      </w:rPr>
      <w:fldChar w:fldCharType="separate"/>
    </w:r>
    <w:r w:rsidR="00633F38">
      <w:rPr>
        <w:rFonts w:ascii="Arial" w:hAnsi="Arial" w:cs="Arial"/>
        <w:sz w:val="16"/>
      </w:rPr>
      <w:t>2.1</w:t>
    </w:r>
    <w:r w:rsidRPr="00C4611E">
      <w:rPr>
        <w:rFonts w:ascii="Arial" w:hAnsi="Arial" w:cs="Arial"/>
        <w:sz w:val="16"/>
      </w:rPr>
      <w:fldChar w:fldCharType="end"/>
    </w:r>
    <w:r w:rsidRPr="00C4611E">
      <w:rPr>
        <w:rFonts w:ascii="Arial" w:hAnsi="Arial" w:cs="Arial"/>
        <w:sz w:val="16"/>
      </w:rPr>
      <w:tab/>
    </w:r>
    <w:r w:rsidRPr="00C4611E">
      <w:rPr>
        <w:rFonts w:ascii="Arial" w:hAnsi="Arial" w:cs="Arial"/>
        <w:sz w:val="16"/>
      </w:rPr>
      <w:tab/>
    </w:r>
    <w:r w:rsidRPr="00C4611E">
      <w:rPr>
        <w:rFonts w:ascii="Arial" w:hAnsi="Arial" w:cs="Arial"/>
        <w:sz w:val="16"/>
      </w:rPr>
      <w:fldChar w:fldCharType="begin"/>
    </w:r>
    <w:r w:rsidRPr="00C4611E">
      <w:rPr>
        <w:rFonts w:ascii="Arial" w:hAnsi="Arial" w:cs="Arial"/>
        <w:sz w:val="16"/>
      </w:rPr>
      <w:instrText xml:space="preserve"> PAGE  \* MERGEFORMAT </w:instrText>
    </w:r>
    <w:r w:rsidRPr="00C4611E">
      <w:rPr>
        <w:rFonts w:ascii="Arial" w:hAnsi="Arial" w:cs="Arial"/>
        <w:sz w:val="16"/>
      </w:rPr>
      <w:fldChar w:fldCharType="separate"/>
    </w:r>
    <w:r w:rsidR="00633F38">
      <w:rPr>
        <w:rFonts w:ascii="Arial" w:hAnsi="Arial" w:cs="Arial"/>
        <w:noProof/>
        <w:sz w:val="16"/>
      </w:rPr>
      <w:t>3</w:t>
    </w:r>
    <w:r w:rsidRPr="00C4611E">
      <w:rPr>
        <w:rFonts w:ascii="Arial" w:hAnsi="Arial" w:cs="Arial"/>
        <w:sz w:val="16"/>
      </w:rPr>
      <w:fldChar w:fldCharType="end"/>
    </w:r>
    <w:r w:rsidRPr="00C4611E">
      <w:rPr>
        <w:rFonts w:ascii="Arial" w:hAnsi="Arial" w:cs="Arial"/>
        <w:sz w:val="16"/>
      </w:rPr>
      <w:t xml:space="preserve"> of </w:t>
    </w:r>
    <w:r w:rsidRPr="00C4611E">
      <w:rPr>
        <w:rFonts w:ascii="Arial" w:hAnsi="Arial" w:cs="Arial"/>
        <w:sz w:val="16"/>
      </w:rPr>
      <w:fldChar w:fldCharType="begin"/>
    </w:r>
    <w:r w:rsidRPr="00C4611E">
      <w:rPr>
        <w:rFonts w:ascii="Arial" w:hAnsi="Arial" w:cs="Arial"/>
        <w:sz w:val="16"/>
      </w:rPr>
      <w:instrText xml:space="preserve"> NUMPAGES  \* MERGEFORMAT </w:instrText>
    </w:r>
    <w:r w:rsidRPr="00C4611E">
      <w:rPr>
        <w:rFonts w:ascii="Arial" w:hAnsi="Arial" w:cs="Arial"/>
        <w:sz w:val="16"/>
      </w:rPr>
      <w:fldChar w:fldCharType="separate"/>
    </w:r>
    <w:r w:rsidR="00633F38">
      <w:rPr>
        <w:rFonts w:ascii="Arial" w:hAnsi="Arial" w:cs="Arial"/>
        <w:noProof/>
        <w:sz w:val="16"/>
      </w:rPr>
      <w:t>3</w:t>
    </w:r>
    <w:r w:rsidRPr="00C4611E">
      <w:rPr>
        <w:rFonts w:ascii="Arial" w:hAnsi="Arial" w:cs="Arial"/>
        <w:sz w:val="16"/>
      </w:rPr>
      <w:fldChar w:fldCharType="end"/>
    </w:r>
  </w:p>
  <w:p w:rsidR="00C4611E" w:rsidRDefault="00C4611E">
    <w:pPr>
      <w:pStyle w:val="Footer"/>
    </w:pPr>
    <w:r w:rsidRPr="00C4611E">
      <w:rPr>
        <w:rFonts w:ascii="Arial" w:hAnsi="Arial" w:cs="Arial"/>
        <w:sz w:val="16"/>
      </w:rPr>
      <w:t xml:space="preserve">Last Updated: </w:t>
    </w:r>
    <w:r w:rsidR="00AD54DE">
      <w:rPr>
        <w:rFonts w:ascii="Arial" w:hAnsi="Arial" w:cs="Arial"/>
        <w:sz w:val="16"/>
      </w:rPr>
      <w:fldChar w:fldCharType="begin"/>
    </w:r>
    <w:r w:rsidR="00AD54DE">
      <w:rPr>
        <w:rFonts w:ascii="Arial" w:hAnsi="Arial" w:cs="Arial"/>
        <w:sz w:val="16"/>
      </w:rPr>
      <w:instrText xml:space="preserve"> DATE \@ "d/MM/yyyy h:mm am/pm" </w:instrText>
    </w:r>
    <w:r w:rsidR="00AD54DE">
      <w:rPr>
        <w:rFonts w:ascii="Arial" w:hAnsi="Arial" w:cs="Arial"/>
        <w:sz w:val="16"/>
      </w:rPr>
      <w:fldChar w:fldCharType="separate"/>
    </w:r>
    <w:r w:rsidR="00633F38">
      <w:rPr>
        <w:rFonts w:ascii="Arial" w:hAnsi="Arial" w:cs="Arial"/>
        <w:noProof/>
        <w:sz w:val="16"/>
      </w:rPr>
      <w:t>21/08/2017 11:58 AM</w:t>
    </w:r>
    <w:r w:rsidR="00AD54DE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BE" w:rsidRDefault="00DF01BE" w:rsidP="00C4611E">
      <w:pPr>
        <w:spacing w:after="0" w:line="240" w:lineRule="auto"/>
      </w:pPr>
      <w:r>
        <w:separator/>
      </w:r>
    </w:p>
  </w:footnote>
  <w:footnote w:type="continuationSeparator" w:id="0">
    <w:p w:rsidR="00DF01BE" w:rsidRDefault="00DF01BE" w:rsidP="00C46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E66"/>
    <w:multiLevelType w:val="hybridMultilevel"/>
    <w:tmpl w:val="58540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3D63D59"/>
    <w:multiLevelType w:val="hybridMultilevel"/>
    <w:tmpl w:val="97F4F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A63B6"/>
    <w:multiLevelType w:val="hybridMultilevel"/>
    <w:tmpl w:val="05D0601E"/>
    <w:lvl w:ilvl="0" w:tplc="17185AE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793A1B"/>
    <w:multiLevelType w:val="hybridMultilevel"/>
    <w:tmpl w:val="073E1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0518A"/>
    <w:multiLevelType w:val="hybridMultilevel"/>
    <w:tmpl w:val="A41AE756"/>
    <w:lvl w:ilvl="0" w:tplc="17185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D7A7A"/>
    <w:multiLevelType w:val="hybridMultilevel"/>
    <w:tmpl w:val="DC32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048DA"/>
    <w:multiLevelType w:val="hybridMultilevel"/>
    <w:tmpl w:val="CFD26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AE4"/>
    <w:multiLevelType w:val="hybridMultilevel"/>
    <w:tmpl w:val="B58AF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47197"/>
    <w:multiLevelType w:val="hybridMultilevel"/>
    <w:tmpl w:val="05447B52"/>
    <w:lvl w:ilvl="0" w:tplc="4F5E1BC6">
      <w:start w:val="1"/>
      <w:numFmt w:val="bullet"/>
      <w:pStyle w:val="SOTable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90F5E"/>
    <w:multiLevelType w:val="hybridMultilevel"/>
    <w:tmpl w:val="79F8C58C"/>
    <w:lvl w:ilvl="0" w:tplc="17185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B6"/>
    <w:rsid w:val="000277DB"/>
    <w:rsid w:val="00035B2E"/>
    <w:rsid w:val="000416B3"/>
    <w:rsid w:val="000A63E2"/>
    <w:rsid w:val="001047E5"/>
    <w:rsid w:val="00197E51"/>
    <w:rsid w:val="001C663A"/>
    <w:rsid w:val="00232C4F"/>
    <w:rsid w:val="002377A9"/>
    <w:rsid w:val="00244A66"/>
    <w:rsid w:val="00274F93"/>
    <w:rsid w:val="002C2220"/>
    <w:rsid w:val="003337D6"/>
    <w:rsid w:val="004052AE"/>
    <w:rsid w:val="00437D89"/>
    <w:rsid w:val="00453553"/>
    <w:rsid w:val="00457691"/>
    <w:rsid w:val="0046531C"/>
    <w:rsid w:val="004C4E8E"/>
    <w:rsid w:val="004D4422"/>
    <w:rsid w:val="004F6D76"/>
    <w:rsid w:val="0053389A"/>
    <w:rsid w:val="00542E43"/>
    <w:rsid w:val="005671E5"/>
    <w:rsid w:val="00570AAA"/>
    <w:rsid w:val="00571C97"/>
    <w:rsid w:val="00594BF8"/>
    <w:rsid w:val="005C4EC4"/>
    <w:rsid w:val="005D15A5"/>
    <w:rsid w:val="005D1DA1"/>
    <w:rsid w:val="005F0A7A"/>
    <w:rsid w:val="005F21C6"/>
    <w:rsid w:val="00621F39"/>
    <w:rsid w:val="00633F38"/>
    <w:rsid w:val="00651CBB"/>
    <w:rsid w:val="00693A3D"/>
    <w:rsid w:val="006C633D"/>
    <w:rsid w:val="006D5C1D"/>
    <w:rsid w:val="006D7510"/>
    <w:rsid w:val="00723F01"/>
    <w:rsid w:val="00726D2B"/>
    <w:rsid w:val="00737B44"/>
    <w:rsid w:val="00760F51"/>
    <w:rsid w:val="00761912"/>
    <w:rsid w:val="0077643E"/>
    <w:rsid w:val="0078351D"/>
    <w:rsid w:val="007C33CA"/>
    <w:rsid w:val="007D16B6"/>
    <w:rsid w:val="00830F64"/>
    <w:rsid w:val="00835487"/>
    <w:rsid w:val="00861959"/>
    <w:rsid w:val="008B10E6"/>
    <w:rsid w:val="008C4838"/>
    <w:rsid w:val="008F5BD2"/>
    <w:rsid w:val="00903919"/>
    <w:rsid w:val="0091645C"/>
    <w:rsid w:val="00922DEC"/>
    <w:rsid w:val="00926CDB"/>
    <w:rsid w:val="009544C1"/>
    <w:rsid w:val="0095609E"/>
    <w:rsid w:val="00982C5C"/>
    <w:rsid w:val="00986A74"/>
    <w:rsid w:val="009A0F74"/>
    <w:rsid w:val="009A6BB5"/>
    <w:rsid w:val="009B7327"/>
    <w:rsid w:val="009C390D"/>
    <w:rsid w:val="00A34C07"/>
    <w:rsid w:val="00A42930"/>
    <w:rsid w:val="00A55B17"/>
    <w:rsid w:val="00AD54DE"/>
    <w:rsid w:val="00AF2F2D"/>
    <w:rsid w:val="00B41EDB"/>
    <w:rsid w:val="00B50D3E"/>
    <w:rsid w:val="00B527CF"/>
    <w:rsid w:val="00B85625"/>
    <w:rsid w:val="00B92AE3"/>
    <w:rsid w:val="00BB03E5"/>
    <w:rsid w:val="00BD7D63"/>
    <w:rsid w:val="00C051B6"/>
    <w:rsid w:val="00C0663C"/>
    <w:rsid w:val="00C13D14"/>
    <w:rsid w:val="00C178A6"/>
    <w:rsid w:val="00C4611E"/>
    <w:rsid w:val="00C71BE8"/>
    <w:rsid w:val="00CA15D7"/>
    <w:rsid w:val="00CA631D"/>
    <w:rsid w:val="00D46F97"/>
    <w:rsid w:val="00DC353E"/>
    <w:rsid w:val="00DD44C7"/>
    <w:rsid w:val="00DF01BE"/>
    <w:rsid w:val="00DF70C2"/>
    <w:rsid w:val="00E15E32"/>
    <w:rsid w:val="00E17DA1"/>
    <w:rsid w:val="00E21A14"/>
    <w:rsid w:val="00E33F1E"/>
    <w:rsid w:val="00E856AC"/>
    <w:rsid w:val="00EA03F4"/>
    <w:rsid w:val="00EE50AF"/>
    <w:rsid w:val="00F14138"/>
    <w:rsid w:val="00F2673C"/>
    <w:rsid w:val="00F3265C"/>
    <w:rsid w:val="00F379F8"/>
    <w:rsid w:val="00F55313"/>
    <w:rsid w:val="00F9112E"/>
    <w:rsid w:val="00FB4B80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7D16B6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TableBullet2">
    <w:name w:val="SO Table Bullet 2"/>
    <w:qFormat/>
    <w:rsid w:val="007D16B6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15E32"/>
    <w:rPr>
      <w:color w:val="0000FF" w:themeColor="hyperlink"/>
      <w:u w:val="single"/>
    </w:rPr>
  </w:style>
  <w:style w:type="paragraph" w:customStyle="1" w:styleId="SOTableBullet1">
    <w:name w:val="SO Table Bullet 1"/>
    <w:qFormat/>
    <w:rsid w:val="00244A66"/>
    <w:pPr>
      <w:numPr>
        <w:numId w:val="2"/>
      </w:num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30F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OContentHead2">
    <w:name w:val="SO Content Head 2"/>
    <w:qFormat/>
    <w:rsid w:val="0078351D"/>
    <w:pPr>
      <w:tabs>
        <w:tab w:val="right" w:leader="dot" w:pos="8505"/>
      </w:tabs>
      <w:spacing w:before="120" w:after="40" w:line="240" w:lineRule="auto"/>
    </w:pPr>
    <w:rPr>
      <w:rFonts w:ascii="Arial" w:eastAsiaTheme="minorEastAsia" w:hAnsi="Arial" w:cs="Arial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C4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1E"/>
  </w:style>
  <w:style w:type="paragraph" w:styleId="Footer">
    <w:name w:val="footer"/>
    <w:basedOn w:val="Normal"/>
    <w:link w:val="FooterChar"/>
    <w:uiPriority w:val="99"/>
    <w:unhideWhenUsed/>
    <w:rsid w:val="00C4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11E"/>
  </w:style>
  <w:style w:type="paragraph" w:styleId="BalloonText">
    <w:name w:val="Balloon Text"/>
    <w:basedOn w:val="Normal"/>
    <w:link w:val="BalloonTextChar"/>
    <w:uiPriority w:val="99"/>
    <w:semiHidden/>
    <w:unhideWhenUsed/>
    <w:rsid w:val="00C4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5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76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7D16B6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OTableBullet2">
    <w:name w:val="SO Table Bullet 2"/>
    <w:qFormat/>
    <w:rsid w:val="007D16B6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15E32"/>
    <w:rPr>
      <w:color w:val="0000FF" w:themeColor="hyperlink"/>
      <w:u w:val="single"/>
    </w:rPr>
  </w:style>
  <w:style w:type="paragraph" w:customStyle="1" w:styleId="SOTableBullet1">
    <w:name w:val="SO Table Bullet 1"/>
    <w:qFormat/>
    <w:rsid w:val="00244A66"/>
    <w:pPr>
      <w:numPr>
        <w:numId w:val="2"/>
      </w:num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30F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OContentHead2">
    <w:name w:val="SO Content Head 2"/>
    <w:qFormat/>
    <w:rsid w:val="0078351D"/>
    <w:pPr>
      <w:tabs>
        <w:tab w:val="right" w:leader="dot" w:pos="8505"/>
      </w:tabs>
      <w:spacing w:before="120" w:after="40" w:line="240" w:lineRule="auto"/>
    </w:pPr>
    <w:rPr>
      <w:rFonts w:ascii="Arial" w:eastAsiaTheme="minorEastAsia" w:hAnsi="Arial" w:cs="Arial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C4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1E"/>
  </w:style>
  <w:style w:type="paragraph" w:styleId="Footer">
    <w:name w:val="footer"/>
    <w:basedOn w:val="Normal"/>
    <w:link w:val="FooterChar"/>
    <w:uiPriority w:val="99"/>
    <w:unhideWhenUsed/>
    <w:rsid w:val="00C4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11E"/>
  </w:style>
  <w:style w:type="paragraph" w:styleId="BalloonText">
    <w:name w:val="Balloon Text"/>
    <w:basedOn w:val="Normal"/>
    <w:link w:val="BalloonTextChar"/>
    <w:uiPriority w:val="99"/>
    <w:semiHidden/>
    <w:unhideWhenUsed/>
    <w:rsid w:val="00C4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5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7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hyperlink" Target="https://youtu.be/dscY_2QQbKU" TargetMode="Externa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customXml" Target="/customXML/item3.xml" Id="R4a60d28c406847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A665159</value>
    </field>
    <field name="Objective-Title">
      <value order="0">Stage 1 Scientific Studies Program 1 - aligns with pre-approved LAP 01</value>
    </field>
    <field name="Objective-Description">
      <value order="0"/>
    </field>
    <field name="Objective-CreationStamp">
      <value order="0">2017-08-18T06:28:17Z</value>
    </field>
    <field name="Objective-IsApproved">
      <value order="0">false</value>
    </field>
    <field name="Objective-IsPublished">
      <value order="0">true</value>
    </field>
    <field name="Objective-DatePublished">
      <value order="0">2017-08-21T02:36:13Z</value>
    </field>
    <field name="Objective-ModificationStamp">
      <value order="0">2017-08-21T02:36:13Z</value>
    </field>
    <field name="Objective-Owner">
      <value order="0">Fiona Greig</value>
    </field>
    <field name="Objective-Path">
      <value order="0">Objective Global Folder:Curriculum:Subject renewal:Sciences:Scientific Studies:Scientific Studies Redevelopment - 2016-2017:Consultation Exemplars</value>
    </field>
    <field name="Objective-Parent">
      <value order="0">Consultation Exemplars</value>
    </field>
    <field name="Objective-State">
      <value order="0">Published</value>
    </field>
    <field name="Objective-VersionId">
      <value order="0">vA1172890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qA4685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D3097D3F-2653-4B24-B6F8-15975C2B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LeCornu</dc:creator>
  <cp:lastModifiedBy> </cp:lastModifiedBy>
  <cp:revision>6</cp:revision>
  <cp:lastPrinted>2017-08-20T22:47:00Z</cp:lastPrinted>
  <dcterms:created xsi:type="dcterms:W3CDTF">2017-08-20T22:30:00Z</dcterms:created>
  <dcterms:modified xsi:type="dcterms:W3CDTF">2017-08-21T02:29:00Z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A665159</vt:lpwstr>
  </property>
  <property fmtid="{D5CDD505-2E9C-101B-9397-08002B2CF9AE}" pid="4" name="Objective-Title">
    <vt:lpwstr>Stage 1 Scientific Studies Program 1 - aligns with pre-approved LAP 01</vt:lpwstr>
  </property>
  <property fmtid="{D5CDD505-2E9C-101B-9397-08002B2CF9AE}" pid="5" name="Objective-Comment">
    <vt:lpwstr/>
  </property>
  <property fmtid="{D5CDD505-2E9C-101B-9397-08002B2CF9AE}" pid="6" name="Objective-CreationStamp">
    <vt:filetime>2017-08-18T06:28:17Z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2017-08-21T02:36:13Z</vt:filetime>
  </property>
  <property fmtid="{D5CDD505-2E9C-101B-9397-08002B2CF9AE}" pid="10" name="Objective-ModificationStamp">
    <vt:filetime>2017-08-21T02:36:13Z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renewal:Sciences:Scientific Studies:Scientific Studies Redevelopment - 2016-2017:Consultation Exemplars</vt:lpwstr>
  </property>
  <property fmtid="{D5CDD505-2E9C-101B-9397-08002B2CF9AE}" pid="13" name="Objective-Parent">
    <vt:lpwstr>Consultation Exemplars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qA4685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vA1172890</vt:lpwstr>
  </property>
</Properties>
</file>