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BD2" w:rsidRDefault="00023BD2" w:rsidP="00023BD2">
      <w:pPr>
        <w:ind w:right="-28"/>
        <w:jc w:val="center"/>
        <w:rPr>
          <w:rFonts w:eastAsia="MS Mincho" w:cs="Arial"/>
          <w:b/>
          <w:sz w:val="24"/>
          <w:lang w:eastAsia="ja-JP"/>
        </w:rPr>
      </w:pPr>
      <w:bookmarkStart w:id="0" w:name="_GoBack"/>
      <w:bookmarkEnd w:id="0"/>
    </w:p>
    <w:p w:rsidR="00023BD2" w:rsidRDefault="00023BD2" w:rsidP="00023BD2">
      <w:pPr>
        <w:ind w:right="-28"/>
        <w:jc w:val="center"/>
        <w:rPr>
          <w:rFonts w:eastAsia="MS Mincho" w:cs="Arial"/>
          <w:b/>
          <w:sz w:val="24"/>
          <w:lang w:eastAsia="ja-JP"/>
        </w:rPr>
      </w:pPr>
      <w:r>
        <w:rPr>
          <w:rFonts w:eastAsia="MS Mincho" w:cs="Arial" w:hint="eastAsia"/>
          <w:b/>
          <w:sz w:val="24"/>
          <w:lang w:eastAsia="ja-JP"/>
        </w:rPr>
        <w:t>S</w:t>
      </w:r>
      <w:r>
        <w:rPr>
          <w:rFonts w:eastAsia="MS Mincho" w:cs="Arial"/>
          <w:b/>
          <w:sz w:val="24"/>
          <w:lang w:eastAsia="ja-JP"/>
        </w:rPr>
        <w:t>TAGE</w:t>
      </w:r>
      <w:r>
        <w:rPr>
          <w:rFonts w:eastAsia="MS Mincho" w:cs="Arial" w:hint="eastAsia"/>
          <w:b/>
          <w:sz w:val="24"/>
          <w:lang w:eastAsia="ja-JP"/>
        </w:rPr>
        <w:t xml:space="preserve"> 1 J</w:t>
      </w:r>
      <w:r>
        <w:rPr>
          <w:rFonts w:eastAsia="MS Mincho" w:cs="Arial"/>
          <w:b/>
          <w:sz w:val="24"/>
          <w:lang w:eastAsia="ja-JP"/>
        </w:rPr>
        <w:t xml:space="preserve">APANESE </w:t>
      </w:r>
      <w:proofErr w:type="gramStart"/>
      <w:r>
        <w:rPr>
          <w:rFonts w:eastAsia="MS Mincho" w:cs="Arial"/>
          <w:b/>
          <w:sz w:val="24"/>
          <w:lang w:eastAsia="ja-JP"/>
        </w:rPr>
        <w:t>BEGINNERS</w:t>
      </w:r>
      <w:proofErr w:type="gramEnd"/>
    </w:p>
    <w:p w:rsidR="00023BD2" w:rsidRPr="00377526" w:rsidRDefault="00023BD2" w:rsidP="00023BD2">
      <w:pPr>
        <w:ind w:right="-28"/>
        <w:jc w:val="center"/>
        <w:rPr>
          <w:rFonts w:eastAsia="MS Mincho" w:cs="Arial"/>
          <w:b/>
          <w:sz w:val="16"/>
          <w:szCs w:val="16"/>
          <w:lang w:eastAsia="ja-JP"/>
        </w:rPr>
      </w:pPr>
    </w:p>
    <w:p w:rsidR="00023BD2" w:rsidRPr="002D5438" w:rsidRDefault="00023BD2" w:rsidP="00023BD2">
      <w:pPr>
        <w:ind w:right="-28"/>
        <w:jc w:val="center"/>
        <w:rPr>
          <w:rFonts w:eastAsia="MS Mincho" w:cs="Arial"/>
          <w:b/>
          <w:sz w:val="24"/>
          <w:lang w:eastAsia="ja-JP"/>
        </w:rPr>
      </w:pPr>
      <w:r>
        <w:rPr>
          <w:rFonts w:eastAsia="MS Mincho" w:cs="Arial" w:hint="eastAsia"/>
          <w:b/>
          <w:sz w:val="24"/>
          <w:lang w:eastAsia="ja-JP"/>
        </w:rPr>
        <w:t>A</w:t>
      </w:r>
      <w:r>
        <w:rPr>
          <w:rFonts w:eastAsia="MS Mincho" w:cs="Arial"/>
          <w:b/>
          <w:sz w:val="24"/>
          <w:lang w:eastAsia="ja-JP"/>
        </w:rPr>
        <w:t>SSESSMENT</w:t>
      </w:r>
      <w:r>
        <w:rPr>
          <w:rFonts w:eastAsia="MS Mincho" w:cs="Arial" w:hint="eastAsia"/>
          <w:b/>
          <w:sz w:val="24"/>
          <w:lang w:eastAsia="ja-JP"/>
        </w:rPr>
        <w:t xml:space="preserve"> T</w:t>
      </w:r>
      <w:r>
        <w:rPr>
          <w:rFonts w:eastAsia="MS Mincho" w:cs="Arial"/>
          <w:b/>
          <w:sz w:val="24"/>
          <w:lang w:eastAsia="ja-JP"/>
        </w:rPr>
        <w:t>YPE</w:t>
      </w:r>
      <w:r>
        <w:rPr>
          <w:rFonts w:eastAsia="MS Mincho" w:cs="Arial" w:hint="eastAsia"/>
          <w:b/>
          <w:sz w:val="24"/>
          <w:lang w:eastAsia="ja-JP"/>
        </w:rPr>
        <w:t xml:space="preserve"> 3: T</w:t>
      </w:r>
      <w:r>
        <w:rPr>
          <w:rFonts w:eastAsia="MS Mincho" w:cs="Arial"/>
          <w:b/>
          <w:sz w:val="24"/>
          <w:lang w:eastAsia="ja-JP"/>
        </w:rPr>
        <w:t>EXT ANALYSIS</w:t>
      </w:r>
    </w:p>
    <w:p w:rsidR="00023BD2" w:rsidRPr="00377526" w:rsidRDefault="00023BD2" w:rsidP="00023BD2">
      <w:pPr>
        <w:ind w:right="-28"/>
        <w:jc w:val="center"/>
        <w:rPr>
          <w:rFonts w:eastAsia="MS Mincho" w:cs="Arial"/>
          <w:noProof/>
          <w:sz w:val="16"/>
          <w:szCs w:val="16"/>
          <w:lang w:val="en-US" w:eastAsia="ja-JP"/>
        </w:rPr>
      </w:pPr>
    </w:p>
    <w:p w:rsidR="00023BD2" w:rsidRDefault="00023BD2" w:rsidP="00023BD2">
      <w:pPr>
        <w:ind w:right="-28"/>
        <w:jc w:val="center"/>
        <w:rPr>
          <w:rFonts w:eastAsia="MS Mincho" w:cs="Arial"/>
          <w:noProof/>
          <w:sz w:val="16"/>
          <w:szCs w:val="16"/>
          <w:lang w:val="en-US" w:eastAsia="ja-JP"/>
        </w:rPr>
      </w:pPr>
    </w:p>
    <w:p w:rsidR="00C73947" w:rsidRPr="00781857" w:rsidRDefault="00C73947" w:rsidP="0092492A">
      <w:pPr>
        <w:spacing w:afterLines="60" w:after="144"/>
        <w:ind w:right="-2"/>
        <w:rPr>
          <w:rFonts w:cs="Arial"/>
          <w:b/>
          <w:sz w:val="20"/>
          <w:szCs w:val="20"/>
        </w:rPr>
      </w:pPr>
      <w:r w:rsidRPr="00781857">
        <w:rPr>
          <w:rFonts w:cs="Arial"/>
          <w:b/>
          <w:sz w:val="20"/>
          <w:szCs w:val="20"/>
        </w:rPr>
        <w:t>Purpose</w:t>
      </w:r>
    </w:p>
    <w:p w:rsidR="00023BD2" w:rsidRDefault="00180B3C" w:rsidP="00A94232">
      <w:pPr>
        <w:pStyle w:val="SOFinalBodyText"/>
        <w:spacing w:before="0"/>
        <w:rPr>
          <w:szCs w:val="20"/>
        </w:rPr>
      </w:pPr>
      <w:r>
        <w:rPr>
          <w:szCs w:val="20"/>
        </w:rPr>
        <w:t>To</w:t>
      </w:r>
      <w:r w:rsidR="001C2AFD" w:rsidRPr="00781857">
        <w:rPr>
          <w:szCs w:val="20"/>
        </w:rPr>
        <w:t xml:space="preserve"> </w:t>
      </w:r>
      <w:proofErr w:type="spellStart"/>
      <w:r w:rsidR="00023BD2">
        <w:rPr>
          <w:szCs w:val="20"/>
        </w:rPr>
        <w:t>analyse</w:t>
      </w:r>
      <w:proofErr w:type="spellEnd"/>
      <w:r w:rsidR="00023BD2">
        <w:rPr>
          <w:szCs w:val="20"/>
        </w:rPr>
        <w:t xml:space="preserve"> texts that are in Japanese to interpret meaning.</w:t>
      </w:r>
    </w:p>
    <w:p w:rsidR="00C73947" w:rsidRPr="00781857" w:rsidRDefault="00C73947" w:rsidP="00781857">
      <w:pPr>
        <w:ind w:right="-2"/>
        <w:rPr>
          <w:rFonts w:cs="Arial"/>
          <w:sz w:val="20"/>
          <w:szCs w:val="20"/>
        </w:rPr>
      </w:pPr>
    </w:p>
    <w:p w:rsidR="00C73947" w:rsidRPr="00781857" w:rsidRDefault="00781857" w:rsidP="0092492A">
      <w:pPr>
        <w:spacing w:afterLines="60" w:after="144"/>
        <w:ind w:right="-2"/>
        <w:rPr>
          <w:rFonts w:cs="Arial"/>
          <w:b/>
          <w:sz w:val="20"/>
          <w:szCs w:val="20"/>
        </w:rPr>
      </w:pPr>
      <w:r>
        <w:rPr>
          <w:rFonts w:cs="Arial"/>
          <w:b/>
          <w:sz w:val="20"/>
          <w:szCs w:val="20"/>
        </w:rPr>
        <w:t>Description of A</w:t>
      </w:r>
      <w:r w:rsidR="00C73947" w:rsidRPr="00781857">
        <w:rPr>
          <w:rFonts w:cs="Arial"/>
          <w:b/>
          <w:sz w:val="20"/>
          <w:szCs w:val="20"/>
        </w:rPr>
        <w:t>ssessment</w:t>
      </w:r>
    </w:p>
    <w:p w:rsidR="00414B85" w:rsidRPr="00023BD2" w:rsidRDefault="00023BD2" w:rsidP="00A11F6B">
      <w:pPr>
        <w:ind w:right="-2"/>
        <w:rPr>
          <w:rFonts w:cs="Arial"/>
          <w:sz w:val="20"/>
          <w:szCs w:val="20"/>
          <w:lang w:val="en-US"/>
        </w:rPr>
      </w:pPr>
      <w:proofErr w:type="spellStart"/>
      <w:r w:rsidRPr="00023BD2">
        <w:rPr>
          <w:rFonts w:cs="Arial"/>
          <w:sz w:val="20"/>
          <w:szCs w:val="20"/>
          <w:lang w:val="en-US"/>
        </w:rPr>
        <w:t>Analyse</w:t>
      </w:r>
      <w:proofErr w:type="spellEnd"/>
      <w:r w:rsidRPr="00023BD2">
        <w:rPr>
          <w:rFonts w:cs="Arial"/>
          <w:sz w:val="20"/>
          <w:szCs w:val="20"/>
          <w:lang w:val="en-US"/>
        </w:rPr>
        <w:t xml:space="preserve">, interpret, and reflect on the following text about a </w:t>
      </w:r>
      <w:r w:rsidRPr="00023BD2">
        <w:rPr>
          <w:rFonts w:cs="Arial" w:hint="eastAsia"/>
          <w:sz w:val="20"/>
          <w:szCs w:val="20"/>
          <w:lang w:val="en-US"/>
        </w:rPr>
        <w:t>school timetable</w:t>
      </w:r>
      <w:r w:rsidRPr="00023BD2">
        <w:rPr>
          <w:rFonts w:cs="Arial"/>
          <w:sz w:val="20"/>
          <w:szCs w:val="20"/>
          <w:lang w:val="en-US"/>
        </w:rPr>
        <w:t xml:space="preserve"> by </w:t>
      </w:r>
      <w:r w:rsidRPr="00023BD2">
        <w:rPr>
          <w:rFonts w:cs="Arial" w:hint="eastAsia"/>
          <w:sz w:val="20"/>
          <w:szCs w:val="20"/>
          <w:lang w:val="en-US"/>
        </w:rPr>
        <w:t>answer</w:t>
      </w:r>
      <w:r w:rsidRPr="00023BD2">
        <w:rPr>
          <w:rFonts w:cs="Arial"/>
          <w:sz w:val="20"/>
          <w:szCs w:val="20"/>
          <w:lang w:val="en-US"/>
        </w:rPr>
        <w:t>ing</w:t>
      </w:r>
      <w:r w:rsidRPr="00023BD2">
        <w:rPr>
          <w:rFonts w:cs="Arial" w:hint="eastAsia"/>
          <w:sz w:val="20"/>
          <w:szCs w:val="20"/>
          <w:lang w:val="en-US"/>
        </w:rPr>
        <w:t xml:space="preserve"> questions in English</w:t>
      </w:r>
      <w:r w:rsidRPr="00023BD2">
        <w:rPr>
          <w:rFonts w:cs="Arial"/>
          <w:sz w:val="20"/>
          <w:szCs w:val="20"/>
          <w:lang w:val="en-US"/>
        </w:rPr>
        <w:t xml:space="preserve">. </w:t>
      </w:r>
    </w:p>
    <w:p w:rsidR="007D50C3" w:rsidRPr="00781857" w:rsidRDefault="007D50C3" w:rsidP="00781857">
      <w:pPr>
        <w:ind w:right="-2"/>
        <w:rPr>
          <w:rFonts w:cs="Arial"/>
          <w:sz w:val="20"/>
          <w:szCs w:val="20"/>
        </w:rPr>
      </w:pPr>
    </w:p>
    <w:p w:rsidR="00023BD2" w:rsidRPr="00023BD2" w:rsidRDefault="00023BD2" w:rsidP="00023BD2">
      <w:pPr>
        <w:rPr>
          <w:rFonts w:eastAsia="MS Mincho"/>
          <w:sz w:val="20"/>
          <w:szCs w:val="20"/>
        </w:rPr>
      </w:pPr>
      <w:r w:rsidRPr="00023BD2">
        <w:rPr>
          <w:rFonts w:eastAsia="MS Mincho"/>
          <w:sz w:val="20"/>
          <w:szCs w:val="20"/>
        </w:rPr>
        <w:t>In your responses you should demonstrate evidence of how you:</w:t>
      </w:r>
    </w:p>
    <w:p w:rsidR="00023BD2" w:rsidRPr="00023BD2" w:rsidRDefault="00023BD2" w:rsidP="00023BD2">
      <w:pPr>
        <w:numPr>
          <w:ilvl w:val="0"/>
          <w:numId w:val="9"/>
        </w:numPr>
        <w:ind w:right="1700"/>
        <w:rPr>
          <w:rFonts w:eastAsia="MS Mincho"/>
          <w:sz w:val="20"/>
          <w:szCs w:val="20"/>
        </w:rPr>
      </w:pPr>
      <w:r w:rsidRPr="00023BD2">
        <w:rPr>
          <w:rFonts w:eastAsia="MS Mincho"/>
          <w:sz w:val="20"/>
          <w:szCs w:val="20"/>
          <w:shd w:val="clear" w:color="auto" w:fill="99CCFF"/>
        </w:rPr>
        <w:t>Interpret</w:t>
      </w:r>
      <w:r w:rsidRPr="00023BD2">
        <w:rPr>
          <w:rFonts w:eastAsia="MS Mincho"/>
          <w:sz w:val="20"/>
          <w:szCs w:val="20"/>
        </w:rPr>
        <w:t xml:space="preserve"> meaning in text(s), by identifying and explaining</w:t>
      </w:r>
    </w:p>
    <w:p w:rsidR="00023BD2" w:rsidRPr="00023BD2" w:rsidRDefault="00023BD2" w:rsidP="00023BD2">
      <w:pPr>
        <w:numPr>
          <w:ilvl w:val="1"/>
          <w:numId w:val="9"/>
        </w:numPr>
        <w:ind w:right="1700"/>
        <w:rPr>
          <w:rFonts w:eastAsia="MS Mincho"/>
          <w:sz w:val="20"/>
          <w:szCs w:val="20"/>
        </w:rPr>
      </w:pPr>
      <w:r w:rsidRPr="00023BD2">
        <w:rPr>
          <w:rFonts w:eastAsia="MS Mincho"/>
          <w:sz w:val="20"/>
          <w:szCs w:val="20"/>
        </w:rPr>
        <w:t>The content (</w:t>
      </w:r>
      <w:r>
        <w:rPr>
          <w:rFonts w:eastAsia="MS Mincho"/>
          <w:sz w:val="20"/>
          <w:szCs w:val="20"/>
        </w:rPr>
        <w:t>key ideas and relevant details</w:t>
      </w:r>
      <w:r w:rsidRPr="00023BD2">
        <w:rPr>
          <w:rFonts w:eastAsia="MS Mincho"/>
          <w:sz w:val="20"/>
          <w:szCs w:val="20"/>
        </w:rPr>
        <w:t>)</w:t>
      </w:r>
    </w:p>
    <w:p w:rsidR="00023BD2" w:rsidRPr="00023BD2" w:rsidRDefault="00023BD2" w:rsidP="00023BD2">
      <w:pPr>
        <w:numPr>
          <w:ilvl w:val="1"/>
          <w:numId w:val="9"/>
        </w:numPr>
        <w:ind w:right="1700"/>
        <w:rPr>
          <w:rFonts w:eastAsia="MS Mincho"/>
          <w:sz w:val="20"/>
          <w:szCs w:val="20"/>
        </w:rPr>
      </w:pPr>
      <w:r>
        <w:rPr>
          <w:rFonts w:eastAsia="MS Mincho"/>
          <w:sz w:val="20"/>
          <w:szCs w:val="20"/>
        </w:rPr>
        <w:t>The purpose,</w:t>
      </w:r>
      <w:r w:rsidRPr="00023BD2">
        <w:rPr>
          <w:rFonts w:eastAsia="MS Mincho"/>
          <w:sz w:val="20"/>
          <w:szCs w:val="20"/>
        </w:rPr>
        <w:t xml:space="preserve"> audience </w:t>
      </w:r>
      <w:r>
        <w:rPr>
          <w:rFonts w:eastAsia="MS Mincho"/>
          <w:sz w:val="20"/>
          <w:szCs w:val="20"/>
        </w:rPr>
        <w:t xml:space="preserve">and message </w:t>
      </w:r>
      <w:r w:rsidRPr="00023BD2">
        <w:rPr>
          <w:rFonts w:eastAsia="MS Mincho"/>
          <w:sz w:val="20"/>
          <w:szCs w:val="20"/>
        </w:rPr>
        <w:t>of the text</w:t>
      </w:r>
    </w:p>
    <w:p w:rsidR="00023BD2" w:rsidRDefault="00023BD2" w:rsidP="00023BD2">
      <w:pPr>
        <w:numPr>
          <w:ilvl w:val="0"/>
          <w:numId w:val="9"/>
        </w:numPr>
        <w:ind w:right="1700"/>
        <w:rPr>
          <w:rFonts w:eastAsia="MS Mincho"/>
          <w:sz w:val="20"/>
          <w:szCs w:val="20"/>
        </w:rPr>
      </w:pPr>
      <w:r w:rsidRPr="00023BD2">
        <w:rPr>
          <w:rFonts w:eastAsia="MS Mincho"/>
          <w:sz w:val="20"/>
          <w:szCs w:val="20"/>
          <w:shd w:val="clear" w:color="auto" w:fill="99CCFF"/>
        </w:rPr>
        <w:t>Analyse</w:t>
      </w:r>
      <w:r w:rsidRPr="00023BD2">
        <w:rPr>
          <w:rFonts w:eastAsia="MS Mincho"/>
          <w:sz w:val="20"/>
          <w:szCs w:val="20"/>
        </w:rPr>
        <w:t xml:space="preserve"> the language in texts</w:t>
      </w:r>
      <w:r>
        <w:rPr>
          <w:rFonts w:eastAsia="MS Mincho"/>
          <w:sz w:val="20"/>
          <w:szCs w:val="20"/>
        </w:rPr>
        <w:t>, b identifying and explaining</w:t>
      </w:r>
    </w:p>
    <w:p w:rsidR="00023BD2" w:rsidRPr="00023BD2" w:rsidRDefault="00023BD2" w:rsidP="00023BD2">
      <w:pPr>
        <w:numPr>
          <w:ilvl w:val="1"/>
          <w:numId w:val="9"/>
        </w:numPr>
        <w:ind w:right="1700"/>
        <w:rPr>
          <w:rFonts w:eastAsia="MS Mincho"/>
          <w:sz w:val="20"/>
          <w:szCs w:val="20"/>
        </w:rPr>
      </w:pPr>
      <w:r>
        <w:rPr>
          <w:rFonts w:eastAsia="MS Mincho"/>
          <w:sz w:val="20"/>
          <w:szCs w:val="20"/>
        </w:rPr>
        <w:t>linguistic features</w:t>
      </w:r>
    </w:p>
    <w:p w:rsidR="00023BD2" w:rsidRPr="00023BD2" w:rsidRDefault="00023BD2" w:rsidP="00023BD2">
      <w:pPr>
        <w:numPr>
          <w:ilvl w:val="1"/>
          <w:numId w:val="9"/>
        </w:numPr>
        <w:ind w:right="1700"/>
        <w:rPr>
          <w:rFonts w:eastAsia="MS Mincho"/>
          <w:sz w:val="20"/>
          <w:szCs w:val="20"/>
        </w:rPr>
      </w:pPr>
      <w:r>
        <w:rPr>
          <w:rFonts w:eastAsia="MS Mincho"/>
          <w:sz w:val="20"/>
          <w:szCs w:val="20"/>
        </w:rPr>
        <w:t>cultural features</w:t>
      </w:r>
    </w:p>
    <w:p w:rsidR="00FF37A3" w:rsidRPr="00781857" w:rsidRDefault="00FF37A3" w:rsidP="00781857">
      <w:pPr>
        <w:ind w:right="-2"/>
        <w:rPr>
          <w:rFonts w:cs="Arial"/>
          <w:sz w:val="20"/>
          <w:szCs w:val="20"/>
        </w:rPr>
      </w:pPr>
    </w:p>
    <w:p w:rsidR="003C44BA" w:rsidRPr="005E50E3" w:rsidRDefault="00781857" w:rsidP="005E50E3">
      <w:pPr>
        <w:ind w:right="-28"/>
        <w:rPr>
          <w:rFonts w:cs="Arial"/>
          <w:szCs w:val="22"/>
        </w:rPr>
      </w:pPr>
      <w:r>
        <w:rPr>
          <w:rFonts w:cs="Arial"/>
          <w:b/>
          <w:sz w:val="20"/>
          <w:szCs w:val="20"/>
        </w:rPr>
        <w:t>Assessment C</w:t>
      </w:r>
      <w:r w:rsidR="00C73947" w:rsidRPr="00781857">
        <w:rPr>
          <w:rFonts w:cs="Arial"/>
          <w:b/>
          <w:sz w:val="20"/>
          <w:szCs w:val="20"/>
        </w:rPr>
        <w:t>onditions</w:t>
      </w:r>
    </w:p>
    <w:p w:rsidR="003C44BA" w:rsidRPr="005E50E3" w:rsidRDefault="005E50E3" w:rsidP="005E50E3">
      <w:pPr>
        <w:ind w:right="-28"/>
        <w:rPr>
          <w:rFonts w:cs="Arial"/>
          <w:sz w:val="20"/>
          <w:szCs w:val="20"/>
        </w:rPr>
      </w:pPr>
      <w:r w:rsidRPr="005E50E3">
        <w:rPr>
          <w:rFonts w:cs="Arial"/>
          <w:sz w:val="20"/>
          <w:szCs w:val="20"/>
        </w:rPr>
        <w:t>To be completed in class over one double lesson.</w:t>
      </w:r>
    </w:p>
    <w:tbl>
      <w:tblPr>
        <w:tblpPr w:leftFromText="180" w:rightFromText="180" w:vertAnchor="page" w:horzAnchor="margin" w:tblpY="6991"/>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7272"/>
      </w:tblGrid>
      <w:tr w:rsidR="005E50E3" w:rsidRPr="00716FD0" w:rsidTr="005E50E3">
        <w:tc>
          <w:tcPr>
            <w:tcW w:w="2808" w:type="dxa"/>
            <w:shd w:val="clear" w:color="auto" w:fill="auto"/>
          </w:tcPr>
          <w:p w:rsidR="005E50E3" w:rsidRPr="00A721DB" w:rsidRDefault="005E50E3" w:rsidP="005E50E3">
            <w:pPr>
              <w:spacing w:before="120" w:after="120"/>
              <w:jc w:val="center"/>
              <w:rPr>
                <w:b/>
                <w:szCs w:val="22"/>
              </w:rPr>
            </w:pPr>
            <w:r w:rsidRPr="00A721DB">
              <w:rPr>
                <w:b/>
                <w:szCs w:val="22"/>
              </w:rPr>
              <w:br w:type="page"/>
            </w:r>
            <w:r w:rsidRPr="00A721DB">
              <w:rPr>
                <w:b/>
                <w:i/>
                <w:szCs w:val="22"/>
              </w:rPr>
              <w:t>Learning Requirements</w:t>
            </w:r>
          </w:p>
        </w:tc>
        <w:tc>
          <w:tcPr>
            <w:tcW w:w="7272" w:type="dxa"/>
            <w:shd w:val="clear" w:color="auto" w:fill="auto"/>
          </w:tcPr>
          <w:p w:rsidR="005E50E3" w:rsidRPr="00A721DB" w:rsidRDefault="005E50E3" w:rsidP="005E50E3">
            <w:pPr>
              <w:spacing w:before="120" w:after="120"/>
              <w:jc w:val="center"/>
              <w:rPr>
                <w:b/>
                <w:i/>
                <w:szCs w:val="22"/>
              </w:rPr>
            </w:pPr>
            <w:r w:rsidRPr="00A721DB">
              <w:rPr>
                <w:b/>
                <w:i/>
                <w:szCs w:val="22"/>
              </w:rPr>
              <w:t>Assessment Design Criteria</w:t>
            </w:r>
          </w:p>
        </w:tc>
      </w:tr>
      <w:tr w:rsidR="005E50E3" w:rsidRPr="00EB4819" w:rsidTr="005E50E3">
        <w:trPr>
          <w:trHeight w:val="5437"/>
        </w:trPr>
        <w:tc>
          <w:tcPr>
            <w:tcW w:w="2808" w:type="dxa"/>
            <w:shd w:val="clear" w:color="auto" w:fill="auto"/>
          </w:tcPr>
          <w:p w:rsidR="005E50E3" w:rsidRPr="00C61F75" w:rsidRDefault="005E50E3" w:rsidP="005E50E3">
            <w:pPr>
              <w:pStyle w:val="SOFinalNumbering"/>
              <w:spacing w:before="120"/>
              <w:rPr>
                <w:color w:val="999999"/>
              </w:rPr>
            </w:pPr>
            <w:r w:rsidRPr="008A4B79">
              <w:rPr>
                <w:color w:val="999999"/>
              </w:rPr>
              <w:t>1.</w:t>
            </w:r>
            <w:r w:rsidRPr="008A4B79">
              <w:rPr>
                <w:color w:val="999999"/>
              </w:rPr>
              <w:tab/>
              <w:t>Interact with others in Japanese in interpersonal situations</w:t>
            </w:r>
            <w:r w:rsidRPr="00C61F75">
              <w:rPr>
                <w:color w:val="999999"/>
              </w:rPr>
              <w:t>.</w:t>
            </w:r>
          </w:p>
          <w:p w:rsidR="005E50E3" w:rsidRPr="008A4B79" w:rsidRDefault="005E50E3" w:rsidP="005E50E3">
            <w:pPr>
              <w:pStyle w:val="SOFinalNumbering"/>
            </w:pPr>
            <w:r w:rsidRPr="00023BD2">
              <w:rPr>
                <w:color w:val="999999"/>
              </w:rPr>
              <w:t>2.</w:t>
            </w:r>
            <w:r w:rsidRPr="00023BD2">
              <w:rPr>
                <w:color w:val="999999"/>
              </w:rPr>
              <w:tab/>
              <w:t>Create texts in Japanese for specific audiences, purposes, and contexts</w:t>
            </w:r>
            <w:r w:rsidRPr="008A4B79">
              <w:t>.</w:t>
            </w:r>
          </w:p>
          <w:p w:rsidR="005E50E3" w:rsidRPr="00023BD2" w:rsidRDefault="005E50E3" w:rsidP="005E50E3">
            <w:pPr>
              <w:pStyle w:val="SOFinalNumbering"/>
              <w:rPr>
                <w:color w:val="auto"/>
              </w:rPr>
            </w:pPr>
            <w:r w:rsidRPr="00023BD2">
              <w:rPr>
                <w:color w:val="auto"/>
              </w:rPr>
              <w:t>3.</w:t>
            </w:r>
            <w:r w:rsidRPr="00023BD2">
              <w:rPr>
                <w:color w:val="auto"/>
              </w:rPr>
              <w:tab/>
            </w:r>
            <w:proofErr w:type="spellStart"/>
            <w:r w:rsidRPr="00023BD2">
              <w:rPr>
                <w:color w:val="auto"/>
              </w:rPr>
              <w:t>Analyse</w:t>
            </w:r>
            <w:proofErr w:type="spellEnd"/>
            <w:r w:rsidRPr="00023BD2">
              <w:rPr>
                <w:color w:val="auto"/>
              </w:rPr>
              <w:t xml:space="preserve"> texts that are in Japanese to interpret meaning.</w:t>
            </w:r>
          </w:p>
          <w:p w:rsidR="005E50E3" w:rsidRPr="00C61F75" w:rsidRDefault="005E50E3" w:rsidP="005E50E3">
            <w:pPr>
              <w:spacing w:after="60"/>
              <w:rPr>
                <w:color w:val="999999"/>
                <w:sz w:val="20"/>
                <w:lang w:val="en-US"/>
              </w:rPr>
            </w:pPr>
          </w:p>
        </w:tc>
        <w:tc>
          <w:tcPr>
            <w:tcW w:w="7272" w:type="dxa"/>
            <w:shd w:val="clear" w:color="auto" w:fill="auto"/>
          </w:tcPr>
          <w:p w:rsidR="005E50E3" w:rsidRDefault="005E50E3" w:rsidP="005E50E3">
            <w:pPr>
              <w:pStyle w:val="SOFinalHead3"/>
              <w:rPr>
                <w:rFonts w:ascii="Arial" w:hAnsi="Arial" w:cs="Arial"/>
                <w:sz w:val="20"/>
                <w:szCs w:val="20"/>
              </w:rPr>
            </w:pPr>
            <w:r w:rsidRPr="00781857">
              <w:rPr>
                <w:rFonts w:ascii="Arial" w:hAnsi="Arial" w:cs="Arial"/>
                <w:sz w:val="20"/>
                <w:szCs w:val="20"/>
              </w:rPr>
              <w:t>Expression</w:t>
            </w:r>
          </w:p>
          <w:p w:rsidR="005E50E3" w:rsidRPr="00023BD2" w:rsidRDefault="005E50E3" w:rsidP="005E50E3">
            <w:pPr>
              <w:spacing w:after="120"/>
              <w:ind w:right="51"/>
              <w:rPr>
                <w:sz w:val="18"/>
                <w:szCs w:val="18"/>
              </w:rPr>
            </w:pPr>
            <w:r w:rsidRPr="00AF19B8">
              <w:rPr>
                <w:sz w:val="18"/>
                <w:szCs w:val="18"/>
              </w:rPr>
              <w:t>The specific features are:</w:t>
            </w:r>
          </w:p>
          <w:p w:rsidR="005E50E3" w:rsidRPr="00023BD2" w:rsidRDefault="005E50E3" w:rsidP="005E50E3">
            <w:pPr>
              <w:spacing w:after="60" w:line="360" w:lineRule="auto"/>
              <w:rPr>
                <w:sz w:val="18"/>
                <w:szCs w:val="18"/>
              </w:rPr>
            </w:pPr>
            <w:r w:rsidRPr="00023BD2">
              <w:rPr>
                <w:sz w:val="18"/>
                <w:szCs w:val="18"/>
              </w:rPr>
              <w:t>Coherence in Structure and Sequence</w:t>
            </w:r>
          </w:p>
          <w:p w:rsidR="005E50E3" w:rsidRDefault="005E50E3" w:rsidP="005E50E3">
            <w:pPr>
              <w:numPr>
                <w:ilvl w:val="0"/>
                <w:numId w:val="10"/>
              </w:numPr>
              <w:spacing w:before="60"/>
              <w:rPr>
                <w:sz w:val="18"/>
                <w:szCs w:val="18"/>
              </w:rPr>
            </w:pPr>
            <w:r w:rsidRPr="00023BD2">
              <w:rPr>
                <w:sz w:val="18"/>
                <w:szCs w:val="18"/>
              </w:rPr>
              <w:t xml:space="preserve">logical sequence </w:t>
            </w:r>
            <w:r>
              <w:rPr>
                <w:sz w:val="18"/>
                <w:szCs w:val="18"/>
              </w:rPr>
              <w:t>and</w:t>
            </w:r>
            <w:r w:rsidRPr="00023BD2">
              <w:rPr>
                <w:sz w:val="18"/>
                <w:szCs w:val="18"/>
              </w:rPr>
              <w:t xml:space="preserve"> organisation of ideas</w:t>
            </w:r>
          </w:p>
          <w:p w:rsidR="005E50E3" w:rsidRPr="00023BD2" w:rsidRDefault="005E50E3" w:rsidP="005E50E3">
            <w:pPr>
              <w:spacing w:before="60"/>
              <w:ind w:left="720"/>
              <w:rPr>
                <w:sz w:val="18"/>
                <w:szCs w:val="18"/>
              </w:rPr>
            </w:pPr>
          </w:p>
          <w:p w:rsidR="005E50E3" w:rsidRPr="00AF19B8" w:rsidRDefault="005E50E3" w:rsidP="005E50E3">
            <w:pPr>
              <w:spacing w:after="60"/>
              <w:rPr>
                <w:b/>
                <w:sz w:val="18"/>
                <w:szCs w:val="18"/>
              </w:rPr>
            </w:pPr>
            <w:r w:rsidRPr="00AF19B8">
              <w:rPr>
                <w:b/>
                <w:sz w:val="18"/>
                <w:szCs w:val="18"/>
              </w:rPr>
              <w:t>Interpretation and Reflection</w:t>
            </w:r>
          </w:p>
          <w:p w:rsidR="005E50E3" w:rsidRPr="00AF19B8" w:rsidRDefault="005E50E3" w:rsidP="005E50E3">
            <w:pPr>
              <w:spacing w:after="120"/>
              <w:ind w:right="51"/>
              <w:rPr>
                <w:sz w:val="18"/>
                <w:szCs w:val="18"/>
              </w:rPr>
            </w:pPr>
            <w:r w:rsidRPr="00AF19B8">
              <w:rPr>
                <w:sz w:val="18"/>
                <w:szCs w:val="18"/>
              </w:rPr>
              <w:t>The specific features are:</w:t>
            </w:r>
          </w:p>
          <w:p w:rsidR="005E50E3" w:rsidRPr="00AF19B8" w:rsidRDefault="005E50E3" w:rsidP="005E50E3">
            <w:pPr>
              <w:spacing w:before="60" w:after="60"/>
              <w:rPr>
                <w:rFonts w:cs="Arial"/>
                <w:b/>
                <w:sz w:val="18"/>
                <w:szCs w:val="18"/>
              </w:rPr>
            </w:pPr>
            <w:r w:rsidRPr="00AF19B8">
              <w:rPr>
                <w:rFonts w:cs="Arial"/>
                <w:b/>
                <w:sz w:val="18"/>
                <w:szCs w:val="18"/>
              </w:rPr>
              <w:t>Interpretation of Meaning in Texts</w:t>
            </w:r>
          </w:p>
          <w:p w:rsidR="005E50E3" w:rsidRPr="00AF19B8" w:rsidRDefault="005E50E3" w:rsidP="005E50E3">
            <w:pPr>
              <w:pStyle w:val="Bullets"/>
              <w:numPr>
                <w:ilvl w:val="0"/>
                <w:numId w:val="10"/>
              </w:numPr>
              <w:rPr>
                <w:rFonts w:eastAsia="Times New Roman"/>
                <w:color w:val="auto"/>
                <w:sz w:val="18"/>
                <w:szCs w:val="18"/>
              </w:rPr>
            </w:pPr>
            <w:r w:rsidRPr="00AF19B8">
              <w:rPr>
                <w:rFonts w:eastAsia="Times New Roman"/>
                <w:color w:val="auto"/>
                <w:sz w:val="18"/>
                <w:szCs w:val="18"/>
              </w:rPr>
              <w:t>the content (overall meaning, general and specific information)</w:t>
            </w:r>
          </w:p>
          <w:p w:rsidR="005E50E3" w:rsidRPr="00AF19B8" w:rsidRDefault="005E50E3" w:rsidP="005E50E3">
            <w:pPr>
              <w:pStyle w:val="Bullets"/>
              <w:numPr>
                <w:ilvl w:val="0"/>
                <w:numId w:val="10"/>
              </w:numPr>
              <w:rPr>
                <w:rFonts w:eastAsia="Times New Roman"/>
                <w:color w:val="auto"/>
                <w:sz w:val="18"/>
                <w:szCs w:val="18"/>
              </w:rPr>
            </w:pPr>
            <w:r w:rsidRPr="00AF19B8">
              <w:rPr>
                <w:rFonts w:eastAsia="Times New Roman"/>
                <w:color w:val="auto"/>
                <w:sz w:val="18"/>
                <w:szCs w:val="18"/>
              </w:rPr>
              <w:t>the context, purpose, and audience of the text</w:t>
            </w:r>
          </w:p>
          <w:p w:rsidR="005E50E3" w:rsidRPr="00AF19B8" w:rsidRDefault="005E50E3" w:rsidP="005E50E3">
            <w:pPr>
              <w:pStyle w:val="BodyText2"/>
              <w:spacing w:before="60" w:after="60" w:line="240" w:lineRule="auto"/>
              <w:rPr>
                <w:rFonts w:cs="Arial"/>
                <w:b/>
                <w:sz w:val="18"/>
                <w:szCs w:val="18"/>
              </w:rPr>
            </w:pPr>
            <w:r w:rsidRPr="00AF19B8">
              <w:rPr>
                <w:rFonts w:cs="Arial"/>
                <w:b/>
                <w:sz w:val="18"/>
                <w:szCs w:val="18"/>
              </w:rPr>
              <w:t>Analysis</w:t>
            </w:r>
          </w:p>
          <w:p w:rsidR="005E50E3" w:rsidRPr="00AF19B8" w:rsidRDefault="005E50E3" w:rsidP="005E50E3">
            <w:pPr>
              <w:pStyle w:val="Bullets"/>
              <w:numPr>
                <w:ilvl w:val="0"/>
                <w:numId w:val="10"/>
              </w:numPr>
              <w:rPr>
                <w:rFonts w:eastAsia="Times New Roman"/>
                <w:color w:val="auto"/>
                <w:sz w:val="18"/>
                <w:szCs w:val="18"/>
              </w:rPr>
            </w:pPr>
            <w:r w:rsidRPr="00AF19B8">
              <w:rPr>
                <w:rFonts w:eastAsia="Times New Roman"/>
                <w:color w:val="auto"/>
                <w:sz w:val="18"/>
                <w:szCs w:val="18"/>
              </w:rPr>
              <w:t>for example, register, tone, linguistic structures and features of text(s)</w:t>
            </w:r>
          </w:p>
          <w:p w:rsidR="005E50E3" w:rsidRPr="00AF19B8" w:rsidRDefault="005E50E3" w:rsidP="005E50E3">
            <w:pPr>
              <w:pStyle w:val="Bullets"/>
              <w:numPr>
                <w:ilvl w:val="0"/>
                <w:numId w:val="10"/>
              </w:numPr>
              <w:rPr>
                <w:rFonts w:eastAsia="Times New Roman"/>
                <w:color w:val="auto"/>
                <w:sz w:val="18"/>
                <w:szCs w:val="18"/>
              </w:rPr>
            </w:pPr>
            <w:r w:rsidRPr="00AF19B8">
              <w:rPr>
                <w:rFonts w:eastAsia="Times New Roman"/>
                <w:color w:val="auto"/>
                <w:sz w:val="18"/>
                <w:szCs w:val="18"/>
              </w:rPr>
              <w:t>cultural aspects of text(s)</w:t>
            </w:r>
          </w:p>
          <w:p w:rsidR="005E50E3" w:rsidRPr="00AF19B8" w:rsidRDefault="005E50E3" w:rsidP="005E50E3">
            <w:pPr>
              <w:pStyle w:val="BodyText2"/>
              <w:spacing w:after="60" w:line="240" w:lineRule="auto"/>
              <w:rPr>
                <w:rFonts w:cs="Arial"/>
                <w:b/>
                <w:sz w:val="18"/>
                <w:szCs w:val="18"/>
              </w:rPr>
            </w:pPr>
            <w:r w:rsidRPr="00AF19B8">
              <w:rPr>
                <w:rFonts w:cs="Arial"/>
                <w:b/>
                <w:sz w:val="18"/>
                <w:szCs w:val="18"/>
              </w:rPr>
              <w:t>Reflection</w:t>
            </w:r>
          </w:p>
          <w:p w:rsidR="005E50E3" w:rsidRPr="00AF19B8" w:rsidRDefault="005E50E3" w:rsidP="005E50E3">
            <w:pPr>
              <w:pStyle w:val="Bullets"/>
              <w:numPr>
                <w:ilvl w:val="0"/>
                <w:numId w:val="10"/>
              </w:numPr>
              <w:rPr>
                <w:rFonts w:eastAsia="Times New Roman"/>
                <w:color w:val="auto"/>
                <w:sz w:val="18"/>
                <w:szCs w:val="18"/>
              </w:rPr>
            </w:pPr>
            <w:r w:rsidRPr="00AF19B8">
              <w:rPr>
                <w:rFonts w:eastAsia="Times New Roman"/>
                <w:color w:val="auto"/>
                <w:sz w:val="18"/>
                <w:szCs w:val="18"/>
              </w:rPr>
              <w:t xml:space="preserve">reflection on how cultures, values, beliefs, practices, and ideas are </w:t>
            </w:r>
          </w:p>
          <w:p w:rsidR="005E50E3" w:rsidRPr="00AF19B8" w:rsidRDefault="005E50E3" w:rsidP="005E50E3">
            <w:pPr>
              <w:pStyle w:val="Bullets"/>
              <w:ind w:left="360"/>
              <w:rPr>
                <w:rFonts w:eastAsia="Times New Roman"/>
                <w:color w:val="auto"/>
                <w:sz w:val="18"/>
                <w:szCs w:val="18"/>
              </w:rPr>
            </w:pPr>
            <w:r w:rsidRPr="00AF19B8">
              <w:rPr>
                <w:rFonts w:eastAsia="Times New Roman" w:hint="eastAsia"/>
                <w:color w:val="auto"/>
                <w:sz w:val="18"/>
                <w:szCs w:val="18"/>
              </w:rPr>
              <w:t xml:space="preserve">     </w:t>
            </w:r>
            <w:r w:rsidRPr="00AF19B8">
              <w:rPr>
                <w:rFonts w:hint="eastAsia"/>
                <w:color w:val="auto"/>
                <w:sz w:val="18"/>
                <w:szCs w:val="18"/>
                <w:lang w:eastAsia="ja-JP"/>
              </w:rPr>
              <w:t xml:space="preserve">  </w:t>
            </w:r>
            <w:r w:rsidRPr="00AF19B8">
              <w:rPr>
                <w:rFonts w:eastAsia="Times New Roman" w:hint="eastAsia"/>
                <w:color w:val="auto"/>
                <w:sz w:val="18"/>
                <w:szCs w:val="18"/>
              </w:rPr>
              <w:t>r</w:t>
            </w:r>
            <w:r w:rsidRPr="00AF19B8">
              <w:rPr>
                <w:rFonts w:eastAsia="Times New Roman"/>
                <w:color w:val="auto"/>
                <w:sz w:val="18"/>
                <w:szCs w:val="18"/>
              </w:rPr>
              <w:t>epresented or expressed in texts</w:t>
            </w:r>
          </w:p>
          <w:p w:rsidR="005E50E3" w:rsidRPr="00023BD2" w:rsidRDefault="005E50E3" w:rsidP="005E50E3">
            <w:pPr>
              <w:pStyle w:val="Bullets"/>
              <w:numPr>
                <w:ilvl w:val="0"/>
                <w:numId w:val="11"/>
              </w:numPr>
              <w:rPr>
                <w:rFonts w:eastAsia="Times New Roman"/>
              </w:rPr>
            </w:pPr>
            <w:proofErr w:type="gramStart"/>
            <w:r w:rsidRPr="00AF19B8">
              <w:rPr>
                <w:rFonts w:eastAsia="Times New Roman"/>
                <w:color w:val="auto"/>
                <w:sz w:val="18"/>
                <w:szCs w:val="18"/>
              </w:rPr>
              <w:t>reflection</w:t>
            </w:r>
            <w:proofErr w:type="gramEnd"/>
            <w:r w:rsidRPr="00AF19B8">
              <w:rPr>
                <w:rFonts w:eastAsia="Times New Roman"/>
                <w:color w:val="auto"/>
                <w:sz w:val="18"/>
                <w:szCs w:val="18"/>
              </w:rPr>
              <w:t xml:space="preserve"> on their own values, beliefs, practices, and ideas in relation to those represented or expressed in the texts studied.</w:t>
            </w:r>
          </w:p>
        </w:tc>
      </w:tr>
    </w:tbl>
    <w:p w:rsidR="00F02B6A" w:rsidRPr="005E50E3" w:rsidRDefault="00F02B6A" w:rsidP="005E50E3">
      <w:pPr>
        <w:ind w:right="-2"/>
        <w:rPr>
          <w:rFonts w:cs="Arial"/>
          <w:sz w:val="20"/>
          <w:szCs w:val="20"/>
        </w:rPr>
        <w:sectPr w:rsidR="00F02B6A" w:rsidRPr="005E50E3" w:rsidSect="00781857">
          <w:footerReference w:type="default" r:id="rId8"/>
          <w:type w:val="continuous"/>
          <w:pgSz w:w="11906" w:h="16838" w:code="9"/>
          <w:pgMar w:top="851" w:right="2268" w:bottom="851" w:left="851" w:header="539" w:footer="408" w:gutter="0"/>
          <w:cols w:space="708"/>
          <w:docGrid w:linePitch="360"/>
        </w:sectPr>
      </w:pPr>
    </w:p>
    <w:p w:rsidR="002319A3" w:rsidRDefault="002319A3" w:rsidP="00A11F6B">
      <w:pPr>
        <w:pStyle w:val="SOFinalHead3PerformanceTable"/>
        <w:ind w:left="-426"/>
        <w:jc w:val="center"/>
        <w:rPr>
          <w:rFonts w:ascii="Arial" w:hAnsi="Arial" w:cs="Arial"/>
          <w:sz w:val="24"/>
        </w:rPr>
      </w:pPr>
    </w:p>
    <w:tbl>
      <w:tblPr>
        <w:tblpPr w:leftFromText="180" w:rightFromText="180" w:horzAnchor="margin" w:tblpY="990"/>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93"/>
        <w:gridCol w:w="67"/>
        <w:gridCol w:w="1426"/>
        <w:gridCol w:w="1493"/>
        <w:gridCol w:w="1493"/>
        <w:gridCol w:w="1493"/>
        <w:gridCol w:w="1493"/>
        <w:gridCol w:w="680"/>
      </w:tblGrid>
      <w:tr w:rsidR="002319A3" w:rsidRPr="002319A3" w:rsidTr="0010554C">
        <w:tc>
          <w:tcPr>
            <w:tcW w:w="391" w:type="pct"/>
          </w:tcPr>
          <w:p w:rsidR="002319A3" w:rsidRPr="002319A3" w:rsidRDefault="002319A3" w:rsidP="002319A3">
            <w:pPr>
              <w:ind w:right="-28"/>
              <w:jc w:val="center"/>
              <w:rPr>
                <w:rFonts w:eastAsia="MS Mincho" w:cs="Arial"/>
                <w:sz w:val="21"/>
                <w:szCs w:val="21"/>
                <w:lang w:eastAsia="ja-JP"/>
              </w:rPr>
            </w:pPr>
          </w:p>
        </w:tc>
        <w:tc>
          <w:tcPr>
            <w:tcW w:w="714" w:type="pct"/>
            <w:vAlign w:val="center"/>
          </w:tcPr>
          <w:p w:rsidR="002319A3" w:rsidRPr="002319A3" w:rsidRDefault="002319A3" w:rsidP="002319A3">
            <w:pPr>
              <w:ind w:right="-28"/>
              <w:jc w:val="center"/>
              <w:rPr>
                <w:rFonts w:eastAsia="MS Mincho" w:cs="Arial"/>
                <w:szCs w:val="22"/>
                <w:lang w:eastAsia="ja-JP"/>
              </w:rPr>
            </w:pPr>
          </w:p>
        </w:tc>
        <w:tc>
          <w:tcPr>
            <w:tcW w:w="714" w:type="pct"/>
            <w:gridSpan w:val="2"/>
            <w:vAlign w:val="center"/>
          </w:tcPr>
          <w:p w:rsidR="002319A3" w:rsidRPr="002319A3" w:rsidRDefault="002319A3" w:rsidP="002319A3">
            <w:pPr>
              <w:ind w:right="-28"/>
              <w:jc w:val="center"/>
              <w:rPr>
                <w:rFonts w:eastAsia="MS Mincho" w:cs="Arial"/>
                <w:szCs w:val="22"/>
                <w:lang w:eastAsia="ja-JP"/>
              </w:rPr>
            </w:pPr>
            <w:r w:rsidRPr="002319A3">
              <w:rPr>
                <w:rFonts w:eastAsia="MS Mincho" w:cs="Arial" w:hint="eastAsia"/>
                <w:szCs w:val="22"/>
                <w:lang w:eastAsia="ja-JP"/>
              </w:rPr>
              <w:t>月</w:t>
            </w:r>
          </w:p>
        </w:tc>
        <w:tc>
          <w:tcPr>
            <w:tcW w:w="714" w:type="pct"/>
            <w:vAlign w:val="center"/>
          </w:tcPr>
          <w:p w:rsidR="002319A3" w:rsidRPr="002319A3" w:rsidRDefault="002319A3" w:rsidP="002319A3">
            <w:pPr>
              <w:ind w:right="-28"/>
              <w:jc w:val="center"/>
              <w:rPr>
                <w:rFonts w:eastAsia="MS Mincho" w:cs="Arial"/>
                <w:szCs w:val="22"/>
                <w:lang w:eastAsia="ja-JP"/>
              </w:rPr>
            </w:pPr>
            <w:r w:rsidRPr="002319A3">
              <w:rPr>
                <w:rFonts w:eastAsia="MS Mincho" w:cs="Arial" w:hint="eastAsia"/>
                <w:szCs w:val="22"/>
                <w:lang w:eastAsia="ja-JP"/>
              </w:rPr>
              <w:t>火</w:t>
            </w:r>
          </w:p>
        </w:tc>
        <w:tc>
          <w:tcPr>
            <w:tcW w:w="714" w:type="pct"/>
            <w:vAlign w:val="center"/>
          </w:tcPr>
          <w:p w:rsidR="002319A3" w:rsidRPr="002319A3" w:rsidRDefault="002319A3" w:rsidP="002319A3">
            <w:pPr>
              <w:ind w:right="-28"/>
              <w:jc w:val="center"/>
              <w:rPr>
                <w:rFonts w:eastAsia="MS Mincho" w:cs="Arial"/>
                <w:szCs w:val="22"/>
                <w:lang w:eastAsia="ja-JP"/>
              </w:rPr>
            </w:pPr>
            <w:r w:rsidRPr="002319A3">
              <w:rPr>
                <w:rFonts w:eastAsia="MS Mincho" w:cs="Arial" w:hint="eastAsia"/>
                <w:szCs w:val="22"/>
                <w:lang w:eastAsia="ja-JP"/>
              </w:rPr>
              <w:t>水</w:t>
            </w:r>
          </w:p>
        </w:tc>
        <w:tc>
          <w:tcPr>
            <w:tcW w:w="714" w:type="pct"/>
            <w:vAlign w:val="center"/>
          </w:tcPr>
          <w:p w:rsidR="002319A3" w:rsidRPr="002319A3" w:rsidRDefault="002319A3" w:rsidP="002319A3">
            <w:pPr>
              <w:ind w:right="-28"/>
              <w:jc w:val="center"/>
              <w:rPr>
                <w:rFonts w:eastAsia="MS Mincho" w:cs="Arial"/>
                <w:szCs w:val="22"/>
                <w:lang w:eastAsia="ja-JP"/>
              </w:rPr>
            </w:pPr>
            <w:r w:rsidRPr="002319A3">
              <w:rPr>
                <w:rFonts w:eastAsia="MS Mincho" w:cs="Arial" w:hint="eastAsia"/>
                <w:szCs w:val="22"/>
                <w:lang w:eastAsia="ja-JP"/>
              </w:rPr>
              <w:t>木</w:t>
            </w:r>
          </w:p>
        </w:tc>
        <w:tc>
          <w:tcPr>
            <w:tcW w:w="714" w:type="pct"/>
            <w:vAlign w:val="center"/>
          </w:tcPr>
          <w:p w:rsidR="002319A3" w:rsidRPr="002319A3" w:rsidRDefault="002319A3" w:rsidP="002319A3">
            <w:pPr>
              <w:ind w:right="-28"/>
              <w:jc w:val="center"/>
              <w:rPr>
                <w:rFonts w:eastAsia="MS Mincho" w:cs="Arial"/>
                <w:szCs w:val="22"/>
                <w:lang w:eastAsia="ja-JP"/>
              </w:rPr>
            </w:pPr>
            <w:r w:rsidRPr="002319A3">
              <w:rPr>
                <w:rFonts w:eastAsia="MS Mincho" w:cs="Arial" w:hint="eastAsia"/>
                <w:szCs w:val="22"/>
                <w:lang w:eastAsia="ja-JP"/>
              </w:rPr>
              <w:t>金</w:t>
            </w:r>
          </w:p>
        </w:tc>
        <w:tc>
          <w:tcPr>
            <w:tcW w:w="325" w:type="pct"/>
            <w:vAlign w:val="center"/>
          </w:tcPr>
          <w:p w:rsidR="002319A3" w:rsidRPr="002319A3" w:rsidRDefault="002319A3" w:rsidP="002319A3">
            <w:pPr>
              <w:ind w:right="-28"/>
              <w:jc w:val="center"/>
              <w:rPr>
                <w:rFonts w:eastAsia="MS Mincho" w:cs="Arial"/>
                <w:sz w:val="21"/>
                <w:szCs w:val="21"/>
                <w:lang w:eastAsia="ja-JP"/>
              </w:rPr>
            </w:pPr>
            <w:r w:rsidRPr="002319A3">
              <w:rPr>
                <w:rFonts w:eastAsia="MS Mincho" w:cs="Arial" w:hint="eastAsia"/>
                <w:sz w:val="21"/>
                <w:szCs w:val="21"/>
                <w:lang w:eastAsia="ja-JP"/>
              </w:rPr>
              <w:t>土</w:t>
            </w:r>
          </w:p>
        </w:tc>
      </w:tr>
      <w:tr w:rsidR="002319A3" w:rsidRPr="002319A3" w:rsidTr="0010554C">
        <w:tc>
          <w:tcPr>
            <w:tcW w:w="391" w:type="pct"/>
          </w:tcPr>
          <w:p w:rsidR="002319A3" w:rsidRPr="002319A3" w:rsidRDefault="002319A3" w:rsidP="002319A3">
            <w:pPr>
              <w:ind w:right="-28"/>
              <w:rPr>
                <w:rFonts w:eastAsia="MS Mincho" w:cs="Arial"/>
                <w:sz w:val="21"/>
                <w:szCs w:val="21"/>
                <w:lang w:eastAsia="ja-JP"/>
              </w:rPr>
            </w:pPr>
            <w:r w:rsidRPr="002319A3">
              <w:rPr>
                <w:rFonts w:eastAsia="MS Mincho" w:cs="Arial" w:hint="eastAsia"/>
                <w:sz w:val="21"/>
                <w:szCs w:val="21"/>
                <w:lang w:eastAsia="ja-JP"/>
              </w:rPr>
              <w:t>8:25</w:t>
            </w:r>
          </w:p>
        </w:tc>
        <w:tc>
          <w:tcPr>
            <w:tcW w:w="4284" w:type="pct"/>
            <w:gridSpan w:val="7"/>
            <w:vAlign w:val="center"/>
          </w:tcPr>
          <w:p w:rsidR="002319A3" w:rsidRPr="002319A3" w:rsidRDefault="002319A3" w:rsidP="002319A3">
            <w:pPr>
              <w:ind w:right="-28"/>
              <w:jc w:val="center"/>
              <w:rPr>
                <w:rFonts w:eastAsia="MS Mincho" w:cs="Arial"/>
                <w:szCs w:val="22"/>
                <w:lang w:eastAsia="ja-JP"/>
              </w:rPr>
            </w:pPr>
            <w:r w:rsidRPr="002319A3">
              <w:rPr>
                <w:rFonts w:eastAsia="MS Mincho" w:cs="Arial" w:hint="eastAsia"/>
                <w:szCs w:val="22"/>
                <w:lang w:eastAsia="ja-JP"/>
              </w:rPr>
              <w:t>ホームルーム</w:t>
            </w:r>
          </w:p>
        </w:tc>
        <w:tc>
          <w:tcPr>
            <w:tcW w:w="325" w:type="pct"/>
            <w:vMerge w:val="restart"/>
            <w:vAlign w:val="center"/>
          </w:tcPr>
          <w:p w:rsidR="002319A3" w:rsidRPr="002319A3" w:rsidRDefault="002319A3" w:rsidP="002319A3">
            <w:pPr>
              <w:ind w:right="-28"/>
              <w:jc w:val="center"/>
              <w:rPr>
                <w:rFonts w:eastAsia="MS Mincho" w:cs="Arial"/>
                <w:sz w:val="21"/>
                <w:szCs w:val="21"/>
                <w:lang w:eastAsia="ja-JP"/>
              </w:rPr>
            </w:pPr>
            <w:r w:rsidRPr="002319A3">
              <w:rPr>
                <w:rFonts w:eastAsia="MS Mincho" w:cs="Arial" w:hint="eastAsia"/>
                <w:sz w:val="21"/>
                <w:szCs w:val="21"/>
                <w:lang w:eastAsia="ja-JP"/>
              </w:rPr>
              <w:t>ク</w:t>
            </w:r>
          </w:p>
          <w:p w:rsidR="002319A3" w:rsidRPr="002319A3" w:rsidRDefault="002319A3" w:rsidP="002319A3">
            <w:pPr>
              <w:ind w:right="-28"/>
              <w:jc w:val="center"/>
              <w:rPr>
                <w:rFonts w:eastAsia="MS Mincho" w:cs="Arial"/>
                <w:sz w:val="21"/>
                <w:szCs w:val="21"/>
                <w:lang w:eastAsia="ja-JP"/>
              </w:rPr>
            </w:pPr>
            <w:r w:rsidRPr="002319A3">
              <w:rPr>
                <w:rFonts w:eastAsia="MS Mincho" w:cs="Arial" w:hint="eastAsia"/>
                <w:sz w:val="21"/>
                <w:szCs w:val="21"/>
                <w:lang w:eastAsia="ja-JP"/>
              </w:rPr>
              <w:t>ラ</w:t>
            </w:r>
          </w:p>
          <w:p w:rsidR="002319A3" w:rsidRPr="002319A3" w:rsidRDefault="002319A3" w:rsidP="002319A3">
            <w:pPr>
              <w:ind w:right="-28"/>
              <w:jc w:val="center"/>
              <w:rPr>
                <w:rFonts w:eastAsia="MS Mincho" w:cs="Arial"/>
                <w:sz w:val="21"/>
                <w:szCs w:val="21"/>
                <w:lang w:eastAsia="ja-JP"/>
              </w:rPr>
            </w:pPr>
            <w:r w:rsidRPr="002319A3">
              <w:rPr>
                <w:rFonts w:eastAsia="MS Mincho" w:cs="Arial" w:hint="eastAsia"/>
                <w:sz w:val="21"/>
                <w:szCs w:val="21"/>
                <w:lang w:eastAsia="ja-JP"/>
              </w:rPr>
              <w:t>ブ</w:t>
            </w:r>
          </w:p>
          <w:p w:rsidR="002319A3" w:rsidRPr="002319A3" w:rsidRDefault="002319A3" w:rsidP="002319A3">
            <w:pPr>
              <w:ind w:right="-28"/>
              <w:jc w:val="center"/>
              <w:rPr>
                <w:rFonts w:eastAsia="MS Mincho" w:cs="Arial"/>
                <w:sz w:val="21"/>
                <w:szCs w:val="21"/>
                <w:lang w:eastAsia="ja-JP"/>
              </w:rPr>
            </w:pPr>
            <w:r w:rsidRPr="002319A3">
              <w:rPr>
                <w:rFonts w:eastAsia="MS Mincho" w:cs="Arial" w:hint="eastAsia"/>
                <w:sz w:val="21"/>
                <w:szCs w:val="21"/>
                <w:lang w:eastAsia="ja-JP"/>
              </w:rPr>
              <w:t>か</w:t>
            </w:r>
          </w:p>
          <w:p w:rsidR="002319A3" w:rsidRPr="002319A3" w:rsidRDefault="002319A3" w:rsidP="002319A3">
            <w:pPr>
              <w:ind w:right="-28"/>
              <w:jc w:val="center"/>
              <w:rPr>
                <w:rFonts w:eastAsia="MS Mincho" w:cs="Arial"/>
                <w:sz w:val="21"/>
                <w:szCs w:val="21"/>
                <w:lang w:eastAsia="ja-JP"/>
              </w:rPr>
            </w:pPr>
            <w:r w:rsidRPr="002319A3">
              <w:rPr>
                <w:rFonts w:eastAsia="MS Mincho" w:cs="Arial" w:hint="eastAsia"/>
                <w:sz w:val="21"/>
                <w:szCs w:val="21"/>
                <w:lang w:eastAsia="ja-JP"/>
              </w:rPr>
              <w:t>つ</w:t>
            </w:r>
          </w:p>
          <w:p w:rsidR="002319A3" w:rsidRPr="002319A3" w:rsidRDefault="002319A3" w:rsidP="002319A3">
            <w:pPr>
              <w:ind w:right="-28"/>
              <w:jc w:val="center"/>
              <w:rPr>
                <w:rFonts w:eastAsia="MS Mincho" w:cs="Arial"/>
                <w:sz w:val="21"/>
                <w:szCs w:val="21"/>
                <w:lang w:eastAsia="ja-JP"/>
              </w:rPr>
            </w:pPr>
            <w:r w:rsidRPr="002319A3">
              <w:rPr>
                <w:rFonts w:eastAsia="MS Mincho" w:cs="Arial" w:hint="eastAsia"/>
                <w:sz w:val="21"/>
                <w:szCs w:val="21"/>
                <w:lang w:eastAsia="ja-JP"/>
              </w:rPr>
              <w:t>ど</w:t>
            </w:r>
          </w:p>
          <w:p w:rsidR="002319A3" w:rsidRPr="002319A3" w:rsidRDefault="002319A3" w:rsidP="002319A3">
            <w:pPr>
              <w:ind w:right="-28"/>
              <w:jc w:val="center"/>
              <w:rPr>
                <w:rFonts w:eastAsia="MS Mincho" w:cs="Arial"/>
                <w:sz w:val="21"/>
                <w:szCs w:val="21"/>
                <w:lang w:eastAsia="ja-JP"/>
              </w:rPr>
            </w:pPr>
            <w:r w:rsidRPr="002319A3">
              <w:rPr>
                <w:rFonts w:eastAsia="MS Mincho" w:cs="Arial" w:hint="eastAsia"/>
                <w:sz w:val="21"/>
                <w:szCs w:val="21"/>
                <w:lang w:eastAsia="ja-JP"/>
              </w:rPr>
              <w:t>う</w:t>
            </w:r>
          </w:p>
        </w:tc>
      </w:tr>
      <w:tr w:rsidR="002319A3" w:rsidRPr="002319A3" w:rsidTr="0010554C">
        <w:tc>
          <w:tcPr>
            <w:tcW w:w="391" w:type="pct"/>
          </w:tcPr>
          <w:p w:rsidR="002319A3" w:rsidRPr="002319A3" w:rsidRDefault="002319A3" w:rsidP="002319A3">
            <w:pPr>
              <w:ind w:right="-28"/>
              <w:rPr>
                <w:rFonts w:eastAsia="MS Mincho" w:cs="Arial"/>
                <w:sz w:val="21"/>
                <w:szCs w:val="21"/>
                <w:lang w:eastAsia="ja-JP"/>
              </w:rPr>
            </w:pPr>
            <w:r w:rsidRPr="002319A3">
              <w:rPr>
                <w:rFonts w:eastAsia="MS Mincho" w:cs="Arial" w:hint="eastAsia"/>
                <w:sz w:val="21"/>
                <w:szCs w:val="21"/>
                <w:lang w:eastAsia="ja-JP"/>
              </w:rPr>
              <w:t xml:space="preserve">8:40 </w:t>
            </w:r>
          </w:p>
          <w:p w:rsidR="002319A3" w:rsidRPr="002319A3" w:rsidRDefault="002319A3" w:rsidP="002319A3">
            <w:pPr>
              <w:ind w:right="-28"/>
              <w:rPr>
                <w:rFonts w:eastAsia="MS Mincho" w:cs="Arial"/>
                <w:sz w:val="21"/>
                <w:szCs w:val="21"/>
                <w:lang w:eastAsia="ja-JP"/>
              </w:rPr>
            </w:pPr>
            <w:r w:rsidRPr="002319A3">
              <w:rPr>
                <w:rFonts w:eastAsia="MS Mincho" w:cs="Arial" w:hint="eastAsia"/>
                <w:sz w:val="21"/>
                <w:szCs w:val="21"/>
                <w:lang w:eastAsia="ja-JP"/>
              </w:rPr>
              <w:t>~</w:t>
            </w:r>
          </w:p>
          <w:p w:rsidR="002319A3" w:rsidRPr="002319A3" w:rsidRDefault="002319A3" w:rsidP="002319A3">
            <w:pPr>
              <w:ind w:right="-28"/>
              <w:rPr>
                <w:rFonts w:eastAsia="MS Mincho" w:cs="Arial"/>
                <w:sz w:val="21"/>
                <w:szCs w:val="21"/>
                <w:lang w:eastAsia="ja-JP"/>
              </w:rPr>
            </w:pPr>
            <w:r w:rsidRPr="002319A3">
              <w:rPr>
                <w:rFonts w:eastAsia="MS Mincho" w:cs="Arial" w:hint="eastAsia"/>
                <w:sz w:val="21"/>
                <w:szCs w:val="21"/>
                <w:lang w:eastAsia="ja-JP"/>
              </w:rPr>
              <w:t>9:30</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一時間目</w:t>
            </w:r>
          </w:p>
        </w:tc>
        <w:tc>
          <w:tcPr>
            <w:tcW w:w="714" w:type="pct"/>
            <w:gridSpan w:val="2"/>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こくご</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ぜんこう</w:t>
            </w:r>
          </w:p>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しゅうかい</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えいご</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えいご</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こくご</w:t>
            </w:r>
          </w:p>
        </w:tc>
        <w:tc>
          <w:tcPr>
            <w:tcW w:w="325" w:type="pct"/>
            <w:vMerge/>
          </w:tcPr>
          <w:p w:rsidR="002319A3" w:rsidRPr="002319A3" w:rsidRDefault="002319A3" w:rsidP="002319A3">
            <w:pPr>
              <w:ind w:right="-28"/>
              <w:rPr>
                <w:rFonts w:eastAsia="MS Mincho" w:cs="Arial"/>
                <w:sz w:val="21"/>
                <w:szCs w:val="21"/>
                <w:lang w:eastAsia="ja-JP"/>
              </w:rPr>
            </w:pPr>
          </w:p>
        </w:tc>
      </w:tr>
      <w:tr w:rsidR="002319A3" w:rsidRPr="002319A3" w:rsidTr="0010554C">
        <w:tc>
          <w:tcPr>
            <w:tcW w:w="391" w:type="pct"/>
          </w:tcPr>
          <w:p w:rsidR="002319A3" w:rsidRPr="002319A3" w:rsidRDefault="002319A3" w:rsidP="002319A3">
            <w:pPr>
              <w:ind w:right="-28"/>
              <w:rPr>
                <w:rFonts w:eastAsia="MS Mincho" w:cs="Arial"/>
                <w:sz w:val="21"/>
                <w:szCs w:val="21"/>
                <w:lang w:eastAsia="ja-JP"/>
              </w:rPr>
            </w:pPr>
            <w:r w:rsidRPr="002319A3">
              <w:rPr>
                <w:rFonts w:eastAsia="MS Mincho" w:cs="Arial" w:hint="eastAsia"/>
                <w:sz w:val="21"/>
                <w:szCs w:val="21"/>
                <w:lang w:eastAsia="ja-JP"/>
              </w:rPr>
              <w:t xml:space="preserve">9:40 </w:t>
            </w:r>
          </w:p>
          <w:p w:rsidR="002319A3" w:rsidRPr="002319A3" w:rsidRDefault="002319A3" w:rsidP="002319A3">
            <w:pPr>
              <w:ind w:right="-28"/>
              <w:rPr>
                <w:rFonts w:eastAsia="MS Mincho" w:cs="Arial"/>
                <w:sz w:val="21"/>
                <w:szCs w:val="21"/>
                <w:lang w:eastAsia="ja-JP"/>
              </w:rPr>
            </w:pPr>
            <w:r w:rsidRPr="002319A3">
              <w:rPr>
                <w:rFonts w:eastAsia="MS Mincho" w:cs="Arial" w:hint="eastAsia"/>
                <w:sz w:val="21"/>
                <w:szCs w:val="21"/>
                <w:lang w:eastAsia="ja-JP"/>
              </w:rPr>
              <w:t>~</w:t>
            </w:r>
          </w:p>
          <w:p w:rsidR="002319A3" w:rsidRPr="002319A3" w:rsidRDefault="002319A3" w:rsidP="002319A3">
            <w:pPr>
              <w:ind w:right="-28"/>
              <w:rPr>
                <w:rFonts w:eastAsia="MS Mincho" w:cs="Arial"/>
                <w:sz w:val="21"/>
                <w:szCs w:val="21"/>
                <w:lang w:eastAsia="ja-JP"/>
              </w:rPr>
            </w:pPr>
            <w:r w:rsidRPr="002319A3">
              <w:rPr>
                <w:rFonts w:eastAsia="MS Mincho" w:cs="Arial" w:hint="eastAsia"/>
                <w:sz w:val="21"/>
                <w:szCs w:val="21"/>
                <w:lang w:eastAsia="ja-JP"/>
              </w:rPr>
              <w:t>10:30</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二時間目</w:t>
            </w:r>
          </w:p>
        </w:tc>
        <w:tc>
          <w:tcPr>
            <w:tcW w:w="714" w:type="pct"/>
            <w:gridSpan w:val="2"/>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すうがく</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こくご</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すうがく</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せいぶつ・</w:t>
            </w:r>
          </w:p>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 xml:space="preserve">かがく・　</w:t>
            </w:r>
          </w:p>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ぶつり</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 xml:space="preserve">おんがく・　</w:t>
            </w:r>
          </w:p>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 xml:space="preserve">びじゅつ・　</w:t>
            </w:r>
          </w:p>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しょどう</w:t>
            </w:r>
          </w:p>
        </w:tc>
        <w:tc>
          <w:tcPr>
            <w:tcW w:w="325" w:type="pct"/>
            <w:vMerge/>
          </w:tcPr>
          <w:p w:rsidR="002319A3" w:rsidRPr="002319A3" w:rsidRDefault="002319A3" w:rsidP="002319A3">
            <w:pPr>
              <w:ind w:right="-28"/>
              <w:rPr>
                <w:rFonts w:eastAsia="MS Mincho" w:cs="Arial"/>
                <w:sz w:val="21"/>
                <w:szCs w:val="21"/>
                <w:lang w:eastAsia="ja-JP"/>
              </w:rPr>
            </w:pPr>
          </w:p>
        </w:tc>
      </w:tr>
      <w:tr w:rsidR="002319A3" w:rsidRPr="002319A3" w:rsidTr="0010554C">
        <w:tc>
          <w:tcPr>
            <w:tcW w:w="391" w:type="pct"/>
          </w:tcPr>
          <w:p w:rsidR="002319A3" w:rsidRPr="002319A3" w:rsidRDefault="002319A3" w:rsidP="002319A3">
            <w:pPr>
              <w:ind w:right="-28"/>
              <w:rPr>
                <w:rFonts w:eastAsia="MS Mincho" w:cs="Arial"/>
                <w:sz w:val="21"/>
                <w:szCs w:val="21"/>
                <w:lang w:eastAsia="ja-JP"/>
              </w:rPr>
            </w:pPr>
            <w:r w:rsidRPr="002319A3">
              <w:rPr>
                <w:rFonts w:eastAsia="MS Mincho" w:cs="Arial" w:hint="eastAsia"/>
                <w:sz w:val="21"/>
                <w:szCs w:val="21"/>
                <w:lang w:eastAsia="ja-JP"/>
              </w:rPr>
              <w:t>10:40 ~   11:30</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三時間目</w:t>
            </w:r>
          </w:p>
        </w:tc>
        <w:tc>
          <w:tcPr>
            <w:tcW w:w="714" w:type="pct"/>
            <w:gridSpan w:val="2"/>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れきし・</w:t>
            </w:r>
          </w:p>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ちり</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 xml:space="preserve">せいぶつ・　</w:t>
            </w:r>
          </w:p>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 xml:space="preserve">かがく・　</w:t>
            </w:r>
          </w:p>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ぶつり</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すうがく</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せいぶつ・</w:t>
            </w:r>
          </w:p>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 xml:space="preserve">かがく・　</w:t>
            </w:r>
          </w:p>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ぶつり</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 xml:space="preserve">おんがく・　</w:t>
            </w:r>
          </w:p>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 xml:space="preserve">びじゅつ・　</w:t>
            </w:r>
          </w:p>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しょどう</w:t>
            </w:r>
          </w:p>
        </w:tc>
        <w:tc>
          <w:tcPr>
            <w:tcW w:w="325" w:type="pct"/>
            <w:vMerge/>
          </w:tcPr>
          <w:p w:rsidR="002319A3" w:rsidRPr="002319A3" w:rsidRDefault="002319A3" w:rsidP="002319A3">
            <w:pPr>
              <w:ind w:right="-28"/>
              <w:rPr>
                <w:rFonts w:eastAsia="MS Mincho" w:cs="Arial"/>
                <w:sz w:val="21"/>
                <w:szCs w:val="21"/>
                <w:lang w:eastAsia="ja-JP"/>
              </w:rPr>
            </w:pPr>
          </w:p>
        </w:tc>
      </w:tr>
      <w:tr w:rsidR="002319A3" w:rsidRPr="002319A3" w:rsidTr="0010554C">
        <w:tc>
          <w:tcPr>
            <w:tcW w:w="391" w:type="pct"/>
          </w:tcPr>
          <w:p w:rsidR="002319A3" w:rsidRPr="002319A3" w:rsidRDefault="002319A3" w:rsidP="002319A3">
            <w:pPr>
              <w:ind w:right="-28"/>
              <w:rPr>
                <w:rFonts w:eastAsia="MS Mincho" w:cs="Arial"/>
                <w:sz w:val="21"/>
                <w:szCs w:val="21"/>
                <w:lang w:eastAsia="ja-JP"/>
              </w:rPr>
            </w:pPr>
            <w:r w:rsidRPr="002319A3">
              <w:rPr>
                <w:rFonts w:eastAsia="MS Mincho" w:cs="Arial" w:hint="eastAsia"/>
                <w:sz w:val="21"/>
                <w:szCs w:val="21"/>
                <w:lang w:eastAsia="ja-JP"/>
              </w:rPr>
              <w:t>11:40 ~   12:30</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四時間目</w:t>
            </w:r>
          </w:p>
        </w:tc>
        <w:tc>
          <w:tcPr>
            <w:tcW w:w="714" w:type="pct"/>
            <w:gridSpan w:val="2"/>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えいご</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すうがく</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こくご</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かていか</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ほけん</w:t>
            </w:r>
          </w:p>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たいいく</w:t>
            </w:r>
          </w:p>
        </w:tc>
        <w:tc>
          <w:tcPr>
            <w:tcW w:w="325" w:type="pct"/>
            <w:vMerge/>
          </w:tcPr>
          <w:p w:rsidR="002319A3" w:rsidRPr="002319A3" w:rsidRDefault="002319A3" w:rsidP="002319A3">
            <w:pPr>
              <w:ind w:right="-28"/>
              <w:rPr>
                <w:rFonts w:eastAsia="MS Mincho" w:cs="Arial"/>
                <w:sz w:val="21"/>
                <w:szCs w:val="21"/>
                <w:lang w:eastAsia="ja-JP"/>
              </w:rPr>
            </w:pPr>
          </w:p>
        </w:tc>
      </w:tr>
      <w:tr w:rsidR="002319A3" w:rsidRPr="002319A3" w:rsidTr="0010554C">
        <w:trPr>
          <w:trHeight w:val="584"/>
        </w:trPr>
        <w:tc>
          <w:tcPr>
            <w:tcW w:w="391" w:type="pct"/>
          </w:tcPr>
          <w:p w:rsidR="002319A3" w:rsidRPr="002319A3" w:rsidRDefault="002319A3" w:rsidP="002319A3">
            <w:pPr>
              <w:ind w:right="-28"/>
              <w:rPr>
                <w:rFonts w:eastAsia="MS Mincho" w:cs="Arial"/>
                <w:sz w:val="21"/>
                <w:szCs w:val="21"/>
                <w:lang w:eastAsia="ja-JP"/>
              </w:rPr>
            </w:pPr>
            <w:r w:rsidRPr="002319A3">
              <w:rPr>
                <w:rFonts w:eastAsia="MS Mincho" w:cs="Arial" w:hint="eastAsia"/>
                <w:sz w:val="21"/>
                <w:szCs w:val="21"/>
                <w:lang w:eastAsia="ja-JP"/>
              </w:rPr>
              <w:t>12:30 ~   1:20</w:t>
            </w:r>
          </w:p>
        </w:tc>
        <w:tc>
          <w:tcPr>
            <w:tcW w:w="4284" w:type="pct"/>
            <w:gridSpan w:val="7"/>
            <w:vAlign w:val="center"/>
          </w:tcPr>
          <w:p w:rsidR="002319A3" w:rsidRPr="002319A3" w:rsidRDefault="002319A3" w:rsidP="002319A3">
            <w:pPr>
              <w:ind w:right="-28"/>
              <w:jc w:val="center"/>
              <w:rPr>
                <w:rFonts w:eastAsia="MS Mincho" w:cs="Arial"/>
                <w:szCs w:val="22"/>
                <w:lang w:eastAsia="ja-JP"/>
              </w:rPr>
            </w:pPr>
            <w:r w:rsidRPr="002319A3">
              <w:rPr>
                <w:rFonts w:eastAsia="MS Mincho" w:cs="Arial" w:hint="eastAsia"/>
                <w:szCs w:val="22"/>
                <w:lang w:eastAsia="ja-JP"/>
              </w:rPr>
              <w:t>ひるやすみ</w:t>
            </w:r>
          </w:p>
        </w:tc>
        <w:tc>
          <w:tcPr>
            <w:tcW w:w="325" w:type="pct"/>
            <w:vMerge/>
          </w:tcPr>
          <w:p w:rsidR="002319A3" w:rsidRPr="002319A3" w:rsidRDefault="002319A3" w:rsidP="002319A3">
            <w:pPr>
              <w:ind w:right="-28"/>
              <w:rPr>
                <w:rFonts w:eastAsia="MS Mincho" w:cs="Arial"/>
                <w:sz w:val="21"/>
                <w:szCs w:val="21"/>
                <w:lang w:eastAsia="ja-JP"/>
              </w:rPr>
            </w:pPr>
          </w:p>
        </w:tc>
      </w:tr>
      <w:tr w:rsidR="002319A3" w:rsidRPr="002319A3" w:rsidTr="0010554C">
        <w:tc>
          <w:tcPr>
            <w:tcW w:w="391" w:type="pct"/>
          </w:tcPr>
          <w:p w:rsidR="002319A3" w:rsidRPr="002319A3" w:rsidRDefault="002319A3" w:rsidP="002319A3">
            <w:pPr>
              <w:ind w:right="-28"/>
              <w:rPr>
                <w:rFonts w:eastAsia="MS Mincho" w:cs="Arial"/>
                <w:sz w:val="21"/>
                <w:szCs w:val="21"/>
                <w:lang w:eastAsia="ja-JP"/>
              </w:rPr>
            </w:pPr>
            <w:r w:rsidRPr="002319A3">
              <w:rPr>
                <w:rFonts w:eastAsia="MS Mincho" w:cs="Arial" w:hint="eastAsia"/>
                <w:sz w:val="21"/>
                <w:szCs w:val="21"/>
                <w:lang w:eastAsia="ja-JP"/>
              </w:rPr>
              <w:t xml:space="preserve">1:20 </w:t>
            </w:r>
          </w:p>
          <w:p w:rsidR="002319A3" w:rsidRPr="002319A3" w:rsidRDefault="002319A3" w:rsidP="002319A3">
            <w:pPr>
              <w:ind w:right="-28"/>
              <w:rPr>
                <w:rFonts w:eastAsia="MS Mincho" w:cs="Arial"/>
                <w:sz w:val="21"/>
                <w:szCs w:val="21"/>
                <w:lang w:eastAsia="ja-JP"/>
              </w:rPr>
            </w:pPr>
            <w:r w:rsidRPr="002319A3">
              <w:rPr>
                <w:rFonts w:eastAsia="MS Mincho" w:cs="Arial" w:hint="eastAsia"/>
                <w:sz w:val="21"/>
                <w:szCs w:val="21"/>
                <w:lang w:eastAsia="ja-JP"/>
              </w:rPr>
              <w:t>~</w:t>
            </w:r>
          </w:p>
          <w:p w:rsidR="002319A3" w:rsidRPr="002319A3" w:rsidRDefault="002319A3" w:rsidP="002319A3">
            <w:pPr>
              <w:ind w:right="-28"/>
              <w:rPr>
                <w:rFonts w:eastAsia="MS Mincho" w:cs="Arial"/>
                <w:sz w:val="21"/>
                <w:szCs w:val="21"/>
                <w:lang w:eastAsia="ja-JP"/>
              </w:rPr>
            </w:pPr>
            <w:r w:rsidRPr="002319A3">
              <w:rPr>
                <w:rFonts w:eastAsia="MS Mincho" w:cs="Arial" w:hint="eastAsia"/>
                <w:sz w:val="21"/>
                <w:szCs w:val="21"/>
                <w:lang w:eastAsia="ja-JP"/>
              </w:rPr>
              <w:t>2:10</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五時間目</w:t>
            </w:r>
          </w:p>
        </w:tc>
        <w:tc>
          <w:tcPr>
            <w:tcW w:w="714" w:type="pct"/>
            <w:gridSpan w:val="2"/>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せいぶつ・</w:t>
            </w:r>
            <w:r w:rsidRPr="002319A3">
              <w:rPr>
                <w:rFonts w:eastAsia="MS Mincho" w:cs="Arial"/>
                <w:szCs w:val="22"/>
                <w:lang w:val="en-US" w:eastAsia="ja-JP"/>
              </w:rPr>
              <w:br/>
            </w:r>
            <w:r w:rsidRPr="002319A3">
              <w:rPr>
                <w:rFonts w:eastAsia="MS Mincho" w:cs="Arial" w:hint="eastAsia"/>
                <w:szCs w:val="22"/>
                <w:lang w:eastAsia="ja-JP"/>
              </w:rPr>
              <w:t>かがく・</w:t>
            </w:r>
            <w:r w:rsidRPr="002319A3">
              <w:rPr>
                <w:rFonts w:eastAsia="MS Mincho" w:cs="Arial"/>
                <w:szCs w:val="22"/>
                <w:lang w:val="en-US" w:eastAsia="ja-JP"/>
              </w:rPr>
              <w:br/>
            </w:r>
            <w:r w:rsidRPr="002319A3">
              <w:rPr>
                <w:rFonts w:eastAsia="MS Mincho" w:cs="Arial" w:hint="eastAsia"/>
                <w:szCs w:val="22"/>
                <w:lang w:eastAsia="ja-JP"/>
              </w:rPr>
              <w:t>ぶつり</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たいいく</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かていか</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こくご</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れきし・</w:t>
            </w:r>
          </w:p>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ちり</w:t>
            </w:r>
          </w:p>
        </w:tc>
        <w:tc>
          <w:tcPr>
            <w:tcW w:w="325" w:type="pct"/>
            <w:vMerge/>
          </w:tcPr>
          <w:p w:rsidR="002319A3" w:rsidRPr="002319A3" w:rsidRDefault="002319A3" w:rsidP="002319A3">
            <w:pPr>
              <w:ind w:right="-28"/>
              <w:rPr>
                <w:rFonts w:eastAsia="MS Mincho" w:cs="Arial"/>
                <w:sz w:val="21"/>
                <w:szCs w:val="21"/>
                <w:lang w:eastAsia="ja-JP"/>
              </w:rPr>
            </w:pPr>
          </w:p>
        </w:tc>
      </w:tr>
      <w:tr w:rsidR="002319A3" w:rsidRPr="002319A3" w:rsidTr="0010554C">
        <w:tc>
          <w:tcPr>
            <w:tcW w:w="391" w:type="pct"/>
          </w:tcPr>
          <w:p w:rsidR="002319A3" w:rsidRPr="002319A3" w:rsidRDefault="002319A3" w:rsidP="002319A3">
            <w:pPr>
              <w:ind w:right="-28"/>
              <w:rPr>
                <w:rFonts w:eastAsia="MS Mincho" w:cs="Arial"/>
                <w:sz w:val="21"/>
                <w:szCs w:val="21"/>
                <w:lang w:eastAsia="ja-JP"/>
              </w:rPr>
            </w:pPr>
            <w:r w:rsidRPr="002319A3">
              <w:rPr>
                <w:rFonts w:eastAsia="MS Mincho" w:cs="Arial" w:hint="eastAsia"/>
                <w:sz w:val="21"/>
                <w:szCs w:val="21"/>
                <w:lang w:eastAsia="ja-JP"/>
              </w:rPr>
              <w:t xml:space="preserve">2:20 </w:t>
            </w:r>
          </w:p>
          <w:p w:rsidR="002319A3" w:rsidRPr="002319A3" w:rsidRDefault="002319A3" w:rsidP="002319A3">
            <w:pPr>
              <w:ind w:right="-28"/>
              <w:rPr>
                <w:rFonts w:eastAsia="MS Mincho" w:cs="Arial"/>
                <w:sz w:val="21"/>
                <w:szCs w:val="21"/>
                <w:lang w:eastAsia="ja-JP"/>
              </w:rPr>
            </w:pPr>
            <w:r w:rsidRPr="002319A3">
              <w:rPr>
                <w:rFonts w:eastAsia="MS Mincho" w:cs="Arial" w:hint="eastAsia"/>
                <w:sz w:val="21"/>
                <w:szCs w:val="21"/>
                <w:lang w:eastAsia="ja-JP"/>
              </w:rPr>
              <w:t xml:space="preserve">~ </w:t>
            </w:r>
          </w:p>
          <w:p w:rsidR="002319A3" w:rsidRPr="002319A3" w:rsidRDefault="002319A3" w:rsidP="002319A3">
            <w:pPr>
              <w:ind w:right="-28"/>
              <w:rPr>
                <w:rFonts w:eastAsia="MS Mincho" w:cs="Arial"/>
                <w:sz w:val="21"/>
                <w:szCs w:val="21"/>
                <w:lang w:eastAsia="ja-JP"/>
              </w:rPr>
            </w:pPr>
            <w:r w:rsidRPr="002319A3">
              <w:rPr>
                <w:rFonts w:eastAsia="MS Mincho" w:cs="Arial" w:hint="eastAsia"/>
                <w:sz w:val="21"/>
                <w:szCs w:val="21"/>
                <w:lang w:eastAsia="ja-JP"/>
              </w:rPr>
              <w:t>3:10</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六時間目</w:t>
            </w:r>
          </w:p>
        </w:tc>
        <w:tc>
          <w:tcPr>
            <w:tcW w:w="714" w:type="pct"/>
            <w:gridSpan w:val="2"/>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おんがく・</w:t>
            </w:r>
            <w:r w:rsidRPr="002319A3">
              <w:rPr>
                <w:rFonts w:eastAsia="MS Mincho" w:cs="Arial"/>
                <w:szCs w:val="22"/>
                <w:lang w:val="en-US" w:eastAsia="ja-JP"/>
              </w:rPr>
              <w:br/>
            </w:r>
            <w:r w:rsidRPr="002319A3">
              <w:rPr>
                <w:rFonts w:eastAsia="MS Mincho" w:cs="Arial" w:hint="eastAsia"/>
                <w:szCs w:val="22"/>
                <w:lang w:eastAsia="ja-JP"/>
              </w:rPr>
              <w:t>びじゅつ・</w:t>
            </w:r>
            <w:r w:rsidRPr="002319A3">
              <w:rPr>
                <w:rFonts w:eastAsia="MS Mincho" w:cs="Arial"/>
                <w:szCs w:val="22"/>
                <w:lang w:val="en-US" w:eastAsia="ja-JP"/>
              </w:rPr>
              <w:br/>
            </w:r>
            <w:r w:rsidRPr="002319A3">
              <w:rPr>
                <w:rFonts w:eastAsia="MS Mincho" w:cs="Arial" w:hint="eastAsia"/>
                <w:szCs w:val="22"/>
                <w:lang w:eastAsia="ja-JP"/>
              </w:rPr>
              <w:t>しょどう</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たいいく</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かていか</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れきし・</w:t>
            </w:r>
          </w:p>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ちり</w:t>
            </w:r>
          </w:p>
        </w:tc>
        <w:tc>
          <w:tcPr>
            <w:tcW w:w="714" w:type="pct"/>
          </w:tcPr>
          <w:p w:rsidR="002319A3" w:rsidRPr="002319A3" w:rsidRDefault="002319A3" w:rsidP="002319A3">
            <w:pPr>
              <w:ind w:right="-28"/>
              <w:rPr>
                <w:rFonts w:eastAsia="MS Mincho" w:cs="Arial"/>
                <w:szCs w:val="22"/>
                <w:lang w:eastAsia="ja-JP"/>
              </w:rPr>
            </w:pPr>
            <w:r w:rsidRPr="002319A3">
              <w:rPr>
                <w:rFonts w:eastAsia="MS Mincho" w:cs="Arial" w:hint="eastAsia"/>
                <w:szCs w:val="22"/>
                <w:lang w:eastAsia="ja-JP"/>
              </w:rPr>
              <w:t>えいご</w:t>
            </w:r>
          </w:p>
        </w:tc>
        <w:tc>
          <w:tcPr>
            <w:tcW w:w="325" w:type="pct"/>
            <w:vMerge/>
          </w:tcPr>
          <w:p w:rsidR="002319A3" w:rsidRPr="002319A3" w:rsidRDefault="002319A3" w:rsidP="002319A3">
            <w:pPr>
              <w:ind w:right="-28"/>
              <w:rPr>
                <w:rFonts w:eastAsia="MS Mincho" w:cs="Arial"/>
                <w:sz w:val="21"/>
                <w:szCs w:val="21"/>
                <w:lang w:eastAsia="ja-JP"/>
              </w:rPr>
            </w:pPr>
          </w:p>
        </w:tc>
      </w:tr>
      <w:tr w:rsidR="002319A3" w:rsidRPr="002319A3" w:rsidTr="0010554C">
        <w:trPr>
          <w:trHeight w:val="539"/>
        </w:trPr>
        <w:tc>
          <w:tcPr>
            <w:tcW w:w="391" w:type="pct"/>
          </w:tcPr>
          <w:p w:rsidR="002319A3" w:rsidRPr="002319A3" w:rsidRDefault="002319A3" w:rsidP="002319A3">
            <w:pPr>
              <w:ind w:right="-28"/>
              <w:rPr>
                <w:rFonts w:eastAsia="MS Mincho" w:cs="Arial"/>
                <w:sz w:val="21"/>
                <w:szCs w:val="21"/>
                <w:lang w:eastAsia="ja-JP"/>
              </w:rPr>
            </w:pPr>
            <w:r w:rsidRPr="002319A3">
              <w:rPr>
                <w:rFonts w:eastAsia="MS Mincho" w:cs="Arial" w:hint="eastAsia"/>
                <w:sz w:val="21"/>
                <w:szCs w:val="21"/>
                <w:lang w:eastAsia="ja-JP"/>
              </w:rPr>
              <w:t xml:space="preserve">3:10 </w:t>
            </w:r>
          </w:p>
          <w:p w:rsidR="002319A3" w:rsidRPr="002319A3" w:rsidRDefault="002319A3" w:rsidP="002319A3">
            <w:pPr>
              <w:ind w:right="-28"/>
              <w:rPr>
                <w:rFonts w:eastAsia="MS Mincho" w:cs="Arial"/>
                <w:sz w:val="21"/>
                <w:szCs w:val="21"/>
                <w:lang w:eastAsia="ja-JP"/>
              </w:rPr>
            </w:pPr>
            <w:r w:rsidRPr="002319A3">
              <w:rPr>
                <w:rFonts w:eastAsia="MS Mincho" w:cs="Arial" w:hint="eastAsia"/>
                <w:sz w:val="21"/>
                <w:szCs w:val="21"/>
                <w:lang w:eastAsia="ja-JP"/>
              </w:rPr>
              <w:t>~</w:t>
            </w:r>
          </w:p>
          <w:p w:rsidR="002319A3" w:rsidRPr="002319A3" w:rsidRDefault="002319A3" w:rsidP="002319A3">
            <w:pPr>
              <w:ind w:right="-28"/>
              <w:rPr>
                <w:rFonts w:eastAsia="MS Mincho" w:cs="Arial"/>
                <w:sz w:val="21"/>
                <w:szCs w:val="21"/>
                <w:lang w:eastAsia="ja-JP"/>
              </w:rPr>
            </w:pPr>
            <w:r w:rsidRPr="002319A3">
              <w:rPr>
                <w:rFonts w:eastAsia="MS Mincho" w:cs="Arial" w:hint="eastAsia"/>
                <w:sz w:val="21"/>
                <w:szCs w:val="21"/>
                <w:lang w:eastAsia="ja-JP"/>
              </w:rPr>
              <w:t>3:20</w:t>
            </w:r>
          </w:p>
        </w:tc>
        <w:tc>
          <w:tcPr>
            <w:tcW w:w="4284" w:type="pct"/>
            <w:gridSpan w:val="7"/>
            <w:vAlign w:val="center"/>
          </w:tcPr>
          <w:p w:rsidR="002319A3" w:rsidRPr="002319A3" w:rsidRDefault="002319A3" w:rsidP="002319A3">
            <w:pPr>
              <w:ind w:right="-28"/>
              <w:jc w:val="center"/>
              <w:rPr>
                <w:rFonts w:eastAsia="MS Mincho" w:cs="Arial"/>
                <w:szCs w:val="22"/>
                <w:lang w:eastAsia="ja-JP"/>
              </w:rPr>
            </w:pPr>
            <w:r w:rsidRPr="002319A3">
              <w:rPr>
                <w:rFonts w:eastAsia="MS Mincho" w:cs="Arial" w:hint="eastAsia"/>
                <w:szCs w:val="22"/>
                <w:lang w:eastAsia="ja-JP"/>
              </w:rPr>
              <w:t>ホームルーム</w:t>
            </w:r>
          </w:p>
        </w:tc>
        <w:tc>
          <w:tcPr>
            <w:tcW w:w="325" w:type="pct"/>
            <w:vMerge/>
          </w:tcPr>
          <w:p w:rsidR="002319A3" w:rsidRPr="002319A3" w:rsidRDefault="002319A3" w:rsidP="002319A3">
            <w:pPr>
              <w:ind w:right="-28"/>
              <w:rPr>
                <w:rFonts w:eastAsia="MS Mincho" w:cs="Arial"/>
                <w:sz w:val="21"/>
                <w:szCs w:val="21"/>
                <w:lang w:eastAsia="ja-JP"/>
              </w:rPr>
            </w:pPr>
          </w:p>
        </w:tc>
      </w:tr>
      <w:tr w:rsidR="0010554C" w:rsidRPr="002319A3" w:rsidTr="0010554C">
        <w:tc>
          <w:tcPr>
            <w:tcW w:w="391" w:type="pct"/>
          </w:tcPr>
          <w:p w:rsidR="002319A3" w:rsidRPr="002319A3" w:rsidRDefault="002319A3" w:rsidP="002319A3">
            <w:pPr>
              <w:ind w:right="-28"/>
              <w:rPr>
                <w:rFonts w:eastAsia="MS Mincho" w:cs="Arial"/>
                <w:sz w:val="21"/>
                <w:szCs w:val="21"/>
                <w:lang w:eastAsia="ja-JP"/>
              </w:rPr>
            </w:pPr>
            <w:r w:rsidRPr="002319A3">
              <w:rPr>
                <w:rFonts w:eastAsia="MS Mincho" w:cs="Arial" w:hint="eastAsia"/>
                <w:sz w:val="21"/>
                <w:szCs w:val="21"/>
                <w:lang w:eastAsia="ja-JP"/>
              </w:rPr>
              <w:t>3:20 ~</w:t>
            </w:r>
          </w:p>
        </w:tc>
        <w:tc>
          <w:tcPr>
            <w:tcW w:w="746" w:type="pct"/>
            <w:gridSpan w:val="2"/>
          </w:tcPr>
          <w:p w:rsidR="002319A3" w:rsidRPr="002319A3" w:rsidRDefault="002319A3" w:rsidP="002319A3">
            <w:pPr>
              <w:ind w:right="-28"/>
              <w:rPr>
                <w:rFonts w:eastAsia="MS Mincho" w:cs="Arial"/>
                <w:szCs w:val="22"/>
                <w:lang w:val="en-US" w:eastAsia="ja-JP"/>
              </w:rPr>
            </w:pPr>
            <w:r w:rsidRPr="002319A3">
              <w:rPr>
                <w:rFonts w:eastAsia="MS Mincho" w:cs="Arial" w:hint="eastAsia"/>
                <w:szCs w:val="22"/>
                <w:lang w:eastAsia="ja-JP"/>
              </w:rPr>
              <w:t>ほうかご</w:t>
            </w:r>
            <w:r w:rsidR="0010554C">
              <w:rPr>
                <w:rFonts w:eastAsia="MS Mincho" w:cs="Arial"/>
                <w:szCs w:val="22"/>
                <w:lang w:val="en-US" w:eastAsia="ja-JP"/>
              </w:rPr>
              <w:t xml:space="preserve">   </w:t>
            </w:r>
          </w:p>
        </w:tc>
        <w:tc>
          <w:tcPr>
            <w:tcW w:w="3538" w:type="pct"/>
            <w:gridSpan w:val="5"/>
            <w:vAlign w:val="center"/>
          </w:tcPr>
          <w:p w:rsidR="002319A3" w:rsidRPr="002319A3" w:rsidRDefault="002319A3" w:rsidP="002319A3">
            <w:pPr>
              <w:ind w:right="-28"/>
              <w:jc w:val="center"/>
              <w:rPr>
                <w:rFonts w:eastAsia="MS Mincho" w:cs="Arial"/>
                <w:szCs w:val="22"/>
                <w:lang w:eastAsia="ja-JP"/>
              </w:rPr>
            </w:pPr>
            <w:r w:rsidRPr="002319A3">
              <w:rPr>
                <w:rFonts w:eastAsia="MS Mincho" w:cs="Arial" w:hint="eastAsia"/>
                <w:szCs w:val="22"/>
                <w:lang w:eastAsia="ja-JP"/>
              </w:rPr>
              <w:t>そうじ、クラブかつどう</w:t>
            </w:r>
          </w:p>
        </w:tc>
        <w:tc>
          <w:tcPr>
            <w:tcW w:w="325" w:type="pct"/>
            <w:vMerge/>
          </w:tcPr>
          <w:p w:rsidR="002319A3" w:rsidRPr="002319A3" w:rsidRDefault="002319A3" w:rsidP="002319A3">
            <w:pPr>
              <w:ind w:right="-28"/>
              <w:rPr>
                <w:rFonts w:eastAsia="MS Mincho" w:cs="Arial"/>
                <w:sz w:val="21"/>
                <w:szCs w:val="21"/>
                <w:lang w:eastAsia="ja-JP"/>
              </w:rPr>
            </w:pPr>
          </w:p>
        </w:tc>
      </w:tr>
    </w:tbl>
    <w:p w:rsidR="00A11F6B" w:rsidRDefault="00A11F6B" w:rsidP="00A11F6B">
      <w:pPr>
        <w:ind w:right="-28"/>
        <w:rPr>
          <w:rFonts w:eastAsia="MS Mincho" w:cs="Arial"/>
          <w:sz w:val="23"/>
          <w:szCs w:val="23"/>
          <w:lang w:eastAsia="ja-JP"/>
        </w:rPr>
      </w:pPr>
    </w:p>
    <w:p w:rsidR="002319A3" w:rsidRPr="00A11F6B" w:rsidRDefault="00A11F6B" w:rsidP="00A11F6B">
      <w:pPr>
        <w:ind w:right="-28"/>
        <w:rPr>
          <w:rFonts w:eastAsia="MS Mincho" w:cs="Arial"/>
          <w:sz w:val="23"/>
          <w:szCs w:val="23"/>
          <w:lang w:eastAsia="ja-JP"/>
        </w:rPr>
      </w:pPr>
      <w:r w:rsidRPr="001534D9">
        <w:rPr>
          <w:rFonts w:eastAsia="MS Mincho" w:cs="Arial" w:hint="eastAsia"/>
          <w:sz w:val="23"/>
          <w:szCs w:val="23"/>
          <w:lang w:eastAsia="ja-JP"/>
        </w:rPr>
        <w:t>Vocabulary</w:t>
      </w:r>
      <w:r>
        <w:rPr>
          <w:rFonts w:eastAsia="MS Mincho" w:cs="Arial"/>
          <w:sz w:val="23"/>
          <w:szCs w:val="23"/>
          <w:lang w:eastAsia="ja-JP"/>
        </w:rPr>
        <w:t xml:space="preserve">: </w:t>
      </w:r>
      <w:r w:rsidR="002319A3">
        <w:rPr>
          <w:rFonts w:eastAsia="MS Mincho" w:cs="Arial" w:hint="eastAsia"/>
          <w:sz w:val="23"/>
          <w:szCs w:val="23"/>
          <w:lang w:eastAsia="ja-JP"/>
        </w:rPr>
        <w:t>ぜんこうしゅうかい</w:t>
      </w:r>
      <w:r w:rsidR="002319A3">
        <w:rPr>
          <w:rFonts w:eastAsia="MS Mincho" w:cs="Arial" w:hint="eastAsia"/>
          <w:sz w:val="23"/>
          <w:szCs w:val="23"/>
          <w:lang w:eastAsia="ja-JP"/>
        </w:rPr>
        <w:t xml:space="preserve">= </w:t>
      </w:r>
      <w:r w:rsidR="002319A3" w:rsidRPr="001534D9">
        <w:rPr>
          <w:rFonts w:eastAsia="MS Mincho" w:cs="Arial" w:hint="eastAsia"/>
          <w:sz w:val="23"/>
          <w:szCs w:val="23"/>
          <w:lang w:eastAsia="ja-JP"/>
        </w:rPr>
        <w:t>Whole School Assembly</w:t>
      </w:r>
      <w:r w:rsidR="002319A3">
        <w:rPr>
          <w:rFonts w:eastAsia="MS Mincho" w:cs="Arial" w:hint="eastAsia"/>
          <w:sz w:val="24"/>
          <w:lang w:eastAsia="ja-JP"/>
        </w:rPr>
        <w:t xml:space="preserve"> </w:t>
      </w:r>
    </w:p>
    <w:p w:rsidR="002319A3" w:rsidRDefault="002319A3" w:rsidP="002319A3">
      <w:pPr>
        <w:ind w:right="-28"/>
        <w:rPr>
          <w:rFonts w:eastAsia="MS Mincho" w:cs="Arial"/>
          <w:sz w:val="24"/>
          <w:lang w:eastAsia="ja-JP"/>
        </w:rPr>
      </w:pPr>
    </w:p>
    <w:p w:rsidR="002319A3" w:rsidRPr="00192846" w:rsidRDefault="002319A3" w:rsidP="002319A3">
      <w:pPr>
        <w:ind w:right="-28"/>
        <w:rPr>
          <w:rFonts w:eastAsia="MS Mincho" w:cs="Arial"/>
          <w:b/>
          <w:sz w:val="24"/>
          <w:lang w:eastAsia="ja-JP"/>
        </w:rPr>
      </w:pPr>
      <w:r w:rsidRPr="00192846">
        <w:rPr>
          <w:rFonts w:eastAsia="MS Mincho" w:cs="Arial" w:hint="eastAsia"/>
          <w:b/>
          <w:sz w:val="24"/>
          <w:lang w:eastAsia="ja-JP"/>
        </w:rPr>
        <w:t xml:space="preserve">Questions </w:t>
      </w:r>
    </w:p>
    <w:p w:rsidR="002319A3" w:rsidRPr="00710BE0" w:rsidRDefault="002319A3" w:rsidP="002319A3">
      <w:pPr>
        <w:ind w:right="-28"/>
        <w:rPr>
          <w:rFonts w:eastAsia="MS Mincho" w:cs="Arial"/>
          <w:szCs w:val="22"/>
          <w:lang w:eastAsia="ja-JP"/>
        </w:rPr>
      </w:pPr>
    </w:p>
    <w:p w:rsidR="002319A3" w:rsidRPr="00A11F6B" w:rsidRDefault="0010554C" w:rsidP="00A11F6B">
      <w:pPr>
        <w:numPr>
          <w:ilvl w:val="0"/>
          <w:numId w:val="12"/>
        </w:numPr>
        <w:tabs>
          <w:tab w:val="clear" w:pos="900"/>
        </w:tabs>
        <w:ind w:left="330" w:right="-28"/>
        <w:rPr>
          <w:rFonts w:eastAsia="MS Mincho" w:cs="Arial"/>
          <w:szCs w:val="22"/>
          <w:lang w:eastAsia="ja-JP"/>
        </w:rPr>
      </w:pPr>
      <w:r>
        <w:rPr>
          <w:rFonts w:eastAsia="MS Mincho" w:cs="Arial"/>
          <w:szCs w:val="22"/>
          <w:lang w:val="en-US" w:eastAsia="ja-JP"/>
        </w:rPr>
        <w:t>How many days a week do students have school lessons?</w:t>
      </w:r>
      <w:r w:rsidR="002319A3" w:rsidRPr="00A11F6B">
        <w:rPr>
          <w:rFonts w:eastAsia="MS Mincho" w:cs="Arial"/>
          <w:szCs w:val="22"/>
          <w:lang w:eastAsia="ja-JP"/>
        </w:rPr>
        <w:tab/>
      </w:r>
    </w:p>
    <w:p w:rsidR="002319A3" w:rsidRPr="00710BE0" w:rsidRDefault="002319A3" w:rsidP="002319A3">
      <w:pPr>
        <w:ind w:right="-28"/>
        <w:rPr>
          <w:rFonts w:eastAsia="MS Mincho" w:cs="Arial"/>
          <w:szCs w:val="22"/>
          <w:lang w:eastAsia="ja-JP"/>
        </w:rPr>
      </w:pPr>
    </w:p>
    <w:p w:rsidR="002319A3" w:rsidRPr="00A11F6B" w:rsidRDefault="00A11F6B" w:rsidP="00A11F6B">
      <w:pPr>
        <w:numPr>
          <w:ilvl w:val="0"/>
          <w:numId w:val="12"/>
        </w:numPr>
        <w:tabs>
          <w:tab w:val="clear" w:pos="900"/>
        </w:tabs>
        <w:ind w:left="330" w:right="-28"/>
        <w:rPr>
          <w:rFonts w:eastAsia="MS Mincho" w:cs="Arial"/>
          <w:szCs w:val="22"/>
          <w:lang w:eastAsia="ja-JP"/>
        </w:rPr>
      </w:pPr>
      <w:r>
        <w:rPr>
          <w:rFonts w:eastAsia="MS Mincho" w:cs="Arial"/>
          <w:szCs w:val="22"/>
          <w:lang w:eastAsia="ja-JP"/>
        </w:rPr>
        <w:t xml:space="preserve">How many times a week does this person study English? </w:t>
      </w:r>
      <w:r>
        <w:rPr>
          <w:rFonts w:eastAsia="MS Mincho" w:cs="Arial"/>
          <w:szCs w:val="22"/>
          <w:lang w:val="en-US" w:eastAsia="ja-JP"/>
        </w:rPr>
        <w:t>When are the lessons?</w:t>
      </w:r>
    </w:p>
    <w:p w:rsidR="00A11F6B" w:rsidRPr="00710BE0" w:rsidRDefault="00A11F6B" w:rsidP="00A11F6B">
      <w:pPr>
        <w:ind w:left="330" w:right="-28"/>
        <w:rPr>
          <w:rFonts w:eastAsia="MS Mincho" w:cs="Arial"/>
          <w:szCs w:val="22"/>
          <w:lang w:eastAsia="ja-JP"/>
        </w:rPr>
      </w:pPr>
    </w:p>
    <w:p w:rsidR="00A11F6B" w:rsidRDefault="002319A3" w:rsidP="00A11F6B">
      <w:pPr>
        <w:ind w:right="-28"/>
        <w:rPr>
          <w:rFonts w:eastAsia="MS Mincho" w:cs="Arial"/>
          <w:szCs w:val="22"/>
          <w:lang w:eastAsia="ja-JP"/>
        </w:rPr>
      </w:pPr>
      <w:r>
        <w:rPr>
          <w:rFonts w:eastAsia="MS Mincho" w:cs="Arial"/>
          <w:szCs w:val="22"/>
          <w:lang w:eastAsia="ja-JP"/>
        </w:rPr>
        <w:t>3</w:t>
      </w:r>
      <w:r w:rsidRPr="00710BE0">
        <w:rPr>
          <w:rFonts w:eastAsia="MS Mincho" w:cs="Arial" w:hint="eastAsia"/>
          <w:szCs w:val="22"/>
          <w:lang w:eastAsia="ja-JP"/>
        </w:rPr>
        <w:t>. (</w:t>
      </w:r>
      <w:proofErr w:type="gramStart"/>
      <w:r w:rsidRPr="00710BE0">
        <w:rPr>
          <w:rFonts w:eastAsia="MS Mincho" w:cs="Arial" w:hint="eastAsia"/>
          <w:szCs w:val="22"/>
          <w:lang w:eastAsia="ja-JP"/>
        </w:rPr>
        <w:t>a</w:t>
      </w:r>
      <w:proofErr w:type="gramEnd"/>
      <w:r w:rsidRPr="00710BE0">
        <w:rPr>
          <w:rFonts w:eastAsia="MS Mincho" w:cs="Arial" w:hint="eastAsia"/>
          <w:szCs w:val="22"/>
          <w:lang w:eastAsia="ja-JP"/>
        </w:rPr>
        <w:t xml:space="preserve">) </w:t>
      </w:r>
      <w:r w:rsidRPr="00710BE0">
        <w:rPr>
          <w:rFonts w:eastAsia="MS Mincho" w:cs="Arial" w:hint="eastAsia"/>
          <w:szCs w:val="22"/>
          <w:lang w:eastAsia="ja-JP"/>
        </w:rPr>
        <w:tab/>
        <w:t xml:space="preserve">What </w:t>
      </w:r>
      <w:r w:rsidRPr="0093419C">
        <w:rPr>
          <w:rFonts w:eastAsia="MS Mincho" w:cs="Arial" w:hint="eastAsia"/>
          <w:szCs w:val="22"/>
          <w:lang w:eastAsia="ja-JP"/>
        </w:rPr>
        <w:t>Japanese scripts</w:t>
      </w:r>
      <w:r w:rsidRPr="00710BE0">
        <w:rPr>
          <w:rFonts w:eastAsia="MS Mincho" w:cs="Arial" w:hint="eastAsia"/>
          <w:szCs w:val="22"/>
          <w:lang w:eastAsia="ja-JP"/>
        </w:rPr>
        <w:t xml:space="preserve"> were used in the text? Complete the table</w:t>
      </w:r>
      <w:r w:rsidR="00A11F6B">
        <w:rPr>
          <w:rFonts w:eastAsia="MS Mincho" w:cs="Arial"/>
          <w:szCs w:val="22"/>
          <w:lang w:eastAsia="ja-JP"/>
        </w:rPr>
        <w:t xml:space="preserve"> </w:t>
      </w:r>
      <w:r w:rsidRPr="00710BE0">
        <w:rPr>
          <w:rFonts w:eastAsia="MS Mincho" w:cs="Arial" w:hint="eastAsia"/>
          <w:szCs w:val="22"/>
          <w:lang w:eastAsia="ja-JP"/>
        </w:rPr>
        <w:t xml:space="preserve">below with examples of </w:t>
      </w:r>
      <w:r w:rsidR="00A11F6B">
        <w:rPr>
          <w:rFonts w:eastAsia="MS Mincho" w:cs="Arial"/>
          <w:szCs w:val="22"/>
          <w:lang w:eastAsia="ja-JP"/>
        </w:rPr>
        <w:t xml:space="preserve"> </w:t>
      </w:r>
    </w:p>
    <w:p w:rsidR="002319A3" w:rsidRPr="00710BE0" w:rsidRDefault="002319A3" w:rsidP="00A11F6B">
      <w:pPr>
        <w:ind w:right="-28"/>
        <w:rPr>
          <w:rFonts w:eastAsia="MS Mincho" w:cs="Arial"/>
          <w:szCs w:val="22"/>
          <w:lang w:eastAsia="ja-JP"/>
        </w:rPr>
      </w:pPr>
      <w:proofErr w:type="gramStart"/>
      <w:r w:rsidRPr="00710BE0">
        <w:rPr>
          <w:rFonts w:eastAsia="MS Mincho" w:cs="Arial" w:hint="eastAsia"/>
          <w:szCs w:val="22"/>
          <w:lang w:eastAsia="ja-JP"/>
        </w:rPr>
        <w:t>words</w:t>
      </w:r>
      <w:proofErr w:type="gramEnd"/>
      <w:r w:rsidRPr="00710BE0">
        <w:rPr>
          <w:rFonts w:eastAsia="MS Mincho" w:cs="Arial" w:hint="eastAsia"/>
          <w:szCs w:val="22"/>
          <w:lang w:eastAsia="ja-JP"/>
        </w:rPr>
        <w:t xml:space="preserve"> from the text.</w:t>
      </w:r>
    </w:p>
    <w:p w:rsidR="002319A3" w:rsidRPr="00710BE0" w:rsidRDefault="002319A3" w:rsidP="002319A3">
      <w:pPr>
        <w:ind w:right="-28"/>
        <w:rPr>
          <w:rFonts w:eastAsia="MS Mincho" w:cs="Arial"/>
          <w:szCs w:val="22"/>
          <w:lang w:eastAsia="ja-JP"/>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3541"/>
      </w:tblGrid>
      <w:tr w:rsidR="002319A3" w:rsidRPr="00710BE0" w:rsidTr="00834788">
        <w:tc>
          <w:tcPr>
            <w:tcW w:w="2507" w:type="dxa"/>
          </w:tcPr>
          <w:p w:rsidR="002319A3" w:rsidRPr="00710BE0" w:rsidRDefault="002319A3" w:rsidP="00834788">
            <w:pPr>
              <w:ind w:right="-28"/>
              <w:rPr>
                <w:rFonts w:eastAsia="MS Mincho" w:cs="Arial"/>
                <w:b/>
                <w:szCs w:val="22"/>
                <w:lang w:eastAsia="ja-JP"/>
              </w:rPr>
            </w:pPr>
            <w:r w:rsidRPr="00710BE0">
              <w:rPr>
                <w:rFonts w:eastAsia="MS Mincho" w:cs="Arial" w:hint="eastAsia"/>
                <w:b/>
                <w:szCs w:val="22"/>
                <w:lang w:eastAsia="ja-JP"/>
              </w:rPr>
              <w:t>Script</w:t>
            </w:r>
          </w:p>
        </w:tc>
        <w:tc>
          <w:tcPr>
            <w:tcW w:w="3541" w:type="dxa"/>
          </w:tcPr>
          <w:p w:rsidR="002319A3" w:rsidRPr="00710BE0" w:rsidRDefault="002319A3" w:rsidP="00834788">
            <w:pPr>
              <w:ind w:right="-28"/>
              <w:rPr>
                <w:rFonts w:eastAsia="MS Mincho" w:cs="Arial"/>
                <w:b/>
                <w:szCs w:val="22"/>
                <w:lang w:eastAsia="ja-JP"/>
              </w:rPr>
            </w:pPr>
            <w:r w:rsidRPr="00710BE0">
              <w:rPr>
                <w:rFonts w:eastAsia="MS Mincho" w:cs="Arial" w:hint="eastAsia"/>
                <w:b/>
                <w:szCs w:val="22"/>
                <w:lang w:eastAsia="ja-JP"/>
              </w:rPr>
              <w:t>Example</w:t>
            </w:r>
          </w:p>
        </w:tc>
      </w:tr>
      <w:tr w:rsidR="002319A3" w:rsidRPr="00710BE0" w:rsidTr="00834788">
        <w:tc>
          <w:tcPr>
            <w:tcW w:w="2507" w:type="dxa"/>
          </w:tcPr>
          <w:p w:rsidR="002319A3" w:rsidRPr="00710BE0" w:rsidRDefault="002319A3" w:rsidP="00834788">
            <w:pPr>
              <w:ind w:right="-28"/>
              <w:rPr>
                <w:rFonts w:eastAsia="MS Mincho" w:cs="Arial"/>
                <w:szCs w:val="22"/>
                <w:lang w:eastAsia="ja-JP"/>
              </w:rPr>
            </w:pPr>
            <w:r w:rsidRPr="00710BE0">
              <w:rPr>
                <w:rFonts w:eastAsia="MS Mincho" w:cs="Arial" w:hint="eastAsia"/>
                <w:szCs w:val="22"/>
                <w:lang w:eastAsia="ja-JP"/>
              </w:rPr>
              <w:t>Kanji</w:t>
            </w:r>
          </w:p>
        </w:tc>
        <w:tc>
          <w:tcPr>
            <w:tcW w:w="3541" w:type="dxa"/>
          </w:tcPr>
          <w:p w:rsidR="002319A3" w:rsidRPr="00710BE0" w:rsidRDefault="002319A3" w:rsidP="00834788">
            <w:pPr>
              <w:ind w:right="-28"/>
              <w:rPr>
                <w:rFonts w:eastAsia="MS Mincho" w:cs="Arial"/>
                <w:szCs w:val="22"/>
                <w:lang w:eastAsia="ja-JP"/>
              </w:rPr>
            </w:pPr>
          </w:p>
        </w:tc>
      </w:tr>
      <w:tr w:rsidR="002319A3" w:rsidRPr="00710BE0" w:rsidTr="00834788">
        <w:tc>
          <w:tcPr>
            <w:tcW w:w="2507" w:type="dxa"/>
          </w:tcPr>
          <w:p w:rsidR="002319A3" w:rsidRPr="00710BE0" w:rsidRDefault="002319A3" w:rsidP="00834788">
            <w:pPr>
              <w:ind w:right="-28"/>
              <w:rPr>
                <w:rFonts w:eastAsia="MS Mincho" w:cs="Arial"/>
                <w:szCs w:val="22"/>
                <w:lang w:eastAsia="ja-JP"/>
              </w:rPr>
            </w:pPr>
          </w:p>
        </w:tc>
        <w:tc>
          <w:tcPr>
            <w:tcW w:w="3541" w:type="dxa"/>
          </w:tcPr>
          <w:p w:rsidR="002319A3" w:rsidRPr="0090363F" w:rsidRDefault="002319A3" w:rsidP="00834788">
            <w:pPr>
              <w:ind w:right="-28"/>
              <w:rPr>
                <w:rFonts w:eastAsia="MS Mincho" w:cs="Arial"/>
                <w:szCs w:val="22"/>
                <w:lang w:eastAsia="ja-JP"/>
              </w:rPr>
            </w:pPr>
            <w:r>
              <w:rPr>
                <w:rFonts w:eastAsia="MS Mincho" w:cs="Arial" w:hint="eastAsia"/>
                <w:szCs w:val="22"/>
                <w:lang w:eastAsia="ja-JP"/>
              </w:rPr>
              <w:t>ホームルーム</w:t>
            </w:r>
          </w:p>
        </w:tc>
      </w:tr>
      <w:tr w:rsidR="002319A3" w:rsidRPr="00710BE0" w:rsidTr="00834788">
        <w:tc>
          <w:tcPr>
            <w:tcW w:w="2507" w:type="dxa"/>
          </w:tcPr>
          <w:p w:rsidR="002319A3" w:rsidRPr="00710BE0" w:rsidRDefault="002319A3" w:rsidP="00834788">
            <w:pPr>
              <w:ind w:right="-28"/>
              <w:rPr>
                <w:rFonts w:eastAsia="MS Mincho" w:cs="Arial"/>
                <w:szCs w:val="22"/>
                <w:lang w:eastAsia="ja-JP"/>
              </w:rPr>
            </w:pPr>
          </w:p>
        </w:tc>
        <w:tc>
          <w:tcPr>
            <w:tcW w:w="3541" w:type="dxa"/>
          </w:tcPr>
          <w:p w:rsidR="002319A3" w:rsidRPr="00710BE0" w:rsidRDefault="002319A3" w:rsidP="00834788">
            <w:pPr>
              <w:ind w:right="-28"/>
              <w:rPr>
                <w:rFonts w:eastAsia="MS Mincho" w:cs="Arial"/>
                <w:szCs w:val="22"/>
                <w:lang w:eastAsia="ja-JP"/>
              </w:rPr>
            </w:pPr>
          </w:p>
        </w:tc>
      </w:tr>
    </w:tbl>
    <w:p w:rsidR="002319A3" w:rsidRPr="00710BE0" w:rsidRDefault="002319A3" w:rsidP="002319A3">
      <w:pPr>
        <w:ind w:right="-28"/>
        <w:rPr>
          <w:rFonts w:eastAsia="MS Mincho" w:cs="Arial"/>
          <w:szCs w:val="22"/>
          <w:lang w:eastAsia="ja-JP"/>
        </w:rPr>
      </w:pPr>
    </w:p>
    <w:p w:rsidR="002319A3" w:rsidRDefault="002319A3" w:rsidP="00A11F6B">
      <w:pPr>
        <w:ind w:left="330" w:right="-28" w:hanging="330"/>
        <w:rPr>
          <w:rFonts w:eastAsia="MS Mincho" w:cs="Arial"/>
          <w:szCs w:val="22"/>
          <w:lang w:eastAsia="ja-JP"/>
        </w:rPr>
      </w:pPr>
      <w:r w:rsidRPr="00710BE0">
        <w:rPr>
          <w:rFonts w:eastAsia="MS Mincho" w:cs="Arial" w:hint="eastAsia"/>
          <w:szCs w:val="22"/>
          <w:lang w:eastAsia="ja-JP"/>
        </w:rPr>
        <w:t xml:space="preserve">    </w:t>
      </w:r>
      <w:r w:rsidRPr="00A11F6B">
        <w:rPr>
          <w:rFonts w:eastAsia="MS Mincho" w:cs="Arial" w:hint="eastAsia"/>
          <w:szCs w:val="22"/>
          <w:lang w:eastAsia="ja-JP"/>
        </w:rPr>
        <w:t>(b)</w:t>
      </w:r>
      <w:r w:rsidRPr="00A11F6B">
        <w:rPr>
          <w:rFonts w:eastAsia="MS Mincho" w:cs="Arial" w:hint="eastAsia"/>
          <w:b/>
          <w:szCs w:val="22"/>
          <w:lang w:eastAsia="ja-JP"/>
        </w:rPr>
        <w:t xml:space="preserve"> </w:t>
      </w:r>
      <w:r w:rsidRPr="00A11F6B">
        <w:rPr>
          <w:rFonts w:eastAsia="MS Mincho" w:cs="Arial" w:hint="eastAsia"/>
          <w:b/>
          <w:szCs w:val="22"/>
          <w:lang w:eastAsia="ja-JP"/>
        </w:rPr>
        <w:tab/>
      </w:r>
      <w:r w:rsidR="00A11F6B" w:rsidRPr="00A11F6B">
        <w:rPr>
          <w:rFonts w:eastAsia="MS Mincho" w:cs="Arial"/>
          <w:bCs/>
          <w:szCs w:val="22"/>
          <w:lang w:eastAsia="ja-JP"/>
        </w:rPr>
        <w:t>Explain why the word</w:t>
      </w:r>
      <w:r w:rsidRPr="00A11F6B">
        <w:rPr>
          <w:rFonts w:eastAsia="MS Mincho" w:cs="Arial" w:hint="eastAsia"/>
          <w:szCs w:val="22"/>
          <w:lang w:eastAsia="ja-JP"/>
        </w:rPr>
        <w:t>ホームルーム</w:t>
      </w:r>
      <w:r w:rsidRPr="00A11F6B">
        <w:rPr>
          <w:rFonts w:eastAsia="MS Mincho" w:cs="Arial" w:hint="eastAsia"/>
          <w:szCs w:val="22"/>
          <w:lang w:eastAsia="ja-JP"/>
        </w:rPr>
        <w:t xml:space="preserve">is written in </w:t>
      </w:r>
      <w:r w:rsidR="00A11F6B">
        <w:rPr>
          <w:rFonts w:eastAsia="MS Mincho" w:cs="Arial"/>
          <w:szCs w:val="22"/>
          <w:lang w:eastAsia="ja-JP"/>
        </w:rPr>
        <w:t xml:space="preserve">this script. </w:t>
      </w:r>
    </w:p>
    <w:p w:rsidR="002319A3" w:rsidRPr="00A11F6B" w:rsidRDefault="002319A3" w:rsidP="002319A3">
      <w:pPr>
        <w:ind w:right="-28"/>
        <w:rPr>
          <w:rFonts w:eastAsia="MS Mincho" w:cs="Arial"/>
          <w:szCs w:val="22"/>
          <w:lang w:eastAsia="ja-JP"/>
        </w:rPr>
      </w:pPr>
    </w:p>
    <w:p w:rsidR="0010554C" w:rsidRDefault="002319A3" w:rsidP="0010554C">
      <w:pPr>
        <w:ind w:left="715" w:right="-28" w:hanging="705"/>
        <w:rPr>
          <w:rFonts w:eastAsia="MS Mincho" w:cs="Arial"/>
          <w:b/>
          <w:szCs w:val="22"/>
          <w:lang w:eastAsia="ja-JP"/>
        </w:rPr>
      </w:pPr>
      <w:r w:rsidRPr="00A11F6B">
        <w:rPr>
          <w:rFonts w:eastAsia="MS Mincho" w:cs="Arial"/>
          <w:szCs w:val="22"/>
          <w:lang w:eastAsia="ja-JP"/>
        </w:rPr>
        <w:t>4</w:t>
      </w:r>
      <w:r w:rsidRPr="00A11F6B">
        <w:rPr>
          <w:rFonts w:eastAsia="MS Mincho" w:cs="Arial" w:hint="eastAsia"/>
          <w:szCs w:val="22"/>
          <w:lang w:eastAsia="ja-JP"/>
        </w:rPr>
        <w:t xml:space="preserve">. </w:t>
      </w:r>
      <w:r w:rsidRPr="00A11F6B">
        <w:rPr>
          <w:rFonts w:eastAsia="MS Mincho" w:cs="Arial" w:hint="eastAsia"/>
          <w:b/>
          <w:szCs w:val="22"/>
          <w:lang w:eastAsia="ja-JP"/>
        </w:rPr>
        <w:t xml:space="preserve"> </w:t>
      </w:r>
      <w:r w:rsidR="0010554C" w:rsidRPr="0010554C">
        <w:rPr>
          <w:rFonts w:eastAsia="MS Mincho" w:cs="Arial"/>
          <w:bCs/>
          <w:szCs w:val="22"/>
          <w:lang w:eastAsia="ja-JP"/>
        </w:rPr>
        <w:t xml:space="preserve">Are all of the lessons compulsory? Support your answer </w:t>
      </w:r>
      <w:r w:rsidR="0010554C">
        <w:rPr>
          <w:rFonts w:eastAsia="MS Mincho" w:cs="Arial"/>
          <w:bCs/>
          <w:szCs w:val="22"/>
          <w:lang w:eastAsia="ja-JP"/>
        </w:rPr>
        <w:t>with specific examples</w:t>
      </w:r>
      <w:r w:rsidR="0010554C" w:rsidRPr="0010554C">
        <w:rPr>
          <w:rFonts w:eastAsia="MS Mincho" w:cs="Arial"/>
          <w:bCs/>
          <w:szCs w:val="22"/>
          <w:lang w:eastAsia="ja-JP"/>
        </w:rPr>
        <w:t xml:space="preserve"> from the text.</w:t>
      </w:r>
    </w:p>
    <w:p w:rsidR="0010554C" w:rsidRDefault="0010554C" w:rsidP="002319A3">
      <w:pPr>
        <w:ind w:left="715" w:right="-28" w:hanging="705"/>
        <w:rPr>
          <w:rFonts w:eastAsia="MS Mincho" w:cs="Arial"/>
          <w:b/>
          <w:szCs w:val="22"/>
          <w:lang w:eastAsia="ja-JP"/>
        </w:rPr>
      </w:pPr>
    </w:p>
    <w:p w:rsidR="002319A3" w:rsidRPr="00A11F6B" w:rsidRDefault="0010554C" w:rsidP="0010554C">
      <w:pPr>
        <w:ind w:left="715" w:right="-28" w:hanging="705"/>
        <w:rPr>
          <w:rFonts w:eastAsia="MS Mincho" w:cs="Arial"/>
          <w:szCs w:val="22"/>
          <w:lang w:eastAsia="ja-JP"/>
        </w:rPr>
      </w:pPr>
      <w:r>
        <w:rPr>
          <w:rFonts w:eastAsia="MS Mincho" w:cs="Arial"/>
          <w:szCs w:val="22"/>
          <w:lang w:eastAsia="ja-JP"/>
        </w:rPr>
        <w:t xml:space="preserve">5.  </w:t>
      </w:r>
      <w:r w:rsidR="002319A3" w:rsidRPr="00A11F6B">
        <w:rPr>
          <w:rFonts w:eastAsia="MS Mincho" w:cs="Arial"/>
          <w:szCs w:val="22"/>
          <w:lang w:eastAsia="ja-JP"/>
        </w:rPr>
        <w:t>I</w:t>
      </w:r>
      <w:r w:rsidR="002319A3" w:rsidRPr="00A11F6B">
        <w:rPr>
          <w:rFonts w:eastAsia="MS Mincho" w:cs="Arial" w:hint="eastAsia"/>
          <w:szCs w:val="22"/>
          <w:lang w:eastAsia="ja-JP"/>
        </w:rPr>
        <w:t xml:space="preserve">s this a </w:t>
      </w:r>
      <w:r>
        <w:rPr>
          <w:rFonts w:eastAsia="MS Mincho" w:cs="Arial"/>
          <w:szCs w:val="22"/>
          <w:lang w:eastAsia="ja-JP"/>
        </w:rPr>
        <w:t xml:space="preserve">Japanese school timetable or an Australian school timetable? </w:t>
      </w:r>
    </w:p>
    <w:p w:rsidR="0010554C" w:rsidRDefault="0010554C" w:rsidP="0010554C">
      <w:pPr>
        <w:ind w:right="-28"/>
        <w:rPr>
          <w:rFonts w:eastAsia="MS Mincho" w:cs="Arial"/>
          <w:szCs w:val="22"/>
          <w:lang w:eastAsia="ja-JP"/>
        </w:rPr>
      </w:pPr>
      <w:r>
        <w:rPr>
          <w:rFonts w:eastAsia="MS Mincho" w:cs="Arial"/>
          <w:szCs w:val="22"/>
          <w:lang w:eastAsia="ja-JP"/>
        </w:rPr>
        <w:t xml:space="preserve">     </w:t>
      </w:r>
      <w:r w:rsidR="002319A3" w:rsidRPr="00A11F6B">
        <w:rPr>
          <w:rFonts w:eastAsia="MS Mincho" w:cs="Arial" w:hint="eastAsia"/>
          <w:szCs w:val="22"/>
          <w:lang w:eastAsia="ja-JP"/>
        </w:rPr>
        <w:t>Why? Support</w:t>
      </w:r>
      <w:r w:rsidR="002319A3" w:rsidRPr="00A11F6B">
        <w:rPr>
          <w:rFonts w:eastAsia="MS Mincho" w:cs="Arial"/>
          <w:szCs w:val="22"/>
          <w:lang w:eastAsia="ja-JP"/>
        </w:rPr>
        <w:t xml:space="preserve"> </w:t>
      </w:r>
      <w:r w:rsidR="002319A3" w:rsidRPr="00A11F6B">
        <w:rPr>
          <w:rFonts w:eastAsia="MS Mincho" w:cs="Arial" w:hint="eastAsia"/>
          <w:szCs w:val="22"/>
          <w:lang w:eastAsia="ja-JP"/>
        </w:rPr>
        <w:t>your answer with evidence from the text.</w:t>
      </w:r>
    </w:p>
    <w:p w:rsidR="0010554C" w:rsidRDefault="0010554C" w:rsidP="0010554C">
      <w:pPr>
        <w:ind w:right="-28"/>
        <w:rPr>
          <w:rFonts w:eastAsia="MS Mincho" w:cs="Arial"/>
          <w:szCs w:val="22"/>
          <w:lang w:eastAsia="ja-JP"/>
        </w:rPr>
      </w:pPr>
    </w:p>
    <w:p w:rsidR="0010554C" w:rsidRDefault="0010554C" w:rsidP="0010554C">
      <w:pPr>
        <w:ind w:right="-28"/>
        <w:rPr>
          <w:rFonts w:eastAsia="MS Mincho" w:cs="Arial"/>
          <w:szCs w:val="22"/>
          <w:lang w:eastAsia="ja-JP"/>
        </w:rPr>
      </w:pPr>
      <w:r>
        <w:rPr>
          <w:rFonts w:eastAsia="MS Mincho" w:cs="Arial"/>
          <w:szCs w:val="22"/>
          <w:lang w:eastAsia="ja-JP"/>
        </w:rPr>
        <w:t>6.  When do students have the opportunity for extra-curricular activities?</w:t>
      </w:r>
    </w:p>
    <w:p w:rsidR="002319A3" w:rsidRPr="0010554C" w:rsidRDefault="002319A3" w:rsidP="0010554C">
      <w:pPr>
        <w:ind w:right="-28"/>
        <w:rPr>
          <w:rFonts w:eastAsia="MS Mincho" w:cs="Arial"/>
          <w:szCs w:val="22"/>
          <w:lang w:eastAsia="ja-JP"/>
        </w:rPr>
      </w:pPr>
    </w:p>
    <w:p w:rsidR="00480885" w:rsidRPr="00781857" w:rsidRDefault="00480885" w:rsidP="00466E64">
      <w:pPr>
        <w:pStyle w:val="SOFinalHead3PerformanceTable"/>
        <w:ind w:left="-426"/>
        <w:rPr>
          <w:rFonts w:ascii="Arial" w:hAnsi="Arial" w:cs="Arial"/>
          <w:sz w:val="24"/>
        </w:rPr>
      </w:pPr>
      <w:r w:rsidRPr="00781857">
        <w:rPr>
          <w:rFonts w:ascii="Arial" w:hAnsi="Arial" w:cs="Arial"/>
          <w:sz w:val="24"/>
        </w:rPr>
        <w:t>Performance Standards for Stage 2 Interstate Assessed Languages at Beginners Level</w:t>
      </w:r>
    </w:p>
    <w:tbl>
      <w:tblPr>
        <w:tblW w:w="11199" w:type="dxa"/>
        <w:tblInd w:w="-3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5"/>
        <w:gridCol w:w="426"/>
        <w:gridCol w:w="1843"/>
        <w:gridCol w:w="3119"/>
        <w:gridCol w:w="2551"/>
        <w:gridCol w:w="2835"/>
      </w:tblGrid>
      <w:tr w:rsidR="00466E64" w:rsidRPr="00D95924" w:rsidTr="00466E64">
        <w:trPr>
          <w:cantSplit/>
          <w:tblHeader/>
        </w:trPr>
        <w:tc>
          <w:tcPr>
            <w:tcW w:w="851" w:type="dxa"/>
            <w:gridSpan w:val="2"/>
            <w:tcBorders>
              <w:bottom w:val="single" w:sz="2" w:space="0" w:color="auto"/>
              <w:right w:val="nil"/>
            </w:tcBorders>
            <w:shd w:val="clear" w:color="auto" w:fill="4C4C4C"/>
            <w:tcMar>
              <w:top w:w="85" w:type="dxa"/>
              <w:left w:w="85" w:type="dxa"/>
              <w:bottom w:w="85" w:type="dxa"/>
              <w:right w:w="85" w:type="dxa"/>
            </w:tcMar>
          </w:tcPr>
          <w:p w:rsidR="00466E64" w:rsidRPr="00D95924" w:rsidRDefault="00466E64" w:rsidP="00007F7E"/>
        </w:tc>
        <w:tc>
          <w:tcPr>
            <w:tcW w:w="1843" w:type="dxa"/>
            <w:tcBorders>
              <w:left w:val="nil"/>
              <w:right w:val="nil"/>
            </w:tcBorders>
            <w:shd w:val="clear" w:color="auto" w:fill="4C4C4C"/>
            <w:tcMar>
              <w:top w:w="85" w:type="dxa"/>
              <w:left w:w="85" w:type="dxa"/>
              <w:bottom w:w="85" w:type="dxa"/>
              <w:right w:w="85" w:type="dxa"/>
            </w:tcMar>
          </w:tcPr>
          <w:p w:rsidR="00466E64" w:rsidRPr="00D95924" w:rsidRDefault="00466E64" w:rsidP="00007F7E">
            <w:pPr>
              <w:pStyle w:val="SOFinalPerformanceTableHead1"/>
            </w:pPr>
            <w:r w:rsidRPr="00D95924">
              <w:t>Ideas</w:t>
            </w:r>
          </w:p>
        </w:tc>
        <w:tc>
          <w:tcPr>
            <w:tcW w:w="5670" w:type="dxa"/>
            <w:gridSpan w:val="2"/>
            <w:tcBorders>
              <w:left w:val="nil"/>
              <w:right w:val="nil"/>
            </w:tcBorders>
            <w:shd w:val="clear" w:color="auto" w:fill="4C4C4C"/>
            <w:tcMar>
              <w:top w:w="85" w:type="dxa"/>
              <w:left w:w="85" w:type="dxa"/>
              <w:bottom w:w="85" w:type="dxa"/>
              <w:right w:w="85" w:type="dxa"/>
            </w:tcMar>
          </w:tcPr>
          <w:p w:rsidR="00466E64" w:rsidRPr="00D95924" w:rsidRDefault="00466E64" w:rsidP="00007F7E">
            <w:pPr>
              <w:pStyle w:val="SOFinalPerformanceTableHead1"/>
              <w:jc w:val="center"/>
            </w:pPr>
            <w:r w:rsidRPr="00D95924">
              <w:t>Expression</w:t>
            </w:r>
          </w:p>
        </w:tc>
        <w:tc>
          <w:tcPr>
            <w:tcW w:w="2835" w:type="dxa"/>
            <w:tcBorders>
              <w:left w:val="nil"/>
            </w:tcBorders>
            <w:shd w:val="clear" w:color="auto" w:fill="4C4C4C"/>
            <w:tcMar>
              <w:top w:w="85" w:type="dxa"/>
              <w:left w:w="85" w:type="dxa"/>
              <w:bottom w:w="85" w:type="dxa"/>
              <w:right w:w="85" w:type="dxa"/>
            </w:tcMar>
          </w:tcPr>
          <w:p w:rsidR="00466E64" w:rsidRPr="00D95924" w:rsidRDefault="00466E64" w:rsidP="00007F7E">
            <w:pPr>
              <w:pStyle w:val="SOFinalPerformanceTableHead1"/>
            </w:pPr>
            <w:r w:rsidRPr="00D95924">
              <w:t>Interpretation and Reflection</w:t>
            </w:r>
          </w:p>
        </w:tc>
      </w:tr>
      <w:tr w:rsidR="00F36FE4" w:rsidRPr="003E52D2" w:rsidTr="00F36FE4">
        <w:trPr>
          <w:cantSplit/>
          <w:trHeight w:val="4240"/>
        </w:trPr>
        <w:tc>
          <w:tcPr>
            <w:tcW w:w="425" w:type="dxa"/>
            <w:tcBorders>
              <w:top w:val="single" w:sz="4" w:space="0" w:color="auto"/>
              <w:bottom w:val="single" w:sz="4" w:space="0" w:color="auto"/>
            </w:tcBorders>
            <w:shd w:val="clear" w:color="auto" w:fill="D9D9D9"/>
            <w:tcMar>
              <w:left w:w="85" w:type="dxa"/>
              <w:bottom w:w="85" w:type="dxa"/>
              <w:right w:w="85" w:type="dxa"/>
            </w:tcMar>
          </w:tcPr>
          <w:p w:rsidR="00F36FE4" w:rsidRPr="003E52D2" w:rsidRDefault="00F36FE4" w:rsidP="00007F7E">
            <w:pPr>
              <w:pStyle w:val="SOFinalPerformanceTableLetters"/>
              <w:rPr>
                <w:sz w:val="18"/>
                <w:szCs w:val="18"/>
              </w:rPr>
            </w:pPr>
            <w:r w:rsidRPr="003E52D2">
              <w:rPr>
                <w:sz w:val="18"/>
                <w:szCs w:val="18"/>
              </w:rPr>
              <w:t>A</w:t>
            </w:r>
          </w:p>
        </w:tc>
        <w:tc>
          <w:tcPr>
            <w:tcW w:w="2269" w:type="dxa"/>
            <w:gridSpan w:val="2"/>
            <w:tcBorders>
              <w:bottom w:val="single" w:sz="4" w:space="0" w:color="auto"/>
            </w:tcBorders>
            <w:shd w:val="clear" w:color="auto" w:fill="auto"/>
            <w:tcMar>
              <w:left w:w="85" w:type="dxa"/>
              <w:bottom w:w="85" w:type="dxa"/>
              <w:right w:w="85" w:type="dxa"/>
            </w:tcMar>
          </w:tcPr>
          <w:p w:rsidR="00F36FE4" w:rsidRPr="00023BD2" w:rsidRDefault="00F36FE4" w:rsidP="00AE667B">
            <w:pPr>
              <w:pStyle w:val="SOFinalContentTableText"/>
              <w:rPr>
                <w:iCs/>
                <w:color w:val="A6A6A6"/>
                <w:sz w:val="14"/>
                <w:szCs w:val="14"/>
              </w:rPr>
            </w:pPr>
            <w:r w:rsidRPr="00023BD2">
              <w:rPr>
                <w:iCs/>
                <w:color w:val="A6A6A6"/>
                <w:sz w:val="14"/>
                <w:szCs w:val="14"/>
              </w:rPr>
              <w:t>Relevance</w:t>
            </w:r>
          </w:p>
          <w:p w:rsidR="00F36FE4" w:rsidRPr="00023BD2" w:rsidRDefault="00F36FE4" w:rsidP="00AE667B">
            <w:pPr>
              <w:pStyle w:val="SOFinalContentTableText"/>
              <w:rPr>
                <w:i w:val="0"/>
                <w:color w:val="A6A6A6"/>
                <w:sz w:val="14"/>
                <w:szCs w:val="14"/>
              </w:rPr>
            </w:pPr>
            <w:r w:rsidRPr="00023BD2">
              <w:rPr>
                <w:i w:val="0"/>
                <w:color w:val="A6A6A6"/>
                <w:sz w:val="14"/>
                <w:szCs w:val="14"/>
              </w:rPr>
              <w:t xml:space="preserve">Responses are </w:t>
            </w:r>
            <w:r w:rsidR="005E50E3">
              <w:rPr>
                <w:i w:val="0"/>
                <w:color w:val="A6A6A6"/>
                <w:sz w:val="14"/>
                <w:szCs w:val="14"/>
              </w:rPr>
              <w:t xml:space="preserve">consistently </w:t>
            </w:r>
            <w:r w:rsidRPr="00023BD2">
              <w:rPr>
                <w:i w:val="0"/>
                <w:color w:val="A6A6A6"/>
                <w:sz w:val="14"/>
                <w:szCs w:val="14"/>
              </w:rPr>
              <w:t>relevant to context, purpose, and audience</w:t>
            </w:r>
            <w:r w:rsidR="005E50E3">
              <w:rPr>
                <w:i w:val="0"/>
                <w:color w:val="A6A6A6"/>
                <w:sz w:val="14"/>
                <w:szCs w:val="14"/>
              </w:rPr>
              <w:t>.</w:t>
            </w:r>
          </w:p>
          <w:p w:rsidR="00F36FE4" w:rsidRPr="00023BD2" w:rsidRDefault="00F36FE4" w:rsidP="00AE667B">
            <w:pPr>
              <w:pStyle w:val="SOFinalContentTableText"/>
              <w:rPr>
                <w:i w:val="0"/>
                <w:color w:val="A6A6A6"/>
                <w:sz w:val="14"/>
                <w:szCs w:val="14"/>
              </w:rPr>
            </w:pPr>
            <w:r w:rsidRPr="00023BD2">
              <w:rPr>
                <w:i w:val="0"/>
                <w:color w:val="A6A6A6"/>
                <w:sz w:val="14"/>
                <w:szCs w:val="14"/>
              </w:rPr>
              <w:t xml:space="preserve">Responses </w:t>
            </w:r>
            <w:r w:rsidR="005E50E3">
              <w:rPr>
                <w:i w:val="0"/>
                <w:color w:val="A6A6A6"/>
                <w:sz w:val="14"/>
                <w:szCs w:val="14"/>
              </w:rPr>
              <w:t>consistently convey</w:t>
            </w:r>
            <w:r w:rsidRPr="00023BD2">
              <w:rPr>
                <w:i w:val="0"/>
                <w:color w:val="A6A6A6"/>
                <w:sz w:val="14"/>
                <w:szCs w:val="14"/>
              </w:rPr>
              <w:t xml:space="preserve"> the appropriate detail, ideas, information, and</w:t>
            </w:r>
            <w:r w:rsidR="005E50E3">
              <w:rPr>
                <w:i w:val="0"/>
                <w:color w:val="A6A6A6"/>
                <w:sz w:val="14"/>
                <w:szCs w:val="14"/>
              </w:rPr>
              <w:t>/or</w:t>
            </w:r>
            <w:r w:rsidRPr="00023BD2">
              <w:rPr>
                <w:i w:val="0"/>
                <w:color w:val="A6A6A6"/>
                <w:sz w:val="14"/>
                <w:szCs w:val="14"/>
              </w:rPr>
              <w:t xml:space="preserve"> opinions.</w:t>
            </w:r>
          </w:p>
          <w:p w:rsidR="00F36FE4" w:rsidRPr="00023BD2" w:rsidRDefault="00F36FE4" w:rsidP="00AE667B">
            <w:pPr>
              <w:pStyle w:val="SOFinalContentTableText"/>
              <w:rPr>
                <w:i w:val="0"/>
                <w:color w:val="A6A6A6"/>
                <w:sz w:val="14"/>
                <w:szCs w:val="14"/>
              </w:rPr>
            </w:pPr>
            <w:r w:rsidRPr="00023BD2">
              <w:rPr>
                <w:i w:val="0"/>
                <w:color w:val="A6A6A6"/>
                <w:sz w:val="14"/>
                <w:szCs w:val="14"/>
              </w:rPr>
              <w:t>Responses successfully engage the audience or interlocutor.</w:t>
            </w:r>
          </w:p>
          <w:p w:rsidR="00F36FE4" w:rsidRPr="00023BD2" w:rsidRDefault="00F36FE4" w:rsidP="00AE667B">
            <w:pPr>
              <w:pStyle w:val="SOFinalContentTableText"/>
              <w:rPr>
                <w:iCs/>
                <w:color w:val="A6A6A6"/>
                <w:sz w:val="14"/>
                <w:szCs w:val="14"/>
              </w:rPr>
            </w:pPr>
            <w:r w:rsidRPr="00023BD2">
              <w:rPr>
                <w:iCs/>
                <w:color w:val="A6A6A6"/>
                <w:sz w:val="14"/>
                <w:szCs w:val="14"/>
              </w:rPr>
              <w:t>Treatment of Ideas, Information, or Opinions</w:t>
            </w:r>
          </w:p>
          <w:p w:rsidR="00F36FE4" w:rsidRPr="00023BD2" w:rsidRDefault="005E50E3" w:rsidP="00AE667B">
            <w:pPr>
              <w:pStyle w:val="SOFinalContentTableText"/>
              <w:rPr>
                <w:i w:val="0"/>
                <w:color w:val="A6A6A6"/>
                <w:sz w:val="14"/>
                <w:szCs w:val="14"/>
              </w:rPr>
            </w:pPr>
            <w:r>
              <w:rPr>
                <w:i w:val="0"/>
                <w:color w:val="A6A6A6"/>
                <w:sz w:val="14"/>
                <w:szCs w:val="14"/>
              </w:rPr>
              <w:t>Breadth in the treatment of familiar topics. Ideas, information, and/or opinions on familiar topics are communicated effectively.</w:t>
            </w:r>
          </w:p>
          <w:p w:rsidR="005E50E3" w:rsidRDefault="005E50E3" w:rsidP="00AE667B">
            <w:pPr>
              <w:pStyle w:val="SOFinalContentTableText"/>
              <w:rPr>
                <w:i w:val="0"/>
                <w:color w:val="A6A6A6"/>
                <w:sz w:val="14"/>
                <w:szCs w:val="14"/>
              </w:rPr>
            </w:pPr>
            <w:r>
              <w:rPr>
                <w:i w:val="0"/>
                <w:color w:val="A6A6A6"/>
                <w:sz w:val="14"/>
                <w:szCs w:val="14"/>
              </w:rPr>
              <w:t>Relevant detail is provided to support ideas, information, and/or opinions.</w:t>
            </w:r>
          </w:p>
          <w:p w:rsidR="00F36FE4" w:rsidRPr="00023BD2" w:rsidRDefault="00F36FE4" w:rsidP="00AE667B">
            <w:pPr>
              <w:pStyle w:val="SOFinalContentTableText"/>
              <w:rPr>
                <w:i w:val="0"/>
                <w:color w:val="auto"/>
                <w:sz w:val="14"/>
                <w:szCs w:val="14"/>
              </w:rPr>
            </w:pPr>
          </w:p>
        </w:tc>
        <w:tc>
          <w:tcPr>
            <w:tcW w:w="3119" w:type="dxa"/>
            <w:tcBorders>
              <w:bottom w:val="single" w:sz="4" w:space="0" w:color="auto"/>
              <w:right w:val="nil"/>
            </w:tcBorders>
            <w:shd w:val="clear" w:color="auto" w:fill="auto"/>
            <w:tcMar>
              <w:left w:w="85" w:type="dxa"/>
              <w:bottom w:w="85" w:type="dxa"/>
              <w:right w:w="85" w:type="dxa"/>
            </w:tcMar>
          </w:tcPr>
          <w:p w:rsidR="00F36FE4" w:rsidRPr="00023BD2" w:rsidRDefault="00F36FE4" w:rsidP="00AE667B">
            <w:pPr>
              <w:pStyle w:val="SOFinalPerformanceTableText"/>
              <w:rPr>
                <w:i/>
                <w:iCs/>
                <w:color w:val="A6A6A6"/>
                <w:sz w:val="14"/>
                <w:szCs w:val="14"/>
              </w:rPr>
            </w:pPr>
            <w:r w:rsidRPr="00023BD2">
              <w:rPr>
                <w:i/>
                <w:iCs/>
                <w:color w:val="A6A6A6"/>
                <w:sz w:val="14"/>
                <w:szCs w:val="14"/>
              </w:rPr>
              <w:t>Capacity to Convey Information Accurately and Appropriately</w:t>
            </w:r>
          </w:p>
          <w:p w:rsidR="00F36FE4" w:rsidRPr="00023BD2" w:rsidRDefault="00F36FE4" w:rsidP="00AE667B">
            <w:pPr>
              <w:pStyle w:val="SOFinalPerformanceTableText"/>
              <w:rPr>
                <w:color w:val="A6A6A6"/>
                <w:sz w:val="14"/>
                <w:szCs w:val="14"/>
              </w:rPr>
            </w:pPr>
            <w:r w:rsidRPr="00023BD2">
              <w:rPr>
                <w:color w:val="A6A6A6"/>
                <w:sz w:val="14"/>
                <w:szCs w:val="14"/>
              </w:rPr>
              <w:t>A range of vocabulary and simple sentence structures are used accurately to convey meaning on familiar topics.</w:t>
            </w:r>
          </w:p>
          <w:p w:rsidR="00F36FE4" w:rsidRPr="00023BD2" w:rsidRDefault="00F36FE4" w:rsidP="00AE667B">
            <w:pPr>
              <w:pStyle w:val="SOFinalPerformanceTableText"/>
              <w:rPr>
                <w:color w:val="A6A6A6"/>
                <w:sz w:val="14"/>
                <w:szCs w:val="14"/>
              </w:rPr>
            </w:pPr>
            <w:r w:rsidRPr="00023BD2">
              <w:rPr>
                <w:color w:val="A6A6A6"/>
                <w:sz w:val="14"/>
                <w:szCs w:val="14"/>
              </w:rPr>
              <w:t>More complex vocabulary and sentence structures are used</w:t>
            </w:r>
            <w:r w:rsidR="005E50E3">
              <w:rPr>
                <w:color w:val="A6A6A6"/>
                <w:sz w:val="14"/>
                <w:szCs w:val="14"/>
              </w:rPr>
              <w:t>,</w:t>
            </w:r>
            <w:r w:rsidRPr="00023BD2">
              <w:rPr>
                <w:color w:val="A6A6A6"/>
                <w:sz w:val="14"/>
                <w:szCs w:val="14"/>
              </w:rPr>
              <w:t xml:space="preserve"> with some success. Errors are made, but these errors do not usually impede meaning.</w:t>
            </w:r>
          </w:p>
          <w:p w:rsidR="005E50E3" w:rsidRDefault="005E50E3" w:rsidP="00AE667B">
            <w:pPr>
              <w:pStyle w:val="SOFinalPerformanceTableText"/>
              <w:rPr>
                <w:color w:val="A6A6A6"/>
                <w:sz w:val="14"/>
                <w:szCs w:val="14"/>
              </w:rPr>
            </w:pPr>
            <w:r>
              <w:rPr>
                <w:color w:val="A6A6A6"/>
                <w:sz w:val="14"/>
                <w:szCs w:val="14"/>
              </w:rPr>
              <w:t>Effective use of simple cohesive devices</w:t>
            </w:r>
          </w:p>
          <w:p w:rsidR="00F36FE4" w:rsidRPr="00023BD2" w:rsidRDefault="005E50E3" w:rsidP="00AE667B">
            <w:pPr>
              <w:pStyle w:val="SOFinalPerformanceTableText"/>
              <w:rPr>
                <w:color w:val="A6A6A6"/>
                <w:sz w:val="14"/>
                <w:szCs w:val="14"/>
              </w:rPr>
            </w:pPr>
            <w:r>
              <w:rPr>
                <w:color w:val="A6A6A6"/>
                <w:sz w:val="14"/>
                <w:szCs w:val="14"/>
              </w:rPr>
              <w:t>Language</w:t>
            </w:r>
            <w:r w:rsidR="00F36FE4" w:rsidRPr="00023BD2">
              <w:rPr>
                <w:color w:val="A6A6A6"/>
                <w:sz w:val="14"/>
                <w:szCs w:val="14"/>
              </w:rPr>
              <w:t xml:space="preserve"> is appropriate for context, audience, and purpose.</w:t>
            </w:r>
          </w:p>
          <w:p w:rsidR="00F36FE4" w:rsidRPr="00023BD2" w:rsidRDefault="00F36FE4" w:rsidP="00AE667B">
            <w:pPr>
              <w:pStyle w:val="SOFinalPerformanceTableText"/>
              <w:rPr>
                <w:color w:val="A6A6A6"/>
                <w:sz w:val="14"/>
                <w:szCs w:val="14"/>
              </w:rPr>
            </w:pPr>
            <w:r w:rsidRPr="00023BD2">
              <w:rPr>
                <w:color w:val="A6A6A6"/>
                <w:sz w:val="14"/>
                <w:szCs w:val="14"/>
              </w:rPr>
              <w:t>Pronunciation is generally accurate.</w:t>
            </w:r>
            <w:r w:rsidR="005E50E3">
              <w:rPr>
                <w:color w:val="A6A6A6"/>
                <w:sz w:val="14"/>
                <w:szCs w:val="14"/>
              </w:rPr>
              <w:t xml:space="preserve"> </w:t>
            </w:r>
            <w:r w:rsidRPr="00023BD2">
              <w:rPr>
                <w:color w:val="A6A6A6"/>
                <w:sz w:val="14"/>
                <w:szCs w:val="14"/>
              </w:rPr>
              <w:t xml:space="preserve">Intonation </w:t>
            </w:r>
            <w:r w:rsidR="005E50E3">
              <w:rPr>
                <w:color w:val="A6A6A6"/>
                <w:sz w:val="14"/>
                <w:szCs w:val="14"/>
              </w:rPr>
              <w:t xml:space="preserve">is </w:t>
            </w:r>
            <w:r w:rsidRPr="00023BD2">
              <w:rPr>
                <w:color w:val="A6A6A6"/>
                <w:sz w:val="14"/>
                <w:szCs w:val="14"/>
              </w:rPr>
              <w:t>used effectively to enhance communication.</w:t>
            </w:r>
            <w:r w:rsidR="005E50E3">
              <w:rPr>
                <w:color w:val="A6A6A6"/>
                <w:sz w:val="14"/>
                <w:szCs w:val="14"/>
              </w:rPr>
              <w:t xml:space="preserve"> Responses are fluent when dealing with familiar topics.</w:t>
            </w:r>
          </w:p>
          <w:p w:rsidR="00F36FE4" w:rsidRPr="00023BD2" w:rsidRDefault="00F36FE4" w:rsidP="00AE667B">
            <w:pPr>
              <w:pStyle w:val="SOFinalPerformanceTableText"/>
              <w:rPr>
                <w:i/>
                <w:iCs/>
                <w:sz w:val="14"/>
                <w:szCs w:val="14"/>
              </w:rPr>
            </w:pPr>
            <w:r w:rsidRPr="00023BD2">
              <w:rPr>
                <w:i/>
                <w:iCs/>
                <w:sz w:val="14"/>
                <w:szCs w:val="14"/>
              </w:rPr>
              <w:t>Coherence in Structure and Sequence</w:t>
            </w:r>
          </w:p>
          <w:p w:rsidR="005E50E3" w:rsidRPr="005E50E3" w:rsidRDefault="005E50E3" w:rsidP="00AE667B">
            <w:pPr>
              <w:pStyle w:val="SOFinalPerformanceTableText"/>
              <w:rPr>
                <w:sz w:val="14"/>
                <w:szCs w:val="14"/>
              </w:rPr>
            </w:pPr>
            <w:r w:rsidRPr="005E50E3">
              <w:rPr>
                <w:sz w:val="14"/>
                <w:szCs w:val="14"/>
              </w:rPr>
              <w:t>Responses are organised logically and coherently.</w:t>
            </w:r>
          </w:p>
          <w:p w:rsidR="00F36FE4" w:rsidRPr="00023BD2" w:rsidRDefault="00F36FE4" w:rsidP="00AE667B">
            <w:pPr>
              <w:pStyle w:val="SOFinalPerformanceTableText"/>
              <w:rPr>
                <w:color w:val="A6A6A6"/>
                <w:sz w:val="14"/>
                <w:szCs w:val="14"/>
              </w:rPr>
            </w:pPr>
            <w:r w:rsidRPr="00023BD2">
              <w:rPr>
                <w:color w:val="A6A6A6"/>
                <w:sz w:val="14"/>
                <w:szCs w:val="14"/>
              </w:rPr>
              <w:t>Conventions of the text type are observed.</w:t>
            </w:r>
          </w:p>
        </w:tc>
        <w:tc>
          <w:tcPr>
            <w:tcW w:w="2551" w:type="dxa"/>
            <w:tcBorders>
              <w:left w:val="nil"/>
              <w:bottom w:val="single" w:sz="4" w:space="0" w:color="auto"/>
            </w:tcBorders>
            <w:shd w:val="clear" w:color="auto" w:fill="auto"/>
            <w:tcMar>
              <w:left w:w="85" w:type="dxa"/>
              <w:bottom w:w="85" w:type="dxa"/>
              <w:right w:w="85" w:type="dxa"/>
            </w:tcMar>
          </w:tcPr>
          <w:p w:rsidR="00F36FE4" w:rsidRPr="00F36FE4" w:rsidRDefault="00F36FE4" w:rsidP="00AE667B">
            <w:pPr>
              <w:pStyle w:val="SOFinalPerformanceTableText"/>
              <w:rPr>
                <w:i/>
                <w:iCs/>
                <w:color w:val="A6A6A6"/>
                <w:sz w:val="14"/>
                <w:szCs w:val="14"/>
              </w:rPr>
            </w:pPr>
            <w:r w:rsidRPr="00F36FE4">
              <w:rPr>
                <w:i/>
                <w:iCs/>
                <w:noProof/>
                <w:color w:val="A6A6A6"/>
                <w:sz w:val="14"/>
                <w:szCs w:val="14"/>
              </w:rPr>
              <mc:AlternateContent>
                <mc:Choice Requires="wps">
                  <w:drawing>
                    <wp:anchor distT="0" distB="0" distL="114300" distR="114300" simplePos="0" relativeHeight="251659264" behindDoc="0" locked="0" layoutInCell="1" allowOverlap="1" wp14:anchorId="1E14CD2C" wp14:editId="1F0FCB95">
                      <wp:simplePos x="0" y="0"/>
                      <wp:positionH relativeFrom="column">
                        <wp:posOffset>-33020</wp:posOffset>
                      </wp:positionH>
                      <wp:positionV relativeFrom="paragraph">
                        <wp:posOffset>11430</wp:posOffset>
                      </wp:positionV>
                      <wp:extent cx="0" cy="5695950"/>
                      <wp:effectExtent l="0" t="0" r="19050" b="0"/>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959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 o:spid="_x0000_s1026" type="#_x0000_t32" style="position:absolute;margin-left:-2.6pt;margin-top:.9pt;width:0;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">
                      <v:stroke dashstyle="dash"/>
                    </v:shape>
                  </w:pict>
                </mc:Fallback>
              </mc:AlternateContent>
            </w:r>
            <w:r w:rsidRPr="00F36FE4">
              <w:rPr>
                <w:i/>
                <w:iCs/>
                <w:color w:val="A6A6A6"/>
                <w:sz w:val="14"/>
                <w:szCs w:val="14"/>
              </w:rPr>
              <w:t>Capacity to Interact and Maintain a Conversation</w:t>
            </w:r>
          </w:p>
          <w:p w:rsidR="00F36FE4" w:rsidRPr="00F36FE4" w:rsidRDefault="00F36FE4" w:rsidP="00AE667B">
            <w:pPr>
              <w:pStyle w:val="BodyText2"/>
              <w:spacing w:before="120" w:after="0" w:line="240" w:lineRule="auto"/>
              <w:rPr>
                <w:rFonts w:eastAsia="SimSun"/>
                <w:color w:val="A6A6A6"/>
                <w:sz w:val="14"/>
                <w:szCs w:val="14"/>
                <w:lang w:eastAsia="zh-CN"/>
              </w:rPr>
            </w:pPr>
            <w:r w:rsidRPr="00F36FE4">
              <w:rPr>
                <w:rFonts w:eastAsia="SimSun"/>
                <w:color w:val="A6A6A6"/>
                <w:sz w:val="14"/>
                <w:szCs w:val="14"/>
                <w:lang w:eastAsia="zh-CN"/>
              </w:rPr>
              <w:t xml:space="preserve">Interaction is sustained on a </w:t>
            </w:r>
            <w:r w:rsidR="005E50E3">
              <w:rPr>
                <w:rFonts w:eastAsia="SimSun"/>
                <w:color w:val="A6A6A6"/>
                <w:sz w:val="14"/>
                <w:szCs w:val="14"/>
                <w:lang w:eastAsia="zh-CN"/>
              </w:rPr>
              <w:t xml:space="preserve">range of familiar topics, with minimal input </w:t>
            </w:r>
            <w:r w:rsidR="005E50E3" w:rsidRPr="00F36FE4">
              <w:rPr>
                <w:rFonts w:eastAsia="SimSun"/>
                <w:color w:val="A6A6A6"/>
                <w:sz w:val="14"/>
                <w:szCs w:val="14"/>
                <w:lang w:eastAsia="zh-CN"/>
              </w:rPr>
              <w:t>from</w:t>
            </w:r>
            <w:r w:rsidRPr="00F36FE4">
              <w:rPr>
                <w:rFonts w:eastAsia="SimSun"/>
                <w:color w:val="A6A6A6"/>
                <w:sz w:val="14"/>
                <w:szCs w:val="14"/>
                <w:lang w:eastAsia="zh-CN"/>
              </w:rPr>
              <w:t xml:space="preserve"> the interlocutor.</w:t>
            </w:r>
            <w:r w:rsidR="00BB3020">
              <w:rPr>
                <w:rFonts w:eastAsia="SimSun"/>
                <w:color w:val="A6A6A6"/>
                <w:sz w:val="14"/>
                <w:szCs w:val="14"/>
                <w:lang w:eastAsia="zh-CN"/>
              </w:rPr>
              <w:t xml:space="preserve"> </w:t>
            </w:r>
            <w:r w:rsidRPr="00F36FE4">
              <w:rPr>
                <w:rFonts w:eastAsia="SimSun"/>
                <w:color w:val="A6A6A6"/>
                <w:sz w:val="14"/>
                <w:szCs w:val="14"/>
                <w:lang w:eastAsia="zh-CN"/>
              </w:rPr>
              <w:t>Interrogative devices are understood and used appropriately.</w:t>
            </w:r>
          </w:p>
          <w:p w:rsidR="00F36FE4" w:rsidRPr="00F36FE4" w:rsidRDefault="00F36FE4" w:rsidP="00AE667B">
            <w:pPr>
              <w:pStyle w:val="SOFinalPerformanceTableText"/>
              <w:rPr>
                <w:color w:val="A6A6A6"/>
                <w:sz w:val="14"/>
                <w:szCs w:val="14"/>
              </w:rPr>
            </w:pPr>
            <w:r w:rsidRPr="00F36FE4">
              <w:rPr>
                <w:color w:val="A6A6A6"/>
                <w:sz w:val="14"/>
                <w:szCs w:val="14"/>
              </w:rPr>
              <w:t>Communication strategies are used to maintain interaction (e.g. using new vocabulary encountered during interaction, asking for repetition, affirming, self-correcting).</w:t>
            </w:r>
          </w:p>
          <w:p w:rsidR="00F36FE4" w:rsidRPr="00007F7E" w:rsidRDefault="00F36FE4" w:rsidP="00AE667B">
            <w:pPr>
              <w:pStyle w:val="SOFinalPerformanceTableText"/>
              <w:rPr>
                <w:color w:val="A6A6A6"/>
                <w:sz w:val="14"/>
                <w:szCs w:val="14"/>
              </w:rPr>
            </w:pPr>
          </w:p>
        </w:tc>
        <w:tc>
          <w:tcPr>
            <w:tcW w:w="2835" w:type="dxa"/>
            <w:tcBorders>
              <w:bottom w:val="single" w:sz="4" w:space="0" w:color="auto"/>
            </w:tcBorders>
            <w:shd w:val="clear" w:color="auto" w:fill="auto"/>
            <w:tcMar>
              <w:left w:w="85" w:type="dxa"/>
              <w:bottom w:w="85" w:type="dxa"/>
              <w:right w:w="85" w:type="dxa"/>
            </w:tcMar>
          </w:tcPr>
          <w:p w:rsidR="00F36FE4" w:rsidRPr="00F36FE4" w:rsidRDefault="00F36FE4" w:rsidP="00AE667B">
            <w:pPr>
              <w:spacing w:before="120"/>
              <w:rPr>
                <w:rFonts w:eastAsia="SimSun"/>
                <w:i/>
                <w:iCs/>
                <w:sz w:val="14"/>
                <w:szCs w:val="14"/>
                <w:lang w:eastAsia="zh-CN"/>
              </w:rPr>
            </w:pPr>
            <w:r w:rsidRPr="00F36FE4">
              <w:rPr>
                <w:rFonts w:eastAsia="SimSun"/>
                <w:i/>
                <w:iCs/>
                <w:sz w:val="14"/>
                <w:szCs w:val="14"/>
                <w:lang w:eastAsia="zh-CN"/>
              </w:rPr>
              <w:t>Interpretation of Meaning in Texts</w:t>
            </w:r>
          </w:p>
          <w:p w:rsidR="00F36FE4" w:rsidRPr="00F36FE4" w:rsidRDefault="00F36FE4" w:rsidP="00AE667B">
            <w:pPr>
              <w:pStyle w:val="BodyText2"/>
              <w:spacing w:before="120" w:after="0" w:line="240" w:lineRule="auto"/>
              <w:rPr>
                <w:rFonts w:eastAsia="SimSun"/>
                <w:sz w:val="14"/>
                <w:szCs w:val="14"/>
                <w:lang w:eastAsia="zh-CN"/>
              </w:rPr>
            </w:pPr>
            <w:r w:rsidRPr="00F36FE4">
              <w:rPr>
                <w:rFonts w:eastAsia="SimSun"/>
                <w:sz w:val="14"/>
                <w:szCs w:val="14"/>
                <w:lang w:eastAsia="zh-CN"/>
              </w:rPr>
              <w:t xml:space="preserve">Key </w:t>
            </w:r>
            <w:r w:rsidR="00BB3020">
              <w:rPr>
                <w:rFonts w:eastAsia="SimSun"/>
                <w:sz w:val="14"/>
                <w:szCs w:val="14"/>
                <w:lang w:eastAsia="zh-CN"/>
              </w:rPr>
              <w:t xml:space="preserve">ideas and relevant details are </w:t>
            </w:r>
            <w:r w:rsidRPr="00F36FE4">
              <w:rPr>
                <w:rFonts w:eastAsia="SimSun"/>
                <w:sz w:val="14"/>
                <w:szCs w:val="14"/>
                <w:lang w:eastAsia="zh-CN"/>
              </w:rPr>
              <w:t xml:space="preserve">identified and explained. </w:t>
            </w:r>
          </w:p>
          <w:p w:rsidR="00F36FE4" w:rsidRPr="00F36FE4" w:rsidRDefault="00F36FE4" w:rsidP="00AE667B">
            <w:pPr>
              <w:spacing w:before="120"/>
              <w:rPr>
                <w:rFonts w:eastAsia="SimSun"/>
                <w:sz w:val="14"/>
                <w:szCs w:val="14"/>
                <w:lang w:eastAsia="zh-CN"/>
              </w:rPr>
            </w:pPr>
            <w:r w:rsidRPr="00F36FE4">
              <w:rPr>
                <w:rFonts w:eastAsia="SimSun"/>
                <w:sz w:val="14"/>
                <w:szCs w:val="14"/>
                <w:lang w:eastAsia="zh-CN"/>
              </w:rPr>
              <w:t>Conclusions are drawn about the purpose, audience, and message of th</w:t>
            </w:r>
            <w:r w:rsidR="00BB3020">
              <w:rPr>
                <w:rFonts w:eastAsia="SimSun"/>
                <w:sz w:val="14"/>
                <w:szCs w:val="14"/>
                <w:lang w:eastAsia="zh-CN"/>
              </w:rPr>
              <w:t xml:space="preserve">e text, and supported with relevant evidence from the text. </w:t>
            </w:r>
          </w:p>
          <w:p w:rsidR="00F36FE4" w:rsidRPr="00F36FE4" w:rsidRDefault="00F36FE4" w:rsidP="00AE667B">
            <w:pPr>
              <w:pStyle w:val="BodyText2"/>
              <w:spacing w:before="120" w:after="0" w:line="240" w:lineRule="auto"/>
              <w:rPr>
                <w:rFonts w:eastAsia="SimSun"/>
                <w:i/>
                <w:iCs/>
                <w:sz w:val="14"/>
                <w:szCs w:val="14"/>
                <w:lang w:eastAsia="zh-CN"/>
              </w:rPr>
            </w:pPr>
            <w:r w:rsidRPr="00F36FE4">
              <w:rPr>
                <w:rFonts w:eastAsia="SimSun"/>
                <w:i/>
                <w:iCs/>
                <w:sz w:val="14"/>
                <w:szCs w:val="14"/>
                <w:lang w:eastAsia="zh-CN"/>
              </w:rPr>
              <w:t>Analysis</w:t>
            </w:r>
          </w:p>
          <w:p w:rsidR="00BB3020" w:rsidRPr="00F36FE4" w:rsidRDefault="00F36FE4" w:rsidP="00AE667B">
            <w:pPr>
              <w:spacing w:before="120"/>
              <w:rPr>
                <w:rFonts w:eastAsia="SimSun"/>
                <w:sz w:val="14"/>
                <w:szCs w:val="14"/>
                <w:lang w:eastAsia="zh-CN"/>
              </w:rPr>
            </w:pPr>
            <w:r w:rsidRPr="00F36FE4">
              <w:rPr>
                <w:rFonts w:eastAsia="SimSun"/>
                <w:sz w:val="14"/>
                <w:szCs w:val="14"/>
                <w:lang w:eastAsia="zh-CN"/>
              </w:rPr>
              <w:t xml:space="preserve">The function of particular linguistic structures </w:t>
            </w:r>
            <w:r w:rsidR="00BB3020">
              <w:rPr>
                <w:rFonts w:eastAsia="SimSun"/>
                <w:sz w:val="14"/>
                <w:szCs w:val="14"/>
                <w:lang w:eastAsia="zh-CN"/>
              </w:rPr>
              <w:t xml:space="preserve">in the text is clearly explained, and cultural references are identified. </w:t>
            </w:r>
          </w:p>
          <w:p w:rsidR="00F36FE4" w:rsidRPr="00F36FE4" w:rsidRDefault="00F36FE4" w:rsidP="00AE667B">
            <w:pPr>
              <w:pStyle w:val="BodyText2"/>
              <w:spacing w:before="120" w:after="0" w:line="240" w:lineRule="auto"/>
              <w:rPr>
                <w:rFonts w:eastAsia="SimSun"/>
                <w:i/>
                <w:iCs/>
                <w:color w:val="A6A6A6"/>
                <w:sz w:val="14"/>
                <w:szCs w:val="14"/>
                <w:lang w:eastAsia="zh-CN"/>
              </w:rPr>
            </w:pPr>
            <w:r w:rsidRPr="00F36FE4">
              <w:rPr>
                <w:rFonts w:eastAsia="SimSun"/>
                <w:i/>
                <w:iCs/>
                <w:color w:val="A6A6A6"/>
                <w:sz w:val="14"/>
                <w:szCs w:val="14"/>
                <w:lang w:eastAsia="zh-CN"/>
              </w:rPr>
              <w:t>Reflection</w:t>
            </w:r>
          </w:p>
          <w:p w:rsidR="00F36FE4" w:rsidRPr="00F36FE4" w:rsidRDefault="00F36FE4" w:rsidP="00AE667B">
            <w:pPr>
              <w:pStyle w:val="BodyText2"/>
              <w:spacing w:before="120" w:after="0" w:line="240" w:lineRule="auto"/>
              <w:rPr>
                <w:rFonts w:eastAsia="SimSun"/>
                <w:color w:val="A6A6A6"/>
                <w:sz w:val="14"/>
                <w:szCs w:val="14"/>
                <w:lang w:eastAsia="zh-CN"/>
              </w:rPr>
            </w:pPr>
            <w:r w:rsidRPr="00F36FE4">
              <w:rPr>
                <w:rFonts w:eastAsia="SimSun"/>
                <w:color w:val="A6A6A6"/>
                <w:sz w:val="14"/>
                <w:szCs w:val="14"/>
                <w:lang w:eastAsia="zh-CN"/>
              </w:rPr>
              <w:t>The ways in which cultures, values, and practices are represented in texts is explained clearly.</w:t>
            </w:r>
          </w:p>
          <w:p w:rsidR="00F36FE4" w:rsidRPr="00007F7E" w:rsidRDefault="00F36FE4" w:rsidP="00AE667B">
            <w:pPr>
              <w:pStyle w:val="SOFinalPerformanceTableText"/>
              <w:rPr>
                <w:color w:val="A6A6A6"/>
                <w:sz w:val="14"/>
                <w:szCs w:val="14"/>
              </w:rPr>
            </w:pPr>
            <w:r w:rsidRPr="00F36FE4">
              <w:rPr>
                <w:color w:val="A6A6A6"/>
                <w:sz w:val="14"/>
                <w:szCs w:val="14"/>
              </w:rPr>
              <w:t xml:space="preserve">Thoughtful reflection on own values, beliefs, practices </w:t>
            </w:r>
            <w:r w:rsidR="00BB3020">
              <w:rPr>
                <w:color w:val="A6A6A6"/>
                <w:sz w:val="14"/>
                <w:szCs w:val="14"/>
              </w:rPr>
              <w:t xml:space="preserve">and/or ideas </w:t>
            </w:r>
            <w:r w:rsidRPr="00F36FE4">
              <w:rPr>
                <w:color w:val="A6A6A6"/>
                <w:sz w:val="14"/>
                <w:szCs w:val="14"/>
              </w:rPr>
              <w:t>in relation to those represented in texts.</w:t>
            </w:r>
          </w:p>
        </w:tc>
      </w:tr>
      <w:tr w:rsidR="00F36FE4" w:rsidRPr="003E52D2" w:rsidTr="00BB3020">
        <w:trPr>
          <w:cantSplit/>
          <w:trHeight w:val="4511"/>
        </w:trPr>
        <w:tc>
          <w:tcPr>
            <w:tcW w:w="425" w:type="dxa"/>
            <w:tcBorders>
              <w:top w:val="single" w:sz="4" w:space="0" w:color="auto"/>
            </w:tcBorders>
            <w:shd w:val="clear" w:color="auto" w:fill="D9D9D9"/>
            <w:tcMar>
              <w:left w:w="85" w:type="dxa"/>
              <w:bottom w:w="85" w:type="dxa"/>
              <w:right w:w="85" w:type="dxa"/>
            </w:tcMar>
          </w:tcPr>
          <w:p w:rsidR="00F36FE4" w:rsidRPr="003E52D2" w:rsidRDefault="00F36FE4" w:rsidP="00007F7E">
            <w:pPr>
              <w:pStyle w:val="SOFinalPerformanceTableLetters"/>
              <w:rPr>
                <w:sz w:val="18"/>
                <w:szCs w:val="18"/>
              </w:rPr>
            </w:pPr>
            <w:r w:rsidRPr="003E52D2">
              <w:rPr>
                <w:sz w:val="18"/>
                <w:szCs w:val="18"/>
              </w:rPr>
              <w:t>B</w:t>
            </w:r>
          </w:p>
        </w:tc>
        <w:tc>
          <w:tcPr>
            <w:tcW w:w="2269" w:type="dxa"/>
            <w:gridSpan w:val="2"/>
            <w:tcBorders>
              <w:top w:val="single" w:sz="4" w:space="0" w:color="auto"/>
            </w:tcBorders>
            <w:shd w:val="clear" w:color="auto" w:fill="auto"/>
            <w:tcMar>
              <w:left w:w="85" w:type="dxa"/>
              <w:bottom w:w="85" w:type="dxa"/>
              <w:right w:w="85" w:type="dxa"/>
            </w:tcMar>
          </w:tcPr>
          <w:p w:rsidR="00F36FE4" w:rsidRPr="0084079B" w:rsidRDefault="00F36FE4" w:rsidP="00AE667B">
            <w:pPr>
              <w:pStyle w:val="SOFinalContentTableText"/>
              <w:rPr>
                <w:iCs/>
                <w:color w:val="A6A6A6"/>
                <w:sz w:val="14"/>
                <w:szCs w:val="14"/>
              </w:rPr>
            </w:pPr>
            <w:r w:rsidRPr="0084079B">
              <w:rPr>
                <w:iCs/>
                <w:color w:val="A6A6A6"/>
                <w:sz w:val="14"/>
                <w:szCs w:val="14"/>
              </w:rPr>
              <w:t>Relevance</w:t>
            </w:r>
          </w:p>
          <w:p w:rsidR="00F36FE4" w:rsidRPr="00F36FE4" w:rsidRDefault="00F36FE4" w:rsidP="00AE667B">
            <w:pPr>
              <w:pStyle w:val="SOFinalContentTableText"/>
              <w:rPr>
                <w:i w:val="0"/>
                <w:color w:val="A6A6A6"/>
                <w:sz w:val="14"/>
                <w:szCs w:val="14"/>
              </w:rPr>
            </w:pPr>
            <w:r w:rsidRPr="00F36FE4">
              <w:rPr>
                <w:i w:val="0"/>
                <w:color w:val="A6A6A6"/>
                <w:sz w:val="14"/>
                <w:szCs w:val="14"/>
              </w:rPr>
              <w:t xml:space="preserve">Responses are </w:t>
            </w:r>
            <w:r w:rsidR="00BB3020">
              <w:rPr>
                <w:i w:val="0"/>
                <w:color w:val="A6A6A6"/>
                <w:sz w:val="14"/>
                <w:szCs w:val="14"/>
              </w:rPr>
              <w:t xml:space="preserve">mostly </w:t>
            </w:r>
            <w:r w:rsidRPr="00F36FE4">
              <w:rPr>
                <w:i w:val="0"/>
                <w:color w:val="A6A6A6"/>
                <w:sz w:val="14"/>
                <w:szCs w:val="14"/>
              </w:rPr>
              <w:t>relevant to context, purpose, and audience.</w:t>
            </w:r>
          </w:p>
          <w:p w:rsidR="00F36FE4" w:rsidRDefault="00F36FE4" w:rsidP="00AE667B">
            <w:pPr>
              <w:pStyle w:val="SOFinalContentTableText"/>
              <w:rPr>
                <w:i w:val="0"/>
                <w:color w:val="A6A6A6"/>
                <w:sz w:val="14"/>
                <w:szCs w:val="14"/>
              </w:rPr>
            </w:pPr>
            <w:r w:rsidRPr="00F36FE4">
              <w:rPr>
                <w:i w:val="0"/>
                <w:color w:val="A6A6A6"/>
                <w:sz w:val="14"/>
                <w:szCs w:val="14"/>
              </w:rPr>
              <w:t xml:space="preserve">Responses </w:t>
            </w:r>
            <w:r w:rsidR="00BB3020">
              <w:rPr>
                <w:i w:val="0"/>
                <w:color w:val="A6A6A6"/>
                <w:sz w:val="14"/>
                <w:szCs w:val="14"/>
              </w:rPr>
              <w:t>mostly convey</w:t>
            </w:r>
            <w:r w:rsidRPr="00F36FE4">
              <w:rPr>
                <w:i w:val="0"/>
                <w:color w:val="A6A6A6"/>
                <w:sz w:val="14"/>
                <w:szCs w:val="14"/>
              </w:rPr>
              <w:t xml:space="preserve"> the appropriate detail, ideas, information, and</w:t>
            </w:r>
            <w:r w:rsidR="00BB3020">
              <w:rPr>
                <w:i w:val="0"/>
                <w:color w:val="A6A6A6"/>
                <w:sz w:val="14"/>
                <w:szCs w:val="14"/>
              </w:rPr>
              <w:t>/or</w:t>
            </w:r>
            <w:r w:rsidRPr="00F36FE4">
              <w:rPr>
                <w:i w:val="0"/>
                <w:color w:val="A6A6A6"/>
                <w:sz w:val="14"/>
                <w:szCs w:val="14"/>
              </w:rPr>
              <w:t xml:space="preserve"> opinions.</w:t>
            </w:r>
          </w:p>
          <w:p w:rsidR="00BB3020" w:rsidRPr="00F36FE4" w:rsidRDefault="00BB3020" w:rsidP="00AE667B">
            <w:pPr>
              <w:pStyle w:val="SOFinalContentTableText"/>
              <w:rPr>
                <w:i w:val="0"/>
                <w:color w:val="A6A6A6"/>
                <w:sz w:val="14"/>
                <w:szCs w:val="14"/>
              </w:rPr>
            </w:pPr>
            <w:r>
              <w:rPr>
                <w:i w:val="0"/>
                <w:color w:val="A6A6A6"/>
                <w:sz w:val="14"/>
                <w:szCs w:val="14"/>
              </w:rPr>
              <w:t>Responses mostly engage the audience or interlocutor.</w:t>
            </w:r>
          </w:p>
          <w:p w:rsidR="00F36FE4" w:rsidRPr="0084079B" w:rsidRDefault="00F36FE4" w:rsidP="00AE667B">
            <w:pPr>
              <w:pStyle w:val="SOFinalContentTableText"/>
              <w:rPr>
                <w:iCs/>
                <w:color w:val="A6A6A6"/>
                <w:sz w:val="14"/>
                <w:szCs w:val="14"/>
              </w:rPr>
            </w:pPr>
            <w:r w:rsidRPr="0084079B">
              <w:rPr>
                <w:iCs/>
                <w:color w:val="A6A6A6"/>
                <w:sz w:val="14"/>
                <w:szCs w:val="14"/>
              </w:rPr>
              <w:t>Treatment of Ideas, Information, or Opinions</w:t>
            </w:r>
          </w:p>
          <w:p w:rsidR="00BB3020" w:rsidRDefault="00F36FE4" w:rsidP="00AE667B">
            <w:pPr>
              <w:pStyle w:val="SOFinalContentTableText"/>
              <w:rPr>
                <w:i w:val="0"/>
                <w:color w:val="A6A6A6"/>
                <w:sz w:val="14"/>
                <w:szCs w:val="14"/>
              </w:rPr>
            </w:pPr>
            <w:r w:rsidRPr="00F36FE4">
              <w:rPr>
                <w:i w:val="0"/>
                <w:color w:val="A6A6A6"/>
                <w:sz w:val="14"/>
                <w:szCs w:val="14"/>
              </w:rPr>
              <w:t xml:space="preserve">Some </w:t>
            </w:r>
            <w:r w:rsidR="00BB3020">
              <w:rPr>
                <w:i w:val="0"/>
                <w:color w:val="A6A6A6"/>
                <w:sz w:val="14"/>
                <w:szCs w:val="14"/>
              </w:rPr>
              <w:t xml:space="preserve">breadth in the treatment of familiar topics, within the range of rehearsed language. Some personal opinions as well as factual information are communicated, using brief descriptive phrases to extend meaning. </w:t>
            </w:r>
          </w:p>
          <w:p w:rsidR="00BB3020" w:rsidRPr="00F36FE4" w:rsidRDefault="00F36FE4" w:rsidP="00AE667B">
            <w:pPr>
              <w:pStyle w:val="SOFinalContentTableText"/>
              <w:rPr>
                <w:i w:val="0"/>
                <w:color w:val="A6A6A6"/>
                <w:sz w:val="14"/>
                <w:szCs w:val="14"/>
              </w:rPr>
            </w:pPr>
            <w:r w:rsidRPr="00F36FE4">
              <w:rPr>
                <w:i w:val="0"/>
                <w:color w:val="A6A6A6"/>
                <w:sz w:val="14"/>
                <w:szCs w:val="14"/>
              </w:rPr>
              <w:t xml:space="preserve">Some </w:t>
            </w:r>
            <w:r w:rsidR="00BB3020">
              <w:rPr>
                <w:i w:val="0"/>
                <w:color w:val="A6A6A6"/>
                <w:sz w:val="14"/>
                <w:szCs w:val="14"/>
              </w:rPr>
              <w:t>detail is provided to support ideas, information, or opinions.</w:t>
            </w:r>
          </w:p>
          <w:p w:rsidR="00F36FE4" w:rsidRPr="00F36FE4" w:rsidRDefault="00F36FE4" w:rsidP="00AE667B">
            <w:pPr>
              <w:pStyle w:val="SOFinalContentTableText"/>
              <w:rPr>
                <w:i w:val="0"/>
                <w:color w:val="A6A6A6"/>
                <w:sz w:val="14"/>
                <w:szCs w:val="14"/>
              </w:rPr>
            </w:pPr>
          </w:p>
        </w:tc>
        <w:tc>
          <w:tcPr>
            <w:tcW w:w="3119" w:type="dxa"/>
            <w:tcBorders>
              <w:top w:val="single" w:sz="4" w:space="0" w:color="auto"/>
              <w:right w:val="nil"/>
            </w:tcBorders>
            <w:shd w:val="clear" w:color="auto" w:fill="auto"/>
            <w:tcMar>
              <w:left w:w="85" w:type="dxa"/>
              <w:bottom w:w="85" w:type="dxa"/>
              <w:right w:w="85" w:type="dxa"/>
            </w:tcMar>
          </w:tcPr>
          <w:p w:rsidR="00F36FE4" w:rsidRPr="00F36FE4" w:rsidRDefault="00F36FE4" w:rsidP="00AE667B">
            <w:pPr>
              <w:pStyle w:val="SOFinalContentTableText"/>
              <w:rPr>
                <w:iCs/>
                <w:color w:val="A6A6A6"/>
                <w:sz w:val="14"/>
                <w:szCs w:val="14"/>
              </w:rPr>
            </w:pPr>
            <w:r w:rsidRPr="00F36FE4">
              <w:rPr>
                <w:iCs/>
                <w:color w:val="A6A6A6"/>
                <w:sz w:val="14"/>
                <w:szCs w:val="14"/>
              </w:rPr>
              <w:t>Capacity to Convey Information Accurately and Appropriately</w:t>
            </w:r>
          </w:p>
          <w:p w:rsidR="00F36FE4" w:rsidRPr="00F36FE4" w:rsidRDefault="00F36FE4" w:rsidP="00AE667B">
            <w:pPr>
              <w:pStyle w:val="SOFinalPerformanceTableText"/>
              <w:rPr>
                <w:color w:val="A6A6A6"/>
                <w:sz w:val="14"/>
                <w:szCs w:val="14"/>
              </w:rPr>
            </w:pPr>
            <w:r w:rsidRPr="00F36FE4">
              <w:rPr>
                <w:color w:val="A6A6A6"/>
                <w:sz w:val="14"/>
                <w:szCs w:val="14"/>
              </w:rPr>
              <w:t>Vocabulary and simple sentence structures are used with some degree of accuracy in familiar contexts.</w:t>
            </w:r>
          </w:p>
          <w:p w:rsidR="00F36FE4" w:rsidRDefault="00F36FE4" w:rsidP="00AE667B">
            <w:pPr>
              <w:pStyle w:val="SOFinalPerformanceTableText"/>
              <w:rPr>
                <w:color w:val="A6A6A6"/>
                <w:sz w:val="14"/>
                <w:szCs w:val="14"/>
              </w:rPr>
            </w:pPr>
            <w:r w:rsidRPr="00F36FE4">
              <w:rPr>
                <w:color w:val="A6A6A6"/>
                <w:sz w:val="14"/>
                <w:szCs w:val="14"/>
              </w:rPr>
              <w:t>Attempts are made, with some success, to use vocabulary and sentence structures beyond familiar patterns. Errors sometimes impede meaning.</w:t>
            </w:r>
          </w:p>
          <w:p w:rsidR="00BB3020" w:rsidRPr="00F36FE4" w:rsidRDefault="00BB3020" w:rsidP="00AE667B">
            <w:pPr>
              <w:pStyle w:val="SOFinalPerformanceTableText"/>
              <w:rPr>
                <w:color w:val="A6A6A6"/>
                <w:sz w:val="14"/>
                <w:szCs w:val="14"/>
              </w:rPr>
            </w:pPr>
            <w:r>
              <w:rPr>
                <w:color w:val="A6A6A6"/>
                <w:sz w:val="14"/>
                <w:szCs w:val="14"/>
              </w:rPr>
              <w:t>Generally effective use of simple cohesive devices.</w:t>
            </w:r>
          </w:p>
          <w:p w:rsidR="00F36FE4" w:rsidRPr="00F36FE4" w:rsidRDefault="00F36FE4" w:rsidP="00AE667B">
            <w:pPr>
              <w:pStyle w:val="SOFinalPerformanceTableText"/>
              <w:rPr>
                <w:color w:val="A6A6A6"/>
                <w:sz w:val="14"/>
                <w:szCs w:val="14"/>
              </w:rPr>
            </w:pPr>
            <w:r w:rsidRPr="00F36FE4">
              <w:rPr>
                <w:color w:val="A6A6A6"/>
                <w:sz w:val="14"/>
                <w:szCs w:val="14"/>
              </w:rPr>
              <w:t>Word choice is appropriate for context, audience, and purpose.</w:t>
            </w:r>
          </w:p>
          <w:p w:rsidR="00F36FE4" w:rsidRPr="00F36FE4" w:rsidRDefault="00F36FE4" w:rsidP="00AE667B">
            <w:pPr>
              <w:pStyle w:val="SOFinalPerformanceTableText"/>
              <w:rPr>
                <w:color w:val="A6A6A6"/>
                <w:sz w:val="14"/>
                <w:szCs w:val="14"/>
              </w:rPr>
            </w:pPr>
            <w:r w:rsidRPr="00F36FE4">
              <w:rPr>
                <w:color w:val="A6A6A6"/>
                <w:sz w:val="14"/>
                <w:szCs w:val="14"/>
              </w:rPr>
              <w:t>Pronunciation is generally accurate.</w:t>
            </w:r>
            <w:r w:rsidR="00BB3020">
              <w:rPr>
                <w:color w:val="A6A6A6"/>
                <w:sz w:val="14"/>
                <w:szCs w:val="14"/>
              </w:rPr>
              <w:t xml:space="preserve"> </w:t>
            </w:r>
            <w:r w:rsidRPr="00F36FE4">
              <w:rPr>
                <w:color w:val="A6A6A6"/>
                <w:sz w:val="14"/>
                <w:szCs w:val="14"/>
              </w:rPr>
              <w:t xml:space="preserve">Intonation </w:t>
            </w:r>
            <w:r w:rsidR="00BB3020">
              <w:rPr>
                <w:color w:val="A6A6A6"/>
                <w:sz w:val="14"/>
                <w:szCs w:val="14"/>
              </w:rPr>
              <w:t xml:space="preserve">is </w:t>
            </w:r>
            <w:r w:rsidR="00BB3020" w:rsidRPr="00F36FE4">
              <w:rPr>
                <w:color w:val="A6A6A6"/>
                <w:sz w:val="14"/>
                <w:szCs w:val="14"/>
              </w:rPr>
              <w:t>generally</w:t>
            </w:r>
            <w:r w:rsidRPr="00F36FE4">
              <w:rPr>
                <w:color w:val="A6A6A6"/>
                <w:sz w:val="14"/>
                <w:szCs w:val="14"/>
              </w:rPr>
              <w:t xml:space="preserve"> used effectively.</w:t>
            </w:r>
            <w:r w:rsidR="00BB3020">
              <w:rPr>
                <w:color w:val="A6A6A6"/>
                <w:sz w:val="14"/>
                <w:szCs w:val="14"/>
              </w:rPr>
              <w:t xml:space="preserve"> </w:t>
            </w:r>
            <w:r w:rsidRPr="00F36FE4">
              <w:rPr>
                <w:color w:val="A6A6A6"/>
                <w:sz w:val="14"/>
                <w:szCs w:val="14"/>
              </w:rPr>
              <w:t>Responses are gener</w:t>
            </w:r>
            <w:r w:rsidR="00BB3020">
              <w:rPr>
                <w:color w:val="A6A6A6"/>
                <w:sz w:val="14"/>
                <w:szCs w:val="14"/>
              </w:rPr>
              <w:t>ally fluent when dealing with familiar topics.</w:t>
            </w:r>
          </w:p>
          <w:p w:rsidR="00F36FE4" w:rsidRPr="000C2F44" w:rsidRDefault="00F36FE4" w:rsidP="00AE667B">
            <w:pPr>
              <w:pStyle w:val="SOFinalContentTableText"/>
              <w:rPr>
                <w:iCs/>
                <w:color w:val="auto"/>
                <w:sz w:val="14"/>
                <w:szCs w:val="14"/>
              </w:rPr>
            </w:pPr>
            <w:r w:rsidRPr="000C2F44">
              <w:rPr>
                <w:iCs/>
                <w:color w:val="auto"/>
                <w:sz w:val="14"/>
                <w:szCs w:val="14"/>
              </w:rPr>
              <w:t>Coherence in Structure and Sequence</w:t>
            </w:r>
          </w:p>
          <w:p w:rsidR="00BB3020" w:rsidRPr="00BB3020" w:rsidRDefault="00BB3020" w:rsidP="00AE667B">
            <w:pPr>
              <w:pStyle w:val="SOFinalPerformanceTableText"/>
              <w:rPr>
                <w:sz w:val="14"/>
                <w:szCs w:val="14"/>
              </w:rPr>
            </w:pPr>
            <w:r w:rsidRPr="00BB3020">
              <w:rPr>
                <w:sz w:val="14"/>
                <w:szCs w:val="14"/>
              </w:rPr>
              <w:t>Responses are generally organised logically and coherently.</w:t>
            </w:r>
          </w:p>
          <w:p w:rsidR="00F36FE4" w:rsidRPr="00BB3020" w:rsidRDefault="00F36FE4" w:rsidP="00AE667B">
            <w:pPr>
              <w:pStyle w:val="SOFinalPerformanceTableText"/>
              <w:rPr>
                <w:color w:val="A6A6A6"/>
                <w:sz w:val="14"/>
                <w:szCs w:val="14"/>
              </w:rPr>
            </w:pPr>
            <w:r w:rsidRPr="00F36FE4">
              <w:rPr>
                <w:color w:val="A6A6A6"/>
                <w:sz w:val="14"/>
                <w:szCs w:val="14"/>
              </w:rPr>
              <w:t>Most conventions of the text type are observed.</w:t>
            </w:r>
          </w:p>
        </w:tc>
        <w:tc>
          <w:tcPr>
            <w:tcW w:w="2551" w:type="dxa"/>
            <w:tcBorders>
              <w:top w:val="single" w:sz="4" w:space="0" w:color="auto"/>
              <w:left w:val="nil"/>
            </w:tcBorders>
            <w:shd w:val="clear" w:color="auto" w:fill="auto"/>
            <w:tcMar>
              <w:left w:w="85" w:type="dxa"/>
              <w:bottom w:w="85" w:type="dxa"/>
              <w:right w:w="85" w:type="dxa"/>
            </w:tcMar>
          </w:tcPr>
          <w:p w:rsidR="0084079B" w:rsidRPr="0084079B" w:rsidRDefault="00F36FE4" w:rsidP="00AE667B">
            <w:pPr>
              <w:pStyle w:val="SOFinalPerformanceTableText"/>
              <w:rPr>
                <w:color w:val="A6A6A6"/>
                <w:sz w:val="14"/>
                <w:szCs w:val="14"/>
              </w:rPr>
            </w:pPr>
            <w:r w:rsidRPr="0084079B">
              <w:rPr>
                <w:color w:val="A6A6A6"/>
                <w:sz w:val="14"/>
                <w:szCs w:val="14"/>
              </w:rPr>
              <w:t>Capacity to Interact and Maintain a Conversation</w:t>
            </w:r>
          </w:p>
          <w:p w:rsidR="0084079B" w:rsidRPr="00BB3020" w:rsidRDefault="0084079B" w:rsidP="00AE667B">
            <w:pPr>
              <w:pStyle w:val="SOFinalPerformanceTableText"/>
              <w:rPr>
                <w:color w:val="A6A6A6"/>
                <w:sz w:val="14"/>
                <w:szCs w:val="14"/>
              </w:rPr>
            </w:pPr>
            <w:r w:rsidRPr="00BB3020">
              <w:rPr>
                <w:color w:val="A6A6A6"/>
                <w:sz w:val="14"/>
                <w:szCs w:val="14"/>
              </w:rPr>
              <w:t>Interaction is maintaine</w:t>
            </w:r>
            <w:r w:rsidR="00BB3020">
              <w:rPr>
                <w:color w:val="A6A6A6"/>
                <w:sz w:val="14"/>
                <w:szCs w:val="14"/>
              </w:rPr>
              <w:t xml:space="preserve">d on a range of familiar topics, with some </w:t>
            </w:r>
            <w:r w:rsidR="00BB3020" w:rsidRPr="00BB3020">
              <w:rPr>
                <w:color w:val="A6A6A6"/>
                <w:sz w:val="14"/>
                <w:szCs w:val="14"/>
              </w:rPr>
              <w:t>reliance</w:t>
            </w:r>
            <w:r w:rsidRPr="00BB3020">
              <w:rPr>
                <w:color w:val="A6A6A6"/>
                <w:sz w:val="14"/>
                <w:szCs w:val="14"/>
              </w:rPr>
              <w:t xml:space="preserve"> on input from the interlocutor to maintain interaction.</w:t>
            </w:r>
            <w:r w:rsidR="00BB3020">
              <w:rPr>
                <w:color w:val="A6A6A6"/>
                <w:sz w:val="14"/>
                <w:szCs w:val="14"/>
              </w:rPr>
              <w:t xml:space="preserve"> </w:t>
            </w:r>
            <w:r w:rsidRPr="00BB3020">
              <w:rPr>
                <w:color w:val="A6A6A6"/>
                <w:sz w:val="14"/>
                <w:szCs w:val="14"/>
              </w:rPr>
              <w:t>Interrogative devices are understood and used with some confidence.</w:t>
            </w:r>
          </w:p>
          <w:p w:rsidR="0084079B" w:rsidRPr="00BB3020" w:rsidRDefault="0084079B" w:rsidP="00AE667B">
            <w:pPr>
              <w:pStyle w:val="SOFinalPerformanceTableText"/>
              <w:rPr>
                <w:color w:val="A6A6A6"/>
                <w:sz w:val="14"/>
                <w:szCs w:val="14"/>
              </w:rPr>
            </w:pPr>
            <w:r w:rsidRPr="00BB3020">
              <w:rPr>
                <w:color w:val="A6A6A6"/>
                <w:sz w:val="14"/>
                <w:szCs w:val="14"/>
              </w:rPr>
              <w:t>Communication strategies are used to maintain interaction (e.g. asking for repetition, self-correcting).</w:t>
            </w:r>
          </w:p>
          <w:p w:rsidR="00F36FE4" w:rsidRPr="00F36FE4" w:rsidRDefault="00F36FE4" w:rsidP="00AE667B">
            <w:pPr>
              <w:pStyle w:val="SOFinalPerformanceTableText"/>
              <w:rPr>
                <w:i/>
                <w:iCs/>
                <w:color w:val="A6A6A6"/>
                <w:sz w:val="14"/>
                <w:szCs w:val="14"/>
              </w:rPr>
            </w:pPr>
            <w:r w:rsidRPr="008A4B79">
              <w:rPr>
                <w:color w:val="A6A6A6"/>
                <w:sz w:val="14"/>
                <w:szCs w:val="14"/>
              </w:rPr>
              <w:t xml:space="preserve"> </w:t>
            </w:r>
          </w:p>
        </w:tc>
        <w:tc>
          <w:tcPr>
            <w:tcW w:w="2835" w:type="dxa"/>
            <w:tcBorders>
              <w:top w:val="single" w:sz="4" w:space="0" w:color="auto"/>
            </w:tcBorders>
            <w:shd w:val="clear" w:color="auto" w:fill="auto"/>
            <w:tcMar>
              <w:left w:w="85" w:type="dxa"/>
              <w:bottom w:w="85" w:type="dxa"/>
              <w:right w:w="85" w:type="dxa"/>
            </w:tcMar>
          </w:tcPr>
          <w:p w:rsidR="00F36FE4" w:rsidRPr="00F36FE4" w:rsidRDefault="00F36FE4" w:rsidP="00AE667B">
            <w:pPr>
              <w:spacing w:before="120"/>
              <w:rPr>
                <w:rFonts w:eastAsia="SimSun"/>
                <w:i/>
                <w:iCs/>
                <w:sz w:val="14"/>
                <w:szCs w:val="14"/>
                <w:lang w:eastAsia="zh-CN"/>
              </w:rPr>
            </w:pPr>
            <w:r w:rsidRPr="00F36FE4">
              <w:rPr>
                <w:rFonts w:eastAsia="SimSun"/>
                <w:i/>
                <w:iCs/>
                <w:sz w:val="14"/>
                <w:szCs w:val="14"/>
                <w:lang w:eastAsia="zh-CN"/>
              </w:rPr>
              <w:t>Interpretation of Meaning in Texts</w:t>
            </w:r>
          </w:p>
          <w:p w:rsidR="00F36FE4" w:rsidRPr="00F36FE4" w:rsidRDefault="00F36FE4" w:rsidP="00AE667B">
            <w:pPr>
              <w:spacing w:before="120"/>
              <w:rPr>
                <w:rFonts w:eastAsia="SimSun"/>
                <w:sz w:val="14"/>
                <w:szCs w:val="14"/>
                <w:lang w:eastAsia="zh-CN"/>
              </w:rPr>
            </w:pPr>
            <w:r w:rsidRPr="00F36FE4">
              <w:rPr>
                <w:rFonts w:eastAsia="SimSun"/>
                <w:sz w:val="14"/>
                <w:szCs w:val="14"/>
                <w:lang w:eastAsia="zh-CN"/>
              </w:rPr>
              <w:t>Relevant information and ideas in texts on familiar topics are identified and explained.</w:t>
            </w:r>
          </w:p>
          <w:p w:rsidR="00F36FE4" w:rsidRPr="00F36FE4" w:rsidRDefault="00F36FE4" w:rsidP="00AE667B">
            <w:pPr>
              <w:spacing w:before="120"/>
              <w:rPr>
                <w:rFonts w:eastAsia="SimSun"/>
                <w:sz w:val="14"/>
                <w:szCs w:val="14"/>
                <w:lang w:eastAsia="zh-CN"/>
              </w:rPr>
            </w:pPr>
            <w:r w:rsidRPr="00F36FE4">
              <w:rPr>
                <w:rFonts w:eastAsia="SimSun"/>
                <w:sz w:val="14"/>
                <w:szCs w:val="14"/>
                <w:lang w:eastAsia="zh-CN"/>
              </w:rPr>
              <w:t>Simple conclusions are drawn about the purpose, au</w:t>
            </w:r>
            <w:r w:rsidR="00BB3020">
              <w:rPr>
                <w:rFonts w:eastAsia="SimSun"/>
                <w:sz w:val="14"/>
                <w:szCs w:val="14"/>
                <w:lang w:eastAsia="zh-CN"/>
              </w:rPr>
              <w:t>dience, and message of the text</w:t>
            </w:r>
            <w:r w:rsidR="00AE667B">
              <w:rPr>
                <w:rFonts w:eastAsia="SimSun"/>
                <w:sz w:val="14"/>
                <w:szCs w:val="14"/>
                <w:lang w:eastAsia="zh-CN"/>
              </w:rPr>
              <w:t>,</w:t>
            </w:r>
            <w:r w:rsidR="00BB3020">
              <w:rPr>
                <w:rFonts w:eastAsia="SimSun"/>
                <w:sz w:val="14"/>
                <w:szCs w:val="14"/>
                <w:lang w:eastAsia="zh-CN"/>
              </w:rPr>
              <w:t xml:space="preserve"> and </w:t>
            </w:r>
            <w:r w:rsidRPr="00F36FE4">
              <w:rPr>
                <w:rFonts w:eastAsia="SimSun"/>
                <w:sz w:val="14"/>
                <w:szCs w:val="14"/>
                <w:lang w:eastAsia="zh-CN"/>
              </w:rPr>
              <w:t>supported with some relevant evidence from the text.</w:t>
            </w:r>
          </w:p>
          <w:p w:rsidR="00F36FE4" w:rsidRPr="00F36FE4" w:rsidRDefault="00F36FE4" w:rsidP="00AE667B">
            <w:pPr>
              <w:spacing w:before="120"/>
              <w:rPr>
                <w:rFonts w:eastAsia="SimSun"/>
                <w:i/>
                <w:iCs/>
                <w:sz w:val="14"/>
                <w:szCs w:val="14"/>
                <w:lang w:eastAsia="zh-CN"/>
              </w:rPr>
            </w:pPr>
            <w:r w:rsidRPr="00F36FE4">
              <w:rPr>
                <w:rFonts w:eastAsia="SimSun"/>
                <w:i/>
                <w:iCs/>
                <w:sz w:val="14"/>
                <w:szCs w:val="14"/>
                <w:lang w:eastAsia="zh-CN"/>
              </w:rPr>
              <w:t>Analysis</w:t>
            </w:r>
          </w:p>
          <w:p w:rsidR="00F36FE4" w:rsidRPr="00F36FE4" w:rsidRDefault="00F36FE4" w:rsidP="00AE667B">
            <w:pPr>
              <w:spacing w:before="120"/>
              <w:rPr>
                <w:rFonts w:eastAsia="SimSun"/>
                <w:sz w:val="14"/>
                <w:szCs w:val="14"/>
                <w:lang w:eastAsia="zh-CN"/>
              </w:rPr>
            </w:pPr>
            <w:r w:rsidRPr="00F36FE4">
              <w:rPr>
                <w:rFonts w:eastAsia="SimSun"/>
                <w:sz w:val="14"/>
                <w:szCs w:val="14"/>
                <w:lang w:eastAsia="zh-CN"/>
              </w:rPr>
              <w:t>The function of particular linguistic features in the text is descri</w:t>
            </w:r>
            <w:r w:rsidR="00AE667B">
              <w:rPr>
                <w:rFonts w:eastAsia="SimSun"/>
                <w:sz w:val="14"/>
                <w:szCs w:val="14"/>
                <w:lang w:eastAsia="zh-CN"/>
              </w:rPr>
              <w:t xml:space="preserve">bed, and some cultural references are identified. </w:t>
            </w:r>
          </w:p>
          <w:p w:rsidR="00F36FE4" w:rsidRPr="00F36FE4" w:rsidRDefault="00F36FE4" w:rsidP="00AE667B">
            <w:pPr>
              <w:pStyle w:val="BodyText2"/>
              <w:spacing w:before="120" w:after="0" w:line="240" w:lineRule="auto"/>
              <w:rPr>
                <w:rFonts w:eastAsia="SimSun"/>
                <w:i/>
                <w:iCs/>
                <w:color w:val="A6A6A6"/>
                <w:sz w:val="14"/>
                <w:szCs w:val="14"/>
                <w:lang w:eastAsia="zh-CN"/>
              </w:rPr>
            </w:pPr>
            <w:r w:rsidRPr="00F36FE4">
              <w:rPr>
                <w:rFonts w:eastAsia="SimSun"/>
                <w:i/>
                <w:iCs/>
                <w:color w:val="A6A6A6"/>
                <w:sz w:val="14"/>
                <w:szCs w:val="14"/>
                <w:lang w:eastAsia="zh-CN"/>
              </w:rPr>
              <w:t>Reflection</w:t>
            </w:r>
          </w:p>
          <w:p w:rsidR="00F36FE4" w:rsidRPr="00F36FE4" w:rsidRDefault="00F36FE4" w:rsidP="00AE667B">
            <w:pPr>
              <w:pStyle w:val="BodyText2"/>
              <w:spacing w:before="120" w:after="0" w:line="240" w:lineRule="auto"/>
              <w:rPr>
                <w:rFonts w:eastAsia="SimSun"/>
                <w:color w:val="A6A6A6"/>
                <w:sz w:val="14"/>
                <w:szCs w:val="14"/>
                <w:lang w:eastAsia="zh-CN"/>
              </w:rPr>
            </w:pPr>
            <w:r w:rsidRPr="00F36FE4">
              <w:rPr>
                <w:rFonts w:eastAsia="SimSun"/>
                <w:color w:val="A6A6A6"/>
                <w:sz w:val="14"/>
                <w:szCs w:val="14"/>
                <w:lang w:eastAsia="zh-CN"/>
              </w:rPr>
              <w:t>The ways in which cultures, values, practices, and ideas are represented in texts is described.</w:t>
            </w:r>
          </w:p>
          <w:p w:rsidR="00F36FE4" w:rsidRPr="00F36FE4" w:rsidRDefault="00AE667B" w:rsidP="00AE667B">
            <w:pPr>
              <w:pStyle w:val="BodyText2"/>
              <w:spacing w:before="120" w:after="0" w:line="240" w:lineRule="auto"/>
              <w:rPr>
                <w:rFonts w:eastAsia="SimSun"/>
                <w:i/>
                <w:iCs/>
                <w:sz w:val="14"/>
                <w:szCs w:val="14"/>
                <w:lang w:eastAsia="zh-CN"/>
              </w:rPr>
            </w:pPr>
            <w:r>
              <w:rPr>
                <w:rFonts w:eastAsia="SimSun"/>
                <w:color w:val="A6A6A6"/>
                <w:sz w:val="14"/>
                <w:szCs w:val="14"/>
                <w:lang w:eastAsia="zh-CN"/>
              </w:rPr>
              <w:t>Some depth in</w:t>
            </w:r>
            <w:r w:rsidR="00F36FE4" w:rsidRPr="00F36FE4">
              <w:rPr>
                <w:rFonts w:eastAsia="SimSun"/>
                <w:color w:val="A6A6A6"/>
                <w:sz w:val="14"/>
                <w:szCs w:val="14"/>
                <w:lang w:eastAsia="zh-CN"/>
              </w:rPr>
              <w:t xml:space="preserve"> reflection on own values, beliefs, practices </w:t>
            </w:r>
            <w:r>
              <w:rPr>
                <w:rFonts w:eastAsia="SimSun"/>
                <w:color w:val="A6A6A6"/>
                <w:sz w:val="14"/>
                <w:szCs w:val="14"/>
                <w:lang w:eastAsia="zh-CN"/>
              </w:rPr>
              <w:t xml:space="preserve">and/or ideas </w:t>
            </w:r>
            <w:r w:rsidR="00F36FE4" w:rsidRPr="00F36FE4">
              <w:rPr>
                <w:rFonts w:eastAsia="SimSun"/>
                <w:color w:val="A6A6A6"/>
                <w:sz w:val="14"/>
                <w:szCs w:val="14"/>
                <w:lang w:eastAsia="zh-CN"/>
              </w:rPr>
              <w:t>in relation to those represented in texts.</w:t>
            </w:r>
          </w:p>
        </w:tc>
      </w:tr>
      <w:tr w:rsidR="00466E64" w:rsidRPr="003E52D2" w:rsidTr="00466E64">
        <w:trPr>
          <w:cantSplit/>
        </w:trPr>
        <w:tc>
          <w:tcPr>
            <w:tcW w:w="425" w:type="dxa"/>
            <w:tcBorders>
              <w:top w:val="nil"/>
            </w:tcBorders>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lastRenderedPageBreak/>
              <w:t>C</w:t>
            </w:r>
          </w:p>
        </w:tc>
        <w:tc>
          <w:tcPr>
            <w:tcW w:w="2269" w:type="dxa"/>
            <w:gridSpan w:val="2"/>
            <w:tcBorders>
              <w:top w:val="nil"/>
            </w:tcBorders>
            <w:shd w:val="clear" w:color="auto" w:fill="auto"/>
            <w:tcMar>
              <w:left w:w="85" w:type="dxa"/>
              <w:bottom w:w="85" w:type="dxa"/>
              <w:right w:w="85" w:type="dxa"/>
            </w:tcMar>
          </w:tcPr>
          <w:p w:rsidR="00466E64" w:rsidRPr="002319A3" w:rsidRDefault="00466E64" w:rsidP="00007F7E">
            <w:pPr>
              <w:pStyle w:val="SOFinalContentTableText"/>
              <w:rPr>
                <w:iCs/>
                <w:color w:val="A6A6A6"/>
                <w:sz w:val="14"/>
                <w:szCs w:val="14"/>
              </w:rPr>
            </w:pPr>
            <w:r w:rsidRPr="002319A3">
              <w:rPr>
                <w:iCs/>
                <w:color w:val="A6A6A6"/>
                <w:sz w:val="14"/>
                <w:szCs w:val="14"/>
              </w:rPr>
              <w:t>Relevance</w:t>
            </w:r>
          </w:p>
          <w:p w:rsidR="00466E64" w:rsidRPr="002319A3" w:rsidRDefault="00466E64" w:rsidP="000B5702">
            <w:pPr>
              <w:pStyle w:val="SOFinalPerformanceTableText"/>
              <w:rPr>
                <w:color w:val="A6A6A6"/>
                <w:sz w:val="14"/>
                <w:szCs w:val="14"/>
              </w:rPr>
            </w:pPr>
            <w:r w:rsidRPr="002319A3">
              <w:rPr>
                <w:color w:val="A6A6A6"/>
                <w:sz w:val="14"/>
                <w:szCs w:val="14"/>
              </w:rPr>
              <w:t>Responses are generally relevant to the purpose</w:t>
            </w:r>
            <w:r w:rsidR="000B5702" w:rsidRPr="002319A3">
              <w:rPr>
                <w:color w:val="A6A6A6"/>
                <w:sz w:val="14"/>
                <w:szCs w:val="14"/>
              </w:rPr>
              <w:t>,</w:t>
            </w:r>
            <w:r w:rsidRPr="002319A3">
              <w:rPr>
                <w:color w:val="A6A6A6"/>
                <w:sz w:val="14"/>
                <w:szCs w:val="14"/>
              </w:rPr>
              <w:t xml:space="preserve"> and show some understanding of </w:t>
            </w:r>
            <w:r w:rsidR="000B5702" w:rsidRPr="002319A3">
              <w:rPr>
                <w:color w:val="A6A6A6"/>
                <w:sz w:val="14"/>
                <w:szCs w:val="14"/>
              </w:rPr>
              <w:t xml:space="preserve">the audience and </w:t>
            </w:r>
            <w:r w:rsidRPr="002319A3">
              <w:rPr>
                <w:color w:val="A6A6A6"/>
                <w:sz w:val="14"/>
                <w:szCs w:val="14"/>
              </w:rPr>
              <w:t>context.</w:t>
            </w:r>
          </w:p>
          <w:p w:rsidR="00466E64" w:rsidRPr="002319A3" w:rsidRDefault="00466E64" w:rsidP="00007F7E">
            <w:pPr>
              <w:pStyle w:val="SOFinalPerformanceTableText"/>
              <w:rPr>
                <w:color w:val="A6A6A6"/>
                <w:sz w:val="14"/>
                <w:szCs w:val="14"/>
              </w:rPr>
            </w:pPr>
            <w:r w:rsidRPr="002319A3">
              <w:rPr>
                <w:color w:val="A6A6A6"/>
                <w:sz w:val="14"/>
                <w:szCs w:val="14"/>
              </w:rPr>
              <w:t xml:space="preserve">Responses </w:t>
            </w:r>
            <w:r w:rsidR="000B5702" w:rsidRPr="002319A3">
              <w:rPr>
                <w:color w:val="A6A6A6"/>
                <w:sz w:val="14"/>
                <w:szCs w:val="14"/>
              </w:rPr>
              <w:t xml:space="preserve">generally </w:t>
            </w:r>
            <w:r w:rsidRPr="002319A3">
              <w:rPr>
                <w:color w:val="A6A6A6"/>
                <w:sz w:val="14"/>
                <w:szCs w:val="14"/>
              </w:rPr>
              <w:t xml:space="preserve">convey the appropriate </w:t>
            </w:r>
            <w:r w:rsidR="000B5702" w:rsidRPr="002319A3">
              <w:rPr>
                <w:color w:val="A6A6A6"/>
                <w:sz w:val="14"/>
                <w:szCs w:val="14"/>
              </w:rPr>
              <w:t>detail, information, and simple ideas.</w:t>
            </w:r>
          </w:p>
          <w:p w:rsidR="00466E64" w:rsidRPr="002319A3" w:rsidRDefault="00466E64" w:rsidP="00007F7E">
            <w:pPr>
              <w:pStyle w:val="SOFinalPerformanceTableText"/>
              <w:rPr>
                <w:color w:val="A6A6A6"/>
                <w:sz w:val="14"/>
                <w:szCs w:val="14"/>
              </w:rPr>
            </w:pPr>
            <w:r w:rsidRPr="002319A3">
              <w:rPr>
                <w:color w:val="A6A6A6"/>
                <w:sz w:val="14"/>
                <w:szCs w:val="14"/>
              </w:rPr>
              <w:t xml:space="preserve">Responses </w:t>
            </w:r>
            <w:r w:rsidR="000B5702" w:rsidRPr="002319A3">
              <w:rPr>
                <w:color w:val="A6A6A6"/>
                <w:sz w:val="14"/>
                <w:szCs w:val="14"/>
              </w:rPr>
              <w:t xml:space="preserve">partly </w:t>
            </w:r>
            <w:r w:rsidRPr="002319A3">
              <w:rPr>
                <w:color w:val="A6A6A6"/>
                <w:sz w:val="14"/>
                <w:szCs w:val="14"/>
              </w:rPr>
              <w:t>engage the audience or interlocutor.</w:t>
            </w:r>
          </w:p>
          <w:p w:rsidR="00466E64" w:rsidRPr="002319A3" w:rsidRDefault="00466E64" w:rsidP="00007F7E">
            <w:pPr>
              <w:pStyle w:val="SOFinalContentTableText"/>
              <w:rPr>
                <w:iCs/>
                <w:color w:val="A6A6A6"/>
                <w:sz w:val="14"/>
                <w:szCs w:val="14"/>
              </w:rPr>
            </w:pPr>
            <w:r w:rsidRPr="002319A3">
              <w:rPr>
                <w:iCs/>
                <w:color w:val="A6A6A6"/>
                <w:sz w:val="14"/>
                <w:szCs w:val="14"/>
              </w:rPr>
              <w:t>Treatment of Ideas, Information, or Opinions</w:t>
            </w:r>
          </w:p>
          <w:p w:rsidR="00466E64" w:rsidRPr="002319A3" w:rsidRDefault="00466E64" w:rsidP="00007F7E">
            <w:pPr>
              <w:pStyle w:val="SOFinalPerformanceTableText"/>
              <w:rPr>
                <w:color w:val="A6A6A6"/>
                <w:sz w:val="14"/>
                <w:szCs w:val="14"/>
              </w:rPr>
            </w:pPr>
            <w:r w:rsidRPr="002319A3">
              <w:rPr>
                <w:color w:val="A6A6A6"/>
                <w:sz w:val="14"/>
                <w:szCs w:val="14"/>
              </w:rPr>
              <w:t>Information, ideas, and/or opinions on familiar topics are conveyed. Modelled</w:t>
            </w:r>
            <w:r w:rsidR="000B5702" w:rsidRPr="002319A3">
              <w:rPr>
                <w:color w:val="A6A6A6"/>
                <w:sz w:val="14"/>
                <w:szCs w:val="14"/>
              </w:rPr>
              <w:t xml:space="preserve"> sentence patterns are</w:t>
            </w:r>
            <w:r w:rsidRPr="002319A3">
              <w:rPr>
                <w:color w:val="A6A6A6"/>
                <w:sz w:val="14"/>
                <w:szCs w:val="14"/>
              </w:rPr>
              <w:t xml:space="preserve"> used to communicate </w:t>
            </w:r>
            <w:r w:rsidR="000B5702" w:rsidRPr="002319A3">
              <w:rPr>
                <w:color w:val="A6A6A6"/>
                <w:sz w:val="14"/>
                <w:szCs w:val="14"/>
              </w:rPr>
              <w:t xml:space="preserve">information or </w:t>
            </w:r>
            <w:r w:rsidRPr="002319A3">
              <w:rPr>
                <w:color w:val="A6A6A6"/>
                <w:sz w:val="14"/>
                <w:szCs w:val="14"/>
              </w:rPr>
              <w:t>an idea or opinion.</w:t>
            </w:r>
          </w:p>
          <w:p w:rsidR="00466E64" w:rsidRPr="003E52D2" w:rsidRDefault="00466E64" w:rsidP="000B5702">
            <w:pPr>
              <w:pStyle w:val="SOFinalPerformanceTableText"/>
              <w:rPr>
                <w:sz w:val="14"/>
                <w:szCs w:val="14"/>
              </w:rPr>
            </w:pPr>
            <w:r w:rsidRPr="002319A3">
              <w:rPr>
                <w:color w:val="A6A6A6"/>
                <w:sz w:val="14"/>
                <w:szCs w:val="14"/>
              </w:rPr>
              <w:t xml:space="preserve">Some </w:t>
            </w:r>
            <w:r w:rsidR="000B5702" w:rsidRPr="002319A3">
              <w:rPr>
                <w:color w:val="A6A6A6"/>
                <w:sz w:val="14"/>
                <w:szCs w:val="14"/>
              </w:rPr>
              <w:t>personal opinions are communicated, but generally not supported. Support of information often consists of listing items</w:t>
            </w:r>
            <w:r w:rsidR="000B5702">
              <w:rPr>
                <w:sz w:val="14"/>
                <w:szCs w:val="14"/>
              </w:rPr>
              <w:t>.</w:t>
            </w:r>
          </w:p>
        </w:tc>
        <w:tc>
          <w:tcPr>
            <w:tcW w:w="3119" w:type="dxa"/>
            <w:tcBorders>
              <w:top w:val="single" w:sz="2" w:space="0" w:color="auto"/>
              <w:bottom w:val="single" w:sz="2" w:space="0" w:color="auto"/>
              <w:right w:val="nil"/>
            </w:tcBorders>
            <w:shd w:val="clear" w:color="auto" w:fill="auto"/>
            <w:tcMar>
              <w:left w:w="85" w:type="dxa"/>
              <w:bottom w:w="85" w:type="dxa"/>
              <w:right w:w="85" w:type="dxa"/>
            </w:tcMar>
          </w:tcPr>
          <w:p w:rsidR="00466E64" w:rsidRPr="002319A3" w:rsidRDefault="00466E64" w:rsidP="00007F7E">
            <w:pPr>
              <w:pStyle w:val="SOFinalContentTableText"/>
              <w:rPr>
                <w:iCs/>
                <w:color w:val="A6A6A6"/>
                <w:sz w:val="14"/>
                <w:szCs w:val="14"/>
              </w:rPr>
            </w:pPr>
            <w:r w:rsidRPr="002319A3">
              <w:rPr>
                <w:iCs/>
                <w:color w:val="A6A6A6"/>
                <w:sz w:val="14"/>
                <w:szCs w:val="14"/>
              </w:rPr>
              <w:t>Capacity to Convey Information Accurately and Appropriately</w:t>
            </w:r>
          </w:p>
          <w:p w:rsidR="00466E64" w:rsidRPr="002319A3" w:rsidRDefault="000B5702" w:rsidP="000B5702">
            <w:pPr>
              <w:pStyle w:val="SOFinalPerformanceTableText"/>
              <w:rPr>
                <w:color w:val="A6A6A6"/>
                <w:sz w:val="14"/>
                <w:szCs w:val="14"/>
              </w:rPr>
            </w:pPr>
            <w:r w:rsidRPr="002319A3">
              <w:rPr>
                <w:color w:val="A6A6A6"/>
                <w:sz w:val="14"/>
                <w:szCs w:val="14"/>
              </w:rPr>
              <w:t>V</w:t>
            </w:r>
            <w:r w:rsidR="00466E64" w:rsidRPr="002319A3">
              <w:rPr>
                <w:color w:val="A6A6A6"/>
                <w:sz w:val="14"/>
                <w:szCs w:val="14"/>
              </w:rPr>
              <w:t xml:space="preserve">ocabulary and sentence structures </w:t>
            </w:r>
            <w:r w:rsidRPr="002319A3">
              <w:rPr>
                <w:color w:val="A6A6A6"/>
                <w:sz w:val="14"/>
                <w:szCs w:val="14"/>
              </w:rPr>
              <w:t>are</w:t>
            </w:r>
            <w:r w:rsidR="00466E64" w:rsidRPr="002319A3">
              <w:rPr>
                <w:color w:val="A6A6A6"/>
                <w:sz w:val="14"/>
                <w:szCs w:val="14"/>
              </w:rPr>
              <w:t xml:space="preserve"> used</w:t>
            </w:r>
            <w:r w:rsidRPr="002319A3">
              <w:rPr>
                <w:color w:val="A6A6A6"/>
                <w:sz w:val="14"/>
                <w:szCs w:val="14"/>
              </w:rPr>
              <w:t xml:space="preserve"> with varying degrees of accuracy in familiar contexts. Structure may be </w:t>
            </w:r>
            <w:r w:rsidR="00466E64" w:rsidRPr="002319A3">
              <w:rPr>
                <w:color w:val="A6A6A6"/>
                <w:sz w:val="14"/>
                <w:szCs w:val="14"/>
              </w:rPr>
              <w:t>based on word order derived from first language when attempts are made to elaborate.</w:t>
            </w:r>
          </w:p>
          <w:p w:rsidR="00466E64" w:rsidRPr="002319A3" w:rsidRDefault="000B5702" w:rsidP="000B5702">
            <w:pPr>
              <w:pStyle w:val="SOFinalPerformanceTableText"/>
              <w:rPr>
                <w:color w:val="A6A6A6"/>
                <w:sz w:val="14"/>
                <w:szCs w:val="14"/>
              </w:rPr>
            </w:pPr>
            <w:r w:rsidRPr="002319A3">
              <w:rPr>
                <w:color w:val="A6A6A6"/>
                <w:sz w:val="14"/>
                <w:szCs w:val="14"/>
              </w:rPr>
              <w:t>Range and variety of vocabulary and sentence structures are limited. Control of language in inconsistent.</w:t>
            </w:r>
          </w:p>
          <w:p w:rsidR="00466E64" w:rsidRPr="002319A3" w:rsidRDefault="000D0950" w:rsidP="00007F7E">
            <w:pPr>
              <w:pStyle w:val="SOFinalPerformanceTableText"/>
              <w:rPr>
                <w:color w:val="A6A6A6"/>
                <w:sz w:val="14"/>
                <w:szCs w:val="14"/>
              </w:rPr>
            </w:pPr>
            <w:r w:rsidRPr="002319A3">
              <w:rPr>
                <w:color w:val="A6A6A6"/>
                <w:sz w:val="14"/>
                <w:szCs w:val="14"/>
              </w:rPr>
              <w:t>Use of one or two</w:t>
            </w:r>
            <w:r w:rsidR="00466E64" w:rsidRPr="002319A3">
              <w:rPr>
                <w:color w:val="A6A6A6"/>
                <w:sz w:val="14"/>
                <w:szCs w:val="14"/>
              </w:rPr>
              <w:t xml:space="preserve"> cohesive devices.</w:t>
            </w:r>
          </w:p>
          <w:p w:rsidR="00466E64" w:rsidRPr="002319A3" w:rsidRDefault="00466E64" w:rsidP="00007F7E">
            <w:pPr>
              <w:pStyle w:val="SOFinalPerformanceTableText"/>
              <w:rPr>
                <w:color w:val="A6A6A6"/>
                <w:sz w:val="14"/>
                <w:szCs w:val="14"/>
              </w:rPr>
            </w:pPr>
            <w:r w:rsidRPr="002319A3">
              <w:rPr>
                <w:color w:val="A6A6A6"/>
                <w:sz w:val="14"/>
                <w:szCs w:val="14"/>
              </w:rPr>
              <w:t xml:space="preserve">Language </w:t>
            </w:r>
            <w:r w:rsidR="002319A3">
              <w:rPr>
                <w:color w:val="A6A6A6"/>
                <w:sz w:val="14"/>
                <w:szCs w:val="14"/>
              </w:rPr>
              <w:t xml:space="preserve">is </w:t>
            </w:r>
            <w:r w:rsidRPr="002319A3">
              <w:rPr>
                <w:color w:val="A6A6A6"/>
                <w:sz w:val="14"/>
                <w:szCs w:val="14"/>
              </w:rPr>
              <w:t>not always appropriate to context, purpose, and audience.</w:t>
            </w:r>
          </w:p>
          <w:p w:rsidR="00466E64" w:rsidRPr="000C2F44" w:rsidRDefault="00466E64" w:rsidP="00007F7E">
            <w:pPr>
              <w:pStyle w:val="SOFinalPerformanceTableText"/>
              <w:rPr>
                <w:color w:val="A6A6A6"/>
                <w:sz w:val="14"/>
                <w:szCs w:val="14"/>
              </w:rPr>
            </w:pPr>
            <w:r w:rsidRPr="000C2F44">
              <w:rPr>
                <w:color w:val="A6A6A6"/>
                <w:sz w:val="14"/>
                <w:szCs w:val="14"/>
              </w:rPr>
              <w:t>Pronunciation is understandable. Some attention is given to intonation. Fluency is often confined to pre-learnt material.</w:t>
            </w:r>
          </w:p>
          <w:p w:rsidR="00466E64" w:rsidRPr="000C2F44" w:rsidRDefault="00466E64" w:rsidP="000C2F44">
            <w:pPr>
              <w:pStyle w:val="SOFinalPerformanceTableText"/>
              <w:rPr>
                <w:i/>
                <w:iCs/>
                <w:sz w:val="14"/>
                <w:szCs w:val="14"/>
              </w:rPr>
            </w:pPr>
            <w:r w:rsidRPr="000C2F44">
              <w:rPr>
                <w:i/>
                <w:iCs/>
                <w:sz w:val="14"/>
                <w:szCs w:val="14"/>
              </w:rPr>
              <w:t>Coherence in Structure and Sequence</w:t>
            </w:r>
          </w:p>
          <w:p w:rsidR="00466E64" w:rsidRPr="000C2F44" w:rsidRDefault="00466E64" w:rsidP="00007F7E">
            <w:pPr>
              <w:pStyle w:val="SOFinalPerformanceTableText"/>
              <w:rPr>
                <w:sz w:val="14"/>
                <w:szCs w:val="14"/>
              </w:rPr>
            </w:pPr>
            <w:r w:rsidRPr="000C2F44">
              <w:rPr>
                <w:sz w:val="14"/>
                <w:szCs w:val="14"/>
              </w:rPr>
              <w:t>Responses are generally organised.</w:t>
            </w:r>
          </w:p>
          <w:p w:rsidR="00466E64" w:rsidRPr="003E52D2" w:rsidRDefault="00466E64" w:rsidP="00007F7E">
            <w:pPr>
              <w:pStyle w:val="SOFinalPerformanceTableText"/>
              <w:rPr>
                <w:sz w:val="14"/>
                <w:szCs w:val="14"/>
              </w:rPr>
            </w:pPr>
            <w:r w:rsidRPr="002319A3">
              <w:rPr>
                <w:color w:val="A6A6A6"/>
                <w:sz w:val="14"/>
                <w:szCs w:val="14"/>
              </w:rPr>
              <w:t>Some conventions of the text type are observed.</w:t>
            </w:r>
          </w:p>
        </w:tc>
        <w:tc>
          <w:tcPr>
            <w:tcW w:w="2551" w:type="dxa"/>
            <w:tcBorders>
              <w:top w:val="single" w:sz="2" w:space="0" w:color="auto"/>
              <w:left w:val="nil"/>
            </w:tcBorders>
            <w:shd w:val="clear" w:color="auto" w:fill="auto"/>
            <w:tcMar>
              <w:left w:w="85" w:type="dxa"/>
              <w:bottom w:w="85" w:type="dxa"/>
              <w:right w:w="85" w:type="dxa"/>
            </w:tcMar>
          </w:tcPr>
          <w:p w:rsidR="00466E64" w:rsidRPr="000C2F44" w:rsidRDefault="008A470C" w:rsidP="00C61F75">
            <w:pPr>
              <w:pStyle w:val="SOFinalPerformanceTableText"/>
              <w:rPr>
                <w:i/>
                <w:iCs/>
                <w:color w:val="A6A6A6"/>
                <w:sz w:val="14"/>
                <w:szCs w:val="14"/>
              </w:rPr>
            </w:pPr>
            <w:r>
              <w:rPr>
                <w:i/>
                <w:iCs/>
                <w:noProof/>
                <w:color w:val="A6A6A6"/>
                <w:sz w:val="14"/>
                <w:szCs w:val="14"/>
              </w:rPr>
              <mc:AlternateContent>
                <mc:Choice Requires="wps">
                  <w:drawing>
                    <wp:anchor distT="0" distB="0" distL="114300" distR="114300" simplePos="0" relativeHeight="251657216" behindDoc="0" locked="0" layoutInCell="1" allowOverlap="1" wp14:anchorId="63F439E7" wp14:editId="2B5E50E0">
                      <wp:simplePos x="0" y="0"/>
                      <wp:positionH relativeFrom="column">
                        <wp:posOffset>-42545</wp:posOffset>
                      </wp:positionH>
                      <wp:positionV relativeFrom="paragraph">
                        <wp:posOffset>-1905</wp:posOffset>
                      </wp:positionV>
                      <wp:extent cx="0" cy="8296275"/>
                      <wp:effectExtent l="0" t="0" r="19050" b="9525"/>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62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3.35pt;margin-top:-.15pt;width:0;height:65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">
                      <v:stroke dashstyle="dash"/>
                    </v:shape>
                  </w:pict>
                </mc:Fallback>
              </mc:AlternateContent>
            </w:r>
            <w:r w:rsidR="00466E64" w:rsidRPr="000C2F44">
              <w:rPr>
                <w:i/>
                <w:iCs/>
                <w:color w:val="A6A6A6"/>
                <w:sz w:val="14"/>
                <w:szCs w:val="14"/>
              </w:rPr>
              <w:t>Capacity to Interact and Maintain a Conversation</w:t>
            </w:r>
          </w:p>
          <w:p w:rsidR="00466E64" w:rsidRPr="000C2F44" w:rsidRDefault="00466E64" w:rsidP="00007F7E">
            <w:pPr>
              <w:pStyle w:val="SOFinalPerformanceTableText"/>
              <w:rPr>
                <w:color w:val="A6A6A6"/>
                <w:sz w:val="14"/>
                <w:szCs w:val="14"/>
              </w:rPr>
            </w:pPr>
            <w:r w:rsidRPr="000C2F44">
              <w:rPr>
                <w:color w:val="A6A6A6"/>
                <w:sz w:val="14"/>
                <w:szCs w:val="14"/>
              </w:rPr>
              <w:t>Well-rehearsed language is relied on to respond to simple questions on familiar topics, with frequent reliance on the interlocutor to take the lead and maintain interaction. Partial understanding of questions may lead to a response that is not relevant.</w:t>
            </w:r>
          </w:p>
          <w:p w:rsidR="00466E64" w:rsidRPr="00007F7E" w:rsidRDefault="00466E64" w:rsidP="00007F7E">
            <w:pPr>
              <w:pStyle w:val="SOFinalPerformanceTableText"/>
              <w:rPr>
                <w:color w:val="A6A6A6"/>
                <w:sz w:val="14"/>
                <w:szCs w:val="14"/>
              </w:rPr>
            </w:pPr>
            <w:r w:rsidRPr="000C2F44">
              <w:rPr>
                <w:color w:val="A6A6A6"/>
                <w:sz w:val="14"/>
                <w:szCs w:val="14"/>
              </w:rPr>
              <w:t>The sentence patterns of the interlocutor are often repeated in the response. Prepared phrases are used to indicate lack of comprehension</w:t>
            </w:r>
            <w:r w:rsidRPr="00007F7E">
              <w:rPr>
                <w:color w:val="A6A6A6"/>
                <w:sz w:val="14"/>
                <w:szCs w:val="14"/>
              </w:rPr>
              <w:t>.</w:t>
            </w:r>
          </w:p>
        </w:tc>
        <w:tc>
          <w:tcPr>
            <w:tcW w:w="2835" w:type="dxa"/>
            <w:tcBorders>
              <w:top w:val="nil"/>
            </w:tcBorders>
            <w:shd w:val="clear" w:color="auto" w:fill="auto"/>
            <w:tcMar>
              <w:left w:w="85" w:type="dxa"/>
              <w:bottom w:w="85" w:type="dxa"/>
              <w:right w:w="85" w:type="dxa"/>
            </w:tcMar>
          </w:tcPr>
          <w:p w:rsidR="00466E64" w:rsidRPr="00AE667B" w:rsidRDefault="00466E64" w:rsidP="00007F7E">
            <w:pPr>
              <w:pStyle w:val="SOFinalContentTableText"/>
              <w:rPr>
                <w:color w:val="auto"/>
                <w:sz w:val="14"/>
                <w:szCs w:val="14"/>
              </w:rPr>
            </w:pPr>
            <w:r w:rsidRPr="00AE667B">
              <w:rPr>
                <w:color w:val="auto"/>
                <w:sz w:val="14"/>
                <w:szCs w:val="14"/>
              </w:rPr>
              <w:t>Interpretation of Meaning in Texts</w:t>
            </w:r>
          </w:p>
          <w:p w:rsidR="00466E64" w:rsidRPr="00AE667B" w:rsidRDefault="00466E64" w:rsidP="00007F7E">
            <w:pPr>
              <w:pStyle w:val="SOFinalPerformanceTableText"/>
              <w:rPr>
                <w:sz w:val="14"/>
                <w:szCs w:val="14"/>
              </w:rPr>
            </w:pPr>
            <w:r w:rsidRPr="00AE667B">
              <w:rPr>
                <w:sz w:val="14"/>
                <w:szCs w:val="14"/>
              </w:rPr>
              <w:t>Some relevant information from texts on familiar topics containing predictable language structures is identified and extracted.</w:t>
            </w:r>
          </w:p>
          <w:p w:rsidR="00466E64" w:rsidRPr="00AE667B" w:rsidRDefault="00466E64" w:rsidP="00007F7E">
            <w:pPr>
              <w:pStyle w:val="SOFinalPerformanceTableText"/>
              <w:rPr>
                <w:sz w:val="14"/>
                <w:szCs w:val="14"/>
              </w:rPr>
            </w:pPr>
            <w:r w:rsidRPr="00AE667B">
              <w:rPr>
                <w:sz w:val="14"/>
                <w:szCs w:val="14"/>
              </w:rPr>
              <w:t>Simple conclusions are drawn about the purpose, audience, and message of the text, and supported with isolated examples from the text.</w:t>
            </w:r>
          </w:p>
          <w:p w:rsidR="00466E64" w:rsidRPr="00AE667B" w:rsidRDefault="00466E64" w:rsidP="00007F7E">
            <w:pPr>
              <w:pStyle w:val="SOFinalContentTableText"/>
              <w:rPr>
                <w:color w:val="auto"/>
                <w:sz w:val="14"/>
                <w:szCs w:val="14"/>
              </w:rPr>
            </w:pPr>
            <w:r w:rsidRPr="00AE667B">
              <w:rPr>
                <w:color w:val="auto"/>
                <w:sz w:val="14"/>
                <w:szCs w:val="14"/>
              </w:rPr>
              <w:t>Analysis</w:t>
            </w:r>
          </w:p>
          <w:p w:rsidR="00466E64" w:rsidRPr="00AE667B" w:rsidRDefault="00466E64" w:rsidP="000D0950">
            <w:pPr>
              <w:pStyle w:val="SOFinalPerformanceTableText"/>
              <w:rPr>
                <w:sz w:val="14"/>
                <w:szCs w:val="14"/>
              </w:rPr>
            </w:pPr>
            <w:r w:rsidRPr="00AE667B">
              <w:rPr>
                <w:sz w:val="14"/>
                <w:szCs w:val="14"/>
              </w:rPr>
              <w:t xml:space="preserve">Particular linguistic and stylistic features </w:t>
            </w:r>
            <w:r w:rsidR="000D0950" w:rsidRPr="00AE667B">
              <w:rPr>
                <w:sz w:val="14"/>
                <w:szCs w:val="14"/>
              </w:rPr>
              <w:t>in the text are identified, and one or more cultural references are identified.</w:t>
            </w:r>
          </w:p>
          <w:p w:rsidR="000D0950" w:rsidRPr="00007F7E" w:rsidRDefault="000D0950" w:rsidP="000D0950">
            <w:pPr>
              <w:pStyle w:val="SOFinalContentTableText"/>
              <w:rPr>
                <w:color w:val="A6A6A6"/>
                <w:sz w:val="14"/>
                <w:szCs w:val="14"/>
              </w:rPr>
            </w:pPr>
            <w:r w:rsidRPr="00007F7E">
              <w:rPr>
                <w:color w:val="A6A6A6"/>
                <w:sz w:val="14"/>
                <w:szCs w:val="14"/>
              </w:rPr>
              <w:t>Reflection</w:t>
            </w:r>
          </w:p>
          <w:p w:rsidR="00466E64" w:rsidRPr="00007F7E" w:rsidRDefault="00466E64" w:rsidP="00007F7E">
            <w:pPr>
              <w:pStyle w:val="SOFinalPerformanceTableText"/>
              <w:rPr>
                <w:color w:val="A6A6A6"/>
                <w:sz w:val="14"/>
                <w:szCs w:val="14"/>
              </w:rPr>
            </w:pPr>
            <w:r w:rsidRPr="00007F7E">
              <w:rPr>
                <w:color w:val="A6A6A6"/>
                <w:sz w:val="14"/>
                <w:szCs w:val="14"/>
              </w:rPr>
              <w:t>Some cultural values and/or practices represented or expressed in texts are identified.</w:t>
            </w:r>
          </w:p>
          <w:p w:rsidR="00466E64" w:rsidRPr="00007F7E" w:rsidRDefault="00466E64" w:rsidP="00007F7E">
            <w:pPr>
              <w:pStyle w:val="SOFinalPerformanceTableText"/>
              <w:rPr>
                <w:color w:val="A6A6A6"/>
                <w:sz w:val="14"/>
                <w:szCs w:val="14"/>
              </w:rPr>
            </w:pPr>
            <w:r w:rsidRPr="00007F7E">
              <w:rPr>
                <w:color w:val="A6A6A6"/>
                <w:sz w:val="14"/>
                <w:szCs w:val="14"/>
              </w:rPr>
              <w:t>Some reflection on own values, beliefs, practices, and/or ideas in relation to those represented in texts.</w:t>
            </w:r>
          </w:p>
        </w:tc>
      </w:tr>
      <w:tr w:rsidR="00466E64" w:rsidRPr="003E52D2" w:rsidTr="00466E64">
        <w:trPr>
          <w:cantSplit/>
        </w:trPr>
        <w:tc>
          <w:tcPr>
            <w:tcW w:w="425" w:type="dxa"/>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t>D</w:t>
            </w:r>
          </w:p>
        </w:tc>
        <w:tc>
          <w:tcPr>
            <w:tcW w:w="2269" w:type="dxa"/>
            <w:gridSpan w:val="2"/>
            <w:shd w:val="clear" w:color="auto" w:fill="auto"/>
            <w:tcMar>
              <w:left w:w="85" w:type="dxa"/>
              <w:bottom w:w="85" w:type="dxa"/>
              <w:right w:w="85" w:type="dxa"/>
            </w:tcMar>
          </w:tcPr>
          <w:p w:rsidR="00466E64" w:rsidRPr="002319A3" w:rsidRDefault="00466E64" w:rsidP="002319A3">
            <w:pPr>
              <w:pStyle w:val="SOFinalPerformanceTableText"/>
              <w:rPr>
                <w:i/>
                <w:iCs/>
                <w:color w:val="A6A6A6"/>
                <w:sz w:val="14"/>
                <w:szCs w:val="14"/>
              </w:rPr>
            </w:pPr>
            <w:r w:rsidRPr="002319A3">
              <w:rPr>
                <w:i/>
                <w:iCs/>
                <w:color w:val="A6A6A6"/>
                <w:sz w:val="14"/>
                <w:szCs w:val="14"/>
              </w:rPr>
              <w:t>Relevance</w:t>
            </w:r>
          </w:p>
          <w:p w:rsidR="00466E64" w:rsidRPr="002319A3" w:rsidRDefault="00466E64" w:rsidP="002319A3">
            <w:pPr>
              <w:pStyle w:val="SOFinalPerformanceTableText"/>
              <w:rPr>
                <w:color w:val="A6A6A6"/>
                <w:sz w:val="14"/>
                <w:szCs w:val="14"/>
              </w:rPr>
            </w:pPr>
            <w:r w:rsidRPr="002319A3">
              <w:rPr>
                <w:color w:val="A6A6A6"/>
                <w:sz w:val="14"/>
                <w:szCs w:val="14"/>
              </w:rPr>
              <w:t>Responses are partially relevant to the purpose, and show some awareness of the audience or context.</w:t>
            </w:r>
          </w:p>
          <w:p w:rsidR="00466E64" w:rsidRPr="002319A3" w:rsidRDefault="00466E64" w:rsidP="002319A3">
            <w:pPr>
              <w:pStyle w:val="SOFinalPerformanceTableText"/>
              <w:rPr>
                <w:color w:val="A6A6A6"/>
                <w:sz w:val="14"/>
                <w:szCs w:val="14"/>
              </w:rPr>
            </w:pPr>
            <w:r w:rsidRPr="002319A3">
              <w:rPr>
                <w:color w:val="A6A6A6"/>
                <w:sz w:val="14"/>
                <w:szCs w:val="14"/>
              </w:rPr>
              <w:t>Responses convey some simple details or information that may be appropriate.</w:t>
            </w:r>
          </w:p>
          <w:p w:rsidR="00466E64" w:rsidRPr="002319A3" w:rsidRDefault="00466E64" w:rsidP="002319A3">
            <w:pPr>
              <w:pStyle w:val="SOFinalPerformanceTableText"/>
              <w:rPr>
                <w:color w:val="A6A6A6"/>
                <w:sz w:val="14"/>
                <w:szCs w:val="14"/>
              </w:rPr>
            </w:pPr>
            <w:r w:rsidRPr="002319A3">
              <w:rPr>
                <w:color w:val="A6A6A6"/>
                <w:sz w:val="14"/>
                <w:szCs w:val="14"/>
              </w:rPr>
              <w:t xml:space="preserve">Responses </w:t>
            </w:r>
            <w:r w:rsidR="000D0950" w:rsidRPr="002319A3">
              <w:rPr>
                <w:color w:val="A6A6A6"/>
                <w:sz w:val="14"/>
                <w:szCs w:val="14"/>
              </w:rPr>
              <w:t xml:space="preserve">include one or more elements that may engage </w:t>
            </w:r>
            <w:r w:rsidRPr="002319A3">
              <w:rPr>
                <w:color w:val="A6A6A6"/>
                <w:sz w:val="14"/>
                <w:szCs w:val="14"/>
              </w:rPr>
              <w:t>the audience or interlocutor.</w:t>
            </w:r>
          </w:p>
          <w:p w:rsidR="00466E64" w:rsidRPr="002319A3" w:rsidRDefault="00466E64" w:rsidP="002319A3">
            <w:pPr>
              <w:pStyle w:val="SOFinalPerformanceTableText"/>
              <w:rPr>
                <w:i/>
                <w:iCs/>
                <w:color w:val="A6A6A6"/>
                <w:sz w:val="14"/>
                <w:szCs w:val="14"/>
              </w:rPr>
            </w:pPr>
            <w:r w:rsidRPr="002319A3">
              <w:rPr>
                <w:i/>
                <w:iCs/>
                <w:color w:val="A6A6A6"/>
                <w:sz w:val="14"/>
                <w:szCs w:val="14"/>
              </w:rPr>
              <w:t>Treatment of Ideas, Information, or Opinions</w:t>
            </w:r>
          </w:p>
          <w:p w:rsidR="00466E64" w:rsidRPr="002319A3" w:rsidRDefault="00466E64" w:rsidP="002319A3">
            <w:pPr>
              <w:pStyle w:val="SOFinalPerformanceTableText"/>
              <w:rPr>
                <w:color w:val="A6A6A6"/>
                <w:sz w:val="14"/>
                <w:szCs w:val="14"/>
              </w:rPr>
            </w:pPr>
            <w:r w:rsidRPr="002319A3">
              <w:rPr>
                <w:color w:val="A6A6A6"/>
                <w:sz w:val="14"/>
                <w:szCs w:val="14"/>
              </w:rPr>
              <w:t>Some information relating to familiar topics is communicated.</w:t>
            </w:r>
          </w:p>
          <w:p w:rsidR="00466E64" w:rsidRPr="002319A3" w:rsidRDefault="000D0950" w:rsidP="002319A3">
            <w:pPr>
              <w:pStyle w:val="SOFinalPerformanceTableText"/>
              <w:rPr>
                <w:color w:val="A6A6A6"/>
                <w:sz w:val="14"/>
                <w:szCs w:val="14"/>
              </w:rPr>
            </w:pPr>
            <w:r w:rsidRPr="002319A3">
              <w:rPr>
                <w:color w:val="A6A6A6"/>
                <w:sz w:val="14"/>
                <w:szCs w:val="14"/>
              </w:rPr>
              <w:t>R</w:t>
            </w:r>
            <w:r w:rsidR="00466E64" w:rsidRPr="002319A3">
              <w:rPr>
                <w:color w:val="A6A6A6"/>
                <w:sz w:val="14"/>
                <w:szCs w:val="14"/>
              </w:rPr>
              <w:t xml:space="preserve">esponses </w:t>
            </w:r>
            <w:r w:rsidRPr="002319A3">
              <w:rPr>
                <w:color w:val="A6A6A6"/>
                <w:sz w:val="14"/>
                <w:szCs w:val="14"/>
              </w:rPr>
              <w:t xml:space="preserve">are brief and </w:t>
            </w:r>
            <w:r w:rsidR="00466E64" w:rsidRPr="002319A3">
              <w:rPr>
                <w:color w:val="A6A6A6"/>
                <w:sz w:val="14"/>
                <w:szCs w:val="14"/>
              </w:rPr>
              <w:t>often rely on keywords or formulaic expressions to communicate meaning, or attempt to support information.</w:t>
            </w:r>
          </w:p>
        </w:tc>
        <w:tc>
          <w:tcPr>
            <w:tcW w:w="3119" w:type="dxa"/>
            <w:tcBorders>
              <w:bottom w:val="single" w:sz="2" w:space="0" w:color="auto"/>
              <w:right w:val="nil"/>
            </w:tcBorders>
            <w:shd w:val="clear" w:color="auto" w:fill="auto"/>
            <w:tcMar>
              <w:left w:w="85" w:type="dxa"/>
              <w:bottom w:w="85" w:type="dxa"/>
              <w:right w:w="85" w:type="dxa"/>
            </w:tcMar>
          </w:tcPr>
          <w:p w:rsidR="00466E64" w:rsidRPr="002319A3" w:rsidRDefault="00466E64" w:rsidP="002319A3">
            <w:pPr>
              <w:pStyle w:val="SOFinalPerformanceTableText"/>
              <w:rPr>
                <w:i/>
                <w:iCs/>
                <w:color w:val="A6A6A6"/>
                <w:sz w:val="14"/>
                <w:szCs w:val="14"/>
              </w:rPr>
            </w:pPr>
            <w:r w:rsidRPr="002319A3">
              <w:rPr>
                <w:i/>
                <w:iCs/>
                <w:color w:val="A6A6A6"/>
                <w:sz w:val="14"/>
                <w:szCs w:val="14"/>
              </w:rPr>
              <w:t>Capacity to Convey Information Accurately and Appropriately</w:t>
            </w:r>
          </w:p>
          <w:p w:rsidR="00466E64" w:rsidRPr="002319A3" w:rsidRDefault="000D0950" w:rsidP="000D0950">
            <w:pPr>
              <w:pStyle w:val="SOFinalPerformanceTableText"/>
              <w:rPr>
                <w:color w:val="A6A6A6"/>
                <w:sz w:val="14"/>
                <w:szCs w:val="14"/>
              </w:rPr>
            </w:pPr>
            <w:r w:rsidRPr="002319A3">
              <w:rPr>
                <w:color w:val="A6A6A6"/>
                <w:sz w:val="14"/>
                <w:szCs w:val="14"/>
              </w:rPr>
              <w:t>A restricted</w:t>
            </w:r>
            <w:r w:rsidR="00466E64" w:rsidRPr="002319A3">
              <w:rPr>
                <w:color w:val="A6A6A6"/>
                <w:sz w:val="14"/>
                <w:szCs w:val="14"/>
              </w:rPr>
              <w:t xml:space="preserve"> range of simple structures and vocabulary are used. </w:t>
            </w:r>
            <w:r w:rsidRPr="002319A3">
              <w:rPr>
                <w:color w:val="A6A6A6"/>
                <w:sz w:val="14"/>
                <w:szCs w:val="14"/>
              </w:rPr>
              <w:t>Rehearsed simple sentences are used out of context.</w:t>
            </w:r>
          </w:p>
          <w:p w:rsidR="00466E64" w:rsidRPr="002319A3" w:rsidRDefault="00466E64" w:rsidP="00007F7E">
            <w:pPr>
              <w:pStyle w:val="SOFinalPerformanceTableText"/>
              <w:rPr>
                <w:color w:val="A6A6A6"/>
                <w:sz w:val="14"/>
                <w:szCs w:val="14"/>
              </w:rPr>
            </w:pPr>
            <w:r w:rsidRPr="002319A3">
              <w:rPr>
                <w:color w:val="A6A6A6"/>
                <w:sz w:val="14"/>
                <w:szCs w:val="14"/>
              </w:rPr>
              <w:t>The language produced contains frequent errors and only partially communicates what is intended. Responses may resemble literal translations from first language.</w:t>
            </w:r>
          </w:p>
          <w:p w:rsidR="00466E64" w:rsidRPr="002319A3" w:rsidRDefault="00466E64" w:rsidP="00007F7E">
            <w:pPr>
              <w:pStyle w:val="SOFinalPerformanceTableText"/>
              <w:rPr>
                <w:color w:val="A6A6A6"/>
                <w:sz w:val="14"/>
                <w:szCs w:val="14"/>
              </w:rPr>
            </w:pPr>
            <w:r w:rsidRPr="002319A3">
              <w:rPr>
                <w:color w:val="A6A6A6"/>
                <w:sz w:val="14"/>
                <w:szCs w:val="14"/>
              </w:rPr>
              <w:t>A cohesive device may be used.</w:t>
            </w:r>
          </w:p>
          <w:p w:rsidR="00466E64" w:rsidRPr="002319A3" w:rsidRDefault="00466E64" w:rsidP="00007F7E">
            <w:pPr>
              <w:pStyle w:val="SOFinalPerformanceTableText"/>
              <w:rPr>
                <w:color w:val="A6A6A6"/>
                <w:sz w:val="14"/>
                <w:szCs w:val="14"/>
              </w:rPr>
            </w:pPr>
            <w:r w:rsidRPr="002319A3">
              <w:rPr>
                <w:color w:val="A6A6A6"/>
                <w:sz w:val="14"/>
                <w:szCs w:val="14"/>
              </w:rPr>
              <w:t>Language is occasionally appropriate to the purpose or audience.</w:t>
            </w:r>
          </w:p>
          <w:p w:rsidR="00466E64" w:rsidRPr="000C2F44" w:rsidRDefault="00466E64" w:rsidP="00007F7E">
            <w:pPr>
              <w:pStyle w:val="SOFinalPerformanceTableText"/>
              <w:rPr>
                <w:color w:val="A6A6A6"/>
                <w:sz w:val="14"/>
                <w:szCs w:val="14"/>
              </w:rPr>
            </w:pPr>
            <w:r w:rsidRPr="000C2F44">
              <w:rPr>
                <w:color w:val="A6A6A6"/>
                <w:sz w:val="14"/>
                <w:szCs w:val="14"/>
              </w:rPr>
              <w:t>Pronunciation may impede meaning. Little attention is paid to intonation. Lack of comprehension impedes fluency.</w:t>
            </w:r>
          </w:p>
          <w:p w:rsidR="00466E64" w:rsidRPr="000C2F44" w:rsidRDefault="00466E64" w:rsidP="000C2F44">
            <w:pPr>
              <w:pStyle w:val="SOFinalPerformanceTableText"/>
              <w:rPr>
                <w:i/>
                <w:iCs/>
                <w:sz w:val="14"/>
                <w:szCs w:val="14"/>
              </w:rPr>
            </w:pPr>
            <w:r w:rsidRPr="000C2F44">
              <w:rPr>
                <w:i/>
                <w:iCs/>
                <w:sz w:val="14"/>
                <w:szCs w:val="14"/>
              </w:rPr>
              <w:t>Coherence in Structure and Sequence</w:t>
            </w:r>
          </w:p>
          <w:p w:rsidR="00466E64" w:rsidRPr="000C2F44" w:rsidRDefault="00466E64" w:rsidP="00007F7E">
            <w:pPr>
              <w:pStyle w:val="SOFinalPerformanceTableText"/>
              <w:rPr>
                <w:sz w:val="14"/>
                <w:szCs w:val="14"/>
              </w:rPr>
            </w:pPr>
            <w:r w:rsidRPr="000C2F44">
              <w:rPr>
                <w:sz w:val="14"/>
                <w:szCs w:val="14"/>
              </w:rPr>
              <w:t xml:space="preserve">Responses tend to be loosely connected sentences. </w:t>
            </w:r>
          </w:p>
          <w:p w:rsidR="00466E64" w:rsidRPr="003E52D2" w:rsidRDefault="00466E64" w:rsidP="00007F7E">
            <w:pPr>
              <w:pStyle w:val="SOFinalPerformanceTableText"/>
              <w:rPr>
                <w:sz w:val="14"/>
                <w:szCs w:val="14"/>
              </w:rPr>
            </w:pPr>
            <w:r w:rsidRPr="002319A3">
              <w:rPr>
                <w:color w:val="A6A6A6"/>
                <w:sz w:val="14"/>
                <w:szCs w:val="14"/>
              </w:rPr>
              <w:t>Inconsistent use of one or more conventions of the text type.</w:t>
            </w:r>
          </w:p>
        </w:tc>
        <w:tc>
          <w:tcPr>
            <w:tcW w:w="2551" w:type="dxa"/>
            <w:tcBorders>
              <w:left w:val="nil"/>
            </w:tcBorders>
            <w:shd w:val="clear" w:color="auto" w:fill="auto"/>
            <w:tcMar>
              <w:left w:w="85" w:type="dxa"/>
              <w:bottom w:w="85" w:type="dxa"/>
              <w:right w:w="85" w:type="dxa"/>
            </w:tcMar>
          </w:tcPr>
          <w:p w:rsidR="00466E64" w:rsidRPr="000C2F44" w:rsidRDefault="00466E64" w:rsidP="000C2F44">
            <w:pPr>
              <w:pStyle w:val="SOFinalPerformanceTableText"/>
              <w:rPr>
                <w:i/>
                <w:iCs/>
                <w:color w:val="A6A6A6"/>
                <w:sz w:val="14"/>
                <w:szCs w:val="14"/>
              </w:rPr>
            </w:pPr>
            <w:r w:rsidRPr="000C2F44">
              <w:rPr>
                <w:i/>
                <w:iCs/>
                <w:color w:val="A6A6A6"/>
                <w:sz w:val="14"/>
                <w:szCs w:val="14"/>
              </w:rPr>
              <w:t>Capacity to Interact and Maintain a Conversation</w:t>
            </w:r>
          </w:p>
          <w:p w:rsidR="00466E64" w:rsidRPr="000C2F44" w:rsidRDefault="00466E64" w:rsidP="00007F7E">
            <w:pPr>
              <w:pStyle w:val="SOFinalPerformanceTableText"/>
              <w:rPr>
                <w:color w:val="A6A6A6"/>
                <w:sz w:val="14"/>
                <w:szCs w:val="14"/>
              </w:rPr>
            </w:pPr>
            <w:r w:rsidRPr="000C2F44">
              <w:rPr>
                <w:color w:val="A6A6A6"/>
                <w:sz w:val="14"/>
                <w:szCs w:val="14"/>
              </w:rPr>
              <w:t xml:space="preserve">Routine courtesy phrases and basic structures are used to respond to simple questions on familiar topics, with heavy reliance on the interlocutor to complete the interaction. Repetition, rephrasing of </w:t>
            </w:r>
            <w:r w:rsidR="000D0950" w:rsidRPr="000C2F44">
              <w:rPr>
                <w:color w:val="A6A6A6"/>
                <w:sz w:val="14"/>
                <w:szCs w:val="14"/>
              </w:rPr>
              <w:t>questions</w:t>
            </w:r>
            <w:r w:rsidRPr="000C2F44">
              <w:rPr>
                <w:color w:val="A6A6A6"/>
                <w:sz w:val="14"/>
                <w:szCs w:val="14"/>
              </w:rPr>
              <w:t xml:space="preserve"> and a slowed rate of speech are required for comprehension.</w:t>
            </w:r>
          </w:p>
          <w:p w:rsidR="00466E64" w:rsidRPr="00007F7E" w:rsidRDefault="00466E64" w:rsidP="00007F7E">
            <w:pPr>
              <w:pStyle w:val="SOFinalPerformanceTableText"/>
              <w:rPr>
                <w:color w:val="A6A6A6"/>
                <w:sz w:val="14"/>
                <w:szCs w:val="14"/>
              </w:rPr>
            </w:pPr>
            <w:r w:rsidRPr="000C2F44">
              <w:rPr>
                <w:color w:val="A6A6A6"/>
                <w:sz w:val="14"/>
                <w:szCs w:val="14"/>
              </w:rPr>
              <w:t>Utterances rarely consist of more than two or three words. A keyword or partial response is provided as a means of negotiating more time for processing, with reliance on paralinguistic devices to convey meaning</w:t>
            </w:r>
            <w:r w:rsidRPr="00007F7E">
              <w:rPr>
                <w:color w:val="A6A6A6"/>
                <w:sz w:val="14"/>
                <w:szCs w:val="14"/>
              </w:rPr>
              <w:t>.</w:t>
            </w:r>
          </w:p>
        </w:tc>
        <w:tc>
          <w:tcPr>
            <w:tcW w:w="2835" w:type="dxa"/>
            <w:shd w:val="clear" w:color="auto" w:fill="auto"/>
            <w:tcMar>
              <w:left w:w="85" w:type="dxa"/>
              <w:bottom w:w="85" w:type="dxa"/>
              <w:right w:w="85" w:type="dxa"/>
            </w:tcMar>
          </w:tcPr>
          <w:p w:rsidR="00466E64" w:rsidRPr="002319A3" w:rsidRDefault="00466E64" w:rsidP="00007F7E">
            <w:pPr>
              <w:pStyle w:val="SOFinalContentTableText"/>
              <w:rPr>
                <w:color w:val="auto"/>
                <w:sz w:val="14"/>
                <w:szCs w:val="14"/>
              </w:rPr>
            </w:pPr>
            <w:r w:rsidRPr="002319A3">
              <w:rPr>
                <w:color w:val="auto"/>
                <w:sz w:val="14"/>
                <w:szCs w:val="14"/>
              </w:rPr>
              <w:t>Interpretation of Meaning in Texts</w:t>
            </w:r>
          </w:p>
          <w:p w:rsidR="00466E64" w:rsidRPr="002319A3" w:rsidRDefault="00466E64" w:rsidP="00007F7E">
            <w:pPr>
              <w:pStyle w:val="SOFinalPerformanceTableText"/>
              <w:rPr>
                <w:sz w:val="14"/>
                <w:szCs w:val="14"/>
              </w:rPr>
            </w:pPr>
            <w:r w:rsidRPr="002319A3">
              <w:rPr>
                <w:sz w:val="14"/>
                <w:szCs w:val="14"/>
              </w:rPr>
              <w:t>Keywords and some supporting detail are identified in texts containing simple, well-rehearsed language dealing with familiar situations.</w:t>
            </w:r>
          </w:p>
          <w:p w:rsidR="00466E64" w:rsidRPr="002319A3" w:rsidRDefault="00466E64" w:rsidP="00007F7E">
            <w:pPr>
              <w:pStyle w:val="SOFinalPerformanceTableText"/>
              <w:rPr>
                <w:sz w:val="14"/>
                <w:szCs w:val="14"/>
              </w:rPr>
            </w:pPr>
            <w:r w:rsidRPr="002319A3">
              <w:rPr>
                <w:sz w:val="14"/>
                <w:szCs w:val="14"/>
              </w:rPr>
              <w:t>Specific information in the text is transcribed rather than interpreted.</w:t>
            </w:r>
          </w:p>
          <w:p w:rsidR="00466E64" w:rsidRPr="002319A3" w:rsidRDefault="00466E64" w:rsidP="00007F7E">
            <w:pPr>
              <w:pStyle w:val="SOFinalContentTableText"/>
              <w:rPr>
                <w:color w:val="auto"/>
                <w:sz w:val="14"/>
                <w:szCs w:val="14"/>
              </w:rPr>
            </w:pPr>
            <w:r w:rsidRPr="002319A3">
              <w:rPr>
                <w:color w:val="auto"/>
                <w:sz w:val="14"/>
                <w:szCs w:val="14"/>
              </w:rPr>
              <w:t>Analysis</w:t>
            </w:r>
          </w:p>
          <w:p w:rsidR="00466E64" w:rsidRPr="002319A3" w:rsidRDefault="00466E64" w:rsidP="000D0950">
            <w:pPr>
              <w:pStyle w:val="SOFinalPerformanceTableText"/>
              <w:rPr>
                <w:sz w:val="14"/>
                <w:szCs w:val="14"/>
              </w:rPr>
            </w:pPr>
            <w:r w:rsidRPr="002319A3">
              <w:rPr>
                <w:sz w:val="14"/>
                <w:szCs w:val="14"/>
              </w:rPr>
              <w:t>One or more basic linguistic features of the text are identified.</w:t>
            </w:r>
          </w:p>
          <w:p w:rsidR="00466E64" w:rsidRPr="00007F7E" w:rsidRDefault="00466E64" w:rsidP="00007F7E">
            <w:pPr>
              <w:pStyle w:val="SOFinalContentTableText"/>
              <w:rPr>
                <w:color w:val="A6A6A6"/>
                <w:sz w:val="14"/>
                <w:szCs w:val="14"/>
              </w:rPr>
            </w:pPr>
            <w:r w:rsidRPr="00007F7E">
              <w:rPr>
                <w:color w:val="A6A6A6"/>
                <w:sz w:val="14"/>
                <w:szCs w:val="14"/>
              </w:rPr>
              <w:t>Reflection</w:t>
            </w:r>
          </w:p>
          <w:p w:rsidR="00466E64" w:rsidRPr="00007F7E" w:rsidRDefault="00466E64" w:rsidP="000D0950">
            <w:pPr>
              <w:pStyle w:val="SOFinalPerformanceTableText"/>
              <w:rPr>
                <w:color w:val="A6A6A6"/>
                <w:sz w:val="14"/>
                <w:szCs w:val="14"/>
              </w:rPr>
            </w:pPr>
            <w:r w:rsidRPr="00007F7E">
              <w:rPr>
                <w:color w:val="A6A6A6"/>
                <w:sz w:val="14"/>
                <w:szCs w:val="14"/>
              </w:rPr>
              <w:t xml:space="preserve">Some </w:t>
            </w:r>
            <w:r w:rsidR="000D0950">
              <w:rPr>
                <w:color w:val="A6A6A6"/>
                <w:sz w:val="14"/>
                <w:szCs w:val="14"/>
              </w:rPr>
              <w:t>awareness of cultural elements</w:t>
            </w:r>
            <w:r w:rsidRPr="00007F7E">
              <w:rPr>
                <w:color w:val="A6A6A6"/>
                <w:sz w:val="14"/>
                <w:szCs w:val="14"/>
              </w:rPr>
              <w:t xml:space="preserve"> in texts.</w:t>
            </w:r>
          </w:p>
          <w:p w:rsidR="00466E64" w:rsidRPr="00007F7E" w:rsidRDefault="00466E64" w:rsidP="00007F7E">
            <w:pPr>
              <w:pStyle w:val="SOFinalPerformanceTableText"/>
              <w:rPr>
                <w:color w:val="A6A6A6"/>
                <w:sz w:val="14"/>
                <w:szCs w:val="14"/>
              </w:rPr>
            </w:pPr>
            <w:r w:rsidRPr="00007F7E">
              <w:rPr>
                <w:color w:val="A6A6A6"/>
                <w:sz w:val="14"/>
                <w:szCs w:val="14"/>
              </w:rPr>
              <w:t>One or more of own values, beliefs, practices, or ideas in relation to those represented in texts are identified.</w:t>
            </w:r>
          </w:p>
        </w:tc>
      </w:tr>
      <w:tr w:rsidR="00466E64" w:rsidRPr="003E52D2" w:rsidTr="00466E64">
        <w:trPr>
          <w:cantSplit/>
        </w:trPr>
        <w:tc>
          <w:tcPr>
            <w:tcW w:w="425" w:type="dxa"/>
            <w:tcBorders>
              <w:bottom w:val="single" w:sz="2" w:space="0" w:color="auto"/>
            </w:tcBorders>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t>E</w:t>
            </w:r>
          </w:p>
        </w:tc>
        <w:tc>
          <w:tcPr>
            <w:tcW w:w="2269" w:type="dxa"/>
            <w:gridSpan w:val="2"/>
            <w:tcBorders>
              <w:bottom w:val="single" w:sz="2" w:space="0" w:color="auto"/>
            </w:tcBorders>
            <w:shd w:val="clear" w:color="auto" w:fill="auto"/>
            <w:tcMar>
              <w:left w:w="85" w:type="dxa"/>
              <w:bottom w:w="85" w:type="dxa"/>
              <w:right w:w="85" w:type="dxa"/>
            </w:tcMar>
          </w:tcPr>
          <w:p w:rsidR="00466E64" w:rsidRPr="002319A3" w:rsidRDefault="00466E64" w:rsidP="00007F7E">
            <w:pPr>
              <w:pStyle w:val="SOFinalContentTableText"/>
              <w:rPr>
                <w:iCs/>
                <w:color w:val="A6A6A6"/>
                <w:sz w:val="14"/>
                <w:szCs w:val="14"/>
              </w:rPr>
            </w:pPr>
            <w:r w:rsidRPr="002319A3">
              <w:rPr>
                <w:iCs/>
                <w:color w:val="A6A6A6"/>
                <w:sz w:val="14"/>
                <w:szCs w:val="14"/>
              </w:rPr>
              <w:t xml:space="preserve">Relevance </w:t>
            </w:r>
          </w:p>
          <w:p w:rsidR="00466E64" w:rsidRPr="002319A3" w:rsidRDefault="00466E64" w:rsidP="00007F7E">
            <w:pPr>
              <w:pStyle w:val="SOFinalPerformanceTableText"/>
              <w:rPr>
                <w:color w:val="A6A6A6"/>
                <w:sz w:val="14"/>
                <w:szCs w:val="14"/>
              </w:rPr>
            </w:pPr>
            <w:r w:rsidRPr="002319A3">
              <w:rPr>
                <w:color w:val="A6A6A6"/>
                <w:sz w:val="14"/>
                <w:szCs w:val="14"/>
              </w:rPr>
              <w:t>Responses have limited relevance to the purpose or audience.</w:t>
            </w:r>
          </w:p>
          <w:p w:rsidR="00466E64" w:rsidRPr="002319A3" w:rsidRDefault="00466E64" w:rsidP="00007F7E">
            <w:pPr>
              <w:pStyle w:val="SOFinalPerformanceTableText"/>
              <w:rPr>
                <w:color w:val="A6A6A6"/>
                <w:sz w:val="14"/>
                <w:szCs w:val="14"/>
              </w:rPr>
            </w:pPr>
            <w:r w:rsidRPr="002319A3">
              <w:rPr>
                <w:color w:val="A6A6A6"/>
                <w:sz w:val="14"/>
                <w:szCs w:val="14"/>
              </w:rPr>
              <w:t>Responses are often incomplete.</w:t>
            </w:r>
          </w:p>
          <w:p w:rsidR="00466E64" w:rsidRPr="002319A3" w:rsidRDefault="00466E64" w:rsidP="00007F7E">
            <w:pPr>
              <w:pStyle w:val="SOFinalPerformanceTableText"/>
              <w:rPr>
                <w:color w:val="A6A6A6"/>
                <w:sz w:val="14"/>
                <w:szCs w:val="14"/>
              </w:rPr>
            </w:pPr>
            <w:r w:rsidRPr="002319A3">
              <w:rPr>
                <w:color w:val="A6A6A6"/>
                <w:sz w:val="14"/>
                <w:szCs w:val="14"/>
              </w:rPr>
              <w:t>Responses may include an element that attempts to engage the audience or interlocutor.</w:t>
            </w:r>
          </w:p>
          <w:p w:rsidR="00466E64" w:rsidRPr="002319A3" w:rsidRDefault="00466E64" w:rsidP="00007F7E">
            <w:pPr>
              <w:pStyle w:val="SOFinalContentTableText"/>
              <w:rPr>
                <w:iCs/>
                <w:color w:val="A6A6A6"/>
                <w:sz w:val="14"/>
                <w:szCs w:val="14"/>
              </w:rPr>
            </w:pPr>
            <w:r w:rsidRPr="002319A3">
              <w:rPr>
                <w:iCs/>
                <w:color w:val="A6A6A6"/>
                <w:sz w:val="14"/>
                <w:szCs w:val="14"/>
              </w:rPr>
              <w:t>Treatment of Ideas, Information, or Opinions</w:t>
            </w:r>
          </w:p>
          <w:p w:rsidR="009A1896" w:rsidRPr="002319A3" w:rsidRDefault="009A1896" w:rsidP="00007F7E">
            <w:pPr>
              <w:pStyle w:val="SOFinalPerformanceTableText"/>
              <w:rPr>
                <w:color w:val="A6A6A6"/>
                <w:sz w:val="14"/>
                <w:szCs w:val="14"/>
              </w:rPr>
            </w:pPr>
            <w:r w:rsidRPr="002319A3">
              <w:rPr>
                <w:color w:val="A6A6A6"/>
                <w:sz w:val="14"/>
                <w:szCs w:val="14"/>
              </w:rPr>
              <w:t>Some basic information relating to familiar topics is communicated, using single words.</w:t>
            </w:r>
          </w:p>
          <w:p w:rsidR="009A1896" w:rsidRPr="002319A3" w:rsidRDefault="009A1896" w:rsidP="00007F7E">
            <w:pPr>
              <w:pStyle w:val="SOFinalPerformanceTableText"/>
              <w:rPr>
                <w:color w:val="A6A6A6"/>
                <w:sz w:val="14"/>
                <w:szCs w:val="14"/>
              </w:rPr>
            </w:pPr>
            <w:r w:rsidRPr="002319A3">
              <w:rPr>
                <w:color w:val="A6A6A6"/>
                <w:sz w:val="14"/>
                <w:szCs w:val="14"/>
              </w:rPr>
              <w:t>Responses are very brief and often rely on a keyword or formulaic expression.</w:t>
            </w:r>
          </w:p>
          <w:p w:rsidR="00466E64" w:rsidRPr="003E52D2" w:rsidRDefault="00466E64" w:rsidP="00007F7E">
            <w:pPr>
              <w:pStyle w:val="SOFinalPerformanceTableText"/>
              <w:rPr>
                <w:sz w:val="14"/>
                <w:szCs w:val="14"/>
              </w:rPr>
            </w:pPr>
          </w:p>
        </w:tc>
        <w:tc>
          <w:tcPr>
            <w:tcW w:w="3119" w:type="dxa"/>
            <w:tcBorders>
              <w:bottom w:val="single" w:sz="2" w:space="0" w:color="auto"/>
              <w:right w:val="nil"/>
            </w:tcBorders>
            <w:shd w:val="clear" w:color="auto" w:fill="auto"/>
            <w:tcMar>
              <w:left w:w="85" w:type="dxa"/>
              <w:bottom w:w="85" w:type="dxa"/>
              <w:right w:w="85" w:type="dxa"/>
            </w:tcMar>
          </w:tcPr>
          <w:p w:rsidR="00466E64" w:rsidRPr="002319A3" w:rsidRDefault="00466E64" w:rsidP="00007F7E">
            <w:pPr>
              <w:pStyle w:val="SOFinalContentTableText"/>
              <w:rPr>
                <w:iCs/>
                <w:color w:val="A6A6A6"/>
                <w:sz w:val="14"/>
                <w:szCs w:val="14"/>
              </w:rPr>
            </w:pPr>
            <w:r w:rsidRPr="002319A3">
              <w:rPr>
                <w:iCs/>
                <w:color w:val="A6A6A6"/>
                <w:sz w:val="14"/>
                <w:szCs w:val="14"/>
              </w:rPr>
              <w:t>Capacity to Convey Information Accurately and Appropriately</w:t>
            </w:r>
          </w:p>
          <w:p w:rsidR="00466E64" w:rsidRPr="002319A3" w:rsidRDefault="00466E64" w:rsidP="009A1896">
            <w:pPr>
              <w:pStyle w:val="SOFinalPerformanceTableText"/>
              <w:rPr>
                <w:color w:val="A6A6A6"/>
                <w:sz w:val="14"/>
                <w:szCs w:val="14"/>
              </w:rPr>
            </w:pPr>
            <w:r w:rsidRPr="002319A3">
              <w:rPr>
                <w:color w:val="A6A6A6"/>
                <w:sz w:val="14"/>
                <w:szCs w:val="14"/>
              </w:rPr>
              <w:t>Single words and brief formulaic expressions are used to convey basic information on familiar topics.</w:t>
            </w:r>
          </w:p>
          <w:p w:rsidR="00466E64" w:rsidRPr="002319A3" w:rsidRDefault="00466E64" w:rsidP="00007F7E">
            <w:pPr>
              <w:pStyle w:val="SOFinalPerformanceTableText"/>
              <w:rPr>
                <w:color w:val="A6A6A6"/>
                <w:sz w:val="14"/>
                <w:szCs w:val="14"/>
              </w:rPr>
            </w:pPr>
            <w:r w:rsidRPr="002319A3">
              <w:rPr>
                <w:color w:val="A6A6A6"/>
                <w:sz w:val="14"/>
                <w:szCs w:val="14"/>
              </w:rPr>
              <w:t>There is a high incidence of basic errors that impede meaning, with evidence of the influence of the syntax of English and/or other languages.</w:t>
            </w:r>
          </w:p>
          <w:p w:rsidR="00466E64" w:rsidRPr="002319A3" w:rsidRDefault="00466E64" w:rsidP="00007F7E">
            <w:pPr>
              <w:pStyle w:val="SOFinalPerformanceTableText"/>
              <w:rPr>
                <w:color w:val="A6A6A6"/>
                <w:sz w:val="14"/>
                <w:szCs w:val="14"/>
              </w:rPr>
            </w:pPr>
            <w:r w:rsidRPr="002319A3">
              <w:rPr>
                <w:color w:val="A6A6A6"/>
                <w:sz w:val="14"/>
                <w:szCs w:val="14"/>
              </w:rPr>
              <w:t>Attempted use of a cohesive device.</w:t>
            </w:r>
          </w:p>
          <w:p w:rsidR="00466E64" w:rsidRPr="002319A3" w:rsidRDefault="00466E64" w:rsidP="00007F7E">
            <w:pPr>
              <w:pStyle w:val="SOFinalPerformanceTableText"/>
              <w:rPr>
                <w:color w:val="A6A6A6"/>
                <w:sz w:val="14"/>
                <w:szCs w:val="14"/>
              </w:rPr>
            </w:pPr>
            <w:r w:rsidRPr="002319A3">
              <w:rPr>
                <w:color w:val="A6A6A6"/>
                <w:sz w:val="14"/>
                <w:szCs w:val="14"/>
              </w:rPr>
              <w:t>Limited appropriateness of language to the purpose or audience.</w:t>
            </w:r>
          </w:p>
          <w:p w:rsidR="00466E64" w:rsidRPr="000C2F44" w:rsidRDefault="00466E64" w:rsidP="00007F7E">
            <w:pPr>
              <w:pStyle w:val="SOFinalPerformanceTableText"/>
              <w:rPr>
                <w:color w:val="A6A6A6"/>
                <w:sz w:val="14"/>
                <w:szCs w:val="14"/>
              </w:rPr>
            </w:pPr>
            <w:r w:rsidRPr="000C2F44">
              <w:rPr>
                <w:color w:val="A6A6A6"/>
                <w:sz w:val="14"/>
                <w:szCs w:val="14"/>
              </w:rPr>
              <w:t>Pronunciation impedes meaning and may be strongly influenced by first language.</w:t>
            </w:r>
          </w:p>
          <w:p w:rsidR="00466E64" w:rsidRPr="000C2F44" w:rsidRDefault="00466E64" w:rsidP="000C2F44">
            <w:pPr>
              <w:pStyle w:val="SOFinalPerformanceTableText"/>
              <w:rPr>
                <w:i/>
                <w:iCs/>
                <w:sz w:val="14"/>
                <w:szCs w:val="14"/>
              </w:rPr>
            </w:pPr>
            <w:r w:rsidRPr="000C2F44">
              <w:rPr>
                <w:i/>
                <w:iCs/>
                <w:sz w:val="14"/>
                <w:szCs w:val="14"/>
              </w:rPr>
              <w:t>Coherence in Structure and Sequence</w:t>
            </w:r>
          </w:p>
          <w:p w:rsidR="00466E64" w:rsidRPr="000C2F44" w:rsidRDefault="000D0950" w:rsidP="000D0950">
            <w:pPr>
              <w:pStyle w:val="SOFinalPerformanceTableText"/>
              <w:rPr>
                <w:sz w:val="14"/>
                <w:szCs w:val="14"/>
              </w:rPr>
            </w:pPr>
            <w:r>
              <w:rPr>
                <w:sz w:val="14"/>
                <w:szCs w:val="14"/>
              </w:rPr>
              <w:t xml:space="preserve">Responses </w:t>
            </w:r>
            <w:r w:rsidR="002319A3">
              <w:rPr>
                <w:sz w:val="14"/>
                <w:szCs w:val="14"/>
              </w:rPr>
              <w:t>a</w:t>
            </w:r>
            <w:r>
              <w:rPr>
                <w:sz w:val="14"/>
                <w:szCs w:val="14"/>
              </w:rPr>
              <w:t>re disjointed and consist of disconnected words and phrases.</w:t>
            </w:r>
          </w:p>
          <w:p w:rsidR="00466E64" w:rsidRPr="003E52D2" w:rsidRDefault="000D0950" w:rsidP="000D0950">
            <w:pPr>
              <w:pStyle w:val="SOFinalPerformanceTableText"/>
              <w:rPr>
                <w:sz w:val="14"/>
                <w:szCs w:val="14"/>
              </w:rPr>
            </w:pPr>
            <w:r w:rsidRPr="002319A3">
              <w:rPr>
                <w:color w:val="A6A6A6"/>
                <w:sz w:val="14"/>
                <w:szCs w:val="14"/>
              </w:rPr>
              <w:t>Attempted use of one or more conventions of the text type.</w:t>
            </w:r>
          </w:p>
        </w:tc>
        <w:tc>
          <w:tcPr>
            <w:tcW w:w="2551" w:type="dxa"/>
            <w:tcBorders>
              <w:left w:val="nil"/>
              <w:bottom w:val="single" w:sz="2" w:space="0" w:color="auto"/>
            </w:tcBorders>
            <w:shd w:val="clear" w:color="auto" w:fill="auto"/>
            <w:tcMar>
              <w:left w:w="85" w:type="dxa"/>
              <w:bottom w:w="85" w:type="dxa"/>
              <w:right w:w="85" w:type="dxa"/>
            </w:tcMar>
          </w:tcPr>
          <w:p w:rsidR="00466E64" w:rsidRPr="000C2F44" w:rsidRDefault="00466E64" w:rsidP="00007F7E">
            <w:pPr>
              <w:pStyle w:val="SOFinalContentTableText"/>
              <w:rPr>
                <w:iCs/>
                <w:color w:val="A6A6A6"/>
                <w:sz w:val="14"/>
                <w:szCs w:val="14"/>
              </w:rPr>
            </w:pPr>
            <w:r w:rsidRPr="000C2F44">
              <w:rPr>
                <w:iCs/>
                <w:color w:val="A6A6A6"/>
                <w:sz w:val="14"/>
                <w:szCs w:val="14"/>
              </w:rPr>
              <w:t>Capacity to Interact and Maintain a Conversation</w:t>
            </w:r>
          </w:p>
          <w:p w:rsidR="00466E64" w:rsidRPr="000C2F44" w:rsidRDefault="00466E64" w:rsidP="00007F7E">
            <w:pPr>
              <w:pStyle w:val="SOFinalPerformanceTableText"/>
              <w:rPr>
                <w:color w:val="A6A6A6"/>
                <w:sz w:val="14"/>
                <w:szCs w:val="14"/>
              </w:rPr>
            </w:pPr>
            <w:r w:rsidRPr="000C2F44">
              <w:rPr>
                <w:color w:val="A6A6A6"/>
                <w:sz w:val="14"/>
                <w:szCs w:val="14"/>
              </w:rPr>
              <w:t>Interaction is limited to rehearsed repetitive vocabulary and one-word answers, with assistance from the interlocutor needed to complete sentences or to interpret intended meanings. There are misunderstandings of simple questions.</w:t>
            </w:r>
          </w:p>
          <w:p w:rsidR="00466E64" w:rsidRPr="00C61F75" w:rsidRDefault="00466E64" w:rsidP="00007F7E">
            <w:pPr>
              <w:pStyle w:val="SOFinalPerformanceTableText"/>
              <w:rPr>
                <w:i/>
                <w:color w:val="000000"/>
                <w:sz w:val="14"/>
                <w:szCs w:val="14"/>
              </w:rPr>
            </w:pPr>
            <w:r w:rsidRPr="000C2F44">
              <w:rPr>
                <w:color w:val="A6A6A6"/>
                <w:sz w:val="14"/>
                <w:szCs w:val="14"/>
              </w:rPr>
              <w:t>A keyword is used to convey a whole message. There are frequent long pauses to process questions, and heavy reliance on paralinguistic devices to convey meaning.</w:t>
            </w:r>
          </w:p>
        </w:tc>
        <w:tc>
          <w:tcPr>
            <w:tcW w:w="2835" w:type="dxa"/>
            <w:tcBorders>
              <w:bottom w:val="single" w:sz="2" w:space="0" w:color="auto"/>
            </w:tcBorders>
            <w:shd w:val="clear" w:color="auto" w:fill="auto"/>
            <w:tcMar>
              <w:left w:w="85" w:type="dxa"/>
              <w:bottom w:w="85" w:type="dxa"/>
              <w:right w:w="85" w:type="dxa"/>
            </w:tcMar>
          </w:tcPr>
          <w:p w:rsidR="00466E64" w:rsidRPr="002319A3" w:rsidRDefault="00466E64" w:rsidP="00007F7E">
            <w:pPr>
              <w:pStyle w:val="SOFinalContentTableText"/>
              <w:rPr>
                <w:color w:val="auto"/>
                <w:sz w:val="14"/>
                <w:szCs w:val="14"/>
              </w:rPr>
            </w:pPr>
            <w:r w:rsidRPr="002319A3">
              <w:rPr>
                <w:color w:val="auto"/>
                <w:sz w:val="14"/>
                <w:szCs w:val="14"/>
              </w:rPr>
              <w:t>Interpretation of Meaning in Texts</w:t>
            </w:r>
          </w:p>
          <w:p w:rsidR="00466E64" w:rsidRPr="002319A3" w:rsidRDefault="00466E64" w:rsidP="00007F7E">
            <w:pPr>
              <w:pStyle w:val="SOFinalPerformanceTableText"/>
              <w:rPr>
                <w:sz w:val="14"/>
                <w:szCs w:val="14"/>
              </w:rPr>
            </w:pPr>
            <w:r w:rsidRPr="002319A3">
              <w:rPr>
                <w:sz w:val="14"/>
                <w:szCs w:val="14"/>
              </w:rPr>
              <w:t>Isolated items of information are identified in texts on familiar topics containing simple language.</w:t>
            </w:r>
          </w:p>
          <w:p w:rsidR="00466E64" w:rsidRPr="002319A3" w:rsidRDefault="00466E64" w:rsidP="00007F7E">
            <w:pPr>
              <w:pStyle w:val="SOFinalPerformanceTableText"/>
              <w:rPr>
                <w:sz w:val="14"/>
                <w:szCs w:val="14"/>
              </w:rPr>
            </w:pPr>
            <w:r w:rsidRPr="002319A3">
              <w:rPr>
                <w:sz w:val="14"/>
                <w:szCs w:val="14"/>
              </w:rPr>
              <w:t>Understanding is limited to occasional isolated words, such as borrowed words.</w:t>
            </w:r>
          </w:p>
          <w:p w:rsidR="00466E64" w:rsidRPr="002319A3" w:rsidRDefault="00466E64" w:rsidP="00007F7E">
            <w:pPr>
              <w:pStyle w:val="SOFinalContentTableText"/>
              <w:rPr>
                <w:color w:val="auto"/>
                <w:sz w:val="14"/>
                <w:szCs w:val="14"/>
              </w:rPr>
            </w:pPr>
            <w:r w:rsidRPr="002319A3">
              <w:rPr>
                <w:color w:val="auto"/>
                <w:sz w:val="14"/>
                <w:szCs w:val="14"/>
              </w:rPr>
              <w:t>Analysis</w:t>
            </w:r>
          </w:p>
          <w:p w:rsidR="00466E64" w:rsidRPr="002319A3" w:rsidRDefault="00466E64" w:rsidP="000D0950">
            <w:pPr>
              <w:pStyle w:val="SOFinalPerformanceTableText"/>
              <w:rPr>
                <w:sz w:val="14"/>
                <w:szCs w:val="14"/>
              </w:rPr>
            </w:pPr>
            <w:r w:rsidRPr="002319A3">
              <w:rPr>
                <w:sz w:val="14"/>
                <w:szCs w:val="14"/>
              </w:rPr>
              <w:t xml:space="preserve">Attempted identification of one or more </w:t>
            </w:r>
            <w:r w:rsidR="000D0950" w:rsidRPr="002319A3">
              <w:rPr>
                <w:sz w:val="14"/>
                <w:szCs w:val="14"/>
              </w:rPr>
              <w:t xml:space="preserve">basic linguistic </w:t>
            </w:r>
            <w:r w:rsidRPr="002319A3">
              <w:rPr>
                <w:sz w:val="14"/>
                <w:szCs w:val="14"/>
              </w:rPr>
              <w:t>features.</w:t>
            </w:r>
          </w:p>
          <w:p w:rsidR="00466E64" w:rsidRPr="00007F7E" w:rsidRDefault="00466E64" w:rsidP="00007F7E">
            <w:pPr>
              <w:pStyle w:val="SOFinalContentTableText"/>
              <w:rPr>
                <w:color w:val="A6A6A6"/>
                <w:sz w:val="14"/>
                <w:szCs w:val="14"/>
              </w:rPr>
            </w:pPr>
            <w:r w:rsidRPr="00007F7E">
              <w:rPr>
                <w:color w:val="A6A6A6"/>
                <w:sz w:val="14"/>
                <w:szCs w:val="14"/>
              </w:rPr>
              <w:t>Reflection</w:t>
            </w:r>
          </w:p>
          <w:p w:rsidR="00466E64" w:rsidRPr="00007F7E" w:rsidRDefault="00466E64" w:rsidP="00007F7E">
            <w:pPr>
              <w:pStyle w:val="SOFinalPerformanceTableText"/>
              <w:rPr>
                <w:color w:val="A6A6A6"/>
                <w:sz w:val="14"/>
                <w:szCs w:val="14"/>
              </w:rPr>
            </w:pPr>
            <w:r w:rsidRPr="00007F7E">
              <w:rPr>
                <w:color w:val="A6A6A6"/>
                <w:sz w:val="14"/>
                <w:szCs w:val="14"/>
              </w:rPr>
              <w:t>Attempted identification of isolated cultural elements.</w:t>
            </w:r>
          </w:p>
          <w:p w:rsidR="00466E64" w:rsidRPr="00007F7E" w:rsidRDefault="00466E64" w:rsidP="00007F7E">
            <w:pPr>
              <w:pStyle w:val="SOFinalPerformanceTableText"/>
              <w:rPr>
                <w:color w:val="A6A6A6"/>
                <w:sz w:val="14"/>
                <w:szCs w:val="14"/>
              </w:rPr>
            </w:pPr>
            <w:r w:rsidRPr="00007F7E">
              <w:rPr>
                <w:color w:val="A6A6A6"/>
                <w:sz w:val="14"/>
                <w:szCs w:val="14"/>
              </w:rPr>
              <w:t>One or more of own values, beliefs, practices, or ideas are identified.</w:t>
            </w:r>
          </w:p>
        </w:tc>
      </w:tr>
    </w:tbl>
    <w:p w:rsidR="00C261BD" w:rsidRPr="00604E1B" w:rsidRDefault="00C261BD" w:rsidP="00F255F5">
      <w:pPr>
        <w:ind w:right="-1126"/>
      </w:pPr>
    </w:p>
    <w:sectPr w:rsidR="00C261BD" w:rsidRPr="00604E1B" w:rsidSect="000011B0">
      <w:headerReference w:type="even" r:id="rId9"/>
      <w:headerReference w:type="default" r:id="rId10"/>
      <w:footerReference w:type="even" r:id="rId11"/>
      <w:footerReference w:type="default" r:id="rId12"/>
      <w:headerReference w:type="first" r:id="rId13"/>
      <w:footerReference w:type="first" r:id="rId14"/>
      <w:pgSz w:w="11906" w:h="16838"/>
      <w:pgMar w:top="638" w:right="1138" w:bottom="1440" w:left="760" w:header="360"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D72" w:rsidRDefault="00861D72">
      <w:r>
        <w:separator/>
      </w:r>
    </w:p>
  </w:endnote>
  <w:endnote w:type="continuationSeparator" w:id="0">
    <w:p w:rsidR="00861D72" w:rsidRDefault="0086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rsidP="00C61F75">
    <w:pPr>
      <w:pStyle w:val="LAPFooter"/>
      <w:tabs>
        <w:tab w:val="clear" w:pos="9639"/>
        <w:tab w:val="right" w:pos="10065"/>
      </w:tabs>
    </w:pPr>
    <w:r w:rsidRPr="00D128A8">
      <w:t xml:space="preserve">Page </w:t>
    </w:r>
    <w:r w:rsidRPr="00D128A8">
      <w:fldChar w:fldCharType="begin"/>
    </w:r>
    <w:r w:rsidRPr="00D128A8">
      <w:instrText xml:space="preserve"> PAGE </w:instrText>
    </w:r>
    <w:r w:rsidRPr="00D128A8">
      <w:fldChar w:fldCharType="separate"/>
    </w:r>
    <w:r w:rsidR="002B445A">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2B445A">
      <w:rPr>
        <w:noProof/>
      </w:rPr>
      <w:t>4</w:t>
    </w:r>
    <w:r w:rsidRPr="00D128A8">
      <w:fldChar w:fldCharType="end"/>
    </w:r>
    <w:r>
      <w:rPr>
        <w:sz w:val="18"/>
      </w:rPr>
      <w:tab/>
    </w:r>
    <w:r w:rsidR="002319A3">
      <w:t>Stage 1</w:t>
    </w:r>
    <w:r>
      <w:t xml:space="preserve"> Japanese (Beginners) </w:t>
    </w:r>
    <w:r w:rsidR="002319A3">
      <w:t>Text Analysis Task</w:t>
    </w:r>
  </w:p>
  <w:p w:rsidR="000B5702" w:rsidRPr="00AD3BD3" w:rsidRDefault="000B5702" w:rsidP="002B445A">
    <w:pPr>
      <w:pStyle w:val="LAPFooter"/>
      <w:tabs>
        <w:tab w:val="clear" w:pos="9639"/>
        <w:tab w:val="right" w:pos="10065"/>
      </w:tabs>
    </w:pPr>
    <w:r>
      <w:tab/>
    </w:r>
    <w:r w:rsidR="002B445A">
      <w:t>Ref: A555998</w:t>
    </w:r>
    <w:r>
      <w:t xml:space="preserve"> (</w:t>
    </w:r>
    <w:r w:rsidR="002B445A">
      <w:t>August</w:t>
    </w:r>
    <w:r>
      <w:t xml:space="preserve"> 2016</w:t>
    </w:r>
    <w:r w:rsidRPr="00AD3BD3">
      <w:t>)</w:t>
    </w:r>
  </w:p>
  <w:p w:rsidR="000B5702" w:rsidRPr="00466E64" w:rsidRDefault="000B5702" w:rsidP="00466E64">
    <w:pPr>
      <w:pStyle w:val="LAPFooter"/>
      <w:tabs>
        <w:tab w:val="clear" w:pos="9639"/>
        <w:tab w:val="right" w:pos="10065"/>
      </w:tabs>
    </w:pPr>
    <w:r w:rsidRPr="00AD3BD3">
      <w:tab/>
      <w:t>© SACE Board of South</w:t>
    </w:r>
    <w:r>
      <w:t xml:space="preserve"> Australia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rsidP="00C61F75">
    <w:pPr>
      <w:pStyle w:val="Footer"/>
      <w:tabs>
        <w:tab w:val="clear" w:pos="4153"/>
        <w:tab w:val="clear" w:pos="8306"/>
        <w:tab w:val="right" w:pos="10008"/>
        <w:tab w:val="left" w:pos="11340"/>
        <w:tab w:val="right" w:pos="14459"/>
      </w:tabs>
      <w:ind w:right="-72"/>
      <w:rPr>
        <w:rFonts w:cs="Arial"/>
        <w:sz w:val="16"/>
        <w:szCs w:val="16"/>
      </w:rPr>
    </w:pPr>
    <w:r w:rsidRPr="00362AE0">
      <w:rPr>
        <w:rFonts w:cs="Arial"/>
        <w:sz w:val="16"/>
        <w:szCs w:val="16"/>
      </w:rPr>
      <w:t xml:space="preserve">Page </w:t>
    </w:r>
    <w:r w:rsidRPr="00362AE0">
      <w:rPr>
        <w:rFonts w:cs="Arial"/>
        <w:sz w:val="16"/>
        <w:szCs w:val="16"/>
      </w:rPr>
      <w:fldChar w:fldCharType="begin"/>
    </w:r>
    <w:r w:rsidRPr="00362AE0">
      <w:rPr>
        <w:rFonts w:cs="Arial"/>
        <w:sz w:val="16"/>
        <w:szCs w:val="16"/>
      </w:rPr>
      <w:instrText xml:space="preserve"> PAGE </w:instrText>
    </w:r>
    <w:r w:rsidRPr="00362AE0">
      <w:rPr>
        <w:rFonts w:cs="Arial"/>
        <w:sz w:val="16"/>
        <w:szCs w:val="16"/>
      </w:rPr>
      <w:fldChar w:fldCharType="separate"/>
    </w:r>
    <w:r w:rsidR="002B445A">
      <w:rPr>
        <w:rFonts w:cs="Arial"/>
        <w:noProof/>
        <w:sz w:val="16"/>
        <w:szCs w:val="16"/>
      </w:rPr>
      <w:t>4</w:t>
    </w:r>
    <w:r w:rsidRPr="00362AE0">
      <w:rPr>
        <w:rFonts w:cs="Arial"/>
        <w:sz w:val="16"/>
        <w:szCs w:val="16"/>
      </w:rPr>
      <w:fldChar w:fldCharType="end"/>
    </w:r>
    <w:r w:rsidRPr="00362AE0">
      <w:rPr>
        <w:rFonts w:cs="Arial"/>
        <w:sz w:val="16"/>
        <w:szCs w:val="16"/>
      </w:rPr>
      <w:t xml:space="preserve"> of </w:t>
    </w:r>
    <w:r w:rsidRPr="00AE6BA1">
      <w:rPr>
        <w:rFonts w:cs="Arial"/>
        <w:sz w:val="16"/>
        <w:szCs w:val="16"/>
      </w:rPr>
      <w:fldChar w:fldCharType="begin"/>
    </w:r>
    <w:r w:rsidRPr="00AE6BA1">
      <w:rPr>
        <w:rFonts w:cs="Arial"/>
        <w:sz w:val="16"/>
        <w:szCs w:val="16"/>
      </w:rPr>
      <w:instrText xml:space="preserve"> NUMPAGES </w:instrText>
    </w:r>
    <w:r w:rsidRPr="00AE6BA1">
      <w:rPr>
        <w:rFonts w:cs="Arial"/>
        <w:sz w:val="16"/>
        <w:szCs w:val="16"/>
      </w:rPr>
      <w:fldChar w:fldCharType="separate"/>
    </w:r>
    <w:r w:rsidR="002B445A">
      <w:rPr>
        <w:rFonts w:cs="Arial"/>
        <w:noProof/>
        <w:sz w:val="16"/>
        <w:szCs w:val="16"/>
      </w:rPr>
      <w:t>4</w:t>
    </w:r>
    <w:r w:rsidRPr="00AE6BA1">
      <w:rPr>
        <w:rFonts w:cs="Arial"/>
        <w:sz w:val="16"/>
        <w:szCs w:val="16"/>
      </w:rPr>
      <w:fldChar w:fldCharType="end"/>
    </w:r>
    <w:r w:rsidR="002319A3">
      <w:rPr>
        <w:rFonts w:cs="Arial"/>
        <w:sz w:val="16"/>
        <w:szCs w:val="16"/>
      </w:rPr>
      <w:tab/>
      <w:t>Stage 1</w:t>
    </w:r>
    <w:r>
      <w:rPr>
        <w:rFonts w:cs="Arial"/>
        <w:sz w:val="16"/>
        <w:szCs w:val="16"/>
      </w:rPr>
      <w:t xml:space="preserve"> Japanese (Beginners) </w:t>
    </w:r>
    <w:r w:rsidR="002319A3">
      <w:rPr>
        <w:rFonts w:cs="Arial"/>
        <w:sz w:val="16"/>
        <w:szCs w:val="16"/>
      </w:rPr>
      <w:t>Text Analysis Task</w:t>
    </w:r>
  </w:p>
  <w:p w:rsidR="000B5702" w:rsidRPr="00362AE0" w:rsidRDefault="000B5702" w:rsidP="002B445A">
    <w:pPr>
      <w:pStyle w:val="Footer"/>
      <w:tabs>
        <w:tab w:val="clear" w:pos="4153"/>
        <w:tab w:val="clear" w:pos="8306"/>
        <w:tab w:val="right" w:pos="10008"/>
        <w:tab w:val="left" w:pos="11340"/>
        <w:tab w:val="right" w:pos="14459"/>
      </w:tabs>
      <w:ind w:right="-72"/>
      <w:rPr>
        <w:rFonts w:cs="Arial"/>
        <w:sz w:val="16"/>
        <w:szCs w:val="16"/>
      </w:rPr>
    </w:pPr>
    <w:r>
      <w:rPr>
        <w:rFonts w:cs="Arial"/>
        <w:sz w:val="16"/>
        <w:szCs w:val="16"/>
      </w:rPr>
      <w:tab/>
      <w:t xml:space="preserve">  Ref: A</w:t>
    </w:r>
    <w:r w:rsidR="002B445A">
      <w:rPr>
        <w:rFonts w:cs="Arial"/>
        <w:sz w:val="16"/>
        <w:szCs w:val="16"/>
      </w:rPr>
      <w:t>555998</w:t>
    </w:r>
    <w:r>
      <w:rPr>
        <w:rFonts w:cs="Arial"/>
        <w:sz w:val="16"/>
        <w:szCs w:val="16"/>
      </w:rPr>
      <w:t xml:space="preserve"> </w:t>
    </w:r>
    <w:r w:rsidRPr="00362AE0">
      <w:rPr>
        <w:rFonts w:cs="Arial"/>
        <w:sz w:val="16"/>
        <w:szCs w:val="16"/>
      </w:rPr>
      <w:t>(</w:t>
    </w:r>
    <w:r>
      <w:rPr>
        <w:rFonts w:cs="Arial"/>
        <w:sz w:val="16"/>
        <w:szCs w:val="16"/>
      </w:rPr>
      <w:fldChar w:fldCharType="begin"/>
    </w:r>
    <w:r>
      <w:rPr>
        <w:rFonts w:cs="Arial"/>
        <w:sz w:val="16"/>
        <w:szCs w:val="16"/>
      </w:rPr>
      <w:instrText xml:space="preserve"> DATE  \@ "MMMM yyyy"  \* MERGEFORMAT </w:instrText>
    </w:r>
    <w:r>
      <w:rPr>
        <w:rFonts w:cs="Arial"/>
        <w:sz w:val="16"/>
        <w:szCs w:val="16"/>
      </w:rPr>
      <w:fldChar w:fldCharType="separate"/>
    </w:r>
    <w:r w:rsidR="002B445A">
      <w:rPr>
        <w:rFonts w:cs="Arial"/>
        <w:noProof/>
        <w:sz w:val="16"/>
        <w:szCs w:val="16"/>
      </w:rPr>
      <w:t>August 2016</w:t>
    </w:r>
    <w:r>
      <w:rPr>
        <w:rFonts w:cs="Arial"/>
        <w:sz w:val="16"/>
        <w:szCs w:val="16"/>
      </w:rPr>
      <w:fldChar w:fldCharType="end"/>
    </w:r>
    <w:r w:rsidRPr="00362AE0">
      <w:rPr>
        <w:rFonts w:cs="Arial"/>
        <w:sz w:val="16"/>
        <w:szCs w:val="16"/>
      </w:rPr>
      <w:t>)</w:t>
    </w:r>
  </w:p>
  <w:p w:rsidR="000B5702" w:rsidRPr="005A3966" w:rsidRDefault="000B5702" w:rsidP="005A3966">
    <w:pPr>
      <w:pStyle w:val="Footer"/>
      <w:tabs>
        <w:tab w:val="clear" w:pos="4153"/>
        <w:tab w:val="clear" w:pos="8306"/>
        <w:tab w:val="right" w:pos="9720"/>
      </w:tabs>
      <w:ind w:right="-6"/>
      <w:jc w:val="right"/>
      <w:rPr>
        <w:rFonts w:cs="Arial"/>
        <w:sz w:val="16"/>
        <w:szCs w:val="16"/>
      </w:rPr>
    </w:pPr>
    <w:r w:rsidRPr="00362AE0">
      <w:rPr>
        <w:rFonts w:cs="Arial"/>
        <w:sz w:val="16"/>
        <w:szCs w:val="16"/>
      </w:rPr>
      <w:tab/>
    </w:r>
    <w:r>
      <w:rPr>
        <w:rFonts w:cs="Arial"/>
        <w:sz w:val="16"/>
        <w:szCs w:val="16"/>
      </w:rPr>
      <w:t xml:space="preserve"> </w:t>
    </w:r>
    <w:r w:rsidRPr="00362AE0">
      <w:rPr>
        <w:rFonts w:cs="Arial"/>
        <w:sz w:val="16"/>
        <w:szCs w:val="16"/>
      </w:rPr>
      <w:t>© SA</w:t>
    </w:r>
    <w:r>
      <w:rPr>
        <w:rFonts w:cs="Arial"/>
        <w:sz w:val="16"/>
        <w:szCs w:val="16"/>
      </w:rPr>
      <w:t>CE Board of South Australia 2016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D72" w:rsidRDefault="00861D72">
      <w:r>
        <w:separator/>
      </w:r>
    </w:p>
  </w:footnote>
  <w:footnote w:type="continuationSeparator" w:id="0">
    <w:p w:rsidR="00861D72" w:rsidRDefault="00861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94C3F"/>
    <w:multiLevelType w:val="hybridMultilevel"/>
    <w:tmpl w:val="9A2E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7324D"/>
    <w:multiLevelType w:val="hybridMultilevel"/>
    <w:tmpl w:val="ED6CFC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FC55E5"/>
    <w:multiLevelType w:val="hybridMultilevel"/>
    <w:tmpl w:val="D4F6874A"/>
    <w:lvl w:ilvl="0" w:tplc="BC1C05F0">
      <w:start w:val="1"/>
      <w:numFmt w:val="bullet"/>
      <w:lvlText w:val="-"/>
      <w:lvlJc w:val="left"/>
      <w:pPr>
        <w:tabs>
          <w:tab w:val="num" w:pos="720"/>
        </w:tabs>
        <w:ind w:left="720" w:hanging="360"/>
      </w:pPr>
      <w:rPr>
        <w:rFonts w:ascii="Arial" w:eastAsia="MS Mincho"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B3132A"/>
    <w:multiLevelType w:val="hybridMultilevel"/>
    <w:tmpl w:val="B182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EB2C5B"/>
    <w:multiLevelType w:val="hybridMultilevel"/>
    <w:tmpl w:val="376EEAF8"/>
    <w:lvl w:ilvl="0" w:tplc="603EA3F4">
      <w:start w:val="1"/>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2F9D4D67"/>
    <w:multiLevelType w:val="hybridMultilevel"/>
    <w:tmpl w:val="5570102A"/>
    <w:lvl w:ilvl="0" w:tplc="3C1A30D8">
      <w:start w:val="2"/>
      <w:numFmt w:val="lowerLetter"/>
      <w:lvlText w:val="(%1)"/>
      <w:lvlJc w:val="left"/>
      <w:pPr>
        <w:tabs>
          <w:tab w:val="num" w:pos="720"/>
        </w:tabs>
        <w:ind w:left="720" w:hanging="465"/>
      </w:pPr>
      <w:rPr>
        <w:rFonts w:hint="default"/>
      </w:rPr>
    </w:lvl>
    <w:lvl w:ilvl="1" w:tplc="04090019" w:tentative="1">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abstractNum w:abstractNumId="7">
    <w:nsid w:val="44BE7DB6"/>
    <w:multiLevelType w:val="hybridMultilevel"/>
    <w:tmpl w:val="FC481C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48D2666B"/>
    <w:multiLevelType w:val="hybridMultilevel"/>
    <w:tmpl w:val="108C1DD2"/>
    <w:lvl w:ilvl="0" w:tplc="21C00430">
      <w:start w:val="1"/>
      <w:numFmt w:val="bullet"/>
      <w:pStyle w:val="SOFinalBulletsIndentedbelow2-3"/>
      <w:lvlText w:val="–"/>
      <w:lvlJc w:val="left"/>
      <w:pPr>
        <w:tabs>
          <w:tab w:val="num" w:pos="567"/>
        </w:tabs>
        <w:ind w:left="737" w:hanging="17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59A467C"/>
    <w:multiLevelType w:val="hybridMultilevel"/>
    <w:tmpl w:val="A934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E23643"/>
    <w:multiLevelType w:val="hybridMultilevel"/>
    <w:tmpl w:val="1624A15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74C032E6"/>
    <w:multiLevelType w:val="hybridMultilevel"/>
    <w:tmpl w:val="9C0297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7BF96517"/>
    <w:multiLevelType w:val="hybridMultilevel"/>
    <w:tmpl w:val="D1D68E4E"/>
    <w:lvl w:ilvl="0" w:tplc="C8447AF2">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8"/>
  </w:num>
  <w:num w:numId="4">
    <w:abstractNumId w:val="5"/>
  </w:num>
  <w:num w:numId="5">
    <w:abstractNumId w:val="12"/>
  </w:num>
  <w:num w:numId="6">
    <w:abstractNumId w:val="3"/>
  </w:num>
  <w:num w:numId="7">
    <w:abstractNumId w:val="0"/>
  </w:num>
  <w:num w:numId="8">
    <w:abstractNumId w:val="9"/>
  </w:num>
  <w:num w:numId="9">
    <w:abstractNumId w:val="1"/>
  </w:num>
  <w:num w:numId="10">
    <w:abstractNumId w:val="4"/>
  </w:num>
  <w:num w:numId="11">
    <w:abstractNumId w:val="2"/>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947"/>
    <w:rsid w:val="00000B4E"/>
    <w:rsid w:val="000011B0"/>
    <w:rsid w:val="00006559"/>
    <w:rsid w:val="00007F7E"/>
    <w:rsid w:val="00017336"/>
    <w:rsid w:val="00023BD2"/>
    <w:rsid w:val="00041FD7"/>
    <w:rsid w:val="000433B0"/>
    <w:rsid w:val="000461A7"/>
    <w:rsid w:val="00055FA3"/>
    <w:rsid w:val="00094743"/>
    <w:rsid w:val="000A53F9"/>
    <w:rsid w:val="000B5702"/>
    <w:rsid w:val="000C2F44"/>
    <w:rsid w:val="000D0950"/>
    <w:rsid w:val="0010554C"/>
    <w:rsid w:val="001260F1"/>
    <w:rsid w:val="001311CD"/>
    <w:rsid w:val="00145EEF"/>
    <w:rsid w:val="00154872"/>
    <w:rsid w:val="0015659D"/>
    <w:rsid w:val="00180B3C"/>
    <w:rsid w:val="00183975"/>
    <w:rsid w:val="001853CF"/>
    <w:rsid w:val="001A2DEC"/>
    <w:rsid w:val="001B3427"/>
    <w:rsid w:val="001C2AFD"/>
    <w:rsid w:val="001C581F"/>
    <w:rsid w:val="002108D0"/>
    <w:rsid w:val="002319A3"/>
    <w:rsid w:val="00266871"/>
    <w:rsid w:val="00294439"/>
    <w:rsid w:val="00294974"/>
    <w:rsid w:val="002B445A"/>
    <w:rsid w:val="002C77AE"/>
    <w:rsid w:val="00317456"/>
    <w:rsid w:val="003203C0"/>
    <w:rsid w:val="00320B9B"/>
    <w:rsid w:val="0035198B"/>
    <w:rsid w:val="003536DB"/>
    <w:rsid w:val="003875CD"/>
    <w:rsid w:val="003946B4"/>
    <w:rsid w:val="003C44BA"/>
    <w:rsid w:val="003C554D"/>
    <w:rsid w:val="003E15E3"/>
    <w:rsid w:val="003E670C"/>
    <w:rsid w:val="00414B85"/>
    <w:rsid w:val="00421E26"/>
    <w:rsid w:val="00422417"/>
    <w:rsid w:val="0045422B"/>
    <w:rsid w:val="00456A72"/>
    <w:rsid w:val="00466E64"/>
    <w:rsid w:val="00471DA1"/>
    <w:rsid w:val="00480885"/>
    <w:rsid w:val="00483E67"/>
    <w:rsid w:val="00497B4C"/>
    <w:rsid w:val="004B35C3"/>
    <w:rsid w:val="004C60E0"/>
    <w:rsid w:val="004F1132"/>
    <w:rsid w:val="004F300B"/>
    <w:rsid w:val="00506EE3"/>
    <w:rsid w:val="005128F0"/>
    <w:rsid w:val="00521E00"/>
    <w:rsid w:val="005526C3"/>
    <w:rsid w:val="00556A10"/>
    <w:rsid w:val="005729ED"/>
    <w:rsid w:val="005A3966"/>
    <w:rsid w:val="005D5226"/>
    <w:rsid w:val="005D7BFB"/>
    <w:rsid w:val="005E50E3"/>
    <w:rsid w:val="005E5398"/>
    <w:rsid w:val="006048CD"/>
    <w:rsid w:val="00604E1B"/>
    <w:rsid w:val="0061649E"/>
    <w:rsid w:val="00634B78"/>
    <w:rsid w:val="00662518"/>
    <w:rsid w:val="00671796"/>
    <w:rsid w:val="00673983"/>
    <w:rsid w:val="00687E5D"/>
    <w:rsid w:val="006A4F07"/>
    <w:rsid w:val="006F12C8"/>
    <w:rsid w:val="006F5AA6"/>
    <w:rsid w:val="006F6550"/>
    <w:rsid w:val="00700EC4"/>
    <w:rsid w:val="0074383E"/>
    <w:rsid w:val="00747684"/>
    <w:rsid w:val="00766105"/>
    <w:rsid w:val="00781857"/>
    <w:rsid w:val="00792CF9"/>
    <w:rsid w:val="007D399F"/>
    <w:rsid w:val="007D50C3"/>
    <w:rsid w:val="007E584F"/>
    <w:rsid w:val="007F39CD"/>
    <w:rsid w:val="007F5553"/>
    <w:rsid w:val="00803469"/>
    <w:rsid w:val="00814D27"/>
    <w:rsid w:val="00816AE3"/>
    <w:rsid w:val="0082163C"/>
    <w:rsid w:val="008335A4"/>
    <w:rsid w:val="0084079B"/>
    <w:rsid w:val="00842182"/>
    <w:rsid w:val="00861D72"/>
    <w:rsid w:val="00874B7E"/>
    <w:rsid w:val="00890A46"/>
    <w:rsid w:val="008A470C"/>
    <w:rsid w:val="008A4B79"/>
    <w:rsid w:val="008D3893"/>
    <w:rsid w:val="008E632F"/>
    <w:rsid w:val="008F47F5"/>
    <w:rsid w:val="00903B51"/>
    <w:rsid w:val="009067E8"/>
    <w:rsid w:val="00920A3D"/>
    <w:rsid w:val="00923447"/>
    <w:rsid w:val="0092492A"/>
    <w:rsid w:val="0092584B"/>
    <w:rsid w:val="00957937"/>
    <w:rsid w:val="00975B62"/>
    <w:rsid w:val="00976D2C"/>
    <w:rsid w:val="009A1896"/>
    <w:rsid w:val="009E51FF"/>
    <w:rsid w:val="009E53A2"/>
    <w:rsid w:val="00A1008A"/>
    <w:rsid w:val="00A11F6B"/>
    <w:rsid w:val="00A37A0F"/>
    <w:rsid w:val="00A4752A"/>
    <w:rsid w:val="00A556D4"/>
    <w:rsid w:val="00A6112D"/>
    <w:rsid w:val="00A721DB"/>
    <w:rsid w:val="00A82ECA"/>
    <w:rsid w:val="00A94232"/>
    <w:rsid w:val="00AA6176"/>
    <w:rsid w:val="00AB78A0"/>
    <w:rsid w:val="00AC1830"/>
    <w:rsid w:val="00AE667B"/>
    <w:rsid w:val="00B25279"/>
    <w:rsid w:val="00B3128F"/>
    <w:rsid w:val="00B50DD5"/>
    <w:rsid w:val="00B54B68"/>
    <w:rsid w:val="00B703BA"/>
    <w:rsid w:val="00B76A38"/>
    <w:rsid w:val="00B97C8B"/>
    <w:rsid w:val="00BA707B"/>
    <w:rsid w:val="00BA77CC"/>
    <w:rsid w:val="00BB055E"/>
    <w:rsid w:val="00BB3020"/>
    <w:rsid w:val="00BC289B"/>
    <w:rsid w:val="00BC3F95"/>
    <w:rsid w:val="00BD195A"/>
    <w:rsid w:val="00BE47AA"/>
    <w:rsid w:val="00C02E17"/>
    <w:rsid w:val="00C03051"/>
    <w:rsid w:val="00C2405F"/>
    <w:rsid w:val="00C261BD"/>
    <w:rsid w:val="00C33AFC"/>
    <w:rsid w:val="00C4616A"/>
    <w:rsid w:val="00C61F75"/>
    <w:rsid w:val="00C73947"/>
    <w:rsid w:val="00C75717"/>
    <w:rsid w:val="00CA5CAF"/>
    <w:rsid w:val="00CB7524"/>
    <w:rsid w:val="00CF5DD7"/>
    <w:rsid w:val="00CF6E3B"/>
    <w:rsid w:val="00D11539"/>
    <w:rsid w:val="00D37231"/>
    <w:rsid w:val="00D56C43"/>
    <w:rsid w:val="00D64498"/>
    <w:rsid w:val="00DA5F1D"/>
    <w:rsid w:val="00DB2AC6"/>
    <w:rsid w:val="00DD3E15"/>
    <w:rsid w:val="00DD6DA8"/>
    <w:rsid w:val="00DF17B4"/>
    <w:rsid w:val="00E40F23"/>
    <w:rsid w:val="00E44C41"/>
    <w:rsid w:val="00E739C0"/>
    <w:rsid w:val="00E8370D"/>
    <w:rsid w:val="00E900BE"/>
    <w:rsid w:val="00EA0954"/>
    <w:rsid w:val="00EB387D"/>
    <w:rsid w:val="00EC001C"/>
    <w:rsid w:val="00EF7E1B"/>
    <w:rsid w:val="00F02B6A"/>
    <w:rsid w:val="00F255F5"/>
    <w:rsid w:val="00F30B63"/>
    <w:rsid w:val="00F36FE4"/>
    <w:rsid w:val="00F41536"/>
    <w:rsid w:val="00F62F82"/>
    <w:rsid w:val="00F91BAD"/>
    <w:rsid w:val="00FA0147"/>
    <w:rsid w:val="00FC1195"/>
    <w:rsid w:val="00FC670F"/>
    <w:rsid w:val="00FD56A5"/>
    <w:rsid w:val="00FF37A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947"/>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4974"/>
    <w:pPr>
      <w:tabs>
        <w:tab w:val="center" w:pos="4153"/>
        <w:tab w:val="right" w:pos="8306"/>
      </w:tabs>
    </w:pPr>
  </w:style>
  <w:style w:type="paragraph" w:styleId="Footer">
    <w:name w:val="footer"/>
    <w:aliases w:val="footnote"/>
    <w:basedOn w:val="Normal"/>
    <w:link w:val="FooterChar"/>
    <w:rsid w:val="00294974"/>
    <w:pPr>
      <w:tabs>
        <w:tab w:val="center" w:pos="4153"/>
        <w:tab w:val="right" w:pos="8306"/>
      </w:tabs>
    </w:pPr>
  </w:style>
  <w:style w:type="character" w:customStyle="1" w:styleId="HeaderChar">
    <w:name w:val="Header Char"/>
    <w:link w:val="Header"/>
    <w:rsid w:val="00F02B6A"/>
    <w:rPr>
      <w:rFonts w:ascii="Arial" w:hAnsi="Arial"/>
      <w:sz w:val="22"/>
      <w:szCs w:val="24"/>
      <w:lang w:val="en-AU"/>
    </w:rPr>
  </w:style>
  <w:style w:type="character" w:customStyle="1" w:styleId="FooterChar">
    <w:name w:val="Footer Char"/>
    <w:aliases w:val="footnote Char"/>
    <w:link w:val="Footer"/>
    <w:rsid w:val="00F02B6A"/>
    <w:rPr>
      <w:rFonts w:ascii="Arial" w:hAnsi="Arial"/>
      <w:sz w:val="22"/>
      <w:szCs w:val="24"/>
      <w:lang w:val="en-AU"/>
    </w:rPr>
  </w:style>
  <w:style w:type="paragraph" w:customStyle="1" w:styleId="SOFinalBodyText">
    <w:name w:val="SO Final Body Text"/>
    <w:link w:val="SOFinalBodyTextCharChar"/>
    <w:rsid w:val="00F02B6A"/>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F02B6A"/>
    <w:rPr>
      <w:rFonts w:ascii="Arial" w:hAnsi="Arial"/>
      <w:color w:val="000000"/>
      <w:szCs w:val="24"/>
      <w:lang w:val="en-US" w:eastAsia="en-US" w:bidi="ar-SA"/>
    </w:rPr>
  </w:style>
  <w:style w:type="paragraph" w:customStyle="1" w:styleId="SOFinalHead3">
    <w:name w:val="SO Final Head 3"/>
    <w:link w:val="SOFinalHead3CharChar"/>
    <w:rsid w:val="00F02B6A"/>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
    <w:rsid w:val="00F02B6A"/>
    <w:rPr>
      <w:rFonts w:ascii="Arial Narrow" w:hAnsi="Arial Narrow"/>
      <w:b/>
      <w:color w:val="000000"/>
      <w:sz w:val="28"/>
      <w:szCs w:val="24"/>
      <w:lang w:val="en-US" w:eastAsia="en-US" w:bidi="ar-SA"/>
    </w:rPr>
  </w:style>
  <w:style w:type="paragraph" w:customStyle="1" w:styleId="SOFinalBulletsCoded2-3Letters">
    <w:name w:val="SO Final Bullets Coded (2-3 Letters)"/>
    <w:rsid w:val="00F02B6A"/>
    <w:pPr>
      <w:tabs>
        <w:tab w:val="left" w:pos="567"/>
      </w:tabs>
      <w:spacing w:before="60"/>
      <w:ind w:left="567" w:hanging="567"/>
    </w:pPr>
    <w:rPr>
      <w:rFonts w:ascii="Arial" w:eastAsia="MS Mincho" w:hAnsi="Arial" w:cs="Arial"/>
      <w:color w:val="000000"/>
      <w:szCs w:val="24"/>
      <w:lang w:val="en-US" w:eastAsia="en-US"/>
    </w:rPr>
  </w:style>
  <w:style w:type="paragraph" w:customStyle="1" w:styleId="SOFinalBulletsIndentedbelow2-3">
    <w:name w:val="SO Final Bullets Indented below (2-3)"/>
    <w:rsid w:val="00F02B6A"/>
    <w:pPr>
      <w:numPr>
        <w:numId w:val="3"/>
      </w:numPr>
      <w:spacing w:before="60"/>
    </w:pPr>
    <w:rPr>
      <w:rFonts w:ascii="Arial" w:hAnsi="Arial"/>
      <w:color w:val="000000"/>
      <w:szCs w:val="24"/>
      <w:lang w:val="en-US" w:eastAsia="en-US"/>
    </w:rPr>
  </w:style>
  <w:style w:type="paragraph" w:customStyle="1" w:styleId="SOFinalHead3PerformanceTable">
    <w:name w:val="SO Final Head 3 (Performance Table)"/>
    <w:rsid w:val="00F02B6A"/>
    <w:pPr>
      <w:spacing w:after="240"/>
    </w:pPr>
    <w:rPr>
      <w:rFonts w:ascii="Arial Narrow" w:hAnsi="Arial Narrow"/>
      <w:b/>
      <w:color w:val="000000"/>
      <w:sz w:val="28"/>
      <w:szCs w:val="24"/>
      <w:lang w:val="en-US" w:eastAsia="en-US"/>
    </w:rPr>
  </w:style>
  <w:style w:type="paragraph" w:customStyle="1" w:styleId="SOFinalPerformanceTableHead1">
    <w:name w:val="SO Final Performance Table Head 1"/>
    <w:rsid w:val="00F02B6A"/>
    <w:rPr>
      <w:rFonts w:ascii="Arial" w:eastAsia="SimSun" w:hAnsi="Arial"/>
      <w:b/>
      <w:color w:val="FFFFFF"/>
      <w:szCs w:val="24"/>
    </w:rPr>
  </w:style>
  <w:style w:type="paragraph" w:customStyle="1" w:styleId="SOFinalPerformanceTableText">
    <w:name w:val="SO Final Performance Table Text"/>
    <w:link w:val="SOFinalPerformanceTableTextChar"/>
    <w:rsid w:val="00F02B6A"/>
    <w:pPr>
      <w:spacing w:before="120"/>
    </w:pPr>
    <w:rPr>
      <w:rFonts w:ascii="Arial" w:eastAsia="SimSun" w:hAnsi="Arial"/>
      <w:sz w:val="16"/>
      <w:szCs w:val="24"/>
    </w:rPr>
  </w:style>
  <w:style w:type="paragraph" w:customStyle="1" w:styleId="SOFinalPerformanceTableLetters">
    <w:name w:val="SO Final Performance Table Letters"/>
    <w:rsid w:val="00F02B6A"/>
    <w:pPr>
      <w:spacing w:before="120"/>
      <w:jc w:val="center"/>
    </w:pPr>
    <w:rPr>
      <w:rFonts w:ascii="Arial" w:eastAsia="SimSun" w:hAnsi="Arial"/>
      <w:b/>
      <w:sz w:val="24"/>
      <w:szCs w:val="24"/>
    </w:rPr>
  </w:style>
  <w:style w:type="character" w:customStyle="1" w:styleId="SOFinalPerformanceTableTextChar">
    <w:name w:val="SO Final Performance Table Text Char"/>
    <w:link w:val="SOFinalPerformanceTableText"/>
    <w:rsid w:val="00F02B6A"/>
    <w:rPr>
      <w:rFonts w:ascii="Arial" w:eastAsia="SimSun" w:hAnsi="Arial"/>
      <w:sz w:val="16"/>
      <w:szCs w:val="24"/>
      <w:lang w:val="en-AU" w:eastAsia="zh-CN" w:bidi="ar-SA"/>
    </w:rPr>
  </w:style>
  <w:style w:type="paragraph" w:styleId="BalloonText">
    <w:name w:val="Balloon Text"/>
    <w:basedOn w:val="Normal"/>
    <w:link w:val="BalloonTextChar"/>
    <w:rsid w:val="00F02B6A"/>
    <w:rPr>
      <w:rFonts w:ascii="Tahoma" w:hAnsi="Tahoma" w:cs="Tahoma"/>
      <w:sz w:val="16"/>
      <w:szCs w:val="16"/>
    </w:rPr>
  </w:style>
  <w:style w:type="character" w:customStyle="1" w:styleId="BalloonTextChar">
    <w:name w:val="Balloon Text Char"/>
    <w:link w:val="BalloonText"/>
    <w:rsid w:val="00F02B6A"/>
    <w:rPr>
      <w:rFonts w:ascii="Tahoma" w:hAnsi="Tahoma" w:cs="Tahoma"/>
      <w:sz w:val="16"/>
      <w:szCs w:val="16"/>
      <w:lang w:val="en-AU"/>
    </w:rPr>
  </w:style>
  <w:style w:type="paragraph" w:customStyle="1" w:styleId="SOFinalBulletsIndented">
    <w:name w:val="SO Final Bullets Indented"/>
    <w:rsid w:val="00B703BA"/>
    <w:pPr>
      <w:tabs>
        <w:tab w:val="num" w:pos="434"/>
      </w:tabs>
      <w:spacing w:before="60"/>
      <w:ind w:left="434" w:hanging="207"/>
    </w:pPr>
    <w:rPr>
      <w:rFonts w:ascii="Arial" w:hAnsi="Arial"/>
      <w:color w:val="000000"/>
      <w:szCs w:val="24"/>
      <w:lang w:val="en-US" w:eastAsia="en-US"/>
    </w:rPr>
  </w:style>
  <w:style w:type="paragraph" w:customStyle="1" w:styleId="SOFinalBulletsUnderCoded2-3Letters">
    <w:name w:val="SO Final Bullets Under Coded 2-3 Letters"/>
    <w:basedOn w:val="SOFinalBulletsIndented"/>
    <w:rsid w:val="00B703BA"/>
    <w:pPr>
      <w:tabs>
        <w:tab w:val="clear" w:pos="434"/>
        <w:tab w:val="left" w:pos="794"/>
      </w:tabs>
      <w:ind w:left="812" w:hanging="210"/>
    </w:pPr>
  </w:style>
  <w:style w:type="paragraph" w:customStyle="1" w:styleId="SOFinalNumbering">
    <w:name w:val="SO Final Numbering"/>
    <w:rsid w:val="00B703BA"/>
    <w:pPr>
      <w:spacing w:before="60"/>
      <w:ind w:left="284" w:hanging="284"/>
    </w:pPr>
    <w:rPr>
      <w:rFonts w:ascii="Arial" w:hAnsi="Arial"/>
      <w:color w:val="000000"/>
      <w:szCs w:val="24"/>
      <w:lang w:val="en-US" w:eastAsia="en-US"/>
    </w:rPr>
  </w:style>
  <w:style w:type="paragraph" w:customStyle="1" w:styleId="SOFinalBullets">
    <w:name w:val="SO Final Bullets"/>
    <w:link w:val="SOFinalBulletsCharChar"/>
    <w:autoRedefine/>
    <w:rsid w:val="00414B85"/>
    <w:pPr>
      <w:numPr>
        <w:numId w:val="5"/>
      </w:numPr>
      <w:spacing w:before="60" w:line="224" w:lineRule="exact"/>
      <w:ind w:left="180" w:hanging="18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414B85"/>
    <w:rPr>
      <w:rFonts w:ascii="Arial" w:eastAsia="MS Mincho" w:hAnsi="Arial" w:cs="Arial"/>
      <w:color w:val="000000"/>
      <w:szCs w:val="24"/>
      <w:lang w:val="en-US" w:eastAsia="en-US" w:bidi="ar-SA"/>
    </w:rPr>
  </w:style>
  <w:style w:type="paragraph" w:customStyle="1" w:styleId="SOFinalHead5">
    <w:name w:val="SO Final Head 5"/>
    <w:link w:val="SOFinalHead5CharChar"/>
    <w:rsid w:val="00414B85"/>
    <w:pPr>
      <w:spacing w:before="240"/>
    </w:pPr>
    <w:rPr>
      <w:rFonts w:ascii="Arial Narrow" w:hAnsi="Arial Narrow"/>
      <w:b/>
      <w:i/>
      <w:color w:val="000000"/>
      <w:sz w:val="22"/>
      <w:szCs w:val="24"/>
      <w:lang w:val="en-US" w:eastAsia="en-US"/>
    </w:rPr>
  </w:style>
  <w:style w:type="character" w:customStyle="1" w:styleId="SOFinalHead5CharChar">
    <w:name w:val="SO Final Head 5 Char Char"/>
    <w:link w:val="SOFinalHead5"/>
    <w:rsid w:val="00414B85"/>
    <w:rPr>
      <w:rFonts w:ascii="Arial Narrow" w:hAnsi="Arial Narrow"/>
      <w:b/>
      <w:i/>
      <w:color w:val="000000"/>
      <w:sz w:val="22"/>
      <w:szCs w:val="24"/>
      <w:lang w:val="en-US" w:eastAsia="en-US" w:bidi="ar-SA"/>
    </w:rPr>
  </w:style>
  <w:style w:type="paragraph" w:customStyle="1" w:styleId="SOFinalBodyTextExtraSpace-AssTypeONLY">
    <w:name w:val="SO Final Body Text (Extra Space-Ass Type ONLY)"/>
    <w:basedOn w:val="Normal"/>
    <w:link w:val="SOFinalBodyTextExtraSpace-AssTypeONLYChar"/>
    <w:rsid w:val="00414B85"/>
    <w:pPr>
      <w:spacing w:before="240"/>
    </w:pPr>
    <w:rPr>
      <w:color w:val="000000"/>
      <w:sz w:val="20"/>
      <w:lang w:val="en-US"/>
    </w:rPr>
  </w:style>
  <w:style w:type="character" w:customStyle="1" w:styleId="SOFinalBodyTextExtraSpace-AssTypeONLYChar">
    <w:name w:val="SO Final Body Text (Extra Space-Ass Type ONLY) Char"/>
    <w:link w:val="SOFinalBodyTextExtraSpace-AssTypeONLY"/>
    <w:rsid w:val="00414B85"/>
    <w:rPr>
      <w:rFonts w:ascii="Arial" w:hAnsi="Arial"/>
      <w:color w:val="000000"/>
      <w:szCs w:val="24"/>
    </w:rPr>
  </w:style>
  <w:style w:type="paragraph" w:customStyle="1" w:styleId="SOFinalContentTableText">
    <w:name w:val="SO Final Content Table Text"/>
    <w:basedOn w:val="Normal"/>
    <w:rsid w:val="00CA5CAF"/>
    <w:pPr>
      <w:spacing w:before="120"/>
    </w:pPr>
    <w:rPr>
      <w:rFonts w:eastAsia="SimSun"/>
      <w:i/>
      <w:color w:val="000000"/>
      <w:sz w:val="16"/>
      <w:szCs w:val="16"/>
      <w:lang w:eastAsia="zh-CN"/>
    </w:rPr>
  </w:style>
  <w:style w:type="paragraph" w:customStyle="1" w:styleId="SOFinalFooterTextEvenLandscapeTables">
    <w:name w:val="SO Final Footer Text Even (Landscape Tables)"/>
    <w:basedOn w:val="Normal"/>
    <w:rsid w:val="00480885"/>
    <w:pPr>
      <w:framePr w:w="442" w:h="7371" w:hRule="exact" w:hSpace="181" w:wrap="around" w:vAnchor="page" w:hAnchor="page" w:x="971" w:y="1702" w:anchorLock="1"/>
      <w:pBdr>
        <w:top w:val="single" w:sz="2" w:space="5" w:color="auto"/>
      </w:pBdr>
      <w:shd w:val="solid" w:color="FFFFFF" w:fill="FFFFFF"/>
      <w:tabs>
        <w:tab w:val="right" w:pos="8505"/>
      </w:tabs>
      <w:textDirection w:val="tbRl"/>
    </w:pPr>
    <w:rPr>
      <w:rFonts w:ascii="Arial Narrow" w:hAnsi="Arial Narrow"/>
      <w:sz w:val="16"/>
      <w:lang w:val="en-US"/>
    </w:rPr>
  </w:style>
  <w:style w:type="character" w:styleId="PageNumber">
    <w:name w:val="page number"/>
    <w:basedOn w:val="DefaultParagraphFont"/>
    <w:semiHidden/>
    <w:rsid w:val="00480885"/>
  </w:style>
  <w:style w:type="paragraph" w:customStyle="1" w:styleId="SOFinalHead3TOP">
    <w:name w:val="SO Final Head 3 TOP"/>
    <w:basedOn w:val="SOFinalHead3"/>
    <w:rsid w:val="00FD56A5"/>
    <w:pPr>
      <w:spacing w:before="0"/>
    </w:pPr>
  </w:style>
  <w:style w:type="paragraph" w:customStyle="1" w:styleId="LAPFooter">
    <w:name w:val="LAP Footer"/>
    <w:next w:val="Normal"/>
    <w:qFormat/>
    <w:rsid w:val="00466E64"/>
    <w:pPr>
      <w:tabs>
        <w:tab w:val="right" w:pos="9639"/>
        <w:tab w:val="right" w:pos="14742"/>
      </w:tabs>
    </w:pPr>
    <w:rPr>
      <w:rFonts w:ascii="Arial" w:eastAsia="SimSun" w:hAnsi="Arial" w:cs="Arial"/>
      <w:sz w:val="16"/>
      <w:szCs w:val="16"/>
      <w:lang w:val="en-US" w:eastAsia="en-US"/>
    </w:rPr>
  </w:style>
  <w:style w:type="paragraph" w:customStyle="1" w:styleId="Bullets">
    <w:name w:val="Bullets"/>
    <w:link w:val="BulletsChar"/>
    <w:rsid w:val="00023BD2"/>
    <w:pPr>
      <w:spacing w:before="60"/>
    </w:pPr>
    <w:rPr>
      <w:rFonts w:ascii="Arial" w:eastAsia="MS Mincho" w:hAnsi="Arial"/>
      <w:color w:val="000000"/>
      <w:sz w:val="22"/>
      <w:szCs w:val="22"/>
      <w:lang w:eastAsia="en-US"/>
    </w:rPr>
  </w:style>
  <w:style w:type="character" w:customStyle="1" w:styleId="BulletsChar">
    <w:name w:val="Bullets Char"/>
    <w:link w:val="Bullets"/>
    <w:rsid w:val="00023BD2"/>
    <w:rPr>
      <w:rFonts w:ascii="Arial" w:eastAsia="MS Mincho" w:hAnsi="Arial"/>
      <w:color w:val="000000"/>
      <w:sz w:val="22"/>
      <w:szCs w:val="22"/>
      <w:lang w:eastAsia="en-US"/>
    </w:rPr>
  </w:style>
  <w:style w:type="paragraph" w:styleId="BodyText2">
    <w:name w:val="Body Text 2"/>
    <w:basedOn w:val="Normal"/>
    <w:link w:val="BodyText2Char"/>
    <w:rsid w:val="00023BD2"/>
    <w:pPr>
      <w:spacing w:after="120" w:line="480" w:lineRule="auto"/>
    </w:pPr>
  </w:style>
  <w:style w:type="character" w:customStyle="1" w:styleId="BodyText2Char">
    <w:name w:val="Body Text 2 Char"/>
    <w:basedOn w:val="DefaultParagraphFont"/>
    <w:link w:val="BodyText2"/>
    <w:rsid w:val="00023BD2"/>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947"/>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4974"/>
    <w:pPr>
      <w:tabs>
        <w:tab w:val="center" w:pos="4153"/>
        <w:tab w:val="right" w:pos="8306"/>
      </w:tabs>
    </w:pPr>
  </w:style>
  <w:style w:type="paragraph" w:styleId="Footer">
    <w:name w:val="footer"/>
    <w:aliases w:val="footnote"/>
    <w:basedOn w:val="Normal"/>
    <w:link w:val="FooterChar"/>
    <w:rsid w:val="00294974"/>
    <w:pPr>
      <w:tabs>
        <w:tab w:val="center" w:pos="4153"/>
        <w:tab w:val="right" w:pos="8306"/>
      </w:tabs>
    </w:pPr>
  </w:style>
  <w:style w:type="character" w:customStyle="1" w:styleId="HeaderChar">
    <w:name w:val="Header Char"/>
    <w:link w:val="Header"/>
    <w:rsid w:val="00F02B6A"/>
    <w:rPr>
      <w:rFonts w:ascii="Arial" w:hAnsi="Arial"/>
      <w:sz w:val="22"/>
      <w:szCs w:val="24"/>
      <w:lang w:val="en-AU"/>
    </w:rPr>
  </w:style>
  <w:style w:type="character" w:customStyle="1" w:styleId="FooterChar">
    <w:name w:val="Footer Char"/>
    <w:aliases w:val="footnote Char"/>
    <w:link w:val="Footer"/>
    <w:rsid w:val="00F02B6A"/>
    <w:rPr>
      <w:rFonts w:ascii="Arial" w:hAnsi="Arial"/>
      <w:sz w:val="22"/>
      <w:szCs w:val="24"/>
      <w:lang w:val="en-AU"/>
    </w:rPr>
  </w:style>
  <w:style w:type="paragraph" w:customStyle="1" w:styleId="SOFinalBodyText">
    <w:name w:val="SO Final Body Text"/>
    <w:link w:val="SOFinalBodyTextCharChar"/>
    <w:rsid w:val="00F02B6A"/>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F02B6A"/>
    <w:rPr>
      <w:rFonts w:ascii="Arial" w:hAnsi="Arial"/>
      <w:color w:val="000000"/>
      <w:szCs w:val="24"/>
      <w:lang w:val="en-US" w:eastAsia="en-US" w:bidi="ar-SA"/>
    </w:rPr>
  </w:style>
  <w:style w:type="paragraph" w:customStyle="1" w:styleId="SOFinalHead3">
    <w:name w:val="SO Final Head 3"/>
    <w:link w:val="SOFinalHead3CharChar"/>
    <w:rsid w:val="00F02B6A"/>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
    <w:rsid w:val="00F02B6A"/>
    <w:rPr>
      <w:rFonts w:ascii="Arial Narrow" w:hAnsi="Arial Narrow"/>
      <w:b/>
      <w:color w:val="000000"/>
      <w:sz w:val="28"/>
      <w:szCs w:val="24"/>
      <w:lang w:val="en-US" w:eastAsia="en-US" w:bidi="ar-SA"/>
    </w:rPr>
  </w:style>
  <w:style w:type="paragraph" w:customStyle="1" w:styleId="SOFinalBulletsCoded2-3Letters">
    <w:name w:val="SO Final Bullets Coded (2-3 Letters)"/>
    <w:rsid w:val="00F02B6A"/>
    <w:pPr>
      <w:tabs>
        <w:tab w:val="left" w:pos="567"/>
      </w:tabs>
      <w:spacing w:before="60"/>
      <w:ind w:left="567" w:hanging="567"/>
    </w:pPr>
    <w:rPr>
      <w:rFonts w:ascii="Arial" w:eastAsia="MS Mincho" w:hAnsi="Arial" w:cs="Arial"/>
      <w:color w:val="000000"/>
      <w:szCs w:val="24"/>
      <w:lang w:val="en-US" w:eastAsia="en-US"/>
    </w:rPr>
  </w:style>
  <w:style w:type="paragraph" w:customStyle="1" w:styleId="SOFinalBulletsIndentedbelow2-3">
    <w:name w:val="SO Final Bullets Indented below (2-3)"/>
    <w:rsid w:val="00F02B6A"/>
    <w:pPr>
      <w:numPr>
        <w:numId w:val="3"/>
      </w:numPr>
      <w:spacing w:before="60"/>
    </w:pPr>
    <w:rPr>
      <w:rFonts w:ascii="Arial" w:hAnsi="Arial"/>
      <w:color w:val="000000"/>
      <w:szCs w:val="24"/>
      <w:lang w:val="en-US" w:eastAsia="en-US"/>
    </w:rPr>
  </w:style>
  <w:style w:type="paragraph" w:customStyle="1" w:styleId="SOFinalHead3PerformanceTable">
    <w:name w:val="SO Final Head 3 (Performance Table)"/>
    <w:rsid w:val="00F02B6A"/>
    <w:pPr>
      <w:spacing w:after="240"/>
    </w:pPr>
    <w:rPr>
      <w:rFonts w:ascii="Arial Narrow" w:hAnsi="Arial Narrow"/>
      <w:b/>
      <w:color w:val="000000"/>
      <w:sz w:val="28"/>
      <w:szCs w:val="24"/>
      <w:lang w:val="en-US" w:eastAsia="en-US"/>
    </w:rPr>
  </w:style>
  <w:style w:type="paragraph" w:customStyle="1" w:styleId="SOFinalPerformanceTableHead1">
    <w:name w:val="SO Final Performance Table Head 1"/>
    <w:rsid w:val="00F02B6A"/>
    <w:rPr>
      <w:rFonts w:ascii="Arial" w:eastAsia="SimSun" w:hAnsi="Arial"/>
      <w:b/>
      <w:color w:val="FFFFFF"/>
      <w:szCs w:val="24"/>
    </w:rPr>
  </w:style>
  <w:style w:type="paragraph" w:customStyle="1" w:styleId="SOFinalPerformanceTableText">
    <w:name w:val="SO Final Performance Table Text"/>
    <w:link w:val="SOFinalPerformanceTableTextChar"/>
    <w:rsid w:val="00F02B6A"/>
    <w:pPr>
      <w:spacing w:before="120"/>
    </w:pPr>
    <w:rPr>
      <w:rFonts w:ascii="Arial" w:eastAsia="SimSun" w:hAnsi="Arial"/>
      <w:sz w:val="16"/>
      <w:szCs w:val="24"/>
    </w:rPr>
  </w:style>
  <w:style w:type="paragraph" w:customStyle="1" w:styleId="SOFinalPerformanceTableLetters">
    <w:name w:val="SO Final Performance Table Letters"/>
    <w:rsid w:val="00F02B6A"/>
    <w:pPr>
      <w:spacing w:before="120"/>
      <w:jc w:val="center"/>
    </w:pPr>
    <w:rPr>
      <w:rFonts w:ascii="Arial" w:eastAsia="SimSun" w:hAnsi="Arial"/>
      <w:b/>
      <w:sz w:val="24"/>
      <w:szCs w:val="24"/>
    </w:rPr>
  </w:style>
  <w:style w:type="character" w:customStyle="1" w:styleId="SOFinalPerformanceTableTextChar">
    <w:name w:val="SO Final Performance Table Text Char"/>
    <w:link w:val="SOFinalPerformanceTableText"/>
    <w:rsid w:val="00F02B6A"/>
    <w:rPr>
      <w:rFonts w:ascii="Arial" w:eastAsia="SimSun" w:hAnsi="Arial"/>
      <w:sz w:val="16"/>
      <w:szCs w:val="24"/>
      <w:lang w:val="en-AU" w:eastAsia="zh-CN" w:bidi="ar-SA"/>
    </w:rPr>
  </w:style>
  <w:style w:type="paragraph" w:styleId="BalloonText">
    <w:name w:val="Balloon Text"/>
    <w:basedOn w:val="Normal"/>
    <w:link w:val="BalloonTextChar"/>
    <w:rsid w:val="00F02B6A"/>
    <w:rPr>
      <w:rFonts w:ascii="Tahoma" w:hAnsi="Tahoma" w:cs="Tahoma"/>
      <w:sz w:val="16"/>
      <w:szCs w:val="16"/>
    </w:rPr>
  </w:style>
  <w:style w:type="character" w:customStyle="1" w:styleId="BalloonTextChar">
    <w:name w:val="Balloon Text Char"/>
    <w:link w:val="BalloonText"/>
    <w:rsid w:val="00F02B6A"/>
    <w:rPr>
      <w:rFonts w:ascii="Tahoma" w:hAnsi="Tahoma" w:cs="Tahoma"/>
      <w:sz w:val="16"/>
      <w:szCs w:val="16"/>
      <w:lang w:val="en-AU"/>
    </w:rPr>
  </w:style>
  <w:style w:type="paragraph" w:customStyle="1" w:styleId="SOFinalBulletsIndented">
    <w:name w:val="SO Final Bullets Indented"/>
    <w:rsid w:val="00B703BA"/>
    <w:pPr>
      <w:tabs>
        <w:tab w:val="num" w:pos="434"/>
      </w:tabs>
      <w:spacing w:before="60"/>
      <w:ind w:left="434" w:hanging="207"/>
    </w:pPr>
    <w:rPr>
      <w:rFonts w:ascii="Arial" w:hAnsi="Arial"/>
      <w:color w:val="000000"/>
      <w:szCs w:val="24"/>
      <w:lang w:val="en-US" w:eastAsia="en-US"/>
    </w:rPr>
  </w:style>
  <w:style w:type="paragraph" w:customStyle="1" w:styleId="SOFinalBulletsUnderCoded2-3Letters">
    <w:name w:val="SO Final Bullets Under Coded 2-3 Letters"/>
    <w:basedOn w:val="SOFinalBulletsIndented"/>
    <w:rsid w:val="00B703BA"/>
    <w:pPr>
      <w:tabs>
        <w:tab w:val="clear" w:pos="434"/>
        <w:tab w:val="left" w:pos="794"/>
      </w:tabs>
      <w:ind w:left="812" w:hanging="210"/>
    </w:pPr>
  </w:style>
  <w:style w:type="paragraph" w:customStyle="1" w:styleId="SOFinalNumbering">
    <w:name w:val="SO Final Numbering"/>
    <w:rsid w:val="00B703BA"/>
    <w:pPr>
      <w:spacing w:before="60"/>
      <w:ind w:left="284" w:hanging="284"/>
    </w:pPr>
    <w:rPr>
      <w:rFonts w:ascii="Arial" w:hAnsi="Arial"/>
      <w:color w:val="000000"/>
      <w:szCs w:val="24"/>
      <w:lang w:val="en-US" w:eastAsia="en-US"/>
    </w:rPr>
  </w:style>
  <w:style w:type="paragraph" w:customStyle="1" w:styleId="SOFinalBullets">
    <w:name w:val="SO Final Bullets"/>
    <w:link w:val="SOFinalBulletsCharChar"/>
    <w:autoRedefine/>
    <w:rsid w:val="00414B85"/>
    <w:pPr>
      <w:numPr>
        <w:numId w:val="5"/>
      </w:numPr>
      <w:spacing w:before="60" w:line="224" w:lineRule="exact"/>
      <w:ind w:left="180" w:hanging="18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414B85"/>
    <w:rPr>
      <w:rFonts w:ascii="Arial" w:eastAsia="MS Mincho" w:hAnsi="Arial" w:cs="Arial"/>
      <w:color w:val="000000"/>
      <w:szCs w:val="24"/>
      <w:lang w:val="en-US" w:eastAsia="en-US" w:bidi="ar-SA"/>
    </w:rPr>
  </w:style>
  <w:style w:type="paragraph" w:customStyle="1" w:styleId="SOFinalHead5">
    <w:name w:val="SO Final Head 5"/>
    <w:link w:val="SOFinalHead5CharChar"/>
    <w:rsid w:val="00414B85"/>
    <w:pPr>
      <w:spacing w:before="240"/>
    </w:pPr>
    <w:rPr>
      <w:rFonts w:ascii="Arial Narrow" w:hAnsi="Arial Narrow"/>
      <w:b/>
      <w:i/>
      <w:color w:val="000000"/>
      <w:sz w:val="22"/>
      <w:szCs w:val="24"/>
      <w:lang w:val="en-US" w:eastAsia="en-US"/>
    </w:rPr>
  </w:style>
  <w:style w:type="character" w:customStyle="1" w:styleId="SOFinalHead5CharChar">
    <w:name w:val="SO Final Head 5 Char Char"/>
    <w:link w:val="SOFinalHead5"/>
    <w:rsid w:val="00414B85"/>
    <w:rPr>
      <w:rFonts w:ascii="Arial Narrow" w:hAnsi="Arial Narrow"/>
      <w:b/>
      <w:i/>
      <w:color w:val="000000"/>
      <w:sz w:val="22"/>
      <w:szCs w:val="24"/>
      <w:lang w:val="en-US" w:eastAsia="en-US" w:bidi="ar-SA"/>
    </w:rPr>
  </w:style>
  <w:style w:type="paragraph" w:customStyle="1" w:styleId="SOFinalBodyTextExtraSpace-AssTypeONLY">
    <w:name w:val="SO Final Body Text (Extra Space-Ass Type ONLY)"/>
    <w:basedOn w:val="Normal"/>
    <w:link w:val="SOFinalBodyTextExtraSpace-AssTypeONLYChar"/>
    <w:rsid w:val="00414B85"/>
    <w:pPr>
      <w:spacing w:before="240"/>
    </w:pPr>
    <w:rPr>
      <w:color w:val="000000"/>
      <w:sz w:val="20"/>
      <w:lang w:val="en-US"/>
    </w:rPr>
  </w:style>
  <w:style w:type="character" w:customStyle="1" w:styleId="SOFinalBodyTextExtraSpace-AssTypeONLYChar">
    <w:name w:val="SO Final Body Text (Extra Space-Ass Type ONLY) Char"/>
    <w:link w:val="SOFinalBodyTextExtraSpace-AssTypeONLY"/>
    <w:rsid w:val="00414B85"/>
    <w:rPr>
      <w:rFonts w:ascii="Arial" w:hAnsi="Arial"/>
      <w:color w:val="000000"/>
      <w:szCs w:val="24"/>
    </w:rPr>
  </w:style>
  <w:style w:type="paragraph" w:customStyle="1" w:styleId="SOFinalContentTableText">
    <w:name w:val="SO Final Content Table Text"/>
    <w:basedOn w:val="Normal"/>
    <w:rsid w:val="00CA5CAF"/>
    <w:pPr>
      <w:spacing w:before="120"/>
    </w:pPr>
    <w:rPr>
      <w:rFonts w:eastAsia="SimSun"/>
      <w:i/>
      <w:color w:val="000000"/>
      <w:sz w:val="16"/>
      <w:szCs w:val="16"/>
      <w:lang w:eastAsia="zh-CN"/>
    </w:rPr>
  </w:style>
  <w:style w:type="paragraph" w:customStyle="1" w:styleId="SOFinalFooterTextEvenLandscapeTables">
    <w:name w:val="SO Final Footer Text Even (Landscape Tables)"/>
    <w:basedOn w:val="Normal"/>
    <w:rsid w:val="00480885"/>
    <w:pPr>
      <w:framePr w:w="442" w:h="7371" w:hRule="exact" w:hSpace="181" w:wrap="around" w:vAnchor="page" w:hAnchor="page" w:x="971" w:y="1702" w:anchorLock="1"/>
      <w:pBdr>
        <w:top w:val="single" w:sz="2" w:space="5" w:color="auto"/>
      </w:pBdr>
      <w:shd w:val="solid" w:color="FFFFFF" w:fill="FFFFFF"/>
      <w:tabs>
        <w:tab w:val="right" w:pos="8505"/>
      </w:tabs>
      <w:textDirection w:val="tbRl"/>
    </w:pPr>
    <w:rPr>
      <w:rFonts w:ascii="Arial Narrow" w:hAnsi="Arial Narrow"/>
      <w:sz w:val="16"/>
      <w:lang w:val="en-US"/>
    </w:rPr>
  </w:style>
  <w:style w:type="character" w:styleId="PageNumber">
    <w:name w:val="page number"/>
    <w:basedOn w:val="DefaultParagraphFont"/>
    <w:semiHidden/>
    <w:rsid w:val="00480885"/>
  </w:style>
  <w:style w:type="paragraph" w:customStyle="1" w:styleId="SOFinalHead3TOP">
    <w:name w:val="SO Final Head 3 TOP"/>
    <w:basedOn w:val="SOFinalHead3"/>
    <w:rsid w:val="00FD56A5"/>
    <w:pPr>
      <w:spacing w:before="0"/>
    </w:pPr>
  </w:style>
  <w:style w:type="paragraph" w:customStyle="1" w:styleId="LAPFooter">
    <w:name w:val="LAP Footer"/>
    <w:next w:val="Normal"/>
    <w:qFormat/>
    <w:rsid w:val="00466E64"/>
    <w:pPr>
      <w:tabs>
        <w:tab w:val="right" w:pos="9639"/>
        <w:tab w:val="right" w:pos="14742"/>
      </w:tabs>
    </w:pPr>
    <w:rPr>
      <w:rFonts w:ascii="Arial" w:eastAsia="SimSun" w:hAnsi="Arial" w:cs="Arial"/>
      <w:sz w:val="16"/>
      <w:szCs w:val="16"/>
      <w:lang w:val="en-US" w:eastAsia="en-US"/>
    </w:rPr>
  </w:style>
  <w:style w:type="paragraph" w:customStyle="1" w:styleId="Bullets">
    <w:name w:val="Bullets"/>
    <w:link w:val="BulletsChar"/>
    <w:rsid w:val="00023BD2"/>
    <w:pPr>
      <w:spacing w:before="60"/>
    </w:pPr>
    <w:rPr>
      <w:rFonts w:ascii="Arial" w:eastAsia="MS Mincho" w:hAnsi="Arial"/>
      <w:color w:val="000000"/>
      <w:sz w:val="22"/>
      <w:szCs w:val="22"/>
      <w:lang w:eastAsia="en-US"/>
    </w:rPr>
  </w:style>
  <w:style w:type="character" w:customStyle="1" w:styleId="BulletsChar">
    <w:name w:val="Bullets Char"/>
    <w:link w:val="Bullets"/>
    <w:rsid w:val="00023BD2"/>
    <w:rPr>
      <w:rFonts w:ascii="Arial" w:eastAsia="MS Mincho" w:hAnsi="Arial"/>
      <w:color w:val="000000"/>
      <w:sz w:val="22"/>
      <w:szCs w:val="22"/>
      <w:lang w:eastAsia="en-US"/>
    </w:rPr>
  </w:style>
  <w:style w:type="paragraph" w:styleId="BodyText2">
    <w:name w:val="Body Text 2"/>
    <w:basedOn w:val="Normal"/>
    <w:link w:val="BodyText2Char"/>
    <w:rsid w:val="00023BD2"/>
    <w:pPr>
      <w:spacing w:after="120" w:line="480" w:lineRule="auto"/>
    </w:pPr>
  </w:style>
  <w:style w:type="character" w:customStyle="1" w:styleId="BodyText2Char">
    <w:name w:val="Body Text 2 Char"/>
    <w:basedOn w:val="DefaultParagraphFont"/>
    <w:link w:val="BodyText2"/>
    <w:rsid w:val="00023BD2"/>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4</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STAGE 2 ITALIAN</vt:lpstr>
    </vt:vector>
  </TitlesOfParts>
  <Company>SACE Board of South Australia</Company>
  <LinksUpToDate>false</LinksUpToDate>
  <CharactersWithSpaces>13815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2 ITALIAN</dc:title>
  <dc:creator>beneda01</dc:creator>
  <cp:lastModifiedBy>Danielle Popovic</cp:lastModifiedBy>
  <cp:revision>6</cp:revision>
  <cp:lastPrinted>2013-02-11T01:06:00Z</cp:lastPrinted>
  <dcterms:created xsi:type="dcterms:W3CDTF">2016-07-20T07:38:00Z</dcterms:created>
  <dcterms:modified xsi:type="dcterms:W3CDTF">2016-08-01T06:59:00Z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A555998</vt:lpwstr>
  </property>
  <property fmtid="{D5CDD505-2E9C-101B-9397-08002B2CF9AE}" pid="3" name="Objective-Title">
    <vt:lpwstr>Stage 1 Japanese Beginners Text Analysis Task - School Timetable</vt:lpwstr>
  </property>
  <property fmtid="{D5CDD505-2E9C-101B-9397-08002B2CF9AE}" pid="4" name="Objective-Comment">
    <vt:lpwstr/>
  </property>
  <property fmtid="{D5CDD505-2E9C-101B-9397-08002B2CF9AE}" pid="5" name="Objective-CreationStamp">
    <vt:filetime>2016-08-01T06:57:50Z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2016-08-01T06:59:07Z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1:Languages:Beginners:Japanese:Task &amp; Student Wk:</vt:lpwstr>
  </property>
  <property fmtid="{D5CDD505-2E9C-101B-9397-08002B2CF9AE}" pid="12" name="Objective-Parent">
    <vt:lpwstr>Task &amp; Student Wk</vt:lpwstr>
  </property>
  <property fmtid="{D5CDD505-2E9C-101B-9397-08002B2CF9AE}" pid="13" name="Objective-State">
    <vt:lpwstr>Being Edited</vt:lpwstr>
  </property>
  <property fmtid="{D5CDD505-2E9C-101B-9397-08002B2CF9AE}" pid="14" name="Objective-Version">
    <vt:lpwstr>0.2</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qA5924</vt:lpwstr>
  </property>
  <property fmtid="{D5CDD505-2E9C-101B-9397-08002B2CF9AE}" pid="18" name="Objective-Classification">
    <vt:lpwstr>[Inherited - none]</vt:lpwstr>
  </property>
  <property fmtid="{D5CDD505-2E9C-101B-9397-08002B2CF9AE}" pid="19" name="Objective-Caveats">
    <vt:lpwstr/>
  </property>
</Properties>
</file>