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F9" w:rsidRDefault="002614F9" w:rsidP="002614F9">
      <w:pPr>
        <w:rPr>
          <w:rStyle w:val="Strong"/>
          <w:rFonts w:cs="Arial"/>
          <w:bCs w:val="0"/>
          <w:sz w:val="28"/>
          <w:szCs w:val="28"/>
        </w:rPr>
      </w:pPr>
      <w:r>
        <w:rPr>
          <w:rStyle w:val="Strong"/>
          <w:rFonts w:cs="Arial"/>
          <w:bCs w:val="0"/>
          <w:sz w:val="28"/>
          <w:szCs w:val="28"/>
        </w:rPr>
        <w:t>T</w:t>
      </w:r>
      <w:r w:rsidRPr="002614F9">
        <w:rPr>
          <w:rStyle w:val="Strong"/>
          <w:rFonts w:cs="Arial"/>
          <w:bCs w:val="0"/>
          <w:sz w:val="28"/>
          <w:szCs w:val="28"/>
        </w:rPr>
        <w:t xml:space="preserve">ranscript </w:t>
      </w:r>
      <w:r>
        <w:rPr>
          <w:rStyle w:val="Strong"/>
          <w:rFonts w:cs="Arial"/>
          <w:bCs w:val="0"/>
          <w:sz w:val="28"/>
          <w:szCs w:val="28"/>
        </w:rPr>
        <w:t>–</w:t>
      </w:r>
      <w:r w:rsidRPr="002614F9">
        <w:rPr>
          <w:rStyle w:val="Strong"/>
          <w:rFonts w:cs="Arial"/>
          <w:bCs w:val="0"/>
          <w:sz w:val="28"/>
          <w:szCs w:val="28"/>
        </w:rPr>
        <w:t xml:space="preserve"> </w:t>
      </w:r>
      <w:r>
        <w:rPr>
          <w:rStyle w:val="Strong"/>
          <w:rFonts w:cs="Arial"/>
          <w:bCs w:val="0"/>
          <w:sz w:val="28"/>
          <w:szCs w:val="28"/>
        </w:rPr>
        <w:t>Recipients of two</w:t>
      </w:r>
      <w:r w:rsidRPr="002614F9">
        <w:rPr>
          <w:rStyle w:val="Strong"/>
          <w:rFonts w:cs="Arial"/>
          <w:bCs w:val="0"/>
          <w:sz w:val="28"/>
          <w:szCs w:val="28"/>
        </w:rPr>
        <w:t xml:space="preserve"> merits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Ladies and gentlemen. I am pleased to now introduce the students who have achieved Subject Merits in Two SACE subjects. May I ask that you reserve your applause until all the students have been introduced.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Mr Debelle, I am pleased to introduce: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Kavindra Anuk Abeyratne - Chemistry, Mathematical Methods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Teham Ahmad –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Terence Wee-Xiang Ang - Mathematical Studies, Nutrition</w:t>
      </w:r>
      <w:r w:rsidRPr="002614F9">
        <w:rPr>
          <w:rStyle w:val="Strong"/>
          <w:b w:val="0"/>
          <w:bCs w:val="0"/>
        </w:rPr>
        <w:tab/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Zahra Ataie Ashtiani - Biology, Chemistry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Amelia Jane Atkinson – Biology, English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Sophie Claire Bach – Drama, Mathematical Applications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Thomas William Bailey - Biology, Integrated Learning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Clare Biju - Religion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Joshua Thomas Bilske - Psychology,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Julia Lauren Blackman - Mathematical Studies,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Ashleigh Bradford - Philosophy,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Bianca Brattoli - Research Project B,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Lucy Brown - Biology, English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Helen Bui - English Communications, Nutrition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Ellen Nicole Callisto – Biology, Chemistry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Matthew Keith Campbell - Integrated Learning, Workplace Practices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Taylor Kate Carter - Business and Enterprise, Tourism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Tahli Cocking - English Communications,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Evangelia Constantine - Religion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Roland Lloyd Croft - Chemistry,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Jemma Crosby - Food and Hospitality, Integrated Learning Ii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Anna Joan Cross -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April Paige De Silva - Biology,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Annabel Lucy Denbigh - Research Project B, Solo Performance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lastRenderedPageBreak/>
        <w:t>Anusha Devi Ravi - Business and Enterprise,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Victoria Louise Drysdale -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Glenn Dunbar - Communication Products I,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Chrishan Michael Kerin Fernando - Integrated Learning Ii,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Tristram Mcnamara Fyfe - Mathematical Studies,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Christopher Galimitakis - Psychology,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Carla Ruth Gallasch - Chemistry, Visual Arts - Art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Melissa Gardiakos - Biology,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Angela Rochelle Garnaut-Jager - Research Project B, Visual Arts - Art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Nicole Elise Gathard - Biology,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bookmarkStart w:id="0" w:name="_GoBack"/>
      <w:bookmarkEnd w:id="0"/>
      <w:r w:rsidRPr="002614F9">
        <w:rPr>
          <w:rStyle w:val="Strong"/>
          <w:b w:val="0"/>
          <w:bCs w:val="0"/>
        </w:rPr>
        <w:t>Isobel Gilkes - Mathematical Applications, Physical Education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Ben Goetze - Biology, German (Continuers)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Jessie Evelyn Gordon - Research Project B, Tourism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Akash Gowda -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Eliza Gray - Accounting, Physical Education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Tessa Guerin - English Communications,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 xml:space="preserve"> Wafa Haj Ali - English Communications, Information Processing and Publishing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Ruby Ellen Healey - Modern History,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Sophie Grace Healy - English Communications,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Kaleb Hesse - Material Products II, Mathematical Applications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Kayla Hinton - English Communications, Solo Performance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Tayla Hocking - Research Project B,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Claire Hockley - Business and Enterprise,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Lucy Catherine Horton - Religion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Matthew Andrew Hume - Mathematical Methods,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Micalie Jacinda Hunt - Modern History,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Joshua Roger Jackson – Accounting, Mathematical Methods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Kathryn Jannes - Ensemble Performance,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Alexis Renee Jennings - Mathematical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lastRenderedPageBreak/>
        <w:t>Amy Johnson –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Tegan Jakana Jones –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Elizabeth Maria Kalfas - Creative Arts, Visual Arts - Art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 xml:space="preserve">Maryam Khan - </w:t>
      </w:r>
      <w:r w:rsidRPr="002614F9">
        <w:rPr>
          <w:rStyle w:val="Strong"/>
          <w:b w:val="0"/>
          <w:bCs w:val="0"/>
        </w:rPr>
        <w:tab/>
        <w:t>Chemistry,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Taeho Kim - Mathematical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Andreas Ktoris – Chemistry,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Madeleine Kungel - Research Project B,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Kim-Nghi Le Tran - English as Second Language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Matilda Jane Leighton - Creative Arts,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Tamara Lidums - Research Project B, Workplace Practices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Paige Likos - Legal Studies,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Dominique Rose Magbanua Limgenco - English Studies,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Julie Kay Lumasag - Research Project B,  Society and Culture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Eleni Nicole Makris - Research Project B, Workplace Practices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Elaine Marinas – Psychology,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Zoe Heather Martini - Modern History,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 xml:space="preserve"> Ryan James Matulick - Performance Special Study, Solo Performance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Claudia Mazzone - English Communications, Religion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Hamish Bradley Merrigan - Physical Education,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Georgia Elizabeth Metcalfe - Integrated Learning, Mathematical Applications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Kira Tamm Millikan - Business and Enterprise,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Rebecca Kate Mintz – Accounting,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Rhys Morgan – Economics, Geography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Patrick Martyn Munn - Physical Education,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Madeline Murdoch - English Communications, Solo Performance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James Liam Murray - Mathematical Applications, Physical Education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Shalini Nallaratnam - Legal Studies,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Lauren Newman – Biology, Mathematical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Tess Joanna Newton - English Communications,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lastRenderedPageBreak/>
        <w:t>An-Phong Nguyen - Integrated Learning,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Dylan Nam Nguyen – Biology, Chemistry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Alexandra Beth Nichols</w:t>
      </w:r>
      <w:r w:rsidRPr="002614F9">
        <w:rPr>
          <w:rStyle w:val="Strong"/>
          <w:b w:val="0"/>
          <w:bCs w:val="0"/>
        </w:rPr>
        <w:tab/>
        <w:t>- English Studies,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Anthony Nicola – Drama,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Martin Gareth Oakley - Communication Products II, Ensemble Performance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Alana Pappas – Drama,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Danielle Pashalidis - Australian and International Politics,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Jade Je In Blanchard Paterson - Food and Hospitality, Performance Special Study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Alexandra Patterson - English Communications,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Morgan Ruby Patterson</w:t>
      </w:r>
      <w:r w:rsidRPr="002614F9">
        <w:rPr>
          <w:rStyle w:val="Strong"/>
          <w:b w:val="0"/>
          <w:bCs w:val="0"/>
        </w:rPr>
        <w:tab/>
        <w:t xml:space="preserve"> - Food and Hospitality,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Max Thomas Pickering - Mathematical Studies, Specialist Mathematics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Darcy Pisani – Accounting, Physical Education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Isabelle Victoria Price - Research Project B, Tourism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Beth Rose Raywood Cross - Legal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Jack Donald Richardson</w:t>
      </w:r>
      <w:r w:rsidRPr="002614F9">
        <w:rPr>
          <w:rStyle w:val="Strong"/>
          <w:b w:val="0"/>
          <w:bCs w:val="0"/>
        </w:rPr>
        <w:tab/>
        <w:t>- Music Technology,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Grace Isabella Dennis Roache – Chemistry,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Rosie Annabel Robinson</w:t>
      </w:r>
      <w:r w:rsidRPr="002614F9">
        <w:rPr>
          <w:rStyle w:val="Strong"/>
          <w:b w:val="0"/>
          <w:bCs w:val="0"/>
        </w:rPr>
        <w:tab/>
        <w:t xml:space="preserve"> - Biology,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Lisa Sheridan Roscarel – Biology, English Communications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Krutarthkumar Satani – Chemistry, Physics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Madeline Schopp - Modern History,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Jessica Lee Scriven – Biology, Mathematical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Stefan Carl Smerdon - English Communications, Religion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 xml:space="preserve">Lachlan Smith - </w:t>
      </w:r>
      <w:r w:rsidRPr="002614F9">
        <w:rPr>
          <w:rStyle w:val="Strong"/>
          <w:b w:val="0"/>
          <w:bCs w:val="0"/>
        </w:rPr>
        <w:tab/>
        <w:t>Physical Education,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Dana Spajic – Biology, English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Anna Stankevicius – Nutrition,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Rebekah Starick - Agricultural &amp; Horticultural Management,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Jonathan Christopher Stathy - Research Project B, Visual Arts - Design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Jack Benjamin Steen – Biology, Geography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Jonathan Matthew Stokes – Chemistry, Mathematical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lastRenderedPageBreak/>
        <w:t>Jesby Elizabeth Thomas</w:t>
      </w:r>
      <w:r w:rsidRPr="002614F9">
        <w:rPr>
          <w:rStyle w:val="Strong"/>
          <w:b w:val="0"/>
          <w:bCs w:val="0"/>
        </w:rPr>
        <w:tab/>
        <w:t>- Nutrition,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Bianca Tramaglino - Research Project B, Visual Arts - Art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Kim Thien Tran - Classical Studies, Religion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Anabel Rose Van Der Hoek – Biology, Business and Enterprise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Edward Tolmer Verco - Legal Studies, Workplace Practices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Julia Vosnakis – Biology, Drama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Jordan Rex Wagner – Biology, Chemistry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Alexandra Jay Ward - English Studies, Modern History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Brooke Carolyn Washusen - English Communications, Legal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Alice Watson - English Studies, Modern History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Amy India Watson - Modern History,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Cie-Ayn Belinda Wild – Biology, Visual Arts - Art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Nikita Therese Wilson-Beddoe - English Communications,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Ryan Thomas Wood - German (Continuers), Mathematical Studies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Taylor-Jade Woods - Classical Studies,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Antoni Xenikis – Physics, Research Project B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Brooke Louise Young - Business and Enterprise, Psychology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Please congratulate all of the students who have received Two Subject Merits.</w:t>
      </w:r>
    </w:p>
    <w:p w:rsidR="002614F9" w:rsidRPr="002614F9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Ladies and Gentlemen, thank you for attending today’s ceremony, and for helping make this a very special celebration for young people who have achieved excellence in their SACE.</w:t>
      </w:r>
    </w:p>
    <w:p w:rsidR="00892CD5" w:rsidRPr="00104326" w:rsidRDefault="002614F9" w:rsidP="002614F9">
      <w:pPr>
        <w:rPr>
          <w:rStyle w:val="Strong"/>
          <w:b w:val="0"/>
          <w:bCs w:val="0"/>
        </w:rPr>
      </w:pPr>
      <w:r w:rsidRPr="002614F9">
        <w:rPr>
          <w:rStyle w:val="Strong"/>
          <w:b w:val="0"/>
          <w:bCs w:val="0"/>
        </w:rPr>
        <w:t>Thank you everyone, have a good afternoon.</w:t>
      </w:r>
    </w:p>
    <w:sectPr w:rsidR="00892CD5" w:rsidRPr="00104326" w:rsidSect="005D5B92">
      <w:headerReference w:type="first" r:id="rId9"/>
      <w:footerReference w:type="first" r:id="rId10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B0" w:rsidRDefault="009836B0" w:rsidP="00130EBA">
      <w:r>
        <w:separator/>
      </w:r>
    </w:p>
  </w:endnote>
  <w:endnote w:type="continuationSeparator" w:id="0">
    <w:p w:rsidR="009836B0" w:rsidRDefault="009836B0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208" w:rsidRPr="00921208" w:rsidRDefault="00921208">
    <w:pPr>
      <w:pStyle w:val="Footer"/>
      <w:rPr>
        <w:rFonts w:cs="Arial"/>
        <w:sz w:val="16"/>
      </w:rPr>
    </w:pPr>
    <w:r w:rsidRPr="00921208">
      <w:rPr>
        <w:rFonts w:cs="Arial"/>
        <w:sz w:val="16"/>
      </w:rPr>
      <w:t xml:space="preserve">Ref: </w:t>
    </w:r>
    <w:r w:rsidRPr="00921208">
      <w:rPr>
        <w:rFonts w:cs="Arial"/>
        <w:sz w:val="16"/>
      </w:rPr>
      <w:fldChar w:fldCharType="begin"/>
    </w:r>
    <w:r w:rsidRPr="00921208">
      <w:rPr>
        <w:rFonts w:cs="Arial"/>
        <w:sz w:val="16"/>
      </w:rPr>
      <w:instrText xml:space="preserve"> DOCPROPERTY  Objective-Id  \* MERGEFORMAT </w:instrText>
    </w:r>
    <w:r w:rsidRPr="00921208">
      <w:rPr>
        <w:rFonts w:cs="Arial"/>
        <w:sz w:val="16"/>
      </w:rPr>
      <w:fldChar w:fldCharType="separate"/>
    </w:r>
    <w:r w:rsidRPr="00921208">
      <w:rPr>
        <w:rFonts w:cs="Arial"/>
        <w:sz w:val="16"/>
      </w:rPr>
      <w:t>A512330</w:t>
    </w:r>
    <w:r w:rsidRPr="00921208">
      <w:rPr>
        <w:rFonts w:cs="Arial"/>
        <w:sz w:val="16"/>
      </w:rPr>
      <w:fldChar w:fldCharType="end"/>
    </w:r>
    <w:r w:rsidRPr="00921208">
      <w:rPr>
        <w:rFonts w:cs="Arial"/>
        <w:sz w:val="16"/>
      </w:rPr>
      <w:t xml:space="preserve">, </w:t>
    </w:r>
    <w:r w:rsidRPr="00921208">
      <w:rPr>
        <w:rFonts w:cs="Arial"/>
        <w:sz w:val="16"/>
      </w:rPr>
      <w:fldChar w:fldCharType="begin"/>
    </w:r>
    <w:r w:rsidRPr="00921208">
      <w:rPr>
        <w:rFonts w:cs="Arial"/>
        <w:sz w:val="16"/>
      </w:rPr>
      <w:instrText xml:space="preserve"> DOCPROPERTY  Objective-Version  \* MERGEFORMAT </w:instrText>
    </w:r>
    <w:r w:rsidRPr="00921208">
      <w:rPr>
        <w:rFonts w:cs="Arial"/>
        <w:sz w:val="16"/>
      </w:rPr>
      <w:fldChar w:fldCharType="separate"/>
    </w:r>
    <w:r w:rsidRPr="00921208">
      <w:rPr>
        <w:rFonts w:cs="Arial"/>
        <w:sz w:val="16"/>
      </w:rPr>
      <w:t>0.2</w:t>
    </w:r>
    <w:r w:rsidRPr="00921208">
      <w:rPr>
        <w:rFonts w:cs="Arial"/>
        <w:sz w:val="16"/>
      </w:rPr>
      <w:fldChar w:fldCharType="end"/>
    </w:r>
    <w:r w:rsidRPr="00921208">
      <w:rPr>
        <w:rFonts w:cs="Arial"/>
        <w:sz w:val="16"/>
      </w:rPr>
      <w:tab/>
    </w:r>
    <w:r w:rsidRPr="00921208">
      <w:rPr>
        <w:rFonts w:cs="Arial"/>
        <w:sz w:val="16"/>
      </w:rPr>
      <w:tab/>
    </w:r>
    <w:r w:rsidRPr="00921208">
      <w:rPr>
        <w:rFonts w:cs="Arial"/>
        <w:sz w:val="16"/>
      </w:rPr>
      <w:fldChar w:fldCharType="begin"/>
    </w:r>
    <w:r w:rsidRPr="00921208">
      <w:rPr>
        <w:rFonts w:cs="Arial"/>
        <w:sz w:val="16"/>
      </w:rPr>
      <w:instrText xml:space="preserve"> PAGE  \* MERGEFORMAT </w:instrText>
    </w:r>
    <w:r w:rsidRPr="00921208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921208">
      <w:rPr>
        <w:rFonts w:cs="Arial"/>
        <w:sz w:val="16"/>
      </w:rPr>
      <w:fldChar w:fldCharType="end"/>
    </w:r>
    <w:r w:rsidRPr="00921208">
      <w:rPr>
        <w:rFonts w:cs="Arial"/>
        <w:sz w:val="16"/>
      </w:rPr>
      <w:t xml:space="preserve"> of </w:t>
    </w:r>
    <w:r w:rsidRPr="00921208">
      <w:rPr>
        <w:rFonts w:cs="Arial"/>
        <w:sz w:val="16"/>
      </w:rPr>
      <w:fldChar w:fldCharType="begin"/>
    </w:r>
    <w:r w:rsidRPr="00921208">
      <w:rPr>
        <w:rFonts w:cs="Arial"/>
        <w:sz w:val="16"/>
      </w:rPr>
      <w:instrText xml:space="preserve"> NUMPAGES  \* MERGEFORMAT </w:instrText>
    </w:r>
    <w:r w:rsidRPr="00921208">
      <w:rPr>
        <w:rFonts w:cs="Arial"/>
        <w:sz w:val="16"/>
      </w:rPr>
      <w:fldChar w:fldCharType="separate"/>
    </w:r>
    <w:r>
      <w:rPr>
        <w:rFonts w:cs="Arial"/>
        <w:noProof/>
        <w:sz w:val="16"/>
      </w:rPr>
      <w:t>5</w:t>
    </w:r>
    <w:r w:rsidRPr="00921208">
      <w:rPr>
        <w:rFonts w:cs="Arial"/>
        <w:sz w:val="16"/>
      </w:rPr>
      <w:fldChar w:fldCharType="end"/>
    </w:r>
  </w:p>
  <w:p w:rsidR="00921208" w:rsidRDefault="00921208">
    <w:pPr>
      <w:pStyle w:val="Footer"/>
    </w:pPr>
    <w:r w:rsidRPr="00921208">
      <w:rPr>
        <w:rFonts w:cs="Arial"/>
        <w:sz w:val="16"/>
      </w:rPr>
      <w:t xml:space="preserve">Last Updated: </w:t>
    </w:r>
    <w:r w:rsidRPr="00921208">
      <w:rPr>
        <w:rFonts w:cs="Arial"/>
        <w:sz w:val="16"/>
      </w:rPr>
      <w:fldChar w:fldCharType="begin"/>
    </w:r>
    <w:r w:rsidRPr="00921208">
      <w:rPr>
        <w:rFonts w:cs="Arial"/>
        <w:sz w:val="16"/>
      </w:rPr>
      <w:instrText xml:space="preserve"> DOCPROPERTY  LastSavedTime  \* MERGEFORMAT </w:instrText>
    </w:r>
    <w:r w:rsidRPr="00921208">
      <w:rPr>
        <w:rFonts w:cs="Arial"/>
        <w:sz w:val="16"/>
      </w:rPr>
      <w:fldChar w:fldCharType="separate"/>
    </w:r>
    <w:r w:rsidRPr="00921208">
      <w:rPr>
        <w:rFonts w:cs="Arial"/>
        <w:sz w:val="16"/>
      </w:rPr>
      <w:t>11/3/2016 5:33 PM</w:t>
    </w:r>
    <w:r w:rsidRPr="0092120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B0" w:rsidRDefault="009836B0" w:rsidP="00130EBA">
      <w:r>
        <w:separator/>
      </w:r>
    </w:p>
  </w:footnote>
  <w:footnote w:type="continuationSeparator" w:id="0">
    <w:p w:rsidR="009836B0" w:rsidRDefault="009836B0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7D655A" w:rsidP="00362B88">
    <w:pPr>
      <w:jc w:val="right"/>
    </w:pPr>
    <w:r>
      <w:rPr>
        <w:noProof/>
        <w:lang w:eastAsia="en-AU"/>
      </w:rPr>
      <w:drawing>
        <wp:inline distT="0" distB="0" distL="0" distR="0" wp14:anchorId="1EA4FE78" wp14:editId="3AC2FD89">
          <wp:extent cx="2023872" cy="716280"/>
          <wp:effectExtent l="0" t="0" r="0" b="7620"/>
          <wp:docPr id="16" name="Picture 16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6F8"/>
    <w:multiLevelType w:val="hybridMultilevel"/>
    <w:tmpl w:val="30BC0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1C4D"/>
    <w:multiLevelType w:val="hybridMultilevel"/>
    <w:tmpl w:val="CFCC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82642"/>
    <w:multiLevelType w:val="hybridMultilevel"/>
    <w:tmpl w:val="FBDCD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41063"/>
    <w:multiLevelType w:val="hybridMultilevel"/>
    <w:tmpl w:val="9BB28F6E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671557"/>
    <w:multiLevelType w:val="hybridMultilevel"/>
    <w:tmpl w:val="B4DE1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A39D2"/>
    <w:multiLevelType w:val="hybridMultilevel"/>
    <w:tmpl w:val="B53C7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2F3"/>
    <w:multiLevelType w:val="hybridMultilevel"/>
    <w:tmpl w:val="2FF2A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6E2F"/>
    <w:multiLevelType w:val="hybridMultilevel"/>
    <w:tmpl w:val="9510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5978"/>
    <w:multiLevelType w:val="hybridMultilevel"/>
    <w:tmpl w:val="1D8600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BC287C"/>
    <w:multiLevelType w:val="hybridMultilevel"/>
    <w:tmpl w:val="A6DE3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00771"/>
    <w:multiLevelType w:val="hybridMultilevel"/>
    <w:tmpl w:val="09BCB9D4"/>
    <w:lvl w:ilvl="0" w:tplc="564AE1EA">
      <w:start w:val="1"/>
      <w:numFmt w:val="bullet"/>
      <w:pStyle w:val="Bullet3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D9F"/>
    <w:multiLevelType w:val="hybridMultilevel"/>
    <w:tmpl w:val="9CF62F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6">
    <w:nsid w:val="4FED6F41"/>
    <w:multiLevelType w:val="hybridMultilevel"/>
    <w:tmpl w:val="E3C6C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D0BA8"/>
    <w:multiLevelType w:val="hybridMultilevel"/>
    <w:tmpl w:val="D266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9">
    <w:nsid w:val="6D774DAD"/>
    <w:multiLevelType w:val="hybridMultilevel"/>
    <w:tmpl w:val="380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7821"/>
    <w:multiLevelType w:val="hybridMultilevel"/>
    <w:tmpl w:val="A412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956E3"/>
    <w:multiLevelType w:val="hybridMultilevel"/>
    <w:tmpl w:val="1A6C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6219E"/>
    <w:multiLevelType w:val="hybridMultilevel"/>
    <w:tmpl w:val="A170C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8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19"/>
  </w:num>
  <w:num w:numId="14">
    <w:abstractNumId w:val="17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0"/>
  </w:num>
  <w:num w:numId="20">
    <w:abstractNumId w:val="6"/>
  </w:num>
  <w:num w:numId="21">
    <w:abstractNumId w:val="1"/>
  </w:num>
  <w:num w:numId="22">
    <w:abstractNumId w:val="8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246F1"/>
    <w:rsid w:val="00062594"/>
    <w:rsid w:val="00063809"/>
    <w:rsid w:val="000779C5"/>
    <w:rsid w:val="000875F9"/>
    <w:rsid w:val="00095718"/>
    <w:rsid w:val="000F3CB2"/>
    <w:rsid w:val="0010296E"/>
    <w:rsid w:val="00104326"/>
    <w:rsid w:val="00116B6F"/>
    <w:rsid w:val="00130EBA"/>
    <w:rsid w:val="00137673"/>
    <w:rsid w:val="00141875"/>
    <w:rsid w:val="00146499"/>
    <w:rsid w:val="00150E05"/>
    <w:rsid w:val="00181021"/>
    <w:rsid w:val="001A18E6"/>
    <w:rsid w:val="001C3704"/>
    <w:rsid w:val="001D25E1"/>
    <w:rsid w:val="001F2383"/>
    <w:rsid w:val="002043B0"/>
    <w:rsid w:val="0022674A"/>
    <w:rsid w:val="002441CE"/>
    <w:rsid w:val="002614F9"/>
    <w:rsid w:val="00270590"/>
    <w:rsid w:val="002800DF"/>
    <w:rsid w:val="00287143"/>
    <w:rsid w:val="002A6084"/>
    <w:rsid w:val="002C477F"/>
    <w:rsid w:val="002D02BD"/>
    <w:rsid w:val="002E2453"/>
    <w:rsid w:val="002F1847"/>
    <w:rsid w:val="002F5FAB"/>
    <w:rsid w:val="003038D4"/>
    <w:rsid w:val="0031255A"/>
    <w:rsid w:val="003162C0"/>
    <w:rsid w:val="00334163"/>
    <w:rsid w:val="003415F7"/>
    <w:rsid w:val="00362B88"/>
    <w:rsid w:val="00365AB0"/>
    <w:rsid w:val="00385BF9"/>
    <w:rsid w:val="00396EDE"/>
    <w:rsid w:val="003A7A3F"/>
    <w:rsid w:val="003B7492"/>
    <w:rsid w:val="003E5C37"/>
    <w:rsid w:val="003F7FAE"/>
    <w:rsid w:val="004012E1"/>
    <w:rsid w:val="00405A56"/>
    <w:rsid w:val="00413167"/>
    <w:rsid w:val="00437E5C"/>
    <w:rsid w:val="0044703C"/>
    <w:rsid w:val="00474117"/>
    <w:rsid w:val="00490412"/>
    <w:rsid w:val="004B00DF"/>
    <w:rsid w:val="004D11C8"/>
    <w:rsid w:val="004E068C"/>
    <w:rsid w:val="0050301D"/>
    <w:rsid w:val="005047FC"/>
    <w:rsid w:val="005061D0"/>
    <w:rsid w:val="005127CE"/>
    <w:rsid w:val="00522660"/>
    <w:rsid w:val="00523054"/>
    <w:rsid w:val="005440BB"/>
    <w:rsid w:val="00546747"/>
    <w:rsid w:val="00553EED"/>
    <w:rsid w:val="00573E80"/>
    <w:rsid w:val="00587486"/>
    <w:rsid w:val="005B6FE5"/>
    <w:rsid w:val="005C314F"/>
    <w:rsid w:val="005D5B92"/>
    <w:rsid w:val="005E3843"/>
    <w:rsid w:val="00603B6D"/>
    <w:rsid w:val="00612288"/>
    <w:rsid w:val="00621A31"/>
    <w:rsid w:val="00624BE3"/>
    <w:rsid w:val="0064404F"/>
    <w:rsid w:val="00665A34"/>
    <w:rsid w:val="0067050E"/>
    <w:rsid w:val="00674C44"/>
    <w:rsid w:val="00680BC4"/>
    <w:rsid w:val="006873C3"/>
    <w:rsid w:val="006978A3"/>
    <w:rsid w:val="006A4363"/>
    <w:rsid w:val="006A5FFF"/>
    <w:rsid w:val="006C459B"/>
    <w:rsid w:val="006C4A91"/>
    <w:rsid w:val="006E67F2"/>
    <w:rsid w:val="0070288C"/>
    <w:rsid w:val="00711EDF"/>
    <w:rsid w:val="00717201"/>
    <w:rsid w:val="0071733E"/>
    <w:rsid w:val="00722941"/>
    <w:rsid w:val="00741018"/>
    <w:rsid w:val="0074459E"/>
    <w:rsid w:val="00765382"/>
    <w:rsid w:val="00767ACC"/>
    <w:rsid w:val="00785C3E"/>
    <w:rsid w:val="00792EAC"/>
    <w:rsid w:val="007C0916"/>
    <w:rsid w:val="007D5ECA"/>
    <w:rsid w:val="007D655A"/>
    <w:rsid w:val="00804630"/>
    <w:rsid w:val="00810C06"/>
    <w:rsid w:val="0081148F"/>
    <w:rsid w:val="0082426F"/>
    <w:rsid w:val="0083223F"/>
    <w:rsid w:val="00834471"/>
    <w:rsid w:val="008846BC"/>
    <w:rsid w:val="00892CD5"/>
    <w:rsid w:val="00895875"/>
    <w:rsid w:val="008B5072"/>
    <w:rsid w:val="008C7F86"/>
    <w:rsid w:val="00916F27"/>
    <w:rsid w:val="0092076C"/>
    <w:rsid w:val="00921208"/>
    <w:rsid w:val="00945078"/>
    <w:rsid w:val="009506C1"/>
    <w:rsid w:val="00970A4C"/>
    <w:rsid w:val="009836B0"/>
    <w:rsid w:val="009A28D4"/>
    <w:rsid w:val="009A4544"/>
    <w:rsid w:val="009D37C9"/>
    <w:rsid w:val="00A2463E"/>
    <w:rsid w:val="00A27890"/>
    <w:rsid w:val="00A306BE"/>
    <w:rsid w:val="00A46A58"/>
    <w:rsid w:val="00A5012E"/>
    <w:rsid w:val="00A749F1"/>
    <w:rsid w:val="00A86BCA"/>
    <w:rsid w:val="00AC1C32"/>
    <w:rsid w:val="00B153F5"/>
    <w:rsid w:val="00B17E45"/>
    <w:rsid w:val="00B35BD6"/>
    <w:rsid w:val="00B42D91"/>
    <w:rsid w:val="00B53DA1"/>
    <w:rsid w:val="00B57D8B"/>
    <w:rsid w:val="00B6070F"/>
    <w:rsid w:val="00B73E11"/>
    <w:rsid w:val="00B8018F"/>
    <w:rsid w:val="00B80594"/>
    <w:rsid w:val="00B83A3A"/>
    <w:rsid w:val="00B97485"/>
    <w:rsid w:val="00BC39B9"/>
    <w:rsid w:val="00BD65E1"/>
    <w:rsid w:val="00BE15FD"/>
    <w:rsid w:val="00BE3988"/>
    <w:rsid w:val="00C03536"/>
    <w:rsid w:val="00C61DB4"/>
    <w:rsid w:val="00C650EC"/>
    <w:rsid w:val="00C66794"/>
    <w:rsid w:val="00C74CA8"/>
    <w:rsid w:val="00C76134"/>
    <w:rsid w:val="00C925C5"/>
    <w:rsid w:val="00C943A5"/>
    <w:rsid w:val="00CA1161"/>
    <w:rsid w:val="00CB5B78"/>
    <w:rsid w:val="00CC4A83"/>
    <w:rsid w:val="00CF22F7"/>
    <w:rsid w:val="00D03695"/>
    <w:rsid w:val="00D04697"/>
    <w:rsid w:val="00D1503D"/>
    <w:rsid w:val="00D97606"/>
    <w:rsid w:val="00DC10BA"/>
    <w:rsid w:val="00DE142E"/>
    <w:rsid w:val="00E02436"/>
    <w:rsid w:val="00E2345A"/>
    <w:rsid w:val="00E238F9"/>
    <w:rsid w:val="00E51409"/>
    <w:rsid w:val="00E517BC"/>
    <w:rsid w:val="00E57EF7"/>
    <w:rsid w:val="00E7135B"/>
    <w:rsid w:val="00E90297"/>
    <w:rsid w:val="00E95E6D"/>
    <w:rsid w:val="00EA57AB"/>
    <w:rsid w:val="00EE1D3F"/>
    <w:rsid w:val="00F13351"/>
    <w:rsid w:val="00F15079"/>
    <w:rsid w:val="00F3295A"/>
    <w:rsid w:val="00F50BAA"/>
    <w:rsid w:val="00F50D24"/>
    <w:rsid w:val="00F55EE8"/>
    <w:rsid w:val="00F566F9"/>
    <w:rsid w:val="00F617CD"/>
    <w:rsid w:val="00FA0BD6"/>
    <w:rsid w:val="00FD5145"/>
    <w:rsid w:val="00FD6A97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7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7F8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17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173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733E"/>
    <w:pPr>
      <w:spacing w:before="0" w:after="0"/>
      <w:ind w:left="720"/>
      <w:contextualSpacing/>
    </w:pPr>
    <w:rPr>
      <w:rFonts w:eastAsiaTheme="minorEastAsia"/>
    </w:rPr>
  </w:style>
  <w:style w:type="paragraph" w:customStyle="1" w:styleId="Bullet3">
    <w:name w:val="Bullet3"/>
    <w:rsid w:val="0071733E"/>
    <w:pPr>
      <w:numPr>
        <w:numId w:val="11"/>
      </w:numPr>
      <w:spacing w:before="60" w:after="60"/>
    </w:pPr>
    <w:rPr>
      <w:rFonts w:ascii="Arial" w:hAnsi="Arial" w:cs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33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33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33E"/>
    <w:rPr>
      <w:vertAlign w:val="superscript"/>
    </w:rPr>
  </w:style>
  <w:style w:type="paragraph" w:customStyle="1" w:styleId="Body3">
    <w:name w:val="Body3"/>
    <w:rsid w:val="0071733E"/>
    <w:pPr>
      <w:ind w:left="2160"/>
    </w:pPr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7F6E-80CF-4035-B461-64571E7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4</cp:revision>
  <cp:lastPrinted>2016-03-08T00:13:00Z</cp:lastPrinted>
  <dcterms:created xsi:type="dcterms:W3CDTF">2016-03-11T07:03:00Z</dcterms:created>
  <dcterms:modified xsi:type="dcterms:W3CDTF">2016-03-11T07:08:00Z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A512330</vt:lpwstr>
  </property>
  <property fmtid="{D5CDD505-2E9C-101B-9397-08002B2CF9AE}" pid="4" name="Objective-Title">
    <vt:lpwstr>2016 SACE Merit Ceremony transcript - two merits</vt:lpwstr>
  </property>
  <property fmtid="{D5CDD505-2E9C-101B-9397-08002B2CF9AE}" pid="5" name="Objective-Comment">
    <vt:lpwstr/>
  </property>
  <property fmtid="{D5CDD505-2E9C-101B-9397-08002B2CF9AE}" pid="6" name="Objective-CreationStamp">
    <vt:filetime>2016-03-11T07:06:18Z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2016-03-11T07:08:04Z</vt:filetime>
  </property>
  <property fmtid="{D5CDD505-2E9C-101B-9397-08002B2CF9AE}" pid="11" name="Objective-Owner">
    <vt:lpwstr>Alice McKinnon</vt:lpwstr>
  </property>
  <property fmtid="{D5CDD505-2E9C-101B-9397-08002B2CF9AE}" pid="12" name="Objective-Path">
    <vt:lpwstr>Objective Global Folder:Publication:Production:Website Maintenance:SACE Website:Social Media:YouTube transcripts:</vt:lpwstr>
  </property>
  <property fmtid="{D5CDD505-2E9C-101B-9397-08002B2CF9AE}" pid="13" name="Objective-Parent">
    <vt:lpwstr>YouTube transcripts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qA4862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