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95" w:rsidRDefault="008B631C" w:rsidP="0047358C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w:drawing>
          <wp:inline distT="0" distB="0" distL="0" distR="0" wp14:anchorId="768A8C3B" wp14:editId="3C32A9BF">
            <wp:extent cx="1000125" cy="904675"/>
            <wp:effectExtent l="171450" t="171450" r="371475" b="3530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-viewing-clarifyin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47"/>
                    <a:stretch/>
                  </pic:blipFill>
                  <pic:spPr bwMode="auto">
                    <a:xfrm>
                      <a:off x="0" y="0"/>
                      <a:ext cx="999644" cy="904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31C" w:rsidRDefault="008B631C">
      <w:pPr>
        <w:rPr>
          <w:rFonts w:cs="Arial"/>
          <w:szCs w:val="22"/>
        </w:rPr>
      </w:pPr>
    </w:p>
    <w:p w:rsidR="0047358C" w:rsidRDefault="008B631C" w:rsidP="0047358C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View the performance standards, assessment task</w:t>
      </w:r>
    </w:p>
    <w:p w:rsidR="0047358C" w:rsidRDefault="008B631C" w:rsidP="0047358C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and student </w:t>
      </w:r>
      <w:r w:rsidR="005C7E25">
        <w:rPr>
          <w:rFonts w:cs="Arial"/>
          <w:szCs w:val="22"/>
        </w:rPr>
        <w:t>work</w:t>
      </w:r>
      <w:r w:rsidR="00464348">
        <w:rPr>
          <w:rFonts w:cs="Arial"/>
          <w:szCs w:val="22"/>
        </w:rPr>
        <w:t xml:space="preserve"> on the </w:t>
      </w:r>
    </w:p>
    <w:p w:rsidR="00A0503B" w:rsidRDefault="00464348" w:rsidP="0047358C">
      <w:pPr>
        <w:jc w:val="center"/>
        <w:rPr>
          <w:rFonts w:ascii="Arial Narrow" w:hAnsi="Arial Narrow"/>
          <w:b/>
          <w:color w:val="000000"/>
          <w:sz w:val="28"/>
          <w:lang w:val="en-US"/>
        </w:rPr>
      </w:pPr>
      <w:r>
        <w:rPr>
          <w:rFonts w:cs="Arial"/>
          <w:szCs w:val="22"/>
        </w:rPr>
        <w:t>following pages</w:t>
      </w:r>
      <w:r w:rsidR="008B631C">
        <w:rPr>
          <w:rFonts w:cs="Arial"/>
          <w:szCs w:val="22"/>
        </w:rPr>
        <w:t>.</w:t>
      </w:r>
    </w:p>
    <w:p w:rsidR="00FF4089" w:rsidRDefault="00FF4089">
      <w:pPr>
        <w:rPr>
          <w:rFonts w:ascii="Arial Narrow" w:hAnsi="Arial Narrow"/>
          <w:b/>
          <w:color w:val="000000"/>
          <w:sz w:val="28"/>
          <w:lang w:val="en-US"/>
        </w:rPr>
      </w:pPr>
      <w:r>
        <w:br w:type="page"/>
      </w:r>
    </w:p>
    <w:p w:rsidR="00A0503B" w:rsidRDefault="00A0503B" w:rsidP="00A0503B">
      <w:pPr>
        <w:pStyle w:val="SOFinalHead3PerformanceTable"/>
      </w:pPr>
      <w:r w:rsidRPr="00090813">
        <w:lastRenderedPageBreak/>
        <w:t xml:space="preserve">Performance Standards for Stage 1 </w:t>
      </w:r>
      <w:r>
        <w:t>Essential English</w:t>
      </w:r>
    </w:p>
    <w:p w:rsidR="00FF4089" w:rsidRDefault="00FF4089" w:rsidP="00FF4089">
      <w:pPr>
        <w:rPr>
          <w:rFonts w:cs="Arial"/>
          <w:szCs w:val="22"/>
        </w:rPr>
      </w:pPr>
      <w:r>
        <w:rPr>
          <w:rFonts w:cs="Arial"/>
          <w:szCs w:val="22"/>
        </w:rPr>
        <w:t>Consider using the MS Word highlight tool to highlight the performance standards as you make your assessment decision.</w:t>
      </w:r>
    </w:p>
    <w:p w:rsidR="00FF4089" w:rsidRPr="00FF4089" w:rsidRDefault="00FF4089" w:rsidP="00FF4089">
      <w:pPr>
        <w:rPr>
          <w:rFonts w:cs="Arial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2F842" wp14:editId="0F5ABF0A">
                <wp:simplePos x="0" y="0"/>
                <wp:positionH relativeFrom="column">
                  <wp:posOffset>3100070</wp:posOffset>
                </wp:positionH>
                <wp:positionV relativeFrom="paragraph">
                  <wp:posOffset>571500</wp:posOffset>
                </wp:positionV>
                <wp:extent cx="257175" cy="752475"/>
                <wp:effectExtent l="19050" t="0" r="12382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752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4.1pt;margin-top:45pt;width:20.2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" strokecolor="red" strokeweight="4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56E00" wp14:editId="2FB9CBF2">
                <wp:simplePos x="0" y="0"/>
                <wp:positionH relativeFrom="column">
                  <wp:posOffset>2804795</wp:posOffset>
                </wp:positionH>
                <wp:positionV relativeFrom="paragraph">
                  <wp:posOffset>98425</wp:posOffset>
                </wp:positionV>
                <wp:extent cx="485775" cy="476250"/>
                <wp:effectExtent l="19050" t="19050" r="47625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20.85pt;margin-top:7.75pt;width:38.2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" filled="f" strokecolor="red" strokeweight="4.5pt"/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725C8AB3" wp14:editId="6341DDED">
            <wp:extent cx="4705350" cy="1586842"/>
            <wp:effectExtent l="171450" t="171450" r="381000" b="3568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7426" r="76413" b="73961"/>
                    <a:stretch/>
                  </pic:blipFill>
                  <pic:spPr bwMode="auto">
                    <a:xfrm>
                      <a:off x="0" y="0"/>
                      <a:ext cx="4709361" cy="158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  <w:tblCaption w:val="Performance Standards for Stage 1 English"/>
      </w:tblPr>
      <w:tblGrid>
        <w:gridCol w:w="344"/>
        <w:gridCol w:w="2176"/>
        <w:gridCol w:w="2410"/>
        <w:gridCol w:w="2693"/>
        <w:gridCol w:w="1429"/>
      </w:tblGrid>
      <w:tr w:rsidR="00A0503B" w:rsidRPr="00090813" w:rsidTr="00FF4089">
        <w:trPr>
          <w:trHeight w:hRule="exact" w:val="338"/>
          <w:tblHeader/>
        </w:trPr>
        <w:tc>
          <w:tcPr>
            <w:tcW w:w="34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0503B" w:rsidRPr="00090813" w:rsidRDefault="00A0503B" w:rsidP="00036320">
            <w:bookmarkStart w:id="0" w:name="Title" w:colFirst="0" w:colLast="0"/>
            <w:bookmarkStart w:id="1" w:name="ColumnTitle_Knowledge_and_Understanding" w:colFirst="1" w:colLast="1"/>
            <w:bookmarkStart w:id="2" w:name="ColumnTitle_Analysis" w:colFirst="2" w:colLast="2"/>
            <w:bookmarkStart w:id="3" w:name="ColumnTitle_Application" w:colFirst="3" w:colLast="3"/>
            <w:bookmarkStart w:id="4" w:name="ColumnTitle_Communiations" w:colFirst="4" w:colLast="4"/>
            <w:r w:rsidRPr="00C109FA">
              <w:rPr>
                <w:color w:val="595959" w:themeColor="text1" w:themeTint="A6"/>
              </w:rPr>
              <w:t>-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0503B" w:rsidRPr="00090813" w:rsidRDefault="00A0503B" w:rsidP="00036320">
            <w:pPr>
              <w:pStyle w:val="SOFinalPerformanceTableHead1"/>
            </w:pPr>
            <w:r>
              <w:t>Communication</w:t>
            </w:r>
          </w:p>
        </w:tc>
        <w:tc>
          <w:tcPr>
            <w:tcW w:w="241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0503B" w:rsidRPr="00090813" w:rsidRDefault="00A0503B" w:rsidP="00036320">
            <w:pPr>
              <w:pStyle w:val="SOFinalPerformanceTableHead1"/>
            </w:pPr>
            <w:r>
              <w:t>Comprehension</w:t>
            </w:r>
          </w:p>
        </w:tc>
        <w:tc>
          <w:tcPr>
            <w:tcW w:w="269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0503B" w:rsidRPr="00090813" w:rsidRDefault="00A0503B" w:rsidP="00036320">
            <w:pPr>
              <w:pStyle w:val="SOFinalPerformanceTableHead1"/>
            </w:pPr>
            <w:r>
              <w:t>Analysis</w:t>
            </w:r>
          </w:p>
        </w:tc>
        <w:tc>
          <w:tcPr>
            <w:tcW w:w="142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A0503B" w:rsidRPr="00090813" w:rsidRDefault="00A0503B" w:rsidP="00036320">
            <w:pPr>
              <w:pStyle w:val="SOFinalPerformanceTableHead1"/>
            </w:pPr>
            <w:r>
              <w:t>Application</w:t>
            </w:r>
          </w:p>
        </w:tc>
      </w:tr>
      <w:tr w:rsidR="00A0503B" w:rsidRPr="00090813" w:rsidTr="00FF4089">
        <w:trPr>
          <w:trHeight w:val="1328"/>
        </w:trPr>
        <w:tc>
          <w:tcPr>
            <w:tcW w:w="344" w:type="dxa"/>
            <w:shd w:val="clear" w:color="auto" w:fill="D9D9D9" w:themeFill="background1" w:themeFillShade="D9"/>
          </w:tcPr>
          <w:p w:rsidR="00A0503B" w:rsidRPr="00090813" w:rsidRDefault="00A0503B" w:rsidP="00036320">
            <w:pPr>
              <w:pStyle w:val="SOFinalPerformanceTableLetters"/>
            </w:pPr>
            <w:bookmarkStart w:id="5" w:name="RowTitle_A" w:colFirst="0" w:colLast="0"/>
            <w:bookmarkEnd w:id="0"/>
            <w:bookmarkEnd w:id="1"/>
            <w:bookmarkEnd w:id="2"/>
            <w:bookmarkEnd w:id="3"/>
            <w:bookmarkEnd w:id="4"/>
            <w:r w:rsidRPr="00090813">
              <w:t>A</w:t>
            </w:r>
          </w:p>
        </w:tc>
        <w:tc>
          <w:tcPr>
            <w:tcW w:w="2176" w:type="dxa"/>
          </w:tcPr>
          <w:p w:rsidR="00A0503B" w:rsidRDefault="00A0503B" w:rsidP="00036320">
            <w:pPr>
              <w:pStyle w:val="SOFinalPerformanceTableText"/>
            </w:pPr>
            <w:r w:rsidRPr="00464348">
              <w:t>Consistently clear and coherent writing and speaking, using an</w:t>
            </w:r>
            <w:r>
              <w:t xml:space="preserve"> appropriate vocabulary.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Thorough demonstration of grammatical control.</w:t>
            </w:r>
          </w:p>
        </w:tc>
        <w:tc>
          <w:tcPr>
            <w:tcW w:w="2410" w:type="dxa"/>
          </w:tcPr>
          <w:p w:rsidR="00A0503B" w:rsidRDefault="00A0503B" w:rsidP="00036320">
            <w:pPr>
              <w:pStyle w:val="SOFinalPerformanceTableText"/>
            </w:pPr>
            <w:r>
              <w:t>Detailed comprehension and interpretation of complex information, ideas, and perspectives in a range of texts.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Thorough understanding of the purpose, structure, and language features in texts.</w:t>
            </w:r>
          </w:p>
        </w:tc>
        <w:tc>
          <w:tcPr>
            <w:tcW w:w="2693" w:type="dxa"/>
          </w:tcPr>
          <w:p w:rsidR="00A0503B" w:rsidRDefault="00A0503B" w:rsidP="00036320">
            <w:pPr>
              <w:pStyle w:val="SOFinalPerformanceTableText"/>
            </w:pPr>
            <w:r>
              <w:t>Thorough analysis of ways in which creators of a range of texts convey information, ideas, and perspectives.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Identification and clear analysis of ways in which language features are used to create meaning in a range in texts.</w:t>
            </w:r>
          </w:p>
        </w:tc>
        <w:tc>
          <w:tcPr>
            <w:tcW w:w="1429" w:type="dxa"/>
          </w:tcPr>
          <w:p w:rsidR="00A0503B" w:rsidRPr="00D437EE" w:rsidRDefault="00A0503B" w:rsidP="00036320">
            <w:pPr>
              <w:pStyle w:val="SOFinalPerformanceTableText"/>
              <w:rPr>
                <w:color w:val="A6A6A6" w:themeColor="background1" w:themeShade="A6"/>
              </w:rPr>
            </w:pPr>
            <w:r w:rsidRPr="00D437EE">
              <w:rPr>
                <w:color w:val="A6A6A6" w:themeColor="background1" w:themeShade="A6"/>
              </w:rPr>
              <w:t>Creation of complex texts for different purposes, using appropriate textual conventions.</w:t>
            </w:r>
          </w:p>
        </w:tc>
      </w:tr>
      <w:tr w:rsidR="00A0503B" w:rsidRPr="00090813" w:rsidTr="00FF4089">
        <w:trPr>
          <w:trHeight w:val="1522"/>
        </w:trPr>
        <w:tc>
          <w:tcPr>
            <w:tcW w:w="344" w:type="dxa"/>
            <w:shd w:val="clear" w:color="auto" w:fill="D9D9D9" w:themeFill="background1" w:themeFillShade="D9"/>
          </w:tcPr>
          <w:p w:rsidR="00A0503B" w:rsidRPr="00090813" w:rsidRDefault="00A0503B" w:rsidP="00036320">
            <w:pPr>
              <w:pStyle w:val="SOFinalPerformanceTableLetters"/>
            </w:pPr>
            <w:bookmarkStart w:id="6" w:name="RowTitle_B" w:colFirst="0" w:colLast="0"/>
            <w:bookmarkEnd w:id="5"/>
            <w:r w:rsidRPr="00090813">
              <w:t>B</w:t>
            </w:r>
          </w:p>
        </w:tc>
        <w:tc>
          <w:tcPr>
            <w:tcW w:w="2176" w:type="dxa"/>
          </w:tcPr>
          <w:p w:rsidR="00A0503B" w:rsidRDefault="00A0503B" w:rsidP="00036320">
            <w:pPr>
              <w:pStyle w:val="SOFinalPerformanceTableText"/>
            </w:pPr>
            <w:r>
              <w:t>Mostly clear and coherent writing and speaking, using a varied vocabulary.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Effective and usually accurate grammatical control.</w:t>
            </w:r>
          </w:p>
        </w:tc>
        <w:tc>
          <w:tcPr>
            <w:tcW w:w="2410" w:type="dxa"/>
          </w:tcPr>
          <w:p w:rsidR="00A0503B" w:rsidRDefault="00A0503B" w:rsidP="00036320">
            <w:pPr>
              <w:pStyle w:val="SOFinalPerformanceTableText"/>
            </w:pPr>
            <w:r>
              <w:t>Detailed comprehension and interpretation of some complex information, ideas, and perspectives in texts.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Appropriate understanding of the purpose, structure, and language features in texts.</w:t>
            </w:r>
          </w:p>
        </w:tc>
        <w:tc>
          <w:tcPr>
            <w:tcW w:w="2693" w:type="dxa"/>
          </w:tcPr>
          <w:p w:rsidR="00A0503B" w:rsidRDefault="00A0503B" w:rsidP="00036320">
            <w:pPr>
              <w:pStyle w:val="SOFinalPerformanceTableText"/>
            </w:pPr>
            <w:r>
              <w:t>Analysis of ways in which creators of a range of texts convey information, ideas, and perspectives.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Identification and analysis of ways in which language features are used to create meaning in a range of texts.</w:t>
            </w:r>
          </w:p>
        </w:tc>
        <w:tc>
          <w:tcPr>
            <w:tcW w:w="1429" w:type="dxa"/>
          </w:tcPr>
          <w:p w:rsidR="00A0503B" w:rsidRPr="00D437EE" w:rsidRDefault="00A0503B" w:rsidP="00036320">
            <w:pPr>
              <w:pStyle w:val="SOFinalPerformanceTableText"/>
              <w:rPr>
                <w:color w:val="A6A6A6" w:themeColor="background1" w:themeShade="A6"/>
              </w:rPr>
            </w:pPr>
            <w:r w:rsidRPr="00D437EE">
              <w:rPr>
                <w:color w:val="A6A6A6" w:themeColor="background1" w:themeShade="A6"/>
              </w:rPr>
              <w:t>Creation of effective texts for different purposes, using appropriate textual conventions.</w:t>
            </w:r>
          </w:p>
        </w:tc>
      </w:tr>
      <w:tr w:rsidR="00A0503B" w:rsidRPr="00090813" w:rsidTr="00FF4089">
        <w:trPr>
          <w:trHeight w:val="1701"/>
        </w:trPr>
        <w:tc>
          <w:tcPr>
            <w:tcW w:w="344" w:type="dxa"/>
            <w:shd w:val="clear" w:color="auto" w:fill="D9D9D9" w:themeFill="background1" w:themeFillShade="D9"/>
          </w:tcPr>
          <w:p w:rsidR="00A0503B" w:rsidRPr="00090813" w:rsidRDefault="00A0503B" w:rsidP="00036320">
            <w:pPr>
              <w:pStyle w:val="SOFinalPerformanceTableLetters"/>
            </w:pPr>
            <w:r w:rsidRPr="00090813">
              <w:t>C</w:t>
            </w:r>
          </w:p>
        </w:tc>
        <w:tc>
          <w:tcPr>
            <w:tcW w:w="2176" w:type="dxa"/>
          </w:tcPr>
          <w:p w:rsidR="00A0503B" w:rsidRDefault="00A0503B" w:rsidP="00036320">
            <w:pPr>
              <w:pStyle w:val="SOFinalPerformanceTableText"/>
            </w:pPr>
            <w:r>
              <w:t>Generally clear writing and speaking, using a mostly appropriate vocabulary.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Appropriate grammatical control; some errors, but these do not impede meaning.</w:t>
            </w:r>
          </w:p>
        </w:tc>
        <w:tc>
          <w:tcPr>
            <w:tcW w:w="2410" w:type="dxa"/>
          </w:tcPr>
          <w:p w:rsidR="00A0503B" w:rsidRDefault="00A0503B" w:rsidP="00036320">
            <w:pPr>
              <w:pStyle w:val="SOFinalPerformanceTableText"/>
            </w:pPr>
            <w:r>
              <w:t>Comprehension of some information and ideas in texts.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Recognition and understanding of the purpose, structure, and language features in some texts.</w:t>
            </w:r>
          </w:p>
        </w:tc>
        <w:tc>
          <w:tcPr>
            <w:tcW w:w="2693" w:type="dxa"/>
          </w:tcPr>
          <w:p w:rsidR="00A0503B" w:rsidRDefault="00A0503B" w:rsidP="00036320">
            <w:pPr>
              <w:pStyle w:val="SOFinalPerformanceTableText"/>
            </w:pPr>
            <w:r>
              <w:t>Identification, with some basic analysis, of ways in which creators of a narrow range of texts convey simple information and ideas.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Identification, with some basic analysis, of ways in which language features are used to create meaning in a narrow range of texts.</w:t>
            </w:r>
          </w:p>
        </w:tc>
        <w:tc>
          <w:tcPr>
            <w:tcW w:w="1429" w:type="dxa"/>
          </w:tcPr>
          <w:p w:rsidR="00A0503B" w:rsidRPr="00D437EE" w:rsidRDefault="00A0503B" w:rsidP="00036320">
            <w:pPr>
              <w:pStyle w:val="SOFinalPerformanceTableText"/>
              <w:rPr>
                <w:color w:val="A6A6A6" w:themeColor="background1" w:themeShade="A6"/>
              </w:rPr>
            </w:pPr>
            <w:r w:rsidRPr="00D437EE">
              <w:rPr>
                <w:color w:val="A6A6A6" w:themeColor="background1" w:themeShade="A6"/>
              </w:rPr>
              <w:t>Creation of texts for some purposes, using appropriate textual conventions.</w:t>
            </w:r>
          </w:p>
        </w:tc>
      </w:tr>
      <w:tr w:rsidR="00A0503B" w:rsidRPr="00090813" w:rsidTr="00FF4089">
        <w:trPr>
          <w:trHeight w:val="1343"/>
        </w:trPr>
        <w:tc>
          <w:tcPr>
            <w:tcW w:w="344" w:type="dxa"/>
            <w:shd w:val="clear" w:color="auto" w:fill="D9D9D9" w:themeFill="background1" w:themeFillShade="D9"/>
          </w:tcPr>
          <w:p w:rsidR="00A0503B" w:rsidRPr="00090813" w:rsidRDefault="00A0503B" w:rsidP="00036320">
            <w:pPr>
              <w:pStyle w:val="SOFinalPerformanceTableLetters"/>
            </w:pPr>
            <w:r w:rsidRPr="00090813">
              <w:t>D</w:t>
            </w:r>
          </w:p>
        </w:tc>
        <w:tc>
          <w:tcPr>
            <w:tcW w:w="2176" w:type="dxa"/>
          </w:tcPr>
          <w:p w:rsidR="00A0503B" w:rsidRDefault="00A0503B" w:rsidP="00036320">
            <w:pPr>
              <w:pStyle w:val="SOFinalPerformanceTableText"/>
            </w:pPr>
            <w:r>
              <w:t>Occasionally clear writing and speaking, with a restricted vocabulary.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Partial grammatical control; some errors impede meaning.</w:t>
            </w:r>
          </w:p>
        </w:tc>
        <w:tc>
          <w:tcPr>
            <w:tcW w:w="2410" w:type="dxa"/>
          </w:tcPr>
          <w:p w:rsidR="00A0503B" w:rsidRDefault="00A0503B" w:rsidP="00036320">
            <w:pPr>
              <w:pStyle w:val="SOFinalPerformanceTableText"/>
            </w:pPr>
            <w:r>
              <w:t>Identification of information and ideas in texts.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Some recognition and awareness of the purpose, structure, and/or language features in some texts.</w:t>
            </w:r>
          </w:p>
        </w:tc>
        <w:tc>
          <w:tcPr>
            <w:tcW w:w="2693" w:type="dxa"/>
          </w:tcPr>
          <w:p w:rsidR="00A0503B" w:rsidRDefault="00A0503B" w:rsidP="00036320">
            <w:pPr>
              <w:pStyle w:val="SOFinalPerformanceTableText"/>
            </w:pPr>
            <w:r>
              <w:t>Reference to one or more ways in which creators of a narrow range of texts convey simple information and ideas.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Reference to some ways in which language features are used to create meaning in a narrow range of texts.</w:t>
            </w:r>
          </w:p>
        </w:tc>
        <w:tc>
          <w:tcPr>
            <w:tcW w:w="1429" w:type="dxa"/>
          </w:tcPr>
          <w:p w:rsidR="00A0503B" w:rsidRPr="00D437EE" w:rsidRDefault="00A0503B" w:rsidP="00036320">
            <w:pPr>
              <w:pStyle w:val="SOFinalPerformanceTableText"/>
              <w:rPr>
                <w:color w:val="A6A6A6" w:themeColor="background1" w:themeShade="A6"/>
              </w:rPr>
            </w:pPr>
            <w:r w:rsidRPr="00D437EE">
              <w:rPr>
                <w:color w:val="A6A6A6" w:themeColor="background1" w:themeShade="A6"/>
              </w:rPr>
              <w:t>Creation of texts for a narrow range of purposes, using some textual conventions.</w:t>
            </w:r>
          </w:p>
        </w:tc>
      </w:tr>
      <w:tr w:rsidR="00A0503B" w:rsidRPr="00090813" w:rsidTr="00FF4089">
        <w:trPr>
          <w:trHeight w:val="1328"/>
        </w:trPr>
        <w:tc>
          <w:tcPr>
            <w:tcW w:w="344" w:type="dxa"/>
            <w:shd w:val="clear" w:color="auto" w:fill="D9D9D9" w:themeFill="background1" w:themeFillShade="D9"/>
          </w:tcPr>
          <w:p w:rsidR="00A0503B" w:rsidRPr="00090813" w:rsidRDefault="00A0503B" w:rsidP="00036320">
            <w:pPr>
              <w:pStyle w:val="SOFinalPerformanceTableLetters"/>
            </w:pPr>
            <w:r w:rsidRPr="00090813">
              <w:t>E</w:t>
            </w:r>
          </w:p>
        </w:tc>
        <w:tc>
          <w:tcPr>
            <w:tcW w:w="2176" w:type="dxa"/>
          </w:tcPr>
          <w:p w:rsidR="00A0503B" w:rsidRDefault="00A0503B" w:rsidP="00036320">
            <w:pPr>
              <w:pStyle w:val="SOFinalPerformanceTableText"/>
            </w:pPr>
            <w:r>
              <w:t>Limited clarity in writing and speaking, with a limited vocabulary.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Limited grammatical control; errors impede meaning.</w:t>
            </w:r>
          </w:p>
        </w:tc>
        <w:tc>
          <w:tcPr>
            <w:tcW w:w="2410" w:type="dxa"/>
          </w:tcPr>
          <w:p w:rsidR="00A0503B" w:rsidRDefault="00A0503B" w:rsidP="00036320">
            <w:pPr>
              <w:pStyle w:val="SOFinalPerformanceTableText"/>
            </w:pPr>
            <w:r>
              <w:t>Identification of some information or ideas in a text.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Limited recognition and awareness of the purpose, structure, and language features in a text.</w:t>
            </w:r>
          </w:p>
        </w:tc>
        <w:tc>
          <w:tcPr>
            <w:tcW w:w="2693" w:type="dxa"/>
          </w:tcPr>
          <w:p w:rsidR="00A0503B" w:rsidRDefault="00A0503B" w:rsidP="00036320">
            <w:pPr>
              <w:pStyle w:val="SOFinalPerformanceTableText"/>
            </w:pPr>
            <w:r>
              <w:t>Recognition of the way in which a creator of a text conveys a simple piece of information or idea.</w:t>
            </w:r>
          </w:p>
          <w:p w:rsidR="00A0503B" w:rsidRPr="00090813" w:rsidRDefault="00A0503B" w:rsidP="00036320">
            <w:pPr>
              <w:pStyle w:val="SOFinalPerformanceTableText"/>
            </w:pPr>
            <w:r>
              <w:t>Reference to a way in which language features are used to create meaning in a simple text.</w:t>
            </w:r>
          </w:p>
        </w:tc>
        <w:tc>
          <w:tcPr>
            <w:tcW w:w="1429" w:type="dxa"/>
          </w:tcPr>
          <w:p w:rsidR="00A0503B" w:rsidRPr="00D437EE" w:rsidRDefault="00A0503B" w:rsidP="00036320">
            <w:pPr>
              <w:pStyle w:val="SOFinalPerformanceTableText"/>
              <w:rPr>
                <w:color w:val="A6A6A6" w:themeColor="background1" w:themeShade="A6"/>
              </w:rPr>
            </w:pPr>
            <w:r w:rsidRPr="00D437EE">
              <w:rPr>
                <w:color w:val="A6A6A6" w:themeColor="background1" w:themeShade="A6"/>
              </w:rPr>
              <w:t>Creation of a partial text for a purpose, attempting to use appropriate textual conventions.</w:t>
            </w:r>
          </w:p>
        </w:tc>
      </w:tr>
      <w:bookmarkEnd w:id="6"/>
    </w:tbl>
    <w:p w:rsidR="00A0503B" w:rsidRPr="00090813" w:rsidRDefault="00A0503B" w:rsidP="00A0503B">
      <w:pPr>
        <w:sectPr w:rsidR="00A0503B" w:rsidRPr="00090813" w:rsidSect="00FF4089">
          <w:footerReference w:type="even" r:id="rId11"/>
          <w:footerReference w:type="default" r:id="rId12"/>
          <w:footerReference w:type="first" r:id="rId13"/>
          <w:pgSz w:w="11901" w:h="16857" w:code="210"/>
          <w:pgMar w:top="1270" w:right="1560" w:bottom="1418" w:left="1418" w:header="567" w:footer="1134" w:gutter="0"/>
          <w:cols w:space="708"/>
          <w:titlePg/>
          <w:docGrid w:linePitch="360"/>
        </w:sectPr>
      </w:pPr>
    </w:p>
    <w:p w:rsidR="00A0503B" w:rsidRDefault="00FF4089">
      <w:pPr>
        <w:rPr>
          <w:rFonts w:ascii="Arial Narrow" w:hAnsi="Arial Narrow"/>
          <w:b/>
          <w:color w:val="000000"/>
          <w:sz w:val="28"/>
          <w:lang w:val="en-US"/>
        </w:rPr>
      </w:pPr>
      <w:r w:rsidRPr="00FF4089">
        <w:rPr>
          <w:rFonts w:ascii="Arial Narrow" w:hAnsi="Arial Narrow"/>
          <w:b/>
          <w:color w:val="000000"/>
          <w:sz w:val="28"/>
          <w:lang w:val="en-US"/>
        </w:rPr>
        <w:lastRenderedPageBreak/>
        <w:t>Assessment Task</w:t>
      </w:r>
    </w:p>
    <w:p w:rsidR="00C071C8" w:rsidRDefault="00C071C8" w:rsidP="005D23E4">
      <w:pPr>
        <w:jc w:val="center"/>
        <w:rPr>
          <w:rFonts w:cs="Arial"/>
          <w:b/>
          <w:sz w:val="28"/>
          <w:szCs w:val="28"/>
        </w:rPr>
      </w:pPr>
    </w:p>
    <w:p w:rsidR="005D23E4" w:rsidRPr="00C071C8" w:rsidRDefault="005D23E4" w:rsidP="005D23E4">
      <w:pPr>
        <w:jc w:val="center"/>
        <w:rPr>
          <w:rFonts w:cs="Arial"/>
          <w:b/>
          <w:szCs w:val="22"/>
        </w:rPr>
      </w:pPr>
      <w:r w:rsidRPr="00C071C8">
        <w:rPr>
          <w:rFonts w:cs="Arial"/>
          <w:b/>
          <w:szCs w:val="22"/>
        </w:rPr>
        <w:t>Stage 1 Essential English, Task 1</w:t>
      </w:r>
    </w:p>
    <w:p w:rsidR="005D23E4" w:rsidRPr="00C071C8" w:rsidRDefault="005D23E4" w:rsidP="005D23E4">
      <w:pPr>
        <w:jc w:val="center"/>
        <w:rPr>
          <w:rFonts w:cs="Arial"/>
          <w:b/>
          <w:szCs w:val="22"/>
        </w:rPr>
      </w:pPr>
    </w:p>
    <w:p w:rsidR="005D23E4" w:rsidRPr="00C071C8" w:rsidRDefault="005D23E4" w:rsidP="005D23E4">
      <w:pPr>
        <w:jc w:val="center"/>
        <w:rPr>
          <w:rFonts w:cs="Arial"/>
          <w:b/>
          <w:szCs w:val="22"/>
        </w:rPr>
      </w:pPr>
      <w:r w:rsidRPr="00C071C8">
        <w:rPr>
          <w:rFonts w:cs="Arial"/>
          <w:b/>
          <w:szCs w:val="22"/>
        </w:rPr>
        <w:t>Assessment Type 1:  Responding to Texts, Oral Presentation</w:t>
      </w:r>
    </w:p>
    <w:p w:rsidR="00C071C8" w:rsidRDefault="00C071C8" w:rsidP="005D23E4">
      <w:pPr>
        <w:rPr>
          <w:rFonts w:cs="Arial"/>
          <w:b/>
          <w:szCs w:val="22"/>
        </w:rPr>
      </w:pPr>
    </w:p>
    <w:p w:rsidR="005D23E4" w:rsidRPr="00C071C8" w:rsidRDefault="005D23E4" w:rsidP="005D23E4">
      <w:pPr>
        <w:rPr>
          <w:rFonts w:cs="Arial"/>
          <w:b/>
          <w:szCs w:val="22"/>
        </w:rPr>
      </w:pPr>
      <w:r w:rsidRPr="00C071C8">
        <w:rPr>
          <w:rFonts w:cs="Arial"/>
          <w:b/>
          <w:szCs w:val="22"/>
        </w:rPr>
        <w:t>Purpose</w:t>
      </w:r>
    </w:p>
    <w:p w:rsidR="005D23E4" w:rsidRPr="00C071C8" w:rsidRDefault="005D23E4" w:rsidP="005D23E4">
      <w:pPr>
        <w:rPr>
          <w:rFonts w:cs="Arial"/>
          <w:szCs w:val="22"/>
        </w:rPr>
      </w:pPr>
      <w:r w:rsidRPr="00C071C8">
        <w:rPr>
          <w:rFonts w:cs="Arial"/>
          <w:szCs w:val="22"/>
        </w:rPr>
        <w:t>To identify, understand and analyse the language features used by film makers to entertain, inform and tell a story to an audience.</w:t>
      </w:r>
    </w:p>
    <w:p w:rsidR="005D23E4" w:rsidRPr="00C071C8" w:rsidRDefault="005D23E4" w:rsidP="00CE287C">
      <w:pPr>
        <w:jc w:val="center"/>
        <w:rPr>
          <w:rFonts w:cs="Arial"/>
          <w:b/>
          <w:szCs w:val="22"/>
        </w:rPr>
      </w:pPr>
    </w:p>
    <w:p w:rsidR="005D23E4" w:rsidRPr="00C071C8" w:rsidRDefault="005D23E4" w:rsidP="005D23E4">
      <w:pPr>
        <w:rPr>
          <w:rFonts w:cs="Arial"/>
          <w:b/>
          <w:szCs w:val="22"/>
        </w:rPr>
      </w:pPr>
      <w:r w:rsidRPr="00C071C8">
        <w:rPr>
          <w:rFonts w:cs="Arial"/>
          <w:b/>
          <w:szCs w:val="22"/>
        </w:rPr>
        <w:t>Task Description</w:t>
      </w:r>
    </w:p>
    <w:p w:rsidR="005D23E4" w:rsidRPr="00C071C8" w:rsidRDefault="005D23E4" w:rsidP="005D23E4">
      <w:pPr>
        <w:rPr>
          <w:rFonts w:cs="Arial"/>
          <w:szCs w:val="22"/>
        </w:rPr>
      </w:pPr>
      <w:r w:rsidRPr="00C071C8">
        <w:rPr>
          <w:rFonts w:cs="Arial"/>
          <w:szCs w:val="22"/>
        </w:rPr>
        <w:t xml:space="preserve">Watch the 2003 X-Men film, </w:t>
      </w:r>
      <w:r w:rsidRPr="00C071C8">
        <w:rPr>
          <w:rFonts w:cs="Arial"/>
          <w:i/>
          <w:szCs w:val="22"/>
        </w:rPr>
        <w:t>X2: X-Men United</w:t>
      </w:r>
      <w:r w:rsidRPr="00C071C8">
        <w:rPr>
          <w:rFonts w:cs="Arial"/>
          <w:szCs w:val="22"/>
        </w:rPr>
        <w:t>, directed by Bryan Singer.  Prepare an oral presentation, of no more than 5 minutes in response to Part A and B below:</w:t>
      </w:r>
    </w:p>
    <w:p w:rsidR="005D23E4" w:rsidRPr="00C071C8" w:rsidRDefault="005D23E4" w:rsidP="00CE287C">
      <w:pPr>
        <w:jc w:val="center"/>
        <w:rPr>
          <w:rFonts w:cs="Arial"/>
          <w:b/>
          <w:szCs w:val="22"/>
        </w:rPr>
      </w:pPr>
    </w:p>
    <w:p w:rsidR="005D23E4" w:rsidRPr="00C071C8" w:rsidRDefault="005D23E4" w:rsidP="005D23E4">
      <w:pPr>
        <w:rPr>
          <w:rFonts w:cs="Arial"/>
          <w:i/>
          <w:szCs w:val="22"/>
        </w:rPr>
      </w:pPr>
      <w:r w:rsidRPr="00C071C8">
        <w:rPr>
          <w:rFonts w:cs="Arial"/>
          <w:i/>
          <w:szCs w:val="22"/>
        </w:rPr>
        <w:t>Part A</w:t>
      </w:r>
    </w:p>
    <w:p w:rsidR="005D23E4" w:rsidRPr="00C071C8" w:rsidRDefault="005D23E4" w:rsidP="005D23E4">
      <w:pPr>
        <w:rPr>
          <w:rFonts w:cs="Arial"/>
          <w:szCs w:val="22"/>
        </w:rPr>
      </w:pPr>
      <w:r w:rsidRPr="00C071C8">
        <w:rPr>
          <w:rFonts w:cs="Arial"/>
          <w:szCs w:val="22"/>
        </w:rPr>
        <w:t xml:space="preserve">Watch the opening scene ‘Attack on the Whitehouse’ from </w:t>
      </w:r>
      <w:r w:rsidRPr="00C071C8">
        <w:rPr>
          <w:rFonts w:cs="Arial"/>
          <w:i/>
          <w:szCs w:val="22"/>
        </w:rPr>
        <w:t xml:space="preserve">X2: X-Men United </w:t>
      </w:r>
      <w:r w:rsidRPr="00C071C8">
        <w:rPr>
          <w:rFonts w:cs="Arial"/>
          <w:szCs w:val="22"/>
        </w:rPr>
        <w:t>and;</w:t>
      </w:r>
    </w:p>
    <w:p w:rsidR="005D23E4" w:rsidRPr="00C071C8" w:rsidRDefault="005D23E4" w:rsidP="005D23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071C8">
        <w:rPr>
          <w:rFonts w:ascii="Arial" w:hAnsi="Arial" w:cs="Arial"/>
          <w:i/>
        </w:rPr>
        <w:t>Analyse</w:t>
      </w:r>
      <w:r w:rsidRPr="00C071C8">
        <w:rPr>
          <w:rFonts w:ascii="Arial" w:hAnsi="Arial" w:cs="Arial"/>
        </w:rPr>
        <w:t xml:space="preserve"> two or more ‘language features’ that director Bryan Singer uses to create meaning, suspense and engage the viewer.</w:t>
      </w:r>
    </w:p>
    <w:p w:rsidR="005D23E4" w:rsidRPr="00C071C8" w:rsidRDefault="005D23E4" w:rsidP="005D23E4">
      <w:pPr>
        <w:rPr>
          <w:rFonts w:cs="Arial"/>
          <w:i/>
          <w:szCs w:val="22"/>
        </w:rPr>
      </w:pPr>
      <w:r w:rsidRPr="00C071C8">
        <w:rPr>
          <w:rFonts w:cs="Arial"/>
          <w:i/>
          <w:szCs w:val="22"/>
        </w:rPr>
        <w:t>Part B</w:t>
      </w:r>
    </w:p>
    <w:p w:rsidR="005D23E4" w:rsidRPr="00C071C8" w:rsidRDefault="005D23E4" w:rsidP="005D23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071C8">
        <w:rPr>
          <w:rFonts w:ascii="Arial" w:hAnsi="Arial" w:cs="Arial"/>
        </w:rPr>
        <w:t xml:space="preserve">In </w:t>
      </w:r>
      <w:r w:rsidRPr="00C071C8">
        <w:rPr>
          <w:rFonts w:ascii="Arial" w:hAnsi="Arial" w:cs="Arial"/>
          <w:i/>
        </w:rPr>
        <w:t xml:space="preserve">X2: X-Men United, </w:t>
      </w:r>
      <w:r w:rsidRPr="00C071C8">
        <w:rPr>
          <w:rFonts w:ascii="Arial" w:hAnsi="Arial" w:cs="Arial"/>
        </w:rPr>
        <w:t>the ‘mutant problem’ is discussed by the Government, X-Men and the Brotherhood.  Contrast two different perspectives on the ‘mutant problem’ and justify which perspective is ‘right’ in your opinion.</w:t>
      </w:r>
    </w:p>
    <w:p w:rsidR="0044335B" w:rsidRDefault="0044335B" w:rsidP="005D23E4">
      <w:pPr>
        <w:rPr>
          <w:rFonts w:cs="Arial"/>
          <w:i/>
          <w:szCs w:val="22"/>
        </w:rPr>
      </w:pPr>
    </w:p>
    <w:p w:rsidR="005D23E4" w:rsidRPr="00C071C8" w:rsidRDefault="005D23E4" w:rsidP="005D23E4">
      <w:pPr>
        <w:rPr>
          <w:rFonts w:cs="Arial"/>
          <w:i/>
          <w:szCs w:val="22"/>
        </w:rPr>
      </w:pPr>
      <w:r w:rsidRPr="00C071C8">
        <w:rPr>
          <w:rFonts w:cs="Arial"/>
          <w:i/>
          <w:szCs w:val="22"/>
        </w:rPr>
        <w:t>Definition (2016 Essential English Subject Outline):</w:t>
      </w:r>
    </w:p>
    <w:p w:rsidR="005D23E4" w:rsidRPr="00C071C8" w:rsidRDefault="005D23E4" w:rsidP="005D23E4">
      <w:pPr>
        <w:rPr>
          <w:rFonts w:cs="Arial"/>
          <w:i/>
          <w:szCs w:val="22"/>
        </w:rPr>
      </w:pPr>
      <w:r w:rsidRPr="00C071C8">
        <w:rPr>
          <w:rFonts w:cs="Arial"/>
          <w:i/>
          <w:szCs w:val="22"/>
        </w:rPr>
        <w:t>Language Features - The features of language that support meaning; for example, sentence structure, noun group/phrase, vocabulary, punctuation, figurative language, framing, camera angles.  These choices vary according to the purpose of a text, its subject matter, audience and mode or medium of production.</w:t>
      </w:r>
    </w:p>
    <w:p w:rsidR="005D23E4" w:rsidRPr="00C071C8" w:rsidRDefault="005D23E4" w:rsidP="005D23E4">
      <w:pPr>
        <w:ind w:left="360"/>
        <w:rPr>
          <w:rFonts w:cs="Arial"/>
          <w:szCs w:val="22"/>
        </w:rPr>
      </w:pPr>
    </w:p>
    <w:p w:rsidR="005D23E4" w:rsidRPr="00C071C8" w:rsidRDefault="005D23E4" w:rsidP="005D23E4">
      <w:pPr>
        <w:ind w:left="360"/>
        <w:rPr>
          <w:rFonts w:cs="Arial"/>
          <w:szCs w:val="22"/>
        </w:rPr>
      </w:pPr>
      <w:r w:rsidRPr="00C071C8">
        <w:rPr>
          <w:rFonts w:cs="Arial"/>
          <w:szCs w:val="22"/>
        </w:rPr>
        <w:t>Further examples of Language Features used in film are: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350"/>
        <w:gridCol w:w="4263"/>
      </w:tblGrid>
      <w:tr w:rsidR="00D437EE" w:rsidRPr="00C071C8" w:rsidTr="00D437EE">
        <w:tc>
          <w:tcPr>
            <w:tcW w:w="4350" w:type="dxa"/>
          </w:tcPr>
          <w:p w:rsidR="00D437EE" w:rsidRPr="00C071C8" w:rsidRDefault="00D437EE" w:rsidP="00D437EE">
            <w:pPr>
              <w:rPr>
                <w:rFonts w:cs="Arial"/>
                <w:szCs w:val="22"/>
              </w:rPr>
            </w:pPr>
            <w:r w:rsidRPr="00C071C8">
              <w:rPr>
                <w:rFonts w:cs="Arial"/>
                <w:szCs w:val="22"/>
              </w:rPr>
              <w:t>Camera movement (</w:t>
            </w:r>
            <w:r w:rsidR="00C071C8" w:rsidRPr="00C071C8">
              <w:rPr>
                <w:rFonts w:cs="Arial"/>
                <w:szCs w:val="22"/>
              </w:rPr>
              <w:t>e.g.</w:t>
            </w:r>
            <w:r w:rsidRPr="00C071C8">
              <w:rPr>
                <w:rFonts w:cs="Arial"/>
                <w:szCs w:val="22"/>
              </w:rPr>
              <w:t>; hand held, dolly/tracking shot, panning, crane shot)</w:t>
            </w:r>
          </w:p>
        </w:tc>
        <w:tc>
          <w:tcPr>
            <w:tcW w:w="4263" w:type="dxa"/>
          </w:tcPr>
          <w:p w:rsidR="00D437EE" w:rsidRPr="00C071C8" w:rsidRDefault="00D437EE" w:rsidP="00D437EE">
            <w:pPr>
              <w:rPr>
                <w:rFonts w:cs="Arial"/>
                <w:szCs w:val="22"/>
              </w:rPr>
            </w:pPr>
            <w:r w:rsidRPr="00C071C8">
              <w:rPr>
                <w:rFonts w:cs="Arial"/>
                <w:szCs w:val="22"/>
              </w:rPr>
              <w:t>Focus (deep focus, shallow focus, focus-in focus-out)</w:t>
            </w:r>
          </w:p>
        </w:tc>
      </w:tr>
      <w:tr w:rsidR="00D437EE" w:rsidRPr="00C071C8" w:rsidTr="00D437EE">
        <w:tc>
          <w:tcPr>
            <w:tcW w:w="4350" w:type="dxa"/>
          </w:tcPr>
          <w:p w:rsidR="00D437EE" w:rsidRPr="00C071C8" w:rsidRDefault="00D437EE" w:rsidP="00D437EE">
            <w:pPr>
              <w:rPr>
                <w:rFonts w:cs="Arial"/>
                <w:szCs w:val="22"/>
              </w:rPr>
            </w:pPr>
            <w:r w:rsidRPr="00C071C8">
              <w:rPr>
                <w:rFonts w:cs="Arial"/>
                <w:szCs w:val="22"/>
              </w:rPr>
              <w:t>Evangelion shot</w:t>
            </w:r>
          </w:p>
        </w:tc>
        <w:tc>
          <w:tcPr>
            <w:tcW w:w="4263" w:type="dxa"/>
          </w:tcPr>
          <w:p w:rsidR="00D437EE" w:rsidRPr="00C071C8" w:rsidRDefault="00D437EE" w:rsidP="00D437EE">
            <w:pPr>
              <w:rPr>
                <w:rFonts w:cs="Arial"/>
                <w:szCs w:val="22"/>
              </w:rPr>
            </w:pPr>
            <w:r w:rsidRPr="00C071C8">
              <w:rPr>
                <w:rFonts w:cs="Arial"/>
                <w:i/>
                <w:szCs w:val="22"/>
              </w:rPr>
              <w:t>Mise en sene</w:t>
            </w:r>
            <w:r w:rsidRPr="00C071C8">
              <w:rPr>
                <w:rFonts w:cs="Arial"/>
                <w:szCs w:val="22"/>
              </w:rPr>
              <w:t xml:space="preserve"> (composition of the frame)</w:t>
            </w:r>
          </w:p>
        </w:tc>
      </w:tr>
      <w:tr w:rsidR="00D437EE" w:rsidRPr="00C071C8" w:rsidTr="00D437EE">
        <w:tc>
          <w:tcPr>
            <w:tcW w:w="4350" w:type="dxa"/>
          </w:tcPr>
          <w:p w:rsidR="00D437EE" w:rsidRPr="00C071C8" w:rsidRDefault="00D437EE" w:rsidP="00D437EE">
            <w:pPr>
              <w:rPr>
                <w:rFonts w:cs="Arial"/>
                <w:szCs w:val="22"/>
              </w:rPr>
            </w:pPr>
            <w:r w:rsidRPr="00C071C8">
              <w:rPr>
                <w:rFonts w:cs="Arial"/>
                <w:szCs w:val="22"/>
              </w:rPr>
              <w:t>Lighting</w:t>
            </w:r>
          </w:p>
        </w:tc>
        <w:tc>
          <w:tcPr>
            <w:tcW w:w="4263" w:type="dxa"/>
          </w:tcPr>
          <w:p w:rsidR="00D437EE" w:rsidRPr="00C071C8" w:rsidRDefault="00D437EE" w:rsidP="00D437EE">
            <w:pPr>
              <w:rPr>
                <w:rFonts w:cs="Arial"/>
                <w:szCs w:val="22"/>
              </w:rPr>
            </w:pPr>
            <w:r w:rsidRPr="00C071C8">
              <w:rPr>
                <w:rFonts w:cs="Arial"/>
                <w:szCs w:val="22"/>
              </w:rPr>
              <w:t>Sound track</w:t>
            </w:r>
          </w:p>
        </w:tc>
      </w:tr>
      <w:tr w:rsidR="00D437EE" w:rsidRPr="00C071C8" w:rsidTr="00D437EE">
        <w:tc>
          <w:tcPr>
            <w:tcW w:w="4350" w:type="dxa"/>
          </w:tcPr>
          <w:p w:rsidR="00D437EE" w:rsidRPr="00C071C8" w:rsidRDefault="00D437EE" w:rsidP="00D437EE">
            <w:pPr>
              <w:rPr>
                <w:rFonts w:cs="Arial"/>
                <w:szCs w:val="22"/>
              </w:rPr>
            </w:pPr>
            <w:r w:rsidRPr="00C071C8">
              <w:rPr>
                <w:rFonts w:cs="Arial"/>
                <w:szCs w:val="22"/>
              </w:rPr>
              <w:t>Symbolism</w:t>
            </w:r>
          </w:p>
        </w:tc>
        <w:tc>
          <w:tcPr>
            <w:tcW w:w="4263" w:type="dxa"/>
          </w:tcPr>
          <w:p w:rsidR="00D437EE" w:rsidRPr="00C071C8" w:rsidRDefault="00D437EE" w:rsidP="00D437EE">
            <w:pPr>
              <w:rPr>
                <w:rFonts w:cs="Arial"/>
                <w:szCs w:val="22"/>
              </w:rPr>
            </w:pPr>
            <w:r w:rsidRPr="00C071C8">
              <w:rPr>
                <w:rFonts w:cs="Arial"/>
                <w:szCs w:val="22"/>
              </w:rPr>
              <w:t>Sound effects</w:t>
            </w:r>
          </w:p>
        </w:tc>
      </w:tr>
      <w:tr w:rsidR="00D437EE" w:rsidRPr="00C071C8" w:rsidTr="00D437EE">
        <w:tc>
          <w:tcPr>
            <w:tcW w:w="4350" w:type="dxa"/>
          </w:tcPr>
          <w:p w:rsidR="00D437EE" w:rsidRPr="00C071C8" w:rsidRDefault="00D437EE" w:rsidP="00D437EE">
            <w:pPr>
              <w:rPr>
                <w:rFonts w:cs="Arial"/>
                <w:szCs w:val="22"/>
              </w:rPr>
            </w:pPr>
            <w:r w:rsidRPr="00C071C8">
              <w:rPr>
                <w:rFonts w:cs="Arial"/>
                <w:szCs w:val="22"/>
              </w:rPr>
              <w:t>Set design</w:t>
            </w:r>
          </w:p>
        </w:tc>
        <w:tc>
          <w:tcPr>
            <w:tcW w:w="4263" w:type="dxa"/>
          </w:tcPr>
          <w:p w:rsidR="00D437EE" w:rsidRPr="00C071C8" w:rsidRDefault="00D437EE" w:rsidP="00D437EE">
            <w:pPr>
              <w:rPr>
                <w:rFonts w:cs="Arial"/>
                <w:szCs w:val="22"/>
              </w:rPr>
            </w:pPr>
            <w:r w:rsidRPr="00C071C8">
              <w:rPr>
                <w:rFonts w:cs="Arial"/>
                <w:szCs w:val="22"/>
              </w:rPr>
              <w:t>Costuming</w:t>
            </w:r>
          </w:p>
        </w:tc>
      </w:tr>
    </w:tbl>
    <w:p w:rsidR="005D23E4" w:rsidRPr="00C071C8" w:rsidRDefault="005D23E4" w:rsidP="00CE287C">
      <w:pPr>
        <w:jc w:val="center"/>
        <w:rPr>
          <w:rFonts w:cs="Arial"/>
          <w:b/>
          <w:szCs w:val="22"/>
        </w:rPr>
      </w:pPr>
    </w:p>
    <w:p w:rsidR="005D23E4" w:rsidRPr="00C071C8" w:rsidRDefault="005D23E4" w:rsidP="005D23E4">
      <w:pPr>
        <w:rPr>
          <w:rFonts w:cs="Arial"/>
          <w:b/>
          <w:szCs w:val="22"/>
        </w:rPr>
      </w:pPr>
      <w:r w:rsidRPr="00C071C8">
        <w:rPr>
          <w:rFonts w:cs="Arial"/>
          <w:b/>
          <w:szCs w:val="22"/>
        </w:rPr>
        <w:t>Assessment Conditions</w:t>
      </w:r>
    </w:p>
    <w:p w:rsidR="005D23E4" w:rsidRPr="00C071C8" w:rsidRDefault="005D23E4" w:rsidP="005D23E4">
      <w:pPr>
        <w:pStyle w:val="Default"/>
        <w:rPr>
          <w:color w:val="auto"/>
          <w:sz w:val="22"/>
          <w:szCs w:val="22"/>
        </w:rPr>
      </w:pPr>
      <w:proofErr w:type="gramStart"/>
      <w:r w:rsidRPr="00C071C8">
        <w:rPr>
          <w:color w:val="auto"/>
          <w:sz w:val="22"/>
          <w:szCs w:val="22"/>
        </w:rPr>
        <w:t>Oral Presentation length of no more than 5 minutes.</w:t>
      </w:r>
      <w:proofErr w:type="gramEnd"/>
    </w:p>
    <w:p w:rsidR="005D23E4" w:rsidRPr="00C071C8" w:rsidRDefault="005D23E4" w:rsidP="00CE287C">
      <w:pPr>
        <w:jc w:val="center"/>
        <w:rPr>
          <w:rFonts w:cs="Arial"/>
          <w:b/>
          <w:szCs w:val="22"/>
        </w:rPr>
      </w:pP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C071C8">
        <w:rPr>
          <w:b/>
          <w:bCs/>
          <w:sz w:val="22"/>
          <w:szCs w:val="22"/>
        </w:rPr>
        <w:t xml:space="preserve">You will be assessed on the following Assessment Design Criteria: </w:t>
      </w: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C071C8">
        <w:rPr>
          <w:b/>
          <w:bCs/>
          <w:sz w:val="22"/>
          <w:szCs w:val="22"/>
        </w:rPr>
        <w:t xml:space="preserve">Communication </w:t>
      </w: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071C8">
        <w:rPr>
          <w:sz w:val="22"/>
          <w:szCs w:val="22"/>
        </w:rPr>
        <w:t xml:space="preserve">The specific features are as follows: </w:t>
      </w: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gramStart"/>
      <w:r w:rsidRPr="00C071C8">
        <w:rPr>
          <w:sz w:val="22"/>
          <w:szCs w:val="22"/>
        </w:rPr>
        <w:t>C1 Clarity and coherence of written and spoken expression, using appropriate vocabulary.</w:t>
      </w:r>
      <w:proofErr w:type="gramEnd"/>
      <w:r w:rsidRPr="00C071C8">
        <w:rPr>
          <w:sz w:val="22"/>
          <w:szCs w:val="22"/>
        </w:rPr>
        <w:t xml:space="preserve"> </w:t>
      </w:r>
    </w:p>
    <w:p w:rsidR="005D23E4" w:rsidRPr="009830D1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2"/>
          <w:szCs w:val="22"/>
        </w:rPr>
      </w:pPr>
      <w:r w:rsidRPr="009830D1">
        <w:rPr>
          <w:color w:val="auto"/>
          <w:sz w:val="22"/>
          <w:szCs w:val="22"/>
        </w:rPr>
        <w:t>C2 Demonstration of grammatical control</w:t>
      </w:r>
      <w:r w:rsidRPr="009830D1">
        <w:rPr>
          <w:b/>
          <w:bCs/>
          <w:color w:val="auto"/>
          <w:sz w:val="22"/>
          <w:szCs w:val="22"/>
        </w:rPr>
        <w:t xml:space="preserve">. </w:t>
      </w: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071C8">
        <w:rPr>
          <w:b/>
          <w:bCs/>
          <w:sz w:val="22"/>
          <w:szCs w:val="22"/>
        </w:rPr>
        <w:t xml:space="preserve">Comprehension </w:t>
      </w: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071C8">
        <w:rPr>
          <w:sz w:val="22"/>
          <w:szCs w:val="22"/>
        </w:rPr>
        <w:t xml:space="preserve">The specific features are as follows: </w:t>
      </w:r>
      <w:bookmarkStart w:id="7" w:name="_GoBack"/>
      <w:bookmarkEnd w:id="7"/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071C8">
        <w:rPr>
          <w:sz w:val="22"/>
          <w:szCs w:val="22"/>
        </w:rPr>
        <w:t xml:space="preserve">Cp1 Comprehension of information, ideas, and perspectives in texts. </w:t>
      </w: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071C8">
        <w:rPr>
          <w:sz w:val="22"/>
          <w:szCs w:val="22"/>
        </w:rPr>
        <w:t xml:space="preserve">Cp2 Understanding of the purpose, structure, and language features in texts. </w:t>
      </w: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071C8">
        <w:rPr>
          <w:b/>
          <w:bCs/>
          <w:sz w:val="22"/>
          <w:szCs w:val="22"/>
        </w:rPr>
        <w:t xml:space="preserve">Analysis </w:t>
      </w: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071C8">
        <w:rPr>
          <w:sz w:val="22"/>
          <w:szCs w:val="22"/>
        </w:rPr>
        <w:t xml:space="preserve">The specific features are as follows: </w:t>
      </w: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071C8">
        <w:rPr>
          <w:sz w:val="22"/>
          <w:szCs w:val="22"/>
        </w:rPr>
        <w:t xml:space="preserve">An1 Analysis of ways in which creators of texts convey information, ideas, and perspectives. </w:t>
      </w: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071C8">
        <w:rPr>
          <w:sz w:val="22"/>
          <w:szCs w:val="22"/>
        </w:rPr>
        <w:t xml:space="preserve">An2 Identification and analysis of ways in which language features are used to create meaning in texts. </w:t>
      </w:r>
    </w:p>
    <w:p w:rsidR="005D23E4" w:rsidRPr="00C071C8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808080" w:themeColor="background1" w:themeShade="80"/>
          <w:sz w:val="22"/>
          <w:szCs w:val="22"/>
        </w:rPr>
      </w:pPr>
      <w:r w:rsidRPr="00C071C8">
        <w:rPr>
          <w:b/>
          <w:bCs/>
          <w:color w:val="808080" w:themeColor="background1" w:themeShade="80"/>
          <w:sz w:val="22"/>
          <w:szCs w:val="22"/>
        </w:rPr>
        <w:t>Application</w:t>
      </w:r>
    </w:p>
    <w:p w:rsidR="005D23E4" w:rsidRPr="00D17D24" w:rsidRDefault="005D23E4" w:rsidP="005D23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  <w:sz w:val="22"/>
          <w:szCs w:val="22"/>
        </w:rPr>
      </w:pPr>
      <w:r w:rsidRPr="00C071C8">
        <w:rPr>
          <w:color w:val="808080" w:themeColor="background1" w:themeShade="80"/>
          <w:sz w:val="22"/>
          <w:szCs w:val="22"/>
        </w:rPr>
        <w:t>Ap1 Creation of text for different purposes using appropriate textual conventions, in real</w:t>
      </w:r>
      <w:r w:rsidRPr="00D17D24">
        <w:rPr>
          <w:color w:val="808080" w:themeColor="background1" w:themeShade="80"/>
          <w:sz w:val="22"/>
          <w:szCs w:val="22"/>
        </w:rPr>
        <w:t xml:space="preserve"> or imagined contexts.</w:t>
      </w:r>
    </w:p>
    <w:p w:rsidR="00C071C8" w:rsidRDefault="00C071C8">
      <w:pPr>
        <w:rPr>
          <w:rFonts w:ascii="Arial Narrow" w:hAnsi="Arial Narrow"/>
          <w:b/>
          <w:color w:val="000000"/>
          <w:sz w:val="28"/>
          <w:lang w:val="en-US"/>
        </w:rPr>
      </w:pPr>
    </w:p>
    <w:p w:rsidR="00C071C8" w:rsidRDefault="00C071C8">
      <w:pPr>
        <w:rPr>
          <w:rFonts w:ascii="Arial Narrow" w:hAnsi="Arial Narrow"/>
          <w:b/>
          <w:color w:val="000000"/>
          <w:sz w:val="28"/>
          <w:lang w:val="en-US"/>
        </w:rPr>
      </w:pPr>
    </w:p>
    <w:p w:rsidR="00FF4089" w:rsidRDefault="008644D9">
      <w:pPr>
        <w:rPr>
          <w:rFonts w:ascii="Arial Narrow" w:hAnsi="Arial Narrow"/>
          <w:b/>
          <w:color w:val="000000"/>
          <w:sz w:val="28"/>
          <w:lang w:val="en-US"/>
        </w:rPr>
      </w:pPr>
      <w:r>
        <w:rPr>
          <w:rFonts w:ascii="Arial Narrow" w:hAnsi="Arial Narrow"/>
          <w:b/>
          <w:color w:val="000000"/>
          <w:sz w:val="28"/>
          <w:lang w:val="en-US"/>
        </w:rPr>
        <w:t>Student Work</w:t>
      </w:r>
    </w:p>
    <w:p w:rsidR="00FF4089" w:rsidRDefault="00FF4089">
      <w:pPr>
        <w:rPr>
          <w:rFonts w:ascii="Arial Narrow" w:hAnsi="Arial Narrow"/>
          <w:b/>
          <w:color w:val="000000"/>
          <w:sz w:val="28"/>
          <w:lang w:val="en-US"/>
        </w:rPr>
      </w:pPr>
    </w:p>
    <w:p w:rsidR="0047358C" w:rsidRDefault="005D23E4" w:rsidP="00D437EE">
      <w:pPr>
        <w:ind w:left="-284"/>
        <w:rPr>
          <w:rFonts w:cs="Arial"/>
          <w:szCs w:val="22"/>
        </w:rPr>
      </w:pPr>
      <w:r>
        <w:rPr>
          <w:noProof/>
          <w:lang w:eastAsia="en-AU"/>
        </w:rPr>
        <w:drawing>
          <wp:inline distT="0" distB="0" distL="0" distR="0" wp14:anchorId="3E722436" wp14:editId="37DFD216">
            <wp:extent cx="5274310" cy="3940773"/>
            <wp:effectExtent l="171450" t="171450" r="383540" b="3651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0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7358C" w:rsidSect="00CE287C">
      <w:footerReference w:type="even" r:id="rId15"/>
      <w:pgSz w:w="11906" w:h="16838" w:code="9"/>
      <w:pgMar w:top="709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CD" w:rsidRDefault="00C419CD" w:rsidP="00A0503B">
      <w:r>
        <w:separator/>
      </w:r>
    </w:p>
  </w:endnote>
  <w:endnote w:type="continuationSeparator" w:id="0">
    <w:p w:rsidR="00C419CD" w:rsidRDefault="00C419CD" w:rsidP="00A0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3B" w:rsidRPr="00B55B21" w:rsidRDefault="00A0503B" w:rsidP="00C23BE3">
    <w:pPr>
      <w:pStyle w:val="SOFinalFooterTextOddLandscapeTables"/>
      <w:framePr w:h="8482" w:hRule="exact" w:wrap="around" w:x="1351" w:y="1996" w:anchorLock="1"/>
      <w:rPr>
        <w:color w:val="000000"/>
        <w:sz w:val="20"/>
      </w:rPr>
    </w:pPr>
    <w:r w:rsidRPr="00C23BE3">
      <w:rPr>
        <w:rStyle w:val="SOFinalPageNumber"/>
      </w:rPr>
      <w:fldChar w:fldCharType="begin"/>
    </w:r>
    <w:r w:rsidRPr="00C23BE3">
      <w:rPr>
        <w:rStyle w:val="SOFinalPageNumber"/>
      </w:rPr>
      <w:instrText xml:space="preserve"> PAGE   \* MERGEFORMAT </w:instrText>
    </w:r>
    <w:r w:rsidRPr="00C23BE3">
      <w:rPr>
        <w:rStyle w:val="SOFinalPageNumber"/>
      </w:rPr>
      <w:fldChar w:fldCharType="separate"/>
    </w:r>
    <w:r>
      <w:rPr>
        <w:rStyle w:val="SOFinalPageNumber"/>
        <w:noProof/>
      </w:rPr>
      <w:t>12</w:t>
    </w:r>
    <w:r w:rsidRPr="00C23BE3">
      <w:rPr>
        <w:rStyle w:val="SOFinalPageNumber"/>
        <w:noProof/>
      </w:rPr>
      <w:fldChar w:fldCharType="end"/>
    </w:r>
    <w:r>
      <w:rPr>
        <w:rStyle w:val="SOFinalPageNumber"/>
      </w:rPr>
      <w:tab/>
    </w:r>
    <w:r w:rsidRPr="00E40C6A">
      <w:rPr>
        <w:szCs w:val="16"/>
      </w:rPr>
      <w:t xml:space="preserve">Stage 1 </w:t>
    </w:r>
    <w:r>
      <w:rPr>
        <w:szCs w:val="16"/>
      </w:rPr>
      <w:t>Essential English 2016</w:t>
    </w:r>
  </w:p>
  <w:p w:rsidR="00A0503B" w:rsidRPr="00C23BE3" w:rsidRDefault="00A0503B" w:rsidP="00C23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35" w:rsidRDefault="00375135" w:rsidP="00375135">
    <w:pPr>
      <w:pStyle w:val="Footer"/>
      <w:rPr>
        <w:rFonts w:cs="Arial"/>
        <w:sz w:val="16"/>
      </w:rPr>
    </w:pPr>
    <w:r>
      <w:rPr>
        <w:rFonts w:cs="Arial"/>
        <w:sz w:val="16"/>
      </w:rPr>
      <w:t>Stage 1 Essential English Online Clarifying Activity – Student Work</w:t>
    </w:r>
    <w:r w:rsidR="00161F84">
      <w:rPr>
        <w:rFonts w:cs="Arial"/>
        <w:sz w:val="16"/>
      </w:rPr>
      <w:t xml:space="preserve"> 1</w:t>
    </w:r>
  </w:p>
  <w:p w:rsidR="00375135" w:rsidRPr="00BA1867" w:rsidRDefault="00375135" w:rsidP="00375135">
    <w:pPr>
      <w:pStyle w:val="Footer"/>
      <w:rPr>
        <w:rFonts w:cs="Arial"/>
        <w:sz w:val="16"/>
      </w:rPr>
    </w:pPr>
    <w:r w:rsidRPr="00BA1867">
      <w:rPr>
        <w:rFonts w:cs="Arial"/>
        <w:sz w:val="16"/>
      </w:rPr>
      <w:t xml:space="preserve">Ref: </w:t>
    </w:r>
    <w:r w:rsidRPr="00BA1867">
      <w:rPr>
        <w:rFonts w:cs="Arial"/>
        <w:sz w:val="16"/>
      </w:rPr>
      <w:fldChar w:fldCharType="begin"/>
    </w:r>
    <w:r w:rsidRPr="00BA1867">
      <w:rPr>
        <w:rFonts w:cs="Arial"/>
        <w:sz w:val="16"/>
      </w:rPr>
      <w:instrText xml:space="preserve"> DOCPROPERTY  Objective-Id  \* MERGEFORMAT </w:instrText>
    </w:r>
    <w:r w:rsidRPr="00BA1867">
      <w:rPr>
        <w:rFonts w:cs="Arial"/>
        <w:sz w:val="16"/>
      </w:rPr>
      <w:fldChar w:fldCharType="separate"/>
    </w:r>
    <w:r>
      <w:rPr>
        <w:rFonts w:cs="Arial"/>
        <w:sz w:val="16"/>
      </w:rPr>
      <w:t>A507668</w:t>
    </w:r>
    <w:r w:rsidRPr="00BA1867">
      <w:rPr>
        <w:rFonts w:cs="Arial"/>
        <w:sz w:val="16"/>
      </w:rPr>
      <w:fldChar w:fldCharType="end"/>
    </w:r>
    <w:r w:rsidRPr="00BA1867">
      <w:rPr>
        <w:rFonts w:cs="Arial"/>
        <w:sz w:val="16"/>
      </w:rPr>
      <w:t xml:space="preserve">, </w:t>
    </w:r>
    <w:r w:rsidRPr="00BA1867">
      <w:rPr>
        <w:rFonts w:cs="Arial"/>
        <w:sz w:val="16"/>
      </w:rPr>
      <w:fldChar w:fldCharType="begin"/>
    </w:r>
    <w:r w:rsidRPr="00BA1867">
      <w:rPr>
        <w:rFonts w:cs="Arial"/>
        <w:sz w:val="16"/>
      </w:rPr>
      <w:instrText xml:space="preserve"> DOCPROPERTY  Objective-Version  \* MERGEFORMAT </w:instrText>
    </w:r>
    <w:r w:rsidRPr="00BA1867">
      <w:rPr>
        <w:rFonts w:cs="Arial"/>
        <w:sz w:val="16"/>
      </w:rPr>
      <w:fldChar w:fldCharType="separate"/>
    </w:r>
    <w:r w:rsidRPr="00BA1867">
      <w:rPr>
        <w:rFonts w:cs="Arial"/>
        <w:sz w:val="16"/>
      </w:rPr>
      <w:t>0.3</w:t>
    </w:r>
    <w:r w:rsidRPr="00BA1867">
      <w:rPr>
        <w:rFonts w:cs="Arial"/>
        <w:sz w:val="16"/>
      </w:rPr>
      <w:fldChar w:fldCharType="end"/>
    </w:r>
    <w:r>
      <w:rPr>
        <w:rFonts w:cs="Arial"/>
        <w:sz w:val="16"/>
      </w:rPr>
      <w:t xml:space="preserve"> (February 2016)</w:t>
    </w:r>
    <w:r w:rsidRPr="00BA1867">
      <w:rPr>
        <w:rFonts w:cs="Arial"/>
        <w:sz w:val="16"/>
      </w:rPr>
      <w:tab/>
    </w:r>
    <w:r w:rsidRPr="00BA1867">
      <w:rPr>
        <w:rFonts w:cs="Arial"/>
        <w:sz w:val="16"/>
      </w:rPr>
      <w:tab/>
    </w:r>
    <w:r w:rsidRPr="00BA1867">
      <w:rPr>
        <w:rFonts w:cs="Arial"/>
        <w:sz w:val="16"/>
      </w:rPr>
      <w:fldChar w:fldCharType="begin"/>
    </w:r>
    <w:r w:rsidRPr="00BA1867">
      <w:rPr>
        <w:rFonts w:cs="Arial"/>
        <w:sz w:val="16"/>
      </w:rPr>
      <w:instrText xml:space="preserve"> PAGE  \* MERGEFORMAT </w:instrText>
    </w:r>
    <w:r w:rsidRPr="00BA1867">
      <w:rPr>
        <w:rFonts w:cs="Arial"/>
        <w:sz w:val="16"/>
      </w:rPr>
      <w:fldChar w:fldCharType="separate"/>
    </w:r>
    <w:r w:rsidR="009830D1">
      <w:rPr>
        <w:rFonts w:cs="Arial"/>
        <w:noProof/>
        <w:sz w:val="16"/>
      </w:rPr>
      <w:t>3</w:t>
    </w:r>
    <w:r w:rsidRPr="00BA1867">
      <w:rPr>
        <w:rFonts w:cs="Arial"/>
        <w:sz w:val="16"/>
      </w:rPr>
      <w:fldChar w:fldCharType="end"/>
    </w:r>
    <w:r w:rsidRPr="00BA1867">
      <w:rPr>
        <w:rFonts w:cs="Arial"/>
        <w:sz w:val="16"/>
      </w:rPr>
      <w:t xml:space="preserve"> of </w:t>
    </w:r>
    <w:r w:rsidRPr="00BA1867">
      <w:rPr>
        <w:rFonts w:cs="Arial"/>
        <w:sz w:val="16"/>
      </w:rPr>
      <w:fldChar w:fldCharType="begin"/>
    </w:r>
    <w:r w:rsidRPr="00BA1867">
      <w:rPr>
        <w:rFonts w:cs="Arial"/>
        <w:sz w:val="16"/>
      </w:rPr>
      <w:instrText xml:space="preserve"> NUMPAGES  \* MERGEFORMAT </w:instrText>
    </w:r>
    <w:r w:rsidRPr="00BA1867">
      <w:rPr>
        <w:rFonts w:cs="Arial"/>
        <w:sz w:val="16"/>
      </w:rPr>
      <w:fldChar w:fldCharType="separate"/>
    </w:r>
    <w:r w:rsidR="009830D1">
      <w:rPr>
        <w:rFonts w:cs="Arial"/>
        <w:noProof/>
        <w:sz w:val="16"/>
      </w:rPr>
      <w:t>4</w:t>
    </w:r>
    <w:r w:rsidRPr="00BA1867">
      <w:rPr>
        <w:rFonts w:cs="Arial"/>
        <w:sz w:val="16"/>
      </w:rPr>
      <w:fldChar w:fldCharType="end"/>
    </w:r>
  </w:p>
  <w:p w:rsidR="00DE08CB" w:rsidRPr="00375135" w:rsidRDefault="00375135" w:rsidP="00375135">
    <w:pPr>
      <w:pStyle w:val="Footer"/>
      <w:rPr>
        <w:sz w:val="16"/>
        <w:szCs w:val="16"/>
      </w:rPr>
    </w:pPr>
    <w:r w:rsidRPr="00BA1867">
      <w:rPr>
        <w:sz w:val="16"/>
        <w:szCs w:val="16"/>
      </w:rPr>
      <w:t>© SACE Board of South Australia</w:t>
    </w:r>
    <w:r>
      <w:rPr>
        <w:sz w:val="16"/>
        <w:szCs w:val="16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35" w:rsidRDefault="00375135" w:rsidP="00375135">
    <w:pPr>
      <w:pStyle w:val="Footer"/>
      <w:rPr>
        <w:rFonts w:cs="Arial"/>
        <w:sz w:val="16"/>
      </w:rPr>
    </w:pPr>
    <w:r>
      <w:rPr>
        <w:rFonts w:cs="Arial"/>
        <w:sz w:val="16"/>
      </w:rPr>
      <w:t xml:space="preserve">Stage 1 Essential English Online Clarifying Activity – </w:t>
    </w:r>
    <w:r w:rsidR="00161F84">
      <w:rPr>
        <w:rFonts w:cs="Arial"/>
        <w:sz w:val="16"/>
      </w:rPr>
      <w:t xml:space="preserve">Student Work 1 </w:t>
    </w:r>
  </w:p>
  <w:p w:rsidR="00375135" w:rsidRPr="00BA1867" w:rsidRDefault="00375135" w:rsidP="00375135">
    <w:pPr>
      <w:pStyle w:val="Footer"/>
      <w:rPr>
        <w:rFonts w:cs="Arial"/>
        <w:sz w:val="16"/>
      </w:rPr>
    </w:pPr>
    <w:r w:rsidRPr="00BA1867">
      <w:rPr>
        <w:rFonts w:cs="Arial"/>
        <w:sz w:val="16"/>
      </w:rPr>
      <w:t xml:space="preserve">Ref: </w:t>
    </w:r>
    <w:r w:rsidRPr="00BA1867">
      <w:rPr>
        <w:rFonts w:cs="Arial"/>
        <w:sz w:val="16"/>
      </w:rPr>
      <w:fldChar w:fldCharType="begin"/>
    </w:r>
    <w:r w:rsidRPr="00BA1867">
      <w:rPr>
        <w:rFonts w:cs="Arial"/>
        <w:sz w:val="16"/>
      </w:rPr>
      <w:instrText xml:space="preserve"> DOCPROPERTY  Objective-Id  \* MERGEFORMAT </w:instrText>
    </w:r>
    <w:r w:rsidRPr="00BA1867">
      <w:rPr>
        <w:rFonts w:cs="Arial"/>
        <w:sz w:val="16"/>
      </w:rPr>
      <w:fldChar w:fldCharType="separate"/>
    </w:r>
    <w:r>
      <w:rPr>
        <w:rFonts w:cs="Arial"/>
        <w:sz w:val="16"/>
      </w:rPr>
      <w:t>A507668</w:t>
    </w:r>
    <w:r w:rsidRPr="00BA1867">
      <w:rPr>
        <w:rFonts w:cs="Arial"/>
        <w:sz w:val="16"/>
      </w:rPr>
      <w:fldChar w:fldCharType="end"/>
    </w:r>
    <w:r w:rsidRPr="00BA1867">
      <w:rPr>
        <w:rFonts w:cs="Arial"/>
        <w:sz w:val="16"/>
      </w:rPr>
      <w:t xml:space="preserve">, </w:t>
    </w:r>
    <w:r w:rsidRPr="00BA1867">
      <w:rPr>
        <w:rFonts w:cs="Arial"/>
        <w:sz w:val="16"/>
      </w:rPr>
      <w:fldChar w:fldCharType="begin"/>
    </w:r>
    <w:r w:rsidRPr="00BA1867">
      <w:rPr>
        <w:rFonts w:cs="Arial"/>
        <w:sz w:val="16"/>
      </w:rPr>
      <w:instrText xml:space="preserve"> DOCPROPERTY  Objective-Version  \* MERGEFORMAT </w:instrText>
    </w:r>
    <w:r w:rsidRPr="00BA1867">
      <w:rPr>
        <w:rFonts w:cs="Arial"/>
        <w:sz w:val="16"/>
      </w:rPr>
      <w:fldChar w:fldCharType="separate"/>
    </w:r>
    <w:r w:rsidRPr="00BA1867">
      <w:rPr>
        <w:rFonts w:cs="Arial"/>
        <w:sz w:val="16"/>
      </w:rPr>
      <w:t>0.3</w:t>
    </w:r>
    <w:r w:rsidRPr="00BA1867">
      <w:rPr>
        <w:rFonts w:cs="Arial"/>
        <w:sz w:val="16"/>
      </w:rPr>
      <w:fldChar w:fldCharType="end"/>
    </w:r>
    <w:r>
      <w:rPr>
        <w:rFonts w:cs="Arial"/>
        <w:sz w:val="16"/>
      </w:rPr>
      <w:t xml:space="preserve"> (February 2016)</w:t>
    </w:r>
    <w:r w:rsidRPr="00BA1867">
      <w:rPr>
        <w:rFonts w:cs="Arial"/>
        <w:sz w:val="16"/>
      </w:rPr>
      <w:tab/>
    </w:r>
    <w:r w:rsidRPr="00BA1867">
      <w:rPr>
        <w:rFonts w:cs="Arial"/>
        <w:sz w:val="16"/>
      </w:rPr>
      <w:tab/>
    </w:r>
    <w:r w:rsidRPr="00BA1867">
      <w:rPr>
        <w:rFonts w:cs="Arial"/>
        <w:sz w:val="16"/>
      </w:rPr>
      <w:fldChar w:fldCharType="begin"/>
    </w:r>
    <w:r w:rsidRPr="00BA1867">
      <w:rPr>
        <w:rFonts w:cs="Arial"/>
        <w:sz w:val="16"/>
      </w:rPr>
      <w:instrText xml:space="preserve"> PAGE  \* MERGEFORMAT </w:instrText>
    </w:r>
    <w:r w:rsidRPr="00BA1867">
      <w:rPr>
        <w:rFonts w:cs="Arial"/>
        <w:sz w:val="16"/>
      </w:rPr>
      <w:fldChar w:fldCharType="separate"/>
    </w:r>
    <w:r w:rsidR="009830D1">
      <w:rPr>
        <w:rFonts w:cs="Arial"/>
        <w:noProof/>
        <w:sz w:val="16"/>
      </w:rPr>
      <w:t>1</w:t>
    </w:r>
    <w:r w:rsidRPr="00BA1867">
      <w:rPr>
        <w:rFonts w:cs="Arial"/>
        <w:sz w:val="16"/>
      </w:rPr>
      <w:fldChar w:fldCharType="end"/>
    </w:r>
    <w:r w:rsidRPr="00BA1867">
      <w:rPr>
        <w:rFonts w:cs="Arial"/>
        <w:sz w:val="16"/>
      </w:rPr>
      <w:t xml:space="preserve"> of </w:t>
    </w:r>
    <w:r w:rsidRPr="00BA1867">
      <w:rPr>
        <w:rFonts w:cs="Arial"/>
        <w:sz w:val="16"/>
      </w:rPr>
      <w:fldChar w:fldCharType="begin"/>
    </w:r>
    <w:r w:rsidRPr="00BA1867">
      <w:rPr>
        <w:rFonts w:cs="Arial"/>
        <w:sz w:val="16"/>
      </w:rPr>
      <w:instrText xml:space="preserve"> NUMPAGES  \* MERGEFORMAT </w:instrText>
    </w:r>
    <w:r w:rsidRPr="00BA1867">
      <w:rPr>
        <w:rFonts w:cs="Arial"/>
        <w:sz w:val="16"/>
      </w:rPr>
      <w:fldChar w:fldCharType="separate"/>
    </w:r>
    <w:r w:rsidR="009830D1">
      <w:rPr>
        <w:rFonts w:cs="Arial"/>
        <w:noProof/>
        <w:sz w:val="16"/>
      </w:rPr>
      <w:t>4</w:t>
    </w:r>
    <w:r w:rsidRPr="00BA1867">
      <w:rPr>
        <w:rFonts w:cs="Arial"/>
        <w:sz w:val="16"/>
      </w:rPr>
      <w:fldChar w:fldCharType="end"/>
    </w:r>
  </w:p>
  <w:p w:rsidR="00DE08CB" w:rsidRPr="00375135" w:rsidRDefault="00375135" w:rsidP="00375135">
    <w:pPr>
      <w:pStyle w:val="Footer"/>
      <w:rPr>
        <w:sz w:val="16"/>
        <w:szCs w:val="16"/>
      </w:rPr>
    </w:pPr>
    <w:r w:rsidRPr="00BA1867">
      <w:rPr>
        <w:sz w:val="16"/>
        <w:szCs w:val="16"/>
      </w:rPr>
      <w:t>© SACE Board of South Australia</w:t>
    </w:r>
    <w:r>
      <w:rPr>
        <w:sz w:val="16"/>
        <w:szCs w:val="16"/>
      </w:rPr>
      <w:t xml:space="preserve"> 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1D" w:rsidRPr="00B55B21" w:rsidRDefault="0047358C" w:rsidP="00C23BE3">
    <w:pPr>
      <w:pStyle w:val="SOFinalFooterTextOddLandscapeTables"/>
      <w:framePr w:h="8482" w:hRule="exact" w:wrap="around" w:x="1351" w:y="1996" w:anchorLock="1"/>
      <w:rPr>
        <w:color w:val="000000"/>
        <w:sz w:val="20"/>
      </w:rPr>
    </w:pPr>
    <w:r w:rsidRPr="00C23BE3">
      <w:rPr>
        <w:rStyle w:val="SOFinalPageNumber"/>
      </w:rPr>
      <w:fldChar w:fldCharType="begin"/>
    </w:r>
    <w:r w:rsidRPr="00C23BE3">
      <w:rPr>
        <w:rStyle w:val="SOFinalPageNumber"/>
      </w:rPr>
      <w:instrText xml:space="preserve"> PAGE   \* MERGEFORMAT </w:instrText>
    </w:r>
    <w:r w:rsidRPr="00C23BE3">
      <w:rPr>
        <w:rStyle w:val="SOFinalPageNumber"/>
      </w:rPr>
      <w:fldChar w:fldCharType="separate"/>
    </w:r>
    <w:r>
      <w:rPr>
        <w:rStyle w:val="SOFinalPageNumber"/>
        <w:noProof/>
      </w:rPr>
      <w:t>12</w:t>
    </w:r>
    <w:r w:rsidRPr="00C23BE3">
      <w:rPr>
        <w:rStyle w:val="SOFinalPageNumber"/>
        <w:noProof/>
      </w:rPr>
      <w:fldChar w:fldCharType="end"/>
    </w:r>
    <w:r>
      <w:rPr>
        <w:rStyle w:val="SOFinalPageNumber"/>
      </w:rPr>
      <w:tab/>
    </w:r>
    <w:r w:rsidRPr="00E40C6A">
      <w:rPr>
        <w:szCs w:val="16"/>
      </w:rPr>
      <w:t xml:space="preserve">Stage 1 </w:t>
    </w:r>
    <w:r>
      <w:rPr>
        <w:szCs w:val="16"/>
      </w:rPr>
      <w:t>Essential English 2016</w:t>
    </w:r>
  </w:p>
  <w:p w:rsidR="006B021D" w:rsidRPr="00C23BE3" w:rsidRDefault="00C419CD" w:rsidP="00C23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CD" w:rsidRDefault="00C419CD" w:rsidP="00A0503B">
      <w:r>
        <w:separator/>
      </w:r>
    </w:p>
  </w:footnote>
  <w:footnote w:type="continuationSeparator" w:id="0">
    <w:p w:rsidR="00C419CD" w:rsidRDefault="00C419CD" w:rsidP="00A0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F8D"/>
    <w:multiLevelType w:val="hybridMultilevel"/>
    <w:tmpl w:val="DFAA01FE"/>
    <w:lvl w:ilvl="0" w:tplc="951A7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38FE"/>
    <w:multiLevelType w:val="hybridMultilevel"/>
    <w:tmpl w:val="B956BD36"/>
    <w:lvl w:ilvl="0" w:tplc="78C0E222">
      <w:start w:val="1"/>
      <w:numFmt w:val="bullet"/>
      <w:pStyle w:val="ACBookletBullet1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5C6F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8771CE"/>
    <w:multiLevelType w:val="hybridMultilevel"/>
    <w:tmpl w:val="2822E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1C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1F84"/>
    <w:rsid w:val="00163751"/>
    <w:rsid w:val="00165366"/>
    <w:rsid w:val="001700BA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07BA1"/>
    <w:rsid w:val="00214C9B"/>
    <w:rsid w:val="00217744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4AA6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75135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335B"/>
    <w:rsid w:val="00445FE6"/>
    <w:rsid w:val="004474C4"/>
    <w:rsid w:val="00447724"/>
    <w:rsid w:val="004511CF"/>
    <w:rsid w:val="004564E8"/>
    <w:rsid w:val="00456B34"/>
    <w:rsid w:val="00462C34"/>
    <w:rsid w:val="00464348"/>
    <w:rsid w:val="00465346"/>
    <w:rsid w:val="00466BB8"/>
    <w:rsid w:val="00472039"/>
    <w:rsid w:val="0047358C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C7E25"/>
    <w:rsid w:val="005D23E4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B08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0D07"/>
    <w:rsid w:val="007912B4"/>
    <w:rsid w:val="007B2350"/>
    <w:rsid w:val="007B757F"/>
    <w:rsid w:val="007C31BE"/>
    <w:rsid w:val="007D3D74"/>
    <w:rsid w:val="007E3907"/>
    <w:rsid w:val="007E40C9"/>
    <w:rsid w:val="007E501F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644D9"/>
    <w:rsid w:val="0087480A"/>
    <w:rsid w:val="008843EE"/>
    <w:rsid w:val="00895B13"/>
    <w:rsid w:val="008A18B3"/>
    <w:rsid w:val="008B27C6"/>
    <w:rsid w:val="008B2907"/>
    <w:rsid w:val="008B631C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83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0503B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5B1C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071C8"/>
    <w:rsid w:val="00C13E31"/>
    <w:rsid w:val="00C317FF"/>
    <w:rsid w:val="00C419CD"/>
    <w:rsid w:val="00C43205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C6ECB"/>
    <w:rsid w:val="00CD2FBB"/>
    <w:rsid w:val="00CD5A41"/>
    <w:rsid w:val="00CE136D"/>
    <w:rsid w:val="00CE287C"/>
    <w:rsid w:val="00CF39CB"/>
    <w:rsid w:val="00D0265D"/>
    <w:rsid w:val="00D06174"/>
    <w:rsid w:val="00D0655C"/>
    <w:rsid w:val="00D15FCD"/>
    <w:rsid w:val="00D437EE"/>
    <w:rsid w:val="00D50063"/>
    <w:rsid w:val="00D572F7"/>
    <w:rsid w:val="00D603D6"/>
    <w:rsid w:val="00D63C2E"/>
    <w:rsid w:val="00D74613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08CB"/>
    <w:rsid w:val="00DE1C35"/>
    <w:rsid w:val="00DE2B2F"/>
    <w:rsid w:val="00DF1E82"/>
    <w:rsid w:val="00DF29EB"/>
    <w:rsid w:val="00DF6958"/>
    <w:rsid w:val="00E03390"/>
    <w:rsid w:val="00E04DEE"/>
    <w:rsid w:val="00E1190C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8529C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408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31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A0503B"/>
    <w:pPr>
      <w:tabs>
        <w:tab w:val="center" w:pos="4153"/>
        <w:tab w:val="right" w:pos="8306"/>
      </w:tabs>
    </w:pPr>
    <w:rPr>
      <w:rFonts w:eastAsia="SimSun"/>
      <w:sz w:val="20"/>
      <w:lang w:eastAsia="zh-CN"/>
    </w:rPr>
  </w:style>
  <w:style w:type="character" w:customStyle="1" w:styleId="FooterChar">
    <w:name w:val="Footer Char"/>
    <w:basedOn w:val="DefaultParagraphFont"/>
    <w:link w:val="Footer"/>
    <w:rsid w:val="00A0503B"/>
    <w:rPr>
      <w:rFonts w:ascii="Arial" w:eastAsia="SimSun" w:hAnsi="Arial"/>
      <w:szCs w:val="24"/>
      <w:lang w:eastAsia="zh-CN"/>
    </w:rPr>
  </w:style>
  <w:style w:type="paragraph" w:styleId="Header">
    <w:name w:val="header"/>
    <w:basedOn w:val="Normal"/>
    <w:link w:val="HeaderChar"/>
    <w:rsid w:val="00A0503B"/>
    <w:pPr>
      <w:tabs>
        <w:tab w:val="center" w:pos="4153"/>
        <w:tab w:val="right" w:pos="8306"/>
      </w:tabs>
    </w:pPr>
    <w:rPr>
      <w:rFonts w:eastAsia="SimSun"/>
      <w:sz w:val="20"/>
      <w:lang w:eastAsia="zh-CN"/>
    </w:rPr>
  </w:style>
  <w:style w:type="character" w:customStyle="1" w:styleId="HeaderChar">
    <w:name w:val="Header Char"/>
    <w:basedOn w:val="DefaultParagraphFont"/>
    <w:link w:val="Header"/>
    <w:rsid w:val="00A0503B"/>
    <w:rPr>
      <w:rFonts w:ascii="Arial" w:eastAsia="SimSun" w:hAnsi="Arial"/>
      <w:szCs w:val="24"/>
      <w:lang w:eastAsia="zh-CN"/>
    </w:rPr>
  </w:style>
  <w:style w:type="paragraph" w:customStyle="1" w:styleId="SOFinalHead3PerformanceTable">
    <w:name w:val="SO Final Head 3 (Performance Table)"/>
    <w:rsid w:val="00A0503B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A0503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0503B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A0503B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A0503B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FooterTextOddLandscapeTables">
    <w:name w:val="SO Final Footer Text Odd (Landscape Tables)"/>
    <w:basedOn w:val="Normal"/>
    <w:rsid w:val="00A0503B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hAnsi="Arial Narrow"/>
      <w:sz w:val="16"/>
      <w:lang w:val="en-US"/>
    </w:rPr>
  </w:style>
  <w:style w:type="character" w:customStyle="1" w:styleId="SOFinalPageNumber">
    <w:name w:val="SO Final Page Number"/>
    <w:rsid w:val="00A0503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ACBookletText">
    <w:name w:val="AC Booklet Text"/>
    <w:qFormat/>
    <w:rsid w:val="00FF4089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4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FF40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089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4089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4089"/>
    <w:rPr>
      <w:rFonts w:ascii="Courier New" w:eastAsiaTheme="minorHAnsi" w:hAnsi="Courier New" w:cs="Courier New"/>
      <w:color w:val="000000"/>
      <w:lang w:eastAsia="en-US"/>
    </w:rPr>
  </w:style>
  <w:style w:type="paragraph" w:customStyle="1" w:styleId="ACBookletBullet1">
    <w:name w:val="AC Booklet Bullet 1"/>
    <w:qFormat/>
    <w:rsid w:val="00FF4089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C432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20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205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31C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A0503B"/>
    <w:pPr>
      <w:tabs>
        <w:tab w:val="center" w:pos="4153"/>
        <w:tab w:val="right" w:pos="8306"/>
      </w:tabs>
    </w:pPr>
    <w:rPr>
      <w:rFonts w:eastAsia="SimSun"/>
      <w:sz w:val="20"/>
      <w:lang w:eastAsia="zh-CN"/>
    </w:rPr>
  </w:style>
  <w:style w:type="character" w:customStyle="1" w:styleId="FooterChar">
    <w:name w:val="Footer Char"/>
    <w:basedOn w:val="DefaultParagraphFont"/>
    <w:link w:val="Footer"/>
    <w:rsid w:val="00A0503B"/>
    <w:rPr>
      <w:rFonts w:ascii="Arial" w:eastAsia="SimSun" w:hAnsi="Arial"/>
      <w:szCs w:val="24"/>
      <w:lang w:eastAsia="zh-CN"/>
    </w:rPr>
  </w:style>
  <w:style w:type="paragraph" w:styleId="Header">
    <w:name w:val="header"/>
    <w:basedOn w:val="Normal"/>
    <w:link w:val="HeaderChar"/>
    <w:rsid w:val="00A0503B"/>
    <w:pPr>
      <w:tabs>
        <w:tab w:val="center" w:pos="4153"/>
        <w:tab w:val="right" w:pos="8306"/>
      </w:tabs>
    </w:pPr>
    <w:rPr>
      <w:rFonts w:eastAsia="SimSun"/>
      <w:sz w:val="20"/>
      <w:lang w:eastAsia="zh-CN"/>
    </w:rPr>
  </w:style>
  <w:style w:type="character" w:customStyle="1" w:styleId="HeaderChar">
    <w:name w:val="Header Char"/>
    <w:basedOn w:val="DefaultParagraphFont"/>
    <w:link w:val="Header"/>
    <w:rsid w:val="00A0503B"/>
    <w:rPr>
      <w:rFonts w:ascii="Arial" w:eastAsia="SimSun" w:hAnsi="Arial"/>
      <w:szCs w:val="24"/>
      <w:lang w:eastAsia="zh-CN"/>
    </w:rPr>
  </w:style>
  <w:style w:type="paragraph" w:customStyle="1" w:styleId="SOFinalHead3PerformanceTable">
    <w:name w:val="SO Final Head 3 (Performance Table)"/>
    <w:rsid w:val="00A0503B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A0503B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A0503B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A0503B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A0503B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FooterTextOddLandscapeTables">
    <w:name w:val="SO Final Footer Text Odd (Landscape Tables)"/>
    <w:basedOn w:val="Normal"/>
    <w:rsid w:val="00A0503B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hAnsi="Arial Narrow"/>
      <w:sz w:val="16"/>
      <w:lang w:val="en-US"/>
    </w:rPr>
  </w:style>
  <w:style w:type="character" w:customStyle="1" w:styleId="SOFinalPageNumber">
    <w:name w:val="SO Final Page Number"/>
    <w:rsid w:val="00A0503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ACBookletText">
    <w:name w:val="AC Booklet Text"/>
    <w:qFormat/>
    <w:rsid w:val="00FF4089"/>
    <w:pPr>
      <w:spacing w:before="120" w:after="120"/>
    </w:pPr>
    <w:rPr>
      <w:rFonts w:ascii="Arial" w:eastAsiaTheme="minorHAnsi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4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0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FF40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089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4089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4089"/>
    <w:rPr>
      <w:rFonts w:ascii="Courier New" w:eastAsiaTheme="minorHAnsi" w:hAnsi="Courier New" w:cs="Courier New"/>
      <w:color w:val="000000"/>
      <w:lang w:eastAsia="en-US"/>
    </w:rPr>
  </w:style>
  <w:style w:type="paragraph" w:customStyle="1" w:styleId="ACBookletBullet1">
    <w:name w:val="AC Booklet Bullet 1"/>
    <w:qFormat/>
    <w:rsid w:val="00FF4089"/>
    <w:pPr>
      <w:numPr>
        <w:numId w:val="1"/>
      </w:numPr>
      <w:spacing w:before="120" w:after="60"/>
      <w:ind w:left="714" w:hanging="357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rsid w:val="00C432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20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20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EC7071-D236-44F7-98A3-AA81E8A3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Dunnill</dc:creator>
  <cp:lastModifiedBy>Chris May</cp:lastModifiedBy>
  <cp:revision>13</cp:revision>
  <dcterms:created xsi:type="dcterms:W3CDTF">2016-02-25T00:34:00Z</dcterms:created>
  <dcterms:modified xsi:type="dcterms:W3CDTF">2016-03-09T21:54:00Z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A507668</vt:lpwstr>
  </property>
  <property fmtid="{D5CDD505-2E9C-101B-9397-08002B2CF9AE}" pid="4" name="Objective-Title">
    <vt:lpwstr>ETE Student Work - Sample 1</vt:lpwstr>
  </property>
  <property fmtid="{D5CDD505-2E9C-101B-9397-08002B2CF9AE}" pid="5" name="Objective-Comment">
    <vt:lpwstr/>
  </property>
  <property fmtid="{D5CDD505-2E9C-101B-9397-08002B2CF9AE}" pid="6" name="Objective-CreationStamp">
    <vt:filetime>2016-02-25T00:34:56Z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2016-03-09T21:49:40Z</vt:filetime>
  </property>
  <property fmtid="{D5CDD505-2E9C-101B-9397-08002B2CF9AE}" pid="11" name="Objective-Owner">
    <vt:lpwstr>Jamie Dunnill</vt:lpwstr>
  </property>
  <property fmtid="{D5CDD505-2E9C-101B-9397-08002B2CF9AE}" pid="12" name="Objective-Path">
    <vt:lpwstr>Objective Global Folder:Quality Assurance Cycle:Stage 1 - 2. Clarifying:Workshop Materials St 1 Clarifying:2016:Online Clarifying materials:Essential English:</vt:lpwstr>
  </property>
  <property fmtid="{D5CDD505-2E9C-101B-9397-08002B2CF9AE}" pid="13" name="Objective-Parent">
    <vt:lpwstr>Essential English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qA14654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