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8029B9A" wp14:editId="461A9F6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B330F61" wp14:editId="7B0535A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7F69">
        <w:t>Examples of possible adjustments for school assessment, external examinations, investigations, and performance.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2840"/>
        <w:gridCol w:w="3964"/>
      </w:tblGrid>
      <w:tr w:rsidR="00717F69" w:rsidRPr="00717F69" w:rsidTr="0071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</w:tcPr>
          <w:p w:rsidR="00717F69" w:rsidRPr="00717F69" w:rsidRDefault="00717F69" w:rsidP="00717F69">
            <w:pPr>
              <w:rPr>
                <w:rFonts w:ascii="Roboto Medium" w:hAnsi="Roboto Medium"/>
                <w:bCs/>
                <w:caps/>
                <w:sz w:val="18"/>
              </w:rPr>
            </w:pPr>
            <w:r w:rsidRPr="00717F69">
              <w:rPr>
                <w:rFonts w:ascii="Roboto Medium" w:hAnsi="Roboto Medium"/>
                <w:sz w:val="18"/>
              </w:rPr>
              <w:t>Examples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717F69" w:rsidRPr="00717F69" w:rsidRDefault="00717F69" w:rsidP="007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Cs/>
                <w:caps/>
                <w:sz w:val="18"/>
              </w:rPr>
            </w:pPr>
            <w:r w:rsidRPr="00717F69">
              <w:rPr>
                <w:rFonts w:ascii="Roboto Medium" w:hAnsi="Roboto Medium"/>
                <w:sz w:val="18"/>
              </w:rPr>
              <w:t>Possible Impact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:rsidR="00717F69" w:rsidRPr="00717F69" w:rsidRDefault="00717F69" w:rsidP="007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bCs/>
                <w:caps/>
                <w:sz w:val="18"/>
                <w:lang w:val="fr-FR"/>
              </w:rPr>
            </w:pPr>
            <w:r w:rsidRPr="00717F69">
              <w:rPr>
                <w:rFonts w:ascii="Roboto Medium" w:hAnsi="Roboto Medium"/>
                <w:sz w:val="18"/>
                <w:lang w:val="fr-FR"/>
              </w:rPr>
              <w:t>School Approved Possible Adjustments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rPr>
                <w:rFonts w:ascii="Roboto Medium" w:hAnsi="Roboto Medium"/>
                <w:b/>
                <w:bCs/>
                <w:sz w:val="18"/>
              </w:rPr>
            </w:pPr>
            <w:r w:rsidRPr="00717F69">
              <w:rPr>
                <w:rFonts w:ascii="Roboto Medium" w:hAnsi="Roboto Medium"/>
                <w:sz w:val="18"/>
              </w:rPr>
              <w:t>Physical disability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18"/>
              </w:rPr>
            </w:pPr>
          </w:p>
        </w:tc>
        <w:tc>
          <w:tcPr>
            <w:tcW w:w="3964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  <w:sz w:val="18"/>
              </w:rPr>
            </w:pP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  <w:lang w:val="es-ES"/>
              </w:rPr>
            </w:pPr>
            <w:r w:rsidRPr="00717F69">
              <w:rPr>
                <w:sz w:val="18"/>
                <w:lang w:val="es-ES"/>
              </w:rPr>
              <w:t xml:space="preserve">Paraplegia, muscular </w:t>
            </w:r>
            <w:r w:rsidRPr="00717F69">
              <w:rPr>
                <w:sz w:val="18"/>
                <w:lang w:val="es-ES"/>
              </w:rPr>
              <w:br/>
              <w:t>dystrophy, cerebral palsy, etc.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717F69">
              <w:rPr>
                <w:sz w:val="18"/>
                <w:lang w:val="es-ES"/>
              </w:rPr>
              <w:t>Pain/discomfort, tiredness, difficulty writing, slowness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 xml:space="preserve">Permission to stand and stretch, permission to take medication, separate room, and/or extra writing time, and/or use of a word processor or a </w:t>
            </w:r>
            <w:r w:rsidRPr="00717F69">
              <w:rPr>
                <w:color w:val="FF0000"/>
                <w:sz w:val="18"/>
              </w:rPr>
              <w:t>scribe</w:t>
            </w:r>
            <w:r w:rsidRPr="00717F69">
              <w:rPr>
                <w:b/>
                <w:color w:val="FF0000"/>
                <w:sz w:val="18"/>
              </w:rPr>
              <w:t>*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rPr>
                <w:rFonts w:ascii="Roboto Medium" w:hAnsi="Roboto Medium"/>
                <w:b/>
                <w:bCs/>
                <w:sz w:val="18"/>
              </w:rPr>
            </w:pPr>
            <w:r w:rsidRPr="00717F69">
              <w:rPr>
                <w:rFonts w:ascii="Roboto Medium" w:hAnsi="Roboto Medium"/>
                <w:sz w:val="18"/>
              </w:rPr>
              <w:t>Hearing impairment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964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717F69">
              <w:rPr>
                <w:color w:val="FF0000"/>
                <w:sz w:val="18"/>
              </w:rPr>
              <w:t>* May need to request additional resources for separate invigilation using Form 31</w:t>
            </w:r>
          </w:p>
        </w:tc>
      </w:tr>
      <w:tr w:rsidR="00717F69" w:rsidRPr="00717F69" w:rsidTr="00717F69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Reading/processing difficulties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  <w:lang w:val="es-ES"/>
              </w:rPr>
              <w:t>Extra</w:t>
            </w:r>
            <w:r w:rsidRPr="00717F69">
              <w:rPr>
                <w:sz w:val="18"/>
              </w:rPr>
              <w:t xml:space="preserve"> reading time, use of a reader, opportunity for verbal instructions to be clarified before starting written timed tasks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rPr>
                <w:rFonts w:ascii="Roboto Medium" w:hAnsi="Roboto Medium"/>
                <w:b/>
                <w:bCs/>
                <w:sz w:val="18"/>
              </w:rPr>
            </w:pPr>
            <w:r w:rsidRPr="00717F69">
              <w:rPr>
                <w:rFonts w:ascii="Roboto Medium" w:hAnsi="Roboto Medium"/>
                <w:sz w:val="18"/>
              </w:rPr>
              <w:t>Vision impairment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964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717F69">
              <w:rPr>
                <w:color w:val="FF0000"/>
                <w:sz w:val="18"/>
              </w:rPr>
              <w:t>** Will need to submit a request for an enlarged paper/Braille using Form 31</w:t>
            </w:r>
          </w:p>
        </w:tc>
      </w:tr>
      <w:tr w:rsidR="00717F69" w:rsidRPr="00717F69" w:rsidTr="00717F69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 xml:space="preserve">Difficulty </w:t>
            </w:r>
            <w:r w:rsidRPr="00717F69">
              <w:rPr>
                <w:sz w:val="18"/>
                <w:lang w:val="es-ES"/>
              </w:rPr>
              <w:t>reading</w:t>
            </w:r>
            <w:r w:rsidRPr="00717F69">
              <w:rPr>
                <w:sz w:val="18"/>
              </w:rPr>
              <w:t xml:space="preserve"> text and visual information</w:t>
            </w:r>
          </w:p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Difficulty producing responses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color w:val="FF0000"/>
                <w:sz w:val="18"/>
                <w:lang w:val="es-ES"/>
              </w:rPr>
              <w:t>Enlarged</w:t>
            </w:r>
            <w:r w:rsidRPr="00717F69">
              <w:rPr>
                <w:color w:val="FF0000"/>
                <w:sz w:val="18"/>
              </w:rPr>
              <w:t xml:space="preserve"> print</w:t>
            </w:r>
            <w:r w:rsidRPr="00717F69">
              <w:rPr>
                <w:b/>
                <w:color w:val="FF0000"/>
                <w:sz w:val="18"/>
              </w:rPr>
              <w:t>**</w:t>
            </w:r>
            <w:r w:rsidRPr="00717F69">
              <w:rPr>
                <w:color w:val="FF0000"/>
                <w:sz w:val="18"/>
              </w:rPr>
              <w:t xml:space="preserve">, </w:t>
            </w:r>
            <w:r w:rsidRPr="00717F69">
              <w:rPr>
                <w:sz w:val="18"/>
              </w:rPr>
              <w:t xml:space="preserve">extra reading and/or extra writing time, use of visual aids, </w:t>
            </w:r>
            <w:r w:rsidRPr="00717F69">
              <w:rPr>
                <w:color w:val="FF0000"/>
                <w:sz w:val="18"/>
              </w:rPr>
              <w:t>Braille</w:t>
            </w:r>
            <w:r w:rsidRPr="00717F69">
              <w:rPr>
                <w:b/>
                <w:color w:val="FF0000"/>
                <w:sz w:val="18"/>
              </w:rPr>
              <w:t>**</w:t>
            </w:r>
            <w:r w:rsidRPr="00717F69">
              <w:rPr>
                <w:color w:val="FF0000"/>
                <w:sz w:val="18"/>
              </w:rPr>
              <w:t xml:space="preserve">, </w:t>
            </w:r>
            <w:r w:rsidRPr="00717F69">
              <w:rPr>
                <w:sz w:val="18"/>
              </w:rPr>
              <w:t xml:space="preserve">use of </w:t>
            </w:r>
            <w:r w:rsidRPr="00717F69">
              <w:rPr>
                <w:color w:val="FF0000"/>
                <w:sz w:val="18"/>
              </w:rPr>
              <w:t xml:space="preserve">reader*, </w:t>
            </w:r>
            <w:r w:rsidRPr="00717F69">
              <w:rPr>
                <w:sz w:val="18"/>
              </w:rPr>
              <w:t xml:space="preserve">use of computer to read and/or respond, use of a scribe, rest breaks 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rPr>
                <w:rFonts w:ascii="Roboto Medium" w:hAnsi="Roboto Medium"/>
                <w:b/>
                <w:bCs/>
                <w:sz w:val="18"/>
              </w:rPr>
            </w:pPr>
            <w:r w:rsidRPr="00717F69">
              <w:rPr>
                <w:rFonts w:ascii="Roboto Medium" w:hAnsi="Roboto Medium"/>
                <w:sz w:val="18"/>
              </w:rPr>
              <w:t>Medical condition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964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  <w:r w:rsidRPr="00717F69">
              <w:rPr>
                <w:sz w:val="18"/>
              </w:rPr>
              <w:t>Back injury, chronic pain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Pain/discomfort, problems with prolonged sitting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Rest breaks, permission to take medication, permission to stand and stretch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  <w:r w:rsidRPr="00717F69">
              <w:rPr>
                <w:sz w:val="18"/>
              </w:rPr>
              <w:t>Crohn’s disease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Pain/discomfort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Rest breaks, permission to leave room under supervision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  <w:r w:rsidRPr="00717F69">
              <w:rPr>
                <w:sz w:val="18"/>
              </w:rPr>
              <w:t>Chronic fatigue syndrome, glandular fever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 xml:space="preserve">Tiredness, inability to concentrate 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Rest breaks, permission to take medication, and/or extra reading and/or extra writing time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  <w:r w:rsidRPr="00717F69">
              <w:rPr>
                <w:sz w:val="18"/>
              </w:rPr>
              <w:t>Diabetes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Need to check blood sugar levels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Permission to take medication, permission to leave room under supervision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  <w:r w:rsidRPr="00717F69">
              <w:rPr>
                <w:sz w:val="18"/>
              </w:rPr>
              <w:t>Epilepsy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May suffer from epileptic seizure during examinations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 xml:space="preserve">Permission to take medication, </w:t>
            </w:r>
            <w:r w:rsidRPr="00717F69">
              <w:rPr>
                <w:color w:val="FF0000"/>
                <w:sz w:val="18"/>
              </w:rPr>
              <w:t>separate room</w:t>
            </w:r>
            <w:r w:rsidRPr="00717F69">
              <w:rPr>
                <w:b/>
                <w:color w:val="FF0000"/>
                <w:sz w:val="18"/>
              </w:rPr>
              <w:t>*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  <w:r w:rsidRPr="00717F69">
              <w:rPr>
                <w:sz w:val="18"/>
              </w:rPr>
              <w:t>Hand/wrist/arm /shoulder injury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Difficulty in writing because of pain or discomfort in hand/arm, excessive fatigue in hand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Rest breaks and/or extra writing time and/or use of a word processor or a scribe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  <w:r w:rsidRPr="00717F69">
              <w:rPr>
                <w:sz w:val="18"/>
              </w:rPr>
              <w:t>Head injuries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Mental processing difficulty, slowness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Rest breaks, separate room</w:t>
            </w:r>
            <w:r w:rsidRPr="00717F69">
              <w:rPr>
                <w:b/>
                <w:color w:val="FF0000"/>
                <w:sz w:val="18"/>
              </w:rPr>
              <w:t>**</w:t>
            </w:r>
            <w:r w:rsidRPr="00717F69">
              <w:rPr>
                <w:sz w:val="18"/>
              </w:rPr>
              <w:t>, and/or extra reading and/or extra writing time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  <w:r w:rsidRPr="00717F69">
              <w:rPr>
                <w:sz w:val="18"/>
              </w:rPr>
              <w:t>Pregnancy, early infant care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In hospital for birth, breastfeeding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Rest breaks/feeding breaks, separate room</w:t>
            </w:r>
            <w:r w:rsidRPr="00717F69">
              <w:rPr>
                <w:b/>
                <w:color w:val="FF0000"/>
                <w:sz w:val="18"/>
              </w:rPr>
              <w:t>*</w:t>
            </w:r>
            <w:r w:rsidRPr="00717F69">
              <w:rPr>
                <w:color w:val="FF0000"/>
                <w:sz w:val="18"/>
              </w:rPr>
              <w:t xml:space="preserve">, home/hospital supervision** - ** Will need to request change of exam venue using </w:t>
            </w:r>
            <w:r w:rsidRPr="00717F69">
              <w:rPr>
                <w:b/>
                <w:color w:val="FF0000"/>
                <w:sz w:val="18"/>
              </w:rPr>
              <w:t>Form 31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sz w:val="18"/>
              </w:rPr>
            </w:pPr>
            <w:r w:rsidRPr="00717F69">
              <w:rPr>
                <w:sz w:val="18"/>
              </w:rPr>
              <w:t>Short-term medical condition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>Inability to meet upcoming deadlines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17F69">
              <w:rPr>
                <w:sz w:val="18"/>
              </w:rPr>
              <w:t xml:space="preserve">Extension to submission </w:t>
            </w:r>
            <w:r w:rsidRPr="00717F69">
              <w:rPr>
                <w:color w:val="FF0000"/>
                <w:sz w:val="18"/>
              </w:rPr>
              <w:t xml:space="preserve">date </w:t>
            </w:r>
            <w:r w:rsidRPr="00717F69">
              <w:rPr>
                <w:b/>
                <w:color w:val="FF0000"/>
                <w:sz w:val="18"/>
              </w:rPr>
              <w:t xml:space="preserve"> </w:t>
            </w:r>
            <w:r w:rsidRPr="00717F69">
              <w:rPr>
                <w:color w:val="FF0000"/>
                <w:sz w:val="18"/>
              </w:rPr>
              <w:t>** Will need to request extension to submission date of external investigation or performance using Form 31</w:t>
            </w:r>
          </w:p>
        </w:tc>
      </w:tr>
    </w:tbl>
    <w:p w:rsidR="00717F69" w:rsidRDefault="00717F69" w:rsidP="00717F69">
      <w:pPr>
        <w:numPr>
          <w:ilvl w:val="0"/>
          <w:numId w:val="0"/>
        </w:num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2840"/>
        <w:gridCol w:w="3964"/>
      </w:tblGrid>
      <w:tr w:rsidR="00717F69" w:rsidRPr="00717F69" w:rsidTr="00717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rPr>
                <w:rFonts w:ascii="Roboto Medium" w:hAnsi="Roboto Medium"/>
                <w:b/>
              </w:rPr>
            </w:pPr>
            <w:r w:rsidRPr="00717F69">
              <w:rPr>
                <w:rFonts w:ascii="Roboto Medium" w:hAnsi="Roboto Medium"/>
              </w:rPr>
              <w:t>Psychological disorder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4" w:type="dxa"/>
            <w:shd w:val="clear" w:color="auto" w:fill="F2F2F2" w:themeFill="background1" w:themeFillShade="F2"/>
          </w:tcPr>
          <w:p w:rsidR="00717F69" w:rsidRPr="00717F69" w:rsidRDefault="00717F69" w:rsidP="00717F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r w:rsidRPr="00717F69">
              <w:t>Attention deficit and disruptive behaviour disorders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717F69">
              <w:rPr>
                <w:lang w:val="fr-FR"/>
              </w:rPr>
              <w:t>Concentration difficulties, impulse control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 xml:space="preserve">Rest breaks, permission to take medication, </w:t>
            </w:r>
            <w:r w:rsidRPr="00717F69">
              <w:rPr>
                <w:color w:val="FF0000"/>
              </w:rPr>
              <w:t>separate room*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pPr>
              <w:rPr>
                <w:lang w:val="sv-SE"/>
              </w:rPr>
            </w:pPr>
            <w:r w:rsidRPr="00717F69">
              <w:rPr>
                <w:lang w:val="sv-SE"/>
              </w:rPr>
              <w:t>Autism spectrum disorder, Asperger syndrome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>Concentration difficulties, anxiety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 xml:space="preserve">Rest breaks, </w:t>
            </w:r>
            <w:r w:rsidRPr="00717F69">
              <w:rPr>
                <w:color w:val="FF0000"/>
              </w:rPr>
              <w:t xml:space="preserve">separate room*, </w:t>
            </w:r>
            <w:r w:rsidRPr="00717F69">
              <w:t>and/or extra reading and/or extra writing time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>
            <w:r w:rsidRPr="00717F69">
              <w:t>Obsessive compulsive disorder, depression, schizophrenia,</w:t>
            </w:r>
            <w:r w:rsidRPr="00717F69">
              <w:br/>
              <w:t>bipolar disorders, anxiety</w:t>
            </w:r>
          </w:p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>Concentration difficulties, impulse control, anxiety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 xml:space="preserve">Rest breaks, permission to take medication, </w:t>
            </w:r>
            <w:r w:rsidRPr="00717F69">
              <w:rPr>
                <w:color w:val="FF0000"/>
              </w:rPr>
              <w:t xml:space="preserve">separate room*, </w:t>
            </w:r>
            <w:r w:rsidRPr="00717F69">
              <w:t>and/or extra reading and/or extra writing time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shd w:val="clear" w:color="auto" w:fill="F2F2F2" w:themeFill="background1" w:themeFillShade="F2"/>
          </w:tcPr>
          <w:p w:rsidR="00717F69" w:rsidRPr="00717F69" w:rsidRDefault="00717F69" w:rsidP="00717F69">
            <w:r w:rsidRPr="00717F69">
              <w:rPr>
                <w:rFonts w:ascii="Roboto Medium" w:hAnsi="Roboto Medium"/>
                <w:shd w:val="clear" w:color="auto" w:fill="F2F2F2" w:themeFill="background1" w:themeFillShade="F2"/>
              </w:rPr>
              <w:t>Specific learning disorder</w:t>
            </w:r>
            <w:r w:rsidRPr="00717F69">
              <w:rPr>
                <w:noProof/>
                <w:lang w:eastAsia="zh-CN" w:bidi="km-KH"/>
              </w:rPr>
              <w:t xml:space="preserve"> </w:t>
            </w:r>
            <w:r w:rsidRPr="00717F69">
              <w:t>(Psychological reports are not required but if available, please include.)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/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>Reading difficulty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>Use of a reader and/or extra writing time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/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>Spelling difficulty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>Use of a scribe or a word processor</w:t>
            </w:r>
          </w:p>
        </w:tc>
      </w:tr>
      <w:tr w:rsidR="00717F69" w:rsidRPr="00717F69" w:rsidTr="00717F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17F69" w:rsidRPr="00717F69" w:rsidRDefault="00717F69" w:rsidP="00717F69"/>
        </w:tc>
        <w:tc>
          <w:tcPr>
            <w:tcW w:w="2840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>Writing difficulty</w:t>
            </w:r>
          </w:p>
        </w:tc>
        <w:tc>
          <w:tcPr>
            <w:tcW w:w="3964" w:type="dxa"/>
          </w:tcPr>
          <w:p w:rsidR="00717F69" w:rsidRPr="00717F69" w:rsidRDefault="00717F69" w:rsidP="00717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F69">
              <w:t>Extra writing time and/or use of a scribe or a word processor</w:t>
            </w:r>
          </w:p>
        </w:tc>
      </w:tr>
    </w:tbl>
    <w:p w:rsidR="00717F69" w:rsidRDefault="00717F69" w:rsidP="00717F69">
      <w:pPr>
        <w:numPr>
          <w:ilvl w:val="0"/>
          <w:numId w:val="0"/>
        </w:numPr>
      </w:pPr>
    </w:p>
    <w:p w:rsidR="00717F69" w:rsidRPr="00717F69" w:rsidRDefault="00717F69" w:rsidP="00717F69">
      <w:pPr>
        <w:pStyle w:val="BodyTextIndent2"/>
        <w:spacing w:line="240" w:lineRule="auto"/>
        <w:ind w:left="0"/>
        <w:rPr>
          <w:b/>
          <w:bCs/>
        </w:rPr>
      </w:pPr>
      <w:r w:rsidRPr="00717F69">
        <w:t>This is not an exhaustive list of adjustments. P</w:t>
      </w:r>
      <w:r>
        <w:t xml:space="preserve">lease contact the SACE Board at </w:t>
      </w:r>
      <w:hyperlink r:id="rId10" w:history="1">
        <w:r w:rsidRPr="00024CA4">
          <w:rPr>
            <w:rStyle w:val="Hyperlink"/>
          </w:rPr>
          <w:t>SACE.SpecialProvisions@sa.gov.au</w:t>
        </w:r>
      </w:hyperlink>
      <w:r w:rsidRPr="00717F69">
        <w:t xml:space="preserve"> or 8115 4854 if clarification is required.</w:t>
      </w:r>
    </w:p>
    <w:p w:rsidR="00717F69" w:rsidRPr="00717F69" w:rsidRDefault="00717F69" w:rsidP="00717F69">
      <w:pPr>
        <w:numPr>
          <w:ilvl w:val="0"/>
          <w:numId w:val="0"/>
        </w:numPr>
      </w:pPr>
      <w:bookmarkStart w:id="1" w:name="_GoBack"/>
      <w:bookmarkEnd w:id="1"/>
    </w:p>
    <w:sectPr w:rsidR="00717F69" w:rsidRPr="00717F69" w:rsidSect="00521D3D">
      <w:footerReference w:type="default" r:id="rId11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6A" w:rsidRPr="000D4EDE" w:rsidRDefault="00810E6A" w:rsidP="000D4EDE">
      <w:r>
        <w:separator/>
      </w:r>
    </w:p>
  </w:endnote>
  <w:endnote w:type="continuationSeparator" w:id="0">
    <w:p w:rsidR="00810E6A" w:rsidRPr="000D4EDE" w:rsidRDefault="00810E6A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92" w:rsidRPr="0059230C" w:rsidRDefault="007E7AA0" w:rsidP="0059230C">
    <w:pPr>
      <w:pStyle w:val="Footer"/>
    </w:pPr>
    <w:r w:rsidRPr="0059230C">
      <w:t xml:space="preserve">Ref: </w:t>
    </w:r>
    <w:r w:rsidR="00810E6A" w:rsidRPr="0059230C">
      <w:fldChar w:fldCharType="begin"/>
    </w:r>
    <w:r w:rsidR="00810E6A" w:rsidRPr="0059230C">
      <w:instrText xml:space="preserve"> DOCPROPERTY  Objective-Id  \* MERGEFORMAT </w:instrText>
    </w:r>
    <w:r w:rsidR="00810E6A" w:rsidRPr="0059230C">
      <w:fldChar w:fldCharType="separate"/>
    </w:r>
    <w:r w:rsidR="005971EB" w:rsidRPr="0059230C">
      <w:t xml:space="preserve"> </w:t>
    </w:r>
    <w:r w:rsidR="00810E6A" w:rsidRPr="0059230C">
      <w:fldChar w:fldCharType="end"/>
    </w:r>
    <w:r w:rsidR="00446DEF" w:rsidRPr="0059230C">
      <w:rPr>
        <w:rFonts w:cs="Arial"/>
      </w:rPr>
      <w:t xml:space="preserve"> </w:t>
    </w:r>
    <w:r w:rsidR="00446DEF" w:rsidRPr="0059230C">
      <w:rPr>
        <w:rFonts w:cs="Arial"/>
      </w:rPr>
      <w:fldChar w:fldCharType="begin"/>
    </w:r>
    <w:r w:rsidR="00446DEF" w:rsidRPr="0059230C">
      <w:rPr>
        <w:rFonts w:cs="Arial"/>
      </w:rPr>
      <w:instrText xml:space="preserve"> DOCPROPERTY  Objective-Id  \* MERGEFORMAT </w:instrText>
    </w:r>
    <w:r w:rsidR="00446DEF" w:rsidRPr="0059230C">
      <w:rPr>
        <w:rFonts w:cs="Arial"/>
      </w:rPr>
      <w:fldChar w:fldCharType="separate"/>
    </w:r>
    <w:r w:rsidR="0059230C" w:rsidRPr="0059230C">
      <w:rPr>
        <w:rFonts w:ascii="Roboto Light" w:hAnsi="Roboto Light"/>
        <w:szCs w:val="14"/>
        <w:lang w:val="en-US"/>
      </w:rPr>
      <w:t>A695518</w:t>
    </w:r>
    <w:r w:rsidR="00446DEF" w:rsidRPr="0059230C">
      <w:rPr>
        <w:rFonts w:cs="Arial"/>
      </w:rPr>
      <w:fldChar w:fldCharType="end"/>
    </w:r>
    <w:r w:rsidRPr="0059230C">
      <w:t>,</w:t>
    </w:r>
    <w:r w:rsidR="00810E6A" w:rsidRPr="0059230C">
      <w:fldChar w:fldCharType="begin"/>
    </w:r>
    <w:r w:rsidR="00810E6A" w:rsidRPr="0059230C">
      <w:instrText xml:space="preserve"> DOCPROPERTY  Objective-Version  \* MERGEFORMAT </w:instrText>
    </w:r>
    <w:r w:rsidR="00810E6A" w:rsidRPr="0059230C">
      <w:fldChar w:fldCharType="separate"/>
    </w:r>
    <w:r w:rsidR="005971EB" w:rsidRPr="0059230C">
      <w:t xml:space="preserve"> </w:t>
    </w:r>
    <w:r w:rsidR="00810E6A" w:rsidRPr="0059230C">
      <w:fldChar w:fldCharType="end"/>
    </w:r>
    <w:r w:rsidR="009558DF" w:rsidRPr="0059230C">
      <w:t xml:space="preserve"> </w:t>
    </w:r>
  </w:p>
  <w:p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5971EB">
      <w:rPr>
        <w:noProof/>
      </w:rPr>
      <w:t>0/00/0000 0:00 AM</w:t>
    </w:r>
    <w:r>
      <w:fldChar w:fldCharType="end"/>
    </w:r>
  </w:p>
  <w:p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17543F">
          <w:rPr>
            <w:noProof/>
          </w:rPr>
          <w:t>2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17543F">
      <w:rPr>
        <w:noProof/>
      </w:rPr>
      <w:t>2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6A" w:rsidRPr="000D4EDE" w:rsidRDefault="00810E6A" w:rsidP="000D4EDE">
      <w:r>
        <w:separator/>
      </w:r>
    </w:p>
  </w:footnote>
  <w:footnote w:type="continuationSeparator" w:id="0">
    <w:p w:rsidR="00810E6A" w:rsidRPr="000D4EDE" w:rsidRDefault="00810E6A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EB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7543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46DEF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9230C"/>
    <w:rsid w:val="005971EB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17F69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0E6A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52191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CFB1D"/>
  <w15:docId w15:val="{9026C373-503D-4333-B087-DDB08CD3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0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CE.SpecialProvisions@s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a02\OneDrive%20-%20South%20Australia%20Government\Documents\Custom%20Office%20Templates\SB%20General%20-%20Portrait%20-%20B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8"/>
    <w:rsid w:val="007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4FEC75CD1E5A44459D236A3DC5F43E8E">
    <w:name w:val="4FEC75CD1E5A44459D236A3DC5F4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87D4-19FD-47F8-93E2-23BABFBE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Hill</dc:creator>
  <cp:lastModifiedBy>Hill, April (SACE)</cp:lastModifiedBy>
  <cp:revision>2</cp:revision>
  <cp:lastPrinted>2014-02-02T12:10:00Z</cp:lastPrinted>
  <dcterms:created xsi:type="dcterms:W3CDTF">2019-05-29T07:45:00Z</dcterms:created>
  <dcterms:modified xsi:type="dcterms:W3CDTF">2019-05-29T07:45:00Z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 </vt:lpwstr>
  </property>
  <property fmtid="{D5CDD505-2E9C-101B-9397-08002B2CF9AE}" pid="5" name="Objective-Version">
    <vt:lpwstr> </vt:lpwstr>
  </property>
</Properties>
</file>