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009B" w14:textId="2A636492" w:rsidR="00255883" w:rsidRDefault="00255883" w:rsidP="00255883">
      <w:pPr>
        <w:pStyle w:val="PSStage1or2SubjectHeading"/>
      </w:pPr>
      <w:r>
        <w:t xml:space="preserve">Performance Standards for Stage </w:t>
      </w:r>
      <w:r>
        <w:t>1</w:t>
      </w:r>
      <w:r>
        <w:t xml:space="preserve"> Child Studies</w:t>
      </w:r>
    </w:p>
    <w:p w14:paraId="46B77A82" w14:textId="07F0F821" w:rsidR="005C63DD" w:rsidRDefault="00255883" w:rsidP="005C63DD">
      <w:pPr>
        <w:pStyle w:val="PSDownloaded"/>
      </w:pPr>
      <w:r>
        <w:t xml:space="preserve">Downloaded from the online subject </w:t>
      </w:r>
      <w:proofErr w:type="gramStart"/>
      <w:r>
        <w:t>outline</w:t>
      </w:r>
      <w:proofErr w:type="gramEnd"/>
    </w:p>
    <w:tbl>
      <w:tblPr>
        <w:tblStyle w:val="SOFinalPerformanceTable"/>
        <w:tblW w:w="0" w:type="auto"/>
        <w:jc w:val="center"/>
        <w:tblInd w:w="0" w:type="dxa"/>
        <w:tblLook w:val="01E0" w:firstRow="1" w:lastRow="1" w:firstColumn="1" w:lastColumn="1" w:noHBand="0" w:noVBand="0"/>
        <w:tblCaption w:val="Performance Standards for Stage 1 Child Studies"/>
      </w:tblPr>
      <w:tblGrid>
        <w:gridCol w:w="351"/>
        <w:gridCol w:w="2907"/>
        <w:gridCol w:w="2126"/>
        <w:gridCol w:w="1843"/>
        <w:gridCol w:w="1701"/>
        <w:gridCol w:w="2404"/>
      </w:tblGrid>
      <w:tr w:rsidR="005C63DD" w14:paraId="6C785773" w14:textId="77777777" w:rsidTr="001B2920">
        <w:trPr>
          <w:cantSplit/>
          <w:trHeight w:hRule="exact" w:val="462"/>
          <w:tblHeader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E39E9A" w14:textId="77777777" w:rsidR="005C63DD" w:rsidRDefault="005C63DD">
            <w:bookmarkStart w:id="0" w:name="Title_1"/>
            <w:r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9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483776" w14:textId="77777777" w:rsidR="005C63DD" w:rsidRPr="001B2920" w:rsidRDefault="005C63DD">
            <w:pPr>
              <w:pStyle w:val="SOFinalPerformanceTableHead1"/>
              <w:rPr>
                <w:szCs w:val="20"/>
                <w:lang w:bidi="he-IL"/>
              </w:rPr>
            </w:pPr>
            <w:bookmarkStart w:id="1" w:name="ColumnTitle_Investigation_1"/>
            <w:r w:rsidRPr="001B2920">
              <w:rPr>
                <w:szCs w:val="20"/>
                <w:lang w:bidi="he-IL"/>
              </w:rPr>
              <w:t>Investigation</w:t>
            </w:r>
            <w:bookmarkEnd w:id="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848893" w14:textId="77777777" w:rsidR="005C63DD" w:rsidRPr="001B2920" w:rsidRDefault="005C63DD">
            <w:pPr>
              <w:pStyle w:val="SOFinalPerformanceTableHead1"/>
              <w:rPr>
                <w:szCs w:val="20"/>
              </w:rPr>
            </w:pPr>
            <w:bookmarkStart w:id="2" w:name="ColumnTitle_Problem_Solving_1"/>
            <w:r w:rsidRPr="001B2920">
              <w:rPr>
                <w:szCs w:val="20"/>
              </w:rPr>
              <w:t>Problem-solving</w:t>
            </w:r>
            <w:bookmarkEnd w:id="2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786005" w14:textId="77777777" w:rsidR="005C63DD" w:rsidRPr="001B2920" w:rsidRDefault="005C63DD">
            <w:pPr>
              <w:pStyle w:val="SOFinalPerformanceTableHead1"/>
              <w:rPr>
                <w:szCs w:val="20"/>
              </w:rPr>
            </w:pPr>
            <w:bookmarkStart w:id="3" w:name="ColumnTitle_Practical_Application_1"/>
            <w:r w:rsidRPr="001B2920">
              <w:rPr>
                <w:szCs w:val="20"/>
              </w:rPr>
              <w:t>Practical Application</w:t>
            </w:r>
            <w:bookmarkEnd w:id="3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0879E1" w14:textId="77777777" w:rsidR="005C63DD" w:rsidRPr="001B2920" w:rsidRDefault="005C63DD">
            <w:pPr>
              <w:pStyle w:val="SOFinalPerformanceTableHead1"/>
              <w:rPr>
                <w:szCs w:val="20"/>
              </w:rPr>
            </w:pPr>
            <w:bookmarkStart w:id="4" w:name="ColumnTitle_Collaboration_1"/>
            <w:r w:rsidRPr="001B2920">
              <w:rPr>
                <w:szCs w:val="20"/>
              </w:rPr>
              <w:t>Collaboration</w:t>
            </w:r>
            <w:bookmarkEnd w:id="4"/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389351" w14:textId="77777777" w:rsidR="005C63DD" w:rsidRPr="001B2920" w:rsidRDefault="005C63DD">
            <w:pPr>
              <w:pStyle w:val="SOFinalPerformanceTableHead1"/>
              <w:rPr>
                <w:szCs w:val="20"/>
              </w:rPr>
            </w:pPr>
            <w:bookmarkStart w:id="5" w:name="ColumnTitle_Reflection_1"/>
            <w:r w:rsidRPr="001B2920">
              <w:rPr>
                <w:szCs w:val="20"/>
              </w:rPr>
              <w:t>Reflection</w:t>
            </w:r>
            <w:bookmarkEnd w:id="5"/>
          </w:p>
        </w:tc>
      </w:tr>
      <w:tr w:rsidR="005C63DD" w14:paraId="01159B4D" w14:textId="77777777" w:rsidTr="005C63DD">
        <w:trPr>
          <w:cantSplit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FBFCC7D" w14:textId="77777777" w:rsidR="005C63DD" w:rsidRDefault="005C63DD">
            <w:pPr>
              <w:pStyle w:val="SOFinalPerformanceTableLetters"/>
            </w:pPr>
            <w:bookmarkStart w:id="6" w:name="RowTitle_A_1"/>
            <w:r>
              <w:t>A</w:t>
            </w:r>
            <w:bookmarkEnd w:id="6"/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C14BF09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 xml:space="preserve">Productive, well-planned, and well-organised investigation of contemporary issues related to the safety, health, and well-being of young children. </w:t>
            </w:r>
          </w:p>
          <w:p w14:paraId="22F19E21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Focused and discerning identification and use of a variety of primary and/or secondary sources, with appropriate acknowledgment.</w:t>
            </w:r>
          </w:p>
          <w:p w14:paraId="2A4C1402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3A85729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Astute identification and discussion of a range of factors involved in problem-solving.</w:t>
            </w:r>
          </w:p>
          <w:p w14:paraId="2C248FD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Astute and very appropriate decision-making about problem-solving and implementation strategies.</w:t>
            </w:r>
          </w:p>
          <w:p w14:paraId="11AF240B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Clear and very relevant justification of decisions about problem-solving strategies.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70673EB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Astute use of initiative in the development and implementation of safe management practices.</w:t>
            </w:r>
          </w:p>
          <w:p w14:paraId="1D99C182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Logical selection and use of appropriate technology for practical activities.</w:t>
            </w:r>
          </w:p>
          <w:p w14:paraId="2EA1687A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Constructive and sustained application of knowledge and practical skills.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131D86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Inclusive response to other group members, and responsible and sustained sharing in decision-making.</w:t>
            </w:r>
          </w:p>
          <w:p w14:paraId="7047B737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Proactive and perceptive involvement in group activities and discussions to support the health and well-being of children.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A4CA3FC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Insightful reflection on the processes and outcomes of practical and group activities, including their own performance.</w:t>
            </w:r>
          </w:p>
          <w:p w14:paraId="393BA1E3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Astute reflection on the impact of technology on the health and well-being of children.</w:t>
            </w:r>
          </w:p>
          <w:p w14:paraId="3FBE42CD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Insightful reflection on contemporary issues related to child development.</w:t>
            </w:r>
          </w:p>
        </w:tc>
      </w:tr>
      <w:tr w:rsidR="005C63DD" w14:paraId="4592FE67" w14:textId="77777777" w:rsidTr="005C63DD">
        <w:trPr>
          <w:cantSplit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4F390DF" w14:textId="77777777" w:rsidR="005C63DD" w:rsidRDefault="005C63DD">
            <w:pPr>
              <w:pStyle w:val="SOFinalPerformanceTableLetters"/>
            </w:pPr>
            <w:bookmarkStart w:id="7" w:name="RowTitle_B_1"/>
            <w:r>
              <w:t>B</w:t>
            </w:r>
            <w:bookmarkEnd w:id="7"/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F0981D1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 xml:space="preserve">Mostly productive, planned, and organised investigation of contemporary issues related to the safety, health, and well-being of young children. </w:t>
            </w:r>
          </w:p>
          <w:p w14:paraId="2AC62D3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Mostly focused and logical identification and use of a variety of primary and/or secondary sources, with appropriate acknowledgment.</w:t>
            </w:r>
          </w:p>
          <w:p w14:paraId="0FC18A00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Effective application of literacy and numeracy skills, including mostly clear use of appropriate terminology.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ED7CE83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Well-informed identification and discussion of a range of factors involved in problem-solving.</w:t>
            </w:r>
          </w:p>
          <w:p w14:paraId="081A2706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Well-considered and appropriate decision-making about problem-solving and implementation strategies.</w:t>
            </w:r>
          </w:p>
          <w:p w14:paraId="6E57C3D4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Mostly clear and relevant justification of decisions about problem-solving strategies.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8009420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Thoughtful development and implementation of safe management practices.</w:t>
            </w:r>
          </w:p>
          <w:p w14:paraId="093F7010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Mostly logical selection and use of appropriate technology for practical activities.</w:t>
            </w:r>
          </w:p>
          <w:p w14:paraId="61BAC085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Logical and well-considered application of knowledge and practical skills.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4789CAF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Thoughtful response to other group members, and responsible sharing in decision-making.</w:t>
            </w:r>
          </w:p>
          <w:p w14:paraId="321FD4C5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Active and thoughtful involvement in group activities and discussions to support the health and well-being of children.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A325253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Thoughtful reflection on the processes and outcomes of practical and group activities, including their own performance.</w:t>
            </w:r>
          </w:p>
          <w:p w14:paraId="478CFBF0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Well-informed reflection on the impact of technology on the health and well-being of children.</w:t>
            </w:r>
          </w:p>
          <w:p w14:paraId="06AA1276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Well-informed reflection on contemporary issues related to child development.</w:t>
            </w:r>
          </w:p>
        </w:tc>
      </w:tr>
      <w:tr w:rsidR="005C63DD" w14:paraId="750C53F2" w14:textId="77777777" w:rsidTr="005C63DD">
        <w:trPr>
          <w:cantSplit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3367E79" w14:textId="77777777" w:rsidR="005C63DD" w:rsidRDefault="005C63DD">
            <w:pPr>
              <w:pStyle w:val="SOFinalPerformanceTableLetters"/>
            </w:pPr>
            <w:bookmarkStart w:id="8" w:name="RowTitle_C_1"/>
            <w:r>
              <w:t>C</w:t>
            </w:r>
            <w:bookmarkEnd w:id="8"/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C9EC59E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Competent and generally organised investigation of contemporary issues related to the safety, health, and well-being of young children.</w:t>
            </w:r>
          </w:p>
          <w:p w14:paraId="02101A31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Competent identification and use of different primary and/or secondary sources, with generally appropriate acknowledgment.</w:t>
            </w:r>
          </w:p>
          <w:p w14:paraId="3EC96A7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Generally effective application of literacy and numeracy skills, including competent use of appropriate terminology.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0065EED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Informed identification and discussion of some factors involved in solving mostly familiar problems.</w:t>
            </w:r>
          </w:p>
          <w:p w14:paraId="1F749912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Generally appropriate decision-making about problem-solving and implementation strategies.</w:t>
            </w:r>
          </w:p>
          <w:p w14:paraId="5720FB63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Generally relevant justification of decisions about problem-solving strategies, with some clarity.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758F97B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 xml:space="preserve">Competent development and implementation of safe management practices. </w:t>
            </w:r>
          </w:p>
          <w:p w14:paraId="1B67A87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 xml:space="preserve">Appropriate selection and use of technology for practical activities. </w:t>
            </w:r>
          </w:p>
          <w:p w14:paraId="72B6D3B0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Considered application of knowledge and practical skills.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AE40DCE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Generally thoughtful response to other group members, and some responsible sharing in decision-making.</w:t>
            </w:r>
          </w:p>
          <w:p w14:paraId="49F2963D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Appropriate involvement in group activities and discussions to support the health and well-being of children.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A7A8C7B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Considered reflection on the processes and outcomes of practical and group activities, including their own performance.</w:t>
            </w:r>
          </w:p>
          <w:p w14:paraId="4A6C413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Informed reflection on the impact of technology on the health and well-being of children.</w:t>
            </w:r>
          </w:p>
          <w:p w14:paraId="360EE8F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Informed reflection on contemporary issues related to child development.</w:t>
            </w:r>
          </w:p>
        </w:tc>
      </w:tr>
      <w:tr w:rsidR="005C63DD" w14:paraId="575DD4B5" w14:textId="77777777" w:rsidTr="005C63DD">
        <w:trPr>
          <w:cantSplit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4FD73A8" w14:textId="77777777" w:rsidR="005C63DD" w:rsidRDefault="005C63DD">
            <w:pPr>
              <w:pStyle w:val="SOFinalPerformanceTableLetters"/>
            </w:pPr>
            <w:bookmarkStart w:id="9" w:name="RowTitle_D_1"/>
            <w:r>
              <w:t>D</w:t>
            </w:r>
            <w:bookmarkEnd w:id="9"/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A4AE0E7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 xml:space="preserve">Some basic investigation of one or more aspects of a contemporary issue related to the safety, health, and well-being of young children. </w:t>
            </w:r>
          </w:p>
          <w:p w14:paraId="65A2D4E8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Superficial identification and use of one or more primary or secondary sources, with some inconsistent acknowledgment.</w:t>
            </w:r>
          </w:p>
          <w:p w14:paraId="32CEC410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Inconsistent application of literacy and numeracy skills, with use of some terminology that may be appropriate.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1447659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Identification and discussion of one or more factors involved in solving familiar problems.</w:t>
            </w:r>
          </w:p>
          <w:p w14:paraId="7A7D1AAE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Some basic and inconsistent decision-making about problem-solving and/or implementation strategies.</w:t>
            </w:r>
          </w:p>
          <w:p w14:paraId="2C758A0F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Some description and partial justification of one or more problem-solving strategies.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43E3D3D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Some development and implementation of basic safe management practices.</w:t>
            </w:r>
          </w:p>
          <w:p w14:paraId="52C01431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Identification and some use of technology for practical activities.</w:t>
            </w:r>
          </w:p>
          <w:p w14:paraId="2DD37D22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Some application of basic knowledge and practical skills.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25745952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Basic response to other group members some of the time, and some sharing in simple decision-making.</w:t>
            </w:r>
          </w:p>
          <w:p w14:paraId="7B935BB4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Some basic involvement in group activities or discussions to support the health and well-being of children.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F31FC14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Basic consideration of the processes and/or outcomes of practical and group activities, which may include their own performance.</w:t>
            </w:r>
          </w:p>
          <w:p w14:paraId="1BA0767E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Some superficial reflection on the impact of technology on the health or well-being of children.</w:t>
            </w:r>
          </w:p>
          <w:p w14:paraId="75EE7079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Superficial reflection on one or more contemporary issues related to child development, tending towards basic description.</w:t>
            </w:r>
          </w:p>
        </w:tc>
      </w:tr>
      <w:tr w:rsidR="005C63DD" w14:paraId="151B0947" w14:textId="77777777" w:rsidTr="005C63DD">
        <w:trPr>
          <w:cantSplit/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5B5FC3F" w14:textId="77777777" w:rsidR="005C63DD" w:rsidRDefault="005C63DD">
            <w:pPr>
              <w:pStyle w:val="SOFinalPerformanceTableLetters"/>
            </w:pPr>
            <w:bookmarkStart w:id="10" w:name="RowTitle_E_1"/>
            <w:r>
              <w:t>E</w:t>
            </w:r>
            <w:bookmarkEnd w:id="10"/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19AC437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Attempted investigation of an aspect of the safety, health, or well-being of young children.</w:t>
            </w:r>
          </w:p>
          <w:p w14:paraId="59666F2F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Limited identification, use, or acknowledgment of primary or secondary sources.</w:t>
            </w:r>
          </w:p>
          <w:p w14:paraId="49C44BFE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Attempted application of literacy and numeracy skills, with attempted use of terminology that may be appropriate.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AA43B06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Identification of one or more factors involved in solving a familiar problem.</w:t>
            </w:r>
          </w:p>
          <w:p w14:paraId="5979104C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Attempted decision-making about a problem-solving or implementation strategy.</w:t>
            </w:r>
          </w:p>
          <w:p w14:paraId="14731984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Attempted description of one or more problem-solving strategies.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EA691A1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Attempted development or implementation of basic safe management practices.</w:t>
            </w:r>
          </w:p>
          <w:p w14:paraId="772D9B8F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Limited use of technology in practical activities.</w:t>
            </w:r>
          </w:p>
          <w:p w14:paraId="2BB5C77E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Limited application of basic knowledge or practical skills.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77B30111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 xml:space="preserve">Limited response to other group members, with limited involvement in any decision-making. </w:t>
            </w:r>
          </w:p>
          <w:p w14:paraId="293CD047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Attempted involvement in one or more aspects of group activities or discussions to support the health and well-being of children.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D0F0B3D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Attempted consideration of one or more processes or outcomes of a practical or group activity, which may include their own performance.</w:t>
            </w:r>
          </w:p>
          <w:p w14:paraId="652ED5A9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Identification of one or more impacts of technology on the health or well-being of children.</w:t>
            </w:r>
          </w:p>
          <w:p w14:paraId="50C79E91" w14:textId="77777777" w:rsidR="005C63DD" w:rsidRPr="005C63DD" w:rsidRDefault="005C63DD">
            <w:pPr>
              <w:pStyle w:val="SOFinalPerformanceTableText"/>
              <w:rPr>
                <w:sz w:val="15"/>
                <w:szCs w:val="15"/>
              </w:rPr>
            </w:pPr>
            <w:r w:rsidRPr="005C63DD">
              <w:rPr>
                <w:sz w:val="15"/>
                <w:szCs w:val="15"/>
              </w:rPr>
              <w:t>Limited description of one or more contemporary issues related to child development.</w:t>
            </w:r>
          </w:p>
        </w:tc>
      </w:tr>
    </w:tbl>
    <w:p w14:paraId="7DE00ACB" w14:textId="77777777" w:rsidR="001F7CAA" w:rsidRDefault="001F7CAA"/>
    <w:sectPr w:rsidR="001F7CAA" w:rsidSect="00D10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42AF" w14:textId="77777777" w:rsidR="0046513B" w:rsidRDefault="0046513B" w:rsidP="00D1037F">
      <w:r>
        <w:separator/>
      </w:r>
    </w:p>
  </w:endnote>
  <w:endnote w:type="continuationSeparator" w:id="0">
    <w:p w14:paraId="56CC8A51" w14:textId="77777777" w:rsidR="0046513B" w:rsidRDefault="0046513B" w:rsidP="00D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BFF2" w14:textId="58F75361" w:rsidR="00D1037F" w:rsidRDefault="00D103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46A80D" wp14:editId="51BDFB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6DF1A" w14:textId="564998A0" w:rsidR="00D1037F" w:rsidRPr="00D1037F" w:rsidRDefault="00D1037F" w:rsidP="00D103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103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6A8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826DF1A" w14:textId="564998A0" w:rsidR="00D1037F" w:rsidRPr="00D1037F" w:rsidRDefault="00D1037F" w:rsidP="00D103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D103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42E7" w14:textId="13F42610" w:rsidR="00D1037F" w:rsidRDefault="00586455" w:rsidP="00586455">
    <w:pPr>
      <w:pStyle w:val="PSFooter"/>
    </w:pPr>
    <w:r>
      <w:rPr>
        <w:noProof/>
        <w:w w:val="100"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59C6CA2" wp14:editId="7D004E9A">
              <wp:simplePos x="457200" y="101250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F10A4" w14:textId="77777777" w:rsidR="00586455" w:rsidRPr="008944BE" w:rsidRDefault="00586455" w:rsidP="0058645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8944BE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C6C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 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7FF10A4" w14:textId="77777777" w:rsidR="00586455" w:rsidRPr="008944BE" w:rsidRDefault="00586455" w:rsidP="0058645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8944BE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F50EB">
      <w:t xml:space="preserve">Stage </w:t>
    </w:r>
    <w:r>
      <w:t>1</w:t>
    </w:r>
    <w: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FD45C4A" wp14:editId="60E53D8D">
              <wp:simplePos x="914400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727278" w14:textId="77777777" w:rsidR="00586455" w:rsidRPr="00A94FB5" w:rsidRDefault="00586455" w:rsidP="00586455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94FB5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D45C4A" id="Text Box 8" o:spid="_x0000_s1030" type="#_x0000_t202" alt="OFFICIAL 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D727278" w14:textId="77777777" w:rsidR="00586455" w:rsidRPr="00A94FB5" w:rsidRDefault="00586455" w:rsidP="00586455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A94FB5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Child Studies </w:t>
    </w:r>
    <w:r w:rsidR="00D1037F"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B0071FF" wp14:editId="4FB5542D">
              <wp:simplePos x="180975" y="10067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243BF" w14:textId="180DBC13" w:rsidR="00D1037F" w:rsidRPr="00D1037F" w:rsidRDefault="00D1037F" w:rsidP="00D103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103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0071FF" id="Text Box 6" o:spid="_x0000_s1031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CA243BF" w14:textId="180DBC13" w:rsidR="00D1037F" w:rsidRPr="00D1037F" w:rsidRDefault="00D1037F" w:rsidP="00D103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D103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CA8B" w14:textId="70047D0B" w:rsidR="00D1037F" w:rsidRDefault="00D103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73E0A40" wp14:editId="5A5C6E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E8FBFA" w14:textId="76177012" w:rsidR="00D1037F" w:rsidRPr="00D1037F" w:rsidRDefault="00D1037F" w:rsidP="00D103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103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E0A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5E8FBFA" w14:textId="76177012" w:rsidR="00D1037F" w:rsidRPr="00D1037F" w:rsidRDefault="00D1037F" w:rsidP="00D103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D103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FB8D" w14:textId="77777777" w:rsidR="0046513B" w:rsidRDefault="0046513B" w:rsidP="00D1037F">
      <w:r>
        <w:separator/>
      </w:r>
    </w:p>
  </w:footnote>
  <w:footnote w:type="continuationSeparator" w:id="0">
    <w:p w14:paraId="198D1936" w14:textId="77777777" w:rsidR="0046513B" w:rsidRDefault="0046513B" w:rsidP="00D1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0EC" w14:textId="595AAED2" w:rsidR="00D1037F" w:rsidRDefault="00D103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F19FCF" wp14:editId="44B94B0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A4AC64" w14:textId="54767130" w:rsidR="00D1037F" w:rsidRPr="00D1037F" w:rsidRDefault="00D1037F" w:rsidP="00D103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103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19F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CA4AC64" w14:textId="54767130" w:rsidR="00D1037F" w:rsidRPr="00D1037F" w:rsidRDefault="00D1037F" w:rsidP="00D103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D103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0CA6" w14:textId="62F42E43" w:rsidR="00D1037F" w:rsidRDefault="00D103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9FA891" wp14:editId="1D45F2E3">
              <wp:simplePos x="18097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E5556E" w14:textId="0B0B371A" w:rsidR="00D1037F" w:rsidRPr="00D1037F" w:rsidRDefault="00D1037F" w:rsidP="00D103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103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FA8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AE5556E" w14:textId="0B0B371A" w:rsidR="00D1037F" w:rsidRPr="00D1037F" w:rsidRDefault="00D1037F" w:rsidP="00D103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D103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F282" w14:textId="7E68C1C4" w:rsidR="00D1037F" w:rsidRDefault="00D1037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DE7EF5" wp14:editId="416E67E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27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D7FA6A" w14:textId="42AEA25A" w:rsidR="00D1037F" w:rsidRPr="00D1037F" w:rsidRDefault="00D1037F" w:rsidP="00D1037F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D1037F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DE7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52D7FA6A" w14:textId="42AEA25A" w:rsidR="00D1037F" w:rsidRPr="00D1037F" w:rsidRDefault="00D1037F" w:rsidP="00D1037F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</w:pPr>
                    <w:r w:rsidRPr="00D1037F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7F"/>
    <w:rsid w:val="001B2920"/>
    <w:rsid w:val="001F7CAA"/>
    <w:rsid w:val="00255883"/>
    <w:rsid w:val="002C3CC2"/>
    <w:rsid w:val="0046513B"/>
    <w:rsid w:val="00586455"/>
    <w:rsid w:val="005C63DD"/>
    <w:rsid w:val="00C57CDD"/>
    <w:rsid w:val="00D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A437"/>
  <w15:chartTrackingRefBased/>
  <w15:docId w15:val="{E8DC88EC-B23A-4292-83FD-47F5597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DD"/>
    <w:pPr>
      <w:spacing w:after="0" w:line="240" w:lineRule="auto"/>
    </w:pPr>
    <w:rPr>
      <w:rFonts w:ascii="Roboto Light" w:eastAsia="SimSun" w:hAnsi="Roboto Light" w:cs="Times New Roman"/>
      <w:kern w:val="0"/>
      <w:sz w:val="20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37F"/>
  </w:style>
  <w:style w:type="paragraph" w:styleId="Footer">
    <w:name w:val="footer"/>
    <w:basedOn w:val="Normal"/>
    <w:link w:val="FooterChar"/>
    <w:uiPriority w:val="99"/>
    <w:unhideWhenUsed/>
    <w:rsid w:val="00D10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37F"/>
  </w:style>
  <w:style w:type="paragraph" w:customStyle="1" w:styleId="PSStage1or2SubjectHeading">
    <w:name w:val="PS Stage 1 or 2 Subject Heading"/>
    <w:next w:val="Normal"/>
    <w:qFormat/>
    <w:rsid w:val="00255883"/>
    <w:pPr>
      <w:spacing w:after="0" w:line="240" w:lineRule="auto"/>
    </w:pPr>
    <w:rPr>
      <w:rFonts w:ascii="Roboto Medium" w:eastAsia="Times New Roman" w:hAnsi="Roboto Medium" w:cs="Segoe UI"/>
      <w:color w:val="000000"/>
      <w:kern w:val="0"/>
      <w:sz w:val="28"/>
      <w:szCs w:val="28"/>
      <w:lang w:val="en-US" w:eastAsia="en-AU"/>
      <w14:ligatures w14:val="none"/>
    </w:rPr>
  </w:style>
  <w:style w:type="paragraph" w:customStyle="1" w:styleId="PSDownloaded">
    <w:name w:val="PS Downloaded..."/>
    <w:qFormat/>
    <w:rsid w:val="00255883"/>
    <w:pPr>
      <w:spacing w:before="60" w:after="240" w:line="256" w:lineRule="auto"/>
    </w:pPr>
    <w:rPr>
      <w:rFonts w:ascii="Roboto Light" w:eastAsia="SimSun" w:hAnsi="Roboto Light" w:cs="Times New Roman"/>
      <w:i/>
      <w:kern w:val="0"/>
      <w:sz w:val="18"/>
      <w:szCs w:val="18"/>
      <w:lang w:val="en-US" w:eastAsia="en-AU"/>
      <w14:ligatures w14:val="none"/>
    </w:rPr>
  </w:style>
  <w:style w:type="paragraph" w:customStyle="1" w:styleId="SOFinalHead3PerformanceTable">
    <w:name w:val="SO Final Head 3 (Performance Table)"/>
    <w:rsid w:val="005C63DD"/>
    <w:pPr>
      <w:spacing w:after="240" w:line="240" w:lineRule="auto"/>
    </w:pPr>
    <w:rPr>
      <w:rFonts w:ascii="Roboto Medium" w:eastAsia="Times New Roman" w:hAnsi="Roboto Medium" w:cs="Times New Roman"/>
      <w:color w:val="000000"/>
      <w:kern w:val="0"/>
      <w:sz w:val="28"/>
      <w:szCs w:val="24"/>
      <w:lang w:val="en-US"/>
      <w14:ligatures w14:val="none"/>
    </w:rPr>
  </w:style>
  <w:style w:type="paragraph" w:customStyle="1" w:styleId="SOFinalPerformanceTableHead1">
    <w:name w:val="SO Final Performance Table Head 1"/>
    <w:rsid w:val="005C63DD"/>
    <w:pPr>
      <w:spacing w:after="0" w:line="240" w:lineRule="auto"/>
    </w:pPr>
    <w:rPr>
      <w:rFonts w:ascii="Roboto Medium" w:eastAsia="SimSun" w:hAnsi="Roboto Medium" w:cs="Times New Roman"/>
      <w:color w:val="FFFFFF"/>
      <w:kern w:val="0"/>
      <w:sz w:val="20"/>
      <w:szCs w:val="24"/>
      <w:lang w:eastAsia="zh-CN"/>
      <w14:ligatures w14:val="none"/>
    </w:rPr>
  </w:style>
  <w:style w:type="paragraph" w:customStyle="1" w:styleId="SOFinalPerformanceTableText">
    <w:name w:val="SO Final Performance Table Text"/>
    <w:rsid w:val="005C63DD"/>
    <w:pPr>
      <w:spacing w:before="120" w:after="0" w:line="240" w:lineRule="auto"/>
    </w:pPr>
    <w:rPr>
      <w:rFonts w:ascii="Roboto Light" w:eastAsia="SimSun" w:hAnsi="Roboto Light" w:cs="Times New Roman"/>
      <w:kern w:val="0"/>
      <w:sz w:val="16"/>
      <w:szCs w:val="24"/>
      <w:lang w:eastAsia="zh-CN"/>
      <w14:ligatures w14:val="none"/>
    </w:rPr>
  </w:style>
  <w:style w:type="paragraph" w:customStyle="1" w:styleId="SOFinalPerformanceTableLetters">
    <w:name w:val="SO Final Performance Table Letters"/>
    <w:rsid w:val="005C63DD"/>
    <w:pPr>
      <w:spacing w:before="120" w:after="0" w:line="240" w:lineRule="auto"/>
    </w:pPr>
    <w:rPr>
      <w:rFonts w:ascii="Roboto Medium" w:eastAsia="SimSun" w:hAnsi="Roboto Medium" w:cs="Times New Roman"/>
      <w:kern w:val="0"/>
      <w:sz w:val="24"/>
      <w:szCs w:val="24"/>
      <w:lang w:eastAsia="zh-CN"/>
      <w14:ligatures w14:val="none"/>
    </w:rPr>
  </w:style>
  <w:style w:type="table" w:customStyle="1" w:styleId="SOFinalPerformanceTable">
    <w:name w:val="SO Final Performance Table"/>
    <w:basedOn w:val="TableNormal"/>
    <w:rsid w:val="005C63DD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 w:bidi="he-IL"/>
      <w14:ligatures w14:val="none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PSFooter">
    <w:name w:val="PS Footer"/>
    <w:next w:val="Normal"/>
    <w:qFormat/>
    <w:rsid w:val="00586455"/>
    <w:pPr>
      <w:spacing w:after="0" w:line="240" w:lineRule="auto"/>
    </w:pPr>
    <w:rPr>
      <w:rFonts w:ascii="Roboto Light" w:eastAsia="SimSun" w:hAnsi="Roboto Light" w:cs="Times New Roman"/>
      <w:w w:val="90"/>
      <w:kern w:val="0"/>
      <w:sz w:val="16"/>
      <w:szCs w:val="16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DBFE1D3ABD74BBAD624C4F228E606" ma:contentTypeVersion="15" ma:contentTypeDescription="Create a new document." ma:contentTypeScope="" ma:versionID="99740bb04f858fe64bacefdab9f09853">
  <xsd:schema xmlns:xsd="http://www.w3.org/2001/XMLSchema" xmlns:xs="http://www.w3.org/2001/XMLSchema" xmlns:p="http://schemas.microsoft.com/office/2006/metadata/properties" xmlns:ns3="42f5bd47-4e83-4a98-9a18-0a449a0d54f2" xmlns:ns4="66362ce5-68a7-472b-a417-519decdc8a26" targetNamespace="http://schemas.microsoft.com/office/2006/metadata/properties" ma:root="true" ma:fieldsID="f464e47394628f14556414936de404f0" ns3:_="" ns4:_="">
    <xsd:import namespace="42f5bd47-4e83-4a98-9a18-0a449a0d54f2"/>
    <xsd:import namespace="66362ce5-68a7-472b-a417-519decdc8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5bd47-4e83-4a98-9a18-0a449a0d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62ce5-68a7-472b-a417-519decdc8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f5bd47-4e83-4a98-9a18-0a449a0d54f2" xsi:nil="true"/>
  </documentManagement>
</p:properties>
</file>

<file path=customXml/itemProps1.xml><?xml version="1.0" encoding="utf-8"?>
<ds:datastoreItem xmlns:ds="http://schemas.openxmlformats.org/officeDocument/2006/customXml" ds:itemID="{5330CE88-6AAE-4F1C-A75A-2ED1B855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5bd47-4e83-4a98-9a18-0a449a0d54f2"/>
    <ds:schemaRef ds:uri="66362ce5-68a7-472b-a417-519decdc8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6B1B2-15B4-41E6-BB2A-C875FC98E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92C33-45AD-499B-B322-E7CB7A1C6F79}">
  <ds:schemaRefs>
    <ds:schemaRef ds:uri="http://schemas.microsoft.com/office/2006/metadata/properties"/>
    <ds:schemaRef ds:uri="http://schemas.microsoft.com/office/infopath/2007/PartnerControls"/>
    <ds:schemaRef ds:uri="42f5bd47-4e83-4a98-9a18-0a449a0d54f2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O’Shea, Laura (SACE)</dc:creator>
  <cp:keywords/>
  <dc:description/>
  <cp:lastModifiedBy>O’Shea, Laura (SACE)</cp:lastModifiedBy>
  <cp:revision>5</cp:revision>
  <dcterms:created xsi:type="dcterms:W3CDTF">2024-02-05T00:33:00Z</dcterms:created>
  <dcterms:modified xsi:type="dcterms:W3CDTF">2024-02-05T00:36:00Z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  <property fmtid="{D5CDD505-2E9C-101B-9397-08002B2CF9AE}" pid="8" name="ContentTypeId">
    <vt:lpwstr>0x010100C18DBFE1D3ABD74BBAD624C4F228E606</vt:lpwstr>
  </property>
</Properties>
</file>