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Default="009306CE" w:rsidP="001A0F23">
      <w:pPr>
        <w:pStyle w:val="BodyText1"/>
      </w:pPr>
      <w:r>
        <w:rPr>
          <w:noProof/>
          <w:lang w:eastAsia="en-AU"/>
        </w:rPr>
        <w:drawing>
          <wp:inline distT="0" distB="0" distL="0" distR="0">
            <wp:extent cx="2087999" cy="736425"/>
            <wp:effectExtent l="0" t="0" r="7620" b="6985"/>
            <wp:docPr id="2" name="Picture 2" descr="SACE Logo CoBrand Black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 (grayscal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999" cy="736425"/>
                    </a:xfrm>
                    <a:prstGeom prst="rect">
                      <a:avLst/>
                    </a:prstGeom>
                  </pic:spPr>
                </pic:pic>
              </a:graphicData>
            </a:graphic>
          </wp:inline>
        </w:drawing>
      </w:r>
    </w:p>
    <w:p w:rsidR="00204291" w:rsidRPr="0054520B" w:rsidRDefault="00204291" w:rsidP="0054520B"/>
    <w:p w:rsidR="001A0F23" w:rsidRPr="00C01636" w:rsidRDefault="001225B5">
      <w:pPr>
        <w:pStyle w:val="FrontPageHeading"/>
      </w:pPr>
      <w:r>
        <w:t xml:space="preserve">Information Processing </w:t>
      </w:r>
      <w:r w:rsidR="00A805EC">
        <w:t>and</w:t>
      </w:r>
      <w:r>
        <w:t xml:space="preserve"> Publishing</w:t>
      </w:r>
    </w:p>
    <w:p w:rsidR="001A0F23" w:rsidRPr="00225FC5" w:rsidRDefault="001A0F23" w:rsidP="001A0F23">
      <w:pPr>
        <w:pStyle w:val="FrontPageSub-heading"/>
      </w:pPr>
      <w:r>
        <w:t>201</w:t>
      </w:r>
      <w:r w:rsidR="00E261D1">
        <w:t>5</w:t>
      </w:r>
      <w:r>
        <w:t xml:space="preserve"> Chief Assessor’s Report</w:t>
      </w:r>
    </w:p>
    <w:p w:rsidR="001A0F23" w:rsidRDefault="001A0F23" w:rsidP="001A0F23">
      <w:pPr>
        <w:pStyle w:val="BodyText1"/>
      </w:pPr>
    </w:p>
    <w:p w:rsidR="001A0F23" w:rsidRDefault="001A0F23" w:rsidP="001A0F23">
      <w:pPr>
        <w:pStyle w:val="BodyText1"/>
        <w:sectPr w:rsidR="001A0F2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A81CA3" w:rsidRDefault="00FE3E90" w:rsidP="00A81CA3">
      <w:pPr>
        <w:pStyle w:val="Heading1"/>
      </w:pPr>
      <w:r>
        <w:lastRenderedPageBreak/>
        <w:t>Information Processing and Publishing</w:t>
      </w:r>
    </w:p>
    <w:p w:rsidR="00B1461F" w:rsidRPr="00A81CA3" w:rsidRDefault="00B1461F" w:rsidP="00A81CA3">
      <w:pPr>
        <w:pStyle w:val="Heading1"/>
      </w:pPr>
    </w:p>
    <w:p w:rsidR="001A0F23" w:rsidRPr="00A81CA3" w:rsidRDefault="001A0F23" w:rsidP="00A81CA3">
      <w:pPr>
        <w:pStyle w:val="Heading1"/>
      </w:pPr>
      <w:r w:rsidRPr="00A81CA3">
        <w:t>201</w:t>
      </w:r>
      <w:r w:rsidR="00814A7B">
        <w:t>5</w:t>
      </w:r>
      <w:r w:rsidRPr="00A81CA3">
        <w:t xml:space="preserve"> </w:t>
      </w:r>
      <w:r w:rsidR="00B1461F" w:rsidRPr="00A81CA3">
        <w:t>Chief Assessor’s Report</w:t>
      </w:r>
    </w:p>
    <w:p w:rsidR="001A0F23" w:rsidRPr="0054520B" w:rsidRDefault="00532959" w:rsidP="00442BBB">
      <w:pPr>
        <w:pStyle w:val="Heading2"/>
      </w:pPr>
      <w:r w:rsidRPr="0054520B">
        <w:t>Overview</w:t>
      </w:r>
    </w:p>
    <w:p w:rsidR="001A0F23" w:rsidRPr="00012027" w:rsidRDefault="001A0F23" w:rsidP="001A0F23">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1A0F23" w:rsidRDefault="00532959" w:rsidP="00442BBB">
      <w:pPr>
        <w:pStyle w:val="Heading2"/>
      </w:pPr>
      <w:r>
        <w:t>School Assessment</w:t>
      </w:r>
    </w:p>
    <w:p w:rsidR="0017746A" w:rsidRDefault="001A0F23" w:rsidP="001A0F23">
      <w:pPr>
        <w:pStyle w:val="AssessmentTypeHeading"/>
      </w:pPr>
      <w:r w:rsidRPr="00CD32DE">
        <w:t xml:space="preserve">Assessment Type 1: </w:t>
      </w:r>
      <w:r w:rsidR="001225B5">
        <w:t>Practical Skills</w:t>
      </w:r>
    </w:p>
    <w:p w:rsidR="00E94363" w:rsidRDefault="005C32D9" w:rsidP="005C32D9">
      <w:pPr>
        <w:pStyle w:val="BodyText1"/>
      </w:pPr>
      <w:r w:rsidRPr="000B2A94">
        <w:t xml:space="preserve">It is important that teachers refer on a regular basis to their </w:t>
      </w:r>
      <w:r w:rsidR="00A805EC">
        <w:t>l</w:t>
      </w:r>
      <w:r w:rsidRPr="000B2A94">
        <w:t xml:space="preserve">earning and </w:t>
      </w:r>
      <w:r w:rsidR="00A805EC">
        <w:t>a</w:t>
      </w:r>
      <w:r w:rsidRPr="000B2A94">
        <w:t xml:space="preserve">ssessment </w:t>
      </w:r>
      <w:r w:rsidR="00A805EC">
        <w:t>p</w:t>
      </w:r>
      <w:r w:rsidRPr="000B2A94">
        <w:t>lans</w:t>
      </w:r>
      <w:r w:rsidR="00C76D69">
        <w:t xml:space="preserve"> (LAP</w:t>
      </w:r>
      <w:r w:rsidR="00FC4CB0">
        <w:t>s</w:t>
      </w:r>
      <w:r w:rsidR="00C76D69">
        <w:t>). It was evident that some sets of assessments provided to students for A</w:t>
      </w:r>
      <w:r w:rsidR="00A805EC">
        <w:t xml:space="preserve">ssessment Type </w:t>
      </w:r>
      <w:r w:rsidR="00C76D69">
        <w:t>1: Practical Skills</w:t>
      </w:r>
      <w:r w:rsidRPr="000B2A94">
        <w:t xml:space="preserve"> did</w:t>
      </w:r>
      <w:r w:rsidR="00C76D69">
        <w:t xml:space="preserve"> not meet course requirements of</w:t>
      </w:r>
      <w:r w:rsidRPr="000B2A94">
        <w:t xml:space="preserve"> producing the specified number of pages with sufficie</w:t>
      </w:r>
      <w:r w:rsidR="00C76D69">
        <w:t>nt text</w:t>
      </w:r>
      <w:r>
        <w:t>. In a 20-credit subject</w:t>
      </w:r>
      <w:r w:rsidR="00DC5B52">
        <w:t>,</w:t>
      </w:r>
      <w:r w:rsidRPr="000B2A94">
        <w:t xml:space="preserve"> there must be evidence of at least </w:t>
      </w:r>
      <w:r w:rsidR="00A805EC">
        <w:t>eight</w:t>
      </w:r>
      <w:r w:rsidR="00A805EC" w:rsidRPr="000B2A94">
        <w:t xml:space="preserve"> </w:t>
      </w:r>
      <w:r w:rsidRPr="000B2A94">
        <w:t>A4 pages w</w:t>
      </w:r>
      <w:r>
        <w:t>ith sufficient text</w:t>
      </w:r>
      <w:r w:rsidR="00DC5B52">
        <w:t>,</w:t>
      </w:r>
      <w:r>
        <w:t xml:space="preserve"> and in a 10-credit subject</w:t>
      </w:r>
      <w:r w:rsidR="00DC5B52">
        <w:t>,</w:t>
      </w:r>
      <w:r w:rsidRPr="000B2A94">
        <w:t xml:space="preserve"> </w:t>
      </w:r>
      <w:r w:rsidR="00A805EC">
        <w:t>five</w:t>
      </w:r>
      <w:r w:rsidRPr="000B2A94">
        <w:t xml:space="preserve"> A4 pages with sufficient text.</w:t>
      </w:r>
    </w:p>
    <w:p w:rsidR="005C32D9" w:rsidRPr="00BE6723" w:rsidRDefault="00C76D69" w:rsidP="005C32D9">
      <w:pPr>
        <w:pStyle w:val="BodyText1"/>
        <w:rPr>
          <w:rFonts w:cs="Arial"/>
        </w:rPr>
      </w:pPr>
      <w:r>
        <w:t>I</w:t>
      </w:r>
      <w:r w:rsidR="00E94363">
        <w:t>t was</w:t>
      </w:r>
      <w:r>
        <w:t xml:space="preserve"> a concern that some classes </w:t>
      </w:r>
      <w:r w:rsidR="00E94363">
        <w:t>provided</w:t>
      </w:r>
      <w:r>
        <w:t xml:space="preserve"> no</w:t>
      </w:r>
      <w:r w:rsidR="005C32D9">
        <w:t xml:space="preserve"> evidence </w:t>
      </w:r>
      <w:r w:rsidR="00DC5B52">
        <w:t>against</w:t>
      </w:r>
      <w:r w:rsidR="005C32D9" w:rsidRPr="000B2A94">
        <w:t xml:space="preserve"> </w:t>
      </w:r>
      <w:r w:rsidR="00DC5B52">
        <w:t xml:space="preserve">specific feature </w:t>
      </w:r>
      <w:r w:rsidR="005C32D9" w:rsidRPr="000B2A94">
        <w:t>AE2</w:t>
      </w:r>
      <w:r w:rsidR="005C32D9">
        <w:t xml:space="preserve"> (e</w:t>
      </w:r>
      <w:r>
        <w:t>valuation of text-</w:t>
      </w:r>
      <w:r w:rsidR="005C32D9">
        <w:t>based products and the design process used)</w:t>
      </w:r>
      <w:r>
        <w:t xml:space="preserve"> in the </w:t>
      </w:r>
      <w:r w:rsidR="00DC5B52">
        <w:t>p</w:t>
      </w:r>
      <w:r>
        <w:t xml:space="preserve">ractical </w:t>
      </w:r>
      <w:r w:rsidR="00DC5B52">
        <w:t>s</w:t>
      </w:r>
      <w:r w:rsidR="005C32D9" w:rsidRPr="000B2A94">
        <w:t xml:space="preserve">kills </w:t>
      </w:r>
      <w:r w:rsidR="0048189A">
        <w:t>materials</w:t>
      </w:r>
      <w:r w:rsidR="00DC5B52">
        <w:t>,</w:t>
      </w:r>
      <w:r w:rsidR="005C32D9" w:rsidRPr="000B2A94">
        <w:t xml:space="preserve"> even though it had been documented in the LAP. </w:t>
      </w:r>
      <w:r w:rsidR="00E94363" w:rsidRPr="000B2A94">
        <w:t xml:space="preserve">The approved LAP should be revisited by teachers to </w:t>
      </w:r>
      <w:r w:rsidR="00C10F3A">
        <w:t xml:space="preserve">ensure that they are providing appropriate tasks </w:t>
      </w:r>
      <w:r w:rsidR="00EA64D8">
        <w:t>that guide</w:t>
      </w:r>
      <w:r w:rsidR="00C10F3A">
        <w:t xml:space="preserve"> students to provide evidence in an appropriate way for the assessment of AE2 </w:t>
      </w:r>
      <w:r w:rsidR="00EA64D8">
        <w:t xml:space="preserve">in </w:t>
      </w:r>
      <w:r w:rsidR="00DC5B52">
        <w:t>tasks</w:t>
      </w:r>
      <w:r w:rsidR="00EA64D8">
        <w:t xml:space="preserve"> which have AE2</w:t>
      </w:r>
      <w:r w:rsidR="00C10F3A">
        <w:t xml:space="preserve"> indicated </w:t>
      </w:r>
      <w:r w:rsidR="00EA64D8">
        <w:t>as being assessed</w:t>
      </w:r>
      <w:r w:rsidR="00C10F3A">
        <w:t>.</w:t>
      </w:r>
      <w:r w:rsidR="00E94363" w:rsidRPr="00E94363">
        <w:t xml:space="preserve"> </w:t>
      </w:r>
      <w:r w:rsidR="00E94363">
        <w:t xml:space="preserve">Evidence of AE2 can be provided </w:t>
      </w:r>
      <w:r>
        <w:t>in a variety of ways</w:t>
      </w:r>
      <w:r w:rsidR="00DC5B52">
        <w:t>,</w:t>
      </w:r>
      <w:r>
        <w:t xml:space="preserve"> </w:t>
      </w:r>
      <w:r w:rsidR="00E94363">
        <w:t>such as</w:t>
      </w:r>
      <w:r>
        <w:t xml:space="preserve"> annotating progressive print-outs </w:t>
      </w:r>
      <w:r w:rsidR="00E94363">
        <w:t xml:space="preserve">and </w:t>
      </w:r>
      <w:r>
        <w:t>evaluating changes that are made in arriving at the final product</w:t>
      </w:r>
      <w:r w:rsidR="00DC5B52">
        <w:t>,</w:t>
      </w:r>
      <w:r>
        <w:t xml:space="preserve"> </w:t>
      </w:r>
      <w:r w:rsidR="00DC5B52">
        <w:t xml:space="preserve">or </w:t>
      </w:r>
      <w:r>
        <w:t>writing an evaluation of the final product and the desi</w:t>
      </w:r>
      <w:r w:rsidR="00E94363">
        <w:t>gn process used</w:t>
      </w:r>
      <w:r>
        <w:t>.</w:t>
      </w:r>
      <w:r w:rsidR="00A805EC">
        <w:t xml:space="preserve"> </w:t>
      </w:r>
      <w:r w:rsidR="00E94363">
        <w:t>S</w:t>
      </w:r>
      <w:r w:rsidR="005C32D9" w:rsidRPr="000B2A94">
        <w:t>tudents need to explicitly use the design language when annotating</w:t>
      </w:r>
      <w:r w:rsidR="00E94363">
        <w:t xml:space="preserve"> or discussing</w:t>
      </w:r>
      <w:r w:rsidR="005C32D9" w:rsidRPr="000B2A94">
        <w:t xml:space="preserve"> their product</w:t>
      </w:r>
      <w:r w:rsidR="00E94363">
        <w:t xml:space="preserve"> and the </w:t>
      </w:r>
      <w:r w:rsidR="005C32D9" w:rsidRPr="000B2A94">
        <w:t>design process</w:t>
      </w:r>
      <w:r w:rsidR="00E94363">
        <w:t xml:space="preserve"> to achieve to the highest levels of assessment in AE2.</w:t>
      </w:r>
    </w:p>
    <w:p w:rsidR="00C10F3A" w:rsidRDefault="00C10F3A" w:rsidP="00E94363">
      <w:pPr>
        <w:pStyle w:val="BodyText1"/>
      </w:pPr>
      <w:r>
        <w:t xml:space="preserve">It is important to note that assessment of AE2 </w:t>
      </w:r>
      <w:r w:rsidR="00DC5B52">
        <w:t xml:space="preserve">is </w:t>
      </w:r>
      <w:r>
        <w:t xml:space="preserve">not required in every </w:t>
      </w:r>
      <w:r w:rsidR="00DC5B52">
        <w:t>p</w:t>
      </w:r>
      <w:r>
        <w:t xml:space="preserve">ractical </w:t>
      </w:r>
      <w:r w:rsidR="00DC5B52">
        <w:t>s</w:t>
      </w:r>
      <w:r>
        <w:t>kills assessment</w:t>
      </w:r>
      <w:r w:rsidR="00DC5B52">
        <w:t>,</w:t>
      </w:r>
      <w:r>
        <w:t xml:space="preserve"> as this would make each of these assessments a mini </w:t>
      </w:r>
      <w:r w:rsidR="00DC5B52">
        <w:t>p</w:t>
      </w:r>
      <w:r>
        <w:t xml:space="preserve">roduct and </w:t>
      </w:r>
      <w:r w:rsidR="00DC5B52">
        <w:t>d</w:t>
      </w:r>
      <w:r>
        <w:t xml:space="preserve">ocumentation and </w:t>
      </w:r>
      <w:r w:rsidR="00DC5B52">
        <w:t xml:space="preserve">would </w:t>
      </w:r>
      <w:r>
        <w:t xml:space="preserve">place undue pressure on the students. It is recommended that it is assessed in one or two </w:t>
      </w:r>
      <w:r w:rsidR="00DC5B52">
        <w:t>p</w:t>
      </w:r>
      <w:r>
        <w:t xml:space="preserve">ractical </w:t>
      </w:r>
      <w:r w:rsidR="00DC5B52">
        <w:t>s</w:t>
      </w:r>
      <w:r>
        <w:t xml:space="preserve">kills tasks. If the opportunity for the assessment of AE2 is only provided once in the </w:t>
      </w:r>
      <w:r w:rsidR="00DC5B52">
        <w:t>p</w:t>
      </w:r>
      <w:r>
        <w:t xml:space="preserve">ractical </w:t>
      </w:r>
      <w:r w:rsidR="00DC5B52">
        <w:t>s</w:t>
      </w:r>
      <w:r>
        <w:t>kills assessments, formative practice and feedback should be provided to students prior to the summative task.</w:t>
      </w:r>
    </w:p>
    <w:p w:rsidR="00E94363" w:rsidRPr="000B2A94" w:rsidRDefault="00E94363" w:rsidP="00E94363">
      <w:pPr>
        <w:pStyle w:val="BodyText1"/>
      </w:pPr>
      <w:r w:rsidRPr="000B2A94">
        <w:t>Actual text needs to be used in products</w:t>
      </w:r>
      <w:r>
        <w:t>,</w:t>
      </w:r>
      <w:r w:rsidRPr="000B2A94">
        <w:t xml:space="preserve"> not fill</w:t>
      </w:r>
      <w:r w:rsidR="0029300F">
        <w:t>er</w:t>
      </w:r>
      <w:r w:rsidRPr="000B2A94">
        <w:t xml:space="preserve"> text</w:t>
      </w:r>
      <w:r w:rsidR="0029300F">
        <w:t xml:space="preserve"> such as </w:t>
      </w:r>
      <w:r w:rsidR="00A805EC">
        <w:t>‘</w:t>
      </w:r>
      <w:r w:rsidRPr="000B2A94">
        <w:t>Lore</w:t>
      </w:r>
      <w:r w:rsidR="0029300F">
        <w:t>m</w:t>
      </w:r>
      <w:r w:rsidRPr="000B2A94">
        <w:t xml:space="preserve"> ipsum</w:t>
      </w:r>
      <w:r w:rsidR="00A805EC">
        <w:t>’</w:t>
      </w:r>
      <w:r w:rsidRPr="000B2A94">
        <w:t>. The use of fill</w:t>
      </w:r>
      <w:r w:rsidR="0029300F">
        <w:t>er</w:t>
      </w:r>
      <w:r w:rsidRPr="000B2A94">
        <w:t xml:space="preserve"> text does not allow students to achieve in the higher levels </w:t>
      </w:r>
      <w:r w:rsidR="0029300F">
        <w:t>against specific feature</w:t>
      </w:r>
      <w:r w:rsidRPr="000B2A94">
        <w:t xml:space="preserve"> DA3 or provide evidence of </w:t>
      </w:r>
      <w:r w:rsidR="0029300F">
        <w:t xml:space="preserve">specific features </w:t>
      </w:r>
      <w:r w:rsidRPr="000B2A94">
        <w:t>DA1 or DA2. It is impossible to check for spelling and grammatical errors when fill</w:t>
      </w:r>
      <w:r w:rsidR="0029300F">
        <w:t>er</w:t>
      </w:r>
      <w:r w:rsidRPr="000B2A94">
        <w:t xml:space="preserve"> text has been used.</w:t>
      </w:r>
      <w:r>
        <w:t xml:space="preserve"> Text can be provided to students, or they can access text from appropriate documents.</w:t>
      </w:r>
    </w:p>
    <w:p w:rsidR="007F3C70" w:rsidRDefault="007F3C70" w:rsidP="007F3C70">
      <w:pPr>
        <w:pStyle w:val="BodyText1"/>
      </w:pPr>
      <w:r>
        <w:lastRenderedPageBreak/>
        <w:t>Task design needs to ensure opportunities are available for students to demonstrate design and layout of text. A class provided with tasks that do not require use of adequate text over the set of assessments are disadvantaged. In instances where an extra task is provided to try to ensure that there is enough text</w:t>
      </w:r>
      <w:r w:rsidR="0029300F">
        <w:t>,</w:t>
      </w:r>
      <w:r>
        <w:t xml:space="preserve"> the students are often disadvantaged by the extra pressure of trying to produce another product (quite often at the expense of quality across the products due to the decreased time allowed to complete them).</w:t>
      </w:r>
      <w:r w:rsidR="00A805EC">
        <w:t xml:space="preserve"> </w:t>
      </w:r>
      <w:r>
        <w:t>It is better to have five quality tasks than pressure the students with six tasks with less text.</w:t>
      </w:r>
    </w:p>
    <w:p w:rsidR="00693C77" w:rsidRPr="00693C77" w:rsidRDefault="00693C77" w:rsidP="00693C77">
      <w:pPr>
        <w:rPr>
          <w:rFonts w:ascii="Arial" w:hAnsi="Arial" w:cs="Arial"/>
        </w:rPr>
      </w:pPr>
      <w:r w:rsidRPr="00693C77">
        <w:rPr>
          <w:rFonts w:ascii="Arial" w:hAnsi="Arial" w:cs="Arial"/>
        </w:rPr>
        <w:t xml:space="preserve">Students who demonstrated at the A grade </w:t>
      </w:r>
      <w:r w:rsidR="0029300F">
        <w:rPr>
          <w:rFonts w:ascii="Arial" w:hAnsi="Arial" w:cs="Arial"/>
        </w:rPr>
        <w:t>band</w:t>
      </w:r>
      <w:r w:rsidRPr="00693C77">
        <w:rPr>
          <w:rFonts w:ascii="Arial" w:hAnsi="Arial" w:cs="Arial"/>
        </w:rPr>
        <w:t xml:space="preserve"> in the area of development and application manipulated graphics, demonstrating a highly proficient use of software. Students who achieved within the A grade band were given practical tasks that increased in complexity and difficulty over the course of the year. The use of pixelated graphics should be avoided.</w:t>
      </w:r>
    </w:p>
    <w:p w:rsidR="00DE38A6" w:rsidRPr="000B2A94" w:rsidRDefault="00693C77" w:rsidP="000B2A94">
      <w:pPr>
        <w:pStyle w:val="BodyText1"/>
      </w:pPr>
      <w:r w:rsidRPr="000B2A94">
        <w:t xml:space="preserve">Business document tasks </w:t>
      </w:r>
      <w:r w:rsidR="00DE38A6" w:rsidRPr="000B2A94">
        <w:t>that focus</w:t>
      </w:r>
      <w:r w:rsidR="00E357A0" w:rsidRPr="000B2A94">
        <w:t>ed</w:t>
      </w:r>
      <w:r w:rsidR="00DE38A6" w:rsidRPr="000B2A94">
        <w:t xml:space="preserve"> on business</w:t>
      </w:r>
      <w:r w:rsidRPr="000B2A94">
        <w:t xml:space="preserve"> </w:t>
      </w:r>
      <w:r w:rsidR="00DE38A6" w:rsidRPr="000B2A94">
        <w:t>letters need to adhere to the correct</w:t>
      </w:r>
      <w:r w:rsidR="00E357A0" w:rsidRPr="000B2A94">
        <w:t xml:space="preserve"> letter</w:t>
      </w:r>
      <w:r w:rsidR="00DE38A6" w:rsidRPr="000B2A94">
        <w:t xml:space="preserve"> formatting and punc</w:t>
      </w:r>
      <w:r w:rsidR="00FF5869">
        <w:t>tuation styles. I</w:t>
      </w:r>
      <w:r w:rsidR="00DE38A6" w:rsidRPr="000B2A94">
        <w:t xml:space="preserve">ncorrect formatting and punctuation styles impacted on the ability of students to perform at </w:t>
      </w:r>
      <w:r w:rsidR="00E357A0" w:rsidRPr="000B2A94">
        <w:t>the higher grades.</w:t>
      </w:r>
    </w:p>
    <w:p w:rsidR="00DE38A6" w:rsidRPr="000B2A94" w:rsidRDefault="00DE38A6" w:rsidP="000B2A94">
      <w:pPr>
        <w:pStyle w:val="BodyText1"/>
      </w:pPr>
      <w:r w:rsidRPr="000B2A94">
        <w:t>Thematic tasks restrict</w:t>
      </w:r>
      <w:r w:rsidR="00E357A0" w:rsidRPr="000B2A94">
        <w:t>ed</w:t>
      </w:r>
      <w:r w:rsidRPr="000B2A94">
        <w:t xml:space="preserve"> </w:t>
      </w:r>
      <w:r w:rsidR="00EA7838">
        <w:t xml:space="preserve">evidence of </w:t>
      </w:r>
      <w:r w:rsidRPr="000B2A94">
        <w:t xml:space="preserve">development and application of </w:t>
      </w:r>
      <w:r w:rsidR="0029300F">
        <w:t xml:space="preserve">specific feature </w:t>
      </w:r>
      <w:r w:rsidRPr="000B2A94">
        <w:t>DA3</w:t>
      </w:r>
      <w:r w:rsidR="0035600E">
        <w:t xml:space="preserve"> (application of layout and design principles to the production of text-based documents or presentations)</w:t>
      </w:r>
      <w:r w:rsidRPr="000B2A94">
        <w:t>. Thematic tasks within this assessment type restricted students in their ability to demonstrate their development and application of practical skills. In many cases the same design was used for all practical skills tasks with little additional content being added. Students can be disadvantaged if opportunities for new design are not available in each task.</w:t>
      </w:r>
    </w:p>
    <w:p w:rsidR="00DE38A6" w:rsidRPr="007C022C" w:rsidRDefault="00DE38A6" w:rsidP="007C022C">
      <w:pPr>
        <w:pStyle w:val="Topicheading2"/>
      </w:pPr>
      <w:r w:rsidRPr="00591FC3">
        <w:t>Electronic</w:t>
      </w:r>
      <w:r w:rsidRPr="007C022C">
        <w:t xml:space="preserve"> </w:t>
      </w:r>
      <w:r w:rsidR="00AC2A99" w:rsidRPr="00AC2A99">
        <w:t>Publishing</w:t>
      </w:r>
    </w:p>
    <w:p w:rsidR="00F95189" w:rsidRPr="000B2A94" w:rsidRDefault="00F95189" w:rsidP="00F95189">
      <w:pPr>
        <w:pStyle w:val="BodyText1"/>
      </w:pPr>
      <w:r w:rsidRPr="000B2A94">
        <w:t xml:space="preserve">Skill development </w:t>
      </w:r>
      <w:r>
        <w:t xml:space="preserve">in the </w:t>
      </w:r>
      <w:r w:rsidR="00A817B1">
        <w:t>E</w:t>
      </w:r>
      <w:r>
        <w:t xml:space="preserve">lectronic </w:t>
      </w:r>
      <w:r w:rsidR="00A817B1">
        <w:t>P</w:t>
      </w:r>
      <w:r w:rsidR="0029300F">
        <w:t xml:space="preserve">ublishing </w:t>
      </w:r>
      <w:r>
        <w:t xml:space="preserve">focus area is most evident when students are provided assessments using </w:t>
      </w:r>
      <w:r w:rsidRPr="000B2A94">
        <w:t xml:space="preserve">the same software </w:t>
      </w:r>
      <w:r>
        <w:t>(</w:t>
      </w:r>
      <w:r w:rsidR="00EA64D8">
        <w:t>e.g.</w:t>
      </w:r>
      <w:r w:rsidRPr="000B2A94">
        <w:t xml:space="preserve"> Dreamweaver</w:t>
      </w:r>
      <w:r>
        <w:t>) to allow the students to show progression in the development of their skills</w:t>
      </w:r>
      <w:r w:rsidR="00FC4CB0">
        <w:t>,</w:t>
      </w:r>
      <w:r>
        <w:t xml:space="preserve"> rather than tasks using different software (e.g. </w:t>
      </w:r>
      <w:r w:rsidRPr="000B2A94">
        <w:t xml:space="preserve">one PowerPoint </w:t>
      </w:r>
      <w:r w:rsidR="00FC4CB0">
        <w:t xml:space="preserve">task </w:t>
      </w:r>
      <w:r w:rsidRPr="000B2A94">
        <w:t>and one Dreamweaver task</w:t>
      </w:r>
      <w:r>
        <w:t>)</w:t>
      </w:r>
      <w:r w:rsidRPr="000B2A94">
        <w:t>. Design and layout should reflect the use of columns, not continuous writing from left to right of the site, demonstrating consistent and thoughtful application of layout and design principles in the area of Electronic Publishing.</w:t>
      </w:r>
    </w:p>
    <w:p w:rsidR="00DE38A6" w:rsidRPr="000B2A94" w:rsidRDefault="00DE38A6" w:rsidP="000B2A94">
      <w:pPr>
        <w:pStyle w:val="BodyText1"/>
      </w:pPr>
      <w:r w:rsidRPr="000B2A94">
        <w:t>Evidence of poor file management resulted in missing graphics that were not in the source folder. If files are initially located on the network</w:t>
      </w:r>
      <w:r w:rsidR="00FC4CB0">
        <w:t>,</w:t>
      </w:r>
      <w:r w:rsidRPr="000B2A94">
        <w:t xml:space="preserve"> students need to ensure that they are placed into the images folder of the website. Images located on the network and not in the images folder do not appear when viewed off the network. </w:t>
      </w:r>
      <w:r w:rsidR="00BE6723" w:rsidRPr="000B2A94">
        <w:t>Another issue was where g</w:t>
      </w:r>
      <w:r w:rsidR="00341384" w:rsidRPr="000B2A94">
        <w:t xml:space="preserve">raphics </w:t>
      </w:r>
      <w:r w:rsidR="00BE6723" w:rsidRPr="000B2A94">
        <w:t>were</w:t>
      </w:r>
      <w:r w:rsidR="00341384" w:rsidRPr="000B2A94">
        <w:t xml:space="preserve"> copied and pasted</w:t>
      </w:r>
      <w:r w:rsidR="00BE6723" w:rsidRPr="000B2A94">
        <w:t>. These graphics</w:t>
      </w:r>
      <w:r w:rsidR="00341384" w:rsidRPr="000B2A94">
        <w:t xml:space="preserve"> did not appear when viewed.</w:t>
      </w:r>
    </w:p>
    <w:p w:rsidR="00DE38A6" w:rsidRPr="000B2A94" w:rsidRDefault="00DE38A6" w:rsidP="000B2A94">
      <w:pPr>
        <w:pStyle w:val="BodyText1"/>
      </w:pPr>
      <w:r w:rsidRPr="000B2A94">
        <w:t xml:space="preserve">Electronic content should be created within the website. External sites that generate </w:t>
      </w:r>
      <w:r w:rsidR="00A817B1">
        <w:t>HTML</w:t>
      </w:r>
      <w:r w:rsidR="00C241CB">
        <w:t xml:space="preserve"> coding when creating content</w:t>
      </w:r>
      <w:r w:rsidRPr="000B2A94">
        <w:t xml:space="preserve"> need the Internet for it to be viewed. Students should avoid embedding this gener</w:t>
      </w:r>
      <w:r w:rsidR="00C241CB">
        <w:t>ated code into their websites</w:t>
      </w:r>
      <w:r w:rsidR="00E438A3">
        <w:t>, as it</w:t>
      </w:r>
      <w:r w:rsidRPr="000B2A94">
        <w:t xml:space="preserve"> restricts the ability for students to demonstrate the application of layout and design principles in the production of text</w:t>
      </w:r>
      <w:r w:rsidR="00A817B1">
        <w:t>-</w:t>
      </w:r>
      <w:r w:rsidRPr="000B2A94">
        <w:t xml:space="preserve">based products. It is strongly recommended that </w:t>
      </w:r>
      <w:r w:rsidR="00A817B1">
        <w:t>such embedding</w:t>
      </w:r>
      <w:r w:rsidRPr="000B2A94">
        <w:t xml:space="preserve"> is avoided.</w:t>
      </w:r>
    </w:p>
    <w:p w:rsidR="00DE38A6" w:rsidRPr="000B2A94" w:rsidRDefault="00341384" w:rsidP="000B2A94">
      <w:pPr>
        <w:pStyle w:val="BodyText1"/>
      </w:pPr>
      <w:r w:rsidRPr="000B2A94">
        <w:t xml:space="preserve">Electronic tasks in the practical skills that demonstrated </w:t>
      </w:r>
      <w:r w:rsidR="00014AB8">
        <w:t xml:space="preserve">achievement </w:t>
      </w:r>
      <w:r w:rsidRPr="000B2A94">
        <w:t xml:space="preserve">at the higher grade bands showed evidence of working with a variety of software to produce </w:t>
      </w:r>
      <w:r w:rsidR="00F95189" w:rsidRPr="000B2A94">
        <w:t>enhancers</w:t>
      </w:r>
      <w:r w:rsidR="00A817B1">
        <w:t>, such as</w:t>
      </w:r>
      <w:r w:rsidRPr="000B2A94">
        <w:t xml:space="preserve"> </w:t>
      </w:r>
      <w:r w:rsidR="0035600E">
        <w:t>F</w:t>
      </w:r>
      <w:r w:rsidRPr="000B2A94">
        <w:t>lash</w:t>
      </w:r>
      <w:r w:rsidR="00014AB8">
        <w:t xml:space="preserve"> animations</w:t>
      </w:r>
      <w:r w:rsidR="00E438A3">
        <w:t xml:space="preserve"> and</w:t>
      </w:r>
      <w:r w:rsidRPr="000B2A94">
        <w:t xml:space="preserve"> video lightboxes.</w:t>
      </w:r>
    </w:p>
    <w:p w:rsidR="00341384" w:rsidRPr="000B2A94" w:rsidRDefault="00341384" w:rsidP="000B2A94">
      <w:pPr>
        <w:pStyle w:val="BodyText1"/>
      </w:pPr>
      <w:r w:rsidRPr="000B2A94">
        <w:lastRenderedPageBreak/>
        <w:t xml:space="preserve">When creating </w:t>
      </w:r>
      <w:r w:rsidR="00F95189">
        <w:t>an online web form</w:t>
      </w:r>
      <w:r w:rsidR="00E438A3">
        <w:t>,</w:t>
      </w:r>
      <w:r w:rsidRPr="000B2A94">
        <w:t xml:space="preserve"> it is important that the form fields within Dreamweaver are used. When moderating, moderators check the functionality of the form. If images are used to produce a web form, there is no functionality.</w:t>
      </w:r>
    </w:p>
    <w:p w:rsidR="00F95189" w:rsidRDefault="00D12ABB" w:rsidP="000B2A94">
      <w:pPr>
        <w:pStyle w:val="BodyText1"/>
      </w:pPr>
      <w:r w:rsidRPr="000B2A94">
        <w:t xml:space="preserve">The creation of e-publications was an area of growth in Electronic Publishing. </w:t>
      </w:r>
      <w:r w:rsidR="00F95189">
        <w:t>M</w:t>
      </w:r>
      <w:r w:rsidRPr="000B2A94">
        <w:t>any students created documents in software such as Adobe Photoshop and inserted them directly into web</w:t>
      </w:r>
      <w:r w:rsidR="00A817B1">
        <w:t>-</w:t>
      </w:r>
      <w:r w:rsidRPr="000B2A94">
        <w:t xml:space="preserve">authoring software. </w:t>
      </w:r>
      <w:r w:rsidR="00F95189">
        <w:t>This led to the</w:t>
      </w:r>
      <w:r w:rsidRPr="000B2A94">
        <w:t xml:space="preserve"> text </w:t>
      </w:r>
      <w:r w:rsidR="00F95189">
        <w:t xml:space="preserve">being </w:t>
      </w:r>
      <w:r w:rsidRPr="000B2A94">
        <w:t>pixelated and hard to read. Some of the following characteristics of e-publications were not evident in the e-publication</w:t>
      </w:r>
      <w:r w:rsidR="00F95189">
        <w:t>s viewed at moderation:</w:t>
      </w:r>
    </w:p>
    <w:p w:rsidR="00D12ABB" w:rsidRPr="001A3D79" w:rsidRDefault="00D12ABB" w:rsidP="001A3D79">
      <w:pPr>
        <w:pStyle w:val="dotpoints"/>
        <w:numPr>
          <w:ilvl w:val="0"/>
          <w:numId w:val="20"/>
        </w:numPr>
      </w:pPr>
      <w:r w:rsidRPr="001A3D79">
        <w:t>interactivity</w:t>
      </w:r>
    </w:p>
    <w:p w:rsidR="00D12ABB" w:rsidRPr="001A3D79" w:rsidRDefault="00D12ABB" w:rsidP="001A3D79">
      <w:pPr>
        <w:pStyle w:val="dotpoints"/>
        <w:numPr>
          <w:ilvl w:val="0"/>
          <w:numId w:val="20"/>
        </w:numPr>
      </w:pPr>
      <w:r w:rsidRPr="001A3D79">
        <w:t>ability to zoom in and out</w:t>
      </w:r>
    </w:p>
    <w:p w:rsidR="00D12ABB" w:rsidRPr="001A3D79" w:rsidRDefault="00D12ABB" w:rsidP="001A3D79">
      <w:pPr>
        <w:pStyle w:val="dotpoints"/>
        <w:numPr>
          <w:ilvl w:val="0"/>
          <w:numId w:val="20"/>
        </w:numPr>
      </w:pPr>
      <w:r w:rsidRPr="001A3D79">
        <w:t>printing</w:t>
      </w:r>
    </w:p>
    <w:p w:rsidR="00D12ABB" w:rsidRPr="001A3D79" w:rsidRDefault="00D12ABB" w:rsidP="001A3D79">
      <w:pPr>
        <w:pStyle w:val="dotpoints"/>
        <w:numPr>
          <w:ilvl w:val="0"/>
          <w:numId w:val="20"/>
        </w:numPr>
      </w:pPr>
      <w:proofErr w:type="spellStart"/>
      <w:r w:rsidRPr="001A3D79">
        <w:t>searchability</w:t>
      </w:r>
      <w:proofErr w:type="spellEnd"/>
      <w:r w:rsidRPr="001A3D79">
        <w:t xml:space="preserve"> within the e-publication</w:t>
      </w:r>
    </w:p>
    <w:p w:rsidR="00D12ABB" w:rsidRPr="001A3D79" w:rsidRDefault="00D12ABB" w:rsidP="001A3D79">
      <w:pPr>
        <w:pStyle w:val="dotpoints"/>
        <w:numPr>
          <w:ilvl w:val="0"/>
          <w:numId w:val="20"/>
        </w:numPr>
      </w:pPr>
      <w:r w:rsidRPr="001A3D79">
        <w:t>interactive table of contents</w:t>
      </w:r>
    </w:p>
    <w:p w:rsidR="00D12ABB" w:rsidRPr="001A3D79" w:rsidRDefault="00D12ABB" w:rsidP="001A3D79">
      <w:pPr>
        <w:pStyle w:val="dotpoints"/>
        <w:numPr>
          <w:ilvl w:val="0"/>
          <w:numId w:val="20"/>
        </w:numPr>
      </w:pPr>
      <w:r w:rsidRPr="001A3D79">
        <w:t>ease of navigation</w:t>
      </w:r>
    </w:p>
    <w:p w:rsidR="00D12ABB" w:rsidRPr="001A3D79" w:rsidRDefault="00D12ABB" w:rsidP="001A3D79">
      <w:pPr>
        <w:pStyle w:val="dotpoints"/>
        <w:numPr>
          <w:ilvl w:val="0"/>
          <w:numId w:val="20"/>
        </w:numPr>
      </w:pPr>
      <w:r w:rsidRPr="001A3D79">
        <w:t>sharing</w:t>
      </w:r>
    </w:p>
    <w:p w:rsidR="00D12ABB" w:rsidRPr="001A3D79" w:rsidRDefault="00D12ABB" w:rsidP="001A3D79">
      <w:pPr>
        <w:pStyle w:val="dotpoints"/>
        <w:numPr>
          <w:ilvl w:val="0"/>
          <w:numId w:val="20"/>
        </w:numPr>
      </w:pPr>
      <w:r w:rsidRPr="001A3D79">
        <w:t>audio</w:t>
      </w:r>
    </w:p>
    <w:p w:rsidR="00D12ABB" w:rsidRPr="001A3D79" w:rsidRDefault="00D12ABB" w:rsidP="001A3D79">
      <w:pPr>
        <w:pStyle w:val="dotpoints"/>
        <w:numPr>
          <w:ilvl w:val="0"/>
          <w:numId w:val="20"/>
        </w:numPr>
      </w:pPr>
      <w:r w:rsidRPr="001A3D79">
        <w:t>links</w:t>
      </w:r>
    </w:p>
    <w:p w:rsidR="00D12ABB" w:rsidRPr="001A3D79" w:rsidRDefault="00D12ABB" w:rsidP="001A3D79">
      <w:pPr>
        <w:pStyle w:val="dotpoints"/>
        <w:numPr>
          <w:ilvl w:val="0"/>
          <w:numId w:val="20"/>
        </w:numPr>
      </w:pPr>
      <w:r w:rsidRPr="001A3D79">
        <w:t>thumbnails</w:t>
      </w:r>
    </w:p>
    <w:p w:rsidR="00D12ABB" w:rsidRPr="001A3D79" w:rsidRDefault="00D12ABB" w:rsidP="001A3D79">
      <w:pPr>
        <w:pStyle w:val="dotpoints"/>
        <w:numPr>
          <w:ilvl w:val="0"/>
          <w:numId w:val="20"/>
        </w:numPr>
      </w:pPr>
      <w:proofErr w:type="gramStart"/>
      <w:r w:rsidRPr="001A3D79">
        <w:t>page</w:t>
      </w:r>
      <w:proofErr w:type="gramEnd"/>
      <w:r w:rsidRPr="001A3D79">
        <w:t xml:space="preserve"> numbers.</w:t>
      </w:r>
    </w:p>
    <w:p w:rsidR="00D12ABB" w:rsidRPr="007F7FF9" w:rsidRDefault="00F95189" w:rsidP="007F7FF9">
      <w:pPr>
        <w:pStyle w:val="BodyText1"/>
      </w:pPr>
      <w:r>
        <w:t xml:space="preserve">The lack of some or all of these characteristics meant that the </w:t>
      </w:r>
      <w:r w:rsidRPr="000B2A94">
        <w:t xml:space="preserve">final </w:t>
      </w:r>
      <w:r>
        <w:t xml:space="preserve">e-publication </w:t>
      </w:r>
      <w:r w:rsidRPr="000B2A94">
        <w:t>product became a Desktop Publishing task inser</w:t>
      </w:r>
      <w:r>
        <w:t>ted into web</w:t>
      </w:r>
      <w:r w:rsidR="00A817B1">
        <w:t>-</w:t>
      </w:r>
      <w:r>
        <w:t xml:space="preserve">authoring software. </w:t>
      </w:r>
      <w:r w:rsidR="00D12ABB" w:rsidRPr="007F7FF9">
        <w:t>It is strongly recommended that there should be greater research and understanding of what an e-publication is before a task is started. Evidence of the documents created before the final publishing of the e-publication helped the moderators to confirm the teacher’s assessment decision.</w:t>
      </w:r>
    </w:p>
    <w:p w:rsidR="00E013F0" w:rsidRPr="007F7FF9" w:rsidRDefault="00895CE4" w:rsidP="007F7FF9">
      <w:pPr>
        <w:pStyle w:val="BodyText1"/>
      </w:pPr>
      <w:r w:rsidRPr="007F7FF9">
        <w:t>It was evident that some teachers</w:t>
      </w:r>
      <w:r w:rsidR="00F95189">
        <w:t xml:space="preserve"> required students to carry out a </w:t>
      </w:r>
      <w:r w:rsidR="00A817B1">
        <w:t>p</w:t>
      </w:r>
      <w:r w:rsidR="00F95189">
        <w:t xml:space="preserve">ractical </w:t>
      </w:r>
      <w:r w:rsidR="00A817B1">
        <w:t>s</w:t>
      </w:r>
      <w:r w:rsidR="00F95189">
        <w:t>kills assessment under test conditions</w:t>
      </w:r>
      <w:r w:rsidRPr="007F7FF9">
        <w:t xml:space="preserve">. Test conditions are not </w:t>
      </w:r>
      <w:r w:rsidR="00F95189">
        <w:t>recommended</w:t>
      </w:r>
      <w:r w:rsidRPr="007F7FF9">
        <w:t xml:space="preserve"> </w:t>
      </w:r>
      <w:r w:rsidR="00F95189">
        <w:t xml:space="preserve">for the production of </w:t>
      </w:r>
      <w:r w:rsidR="00A817B1">
        <w:t>p</w:t>
      </w:r>
      <w:r w:rsidR="00F95189">
        <w:t xml:space="preserve">ractical </w:t>
      </w:r>
      <w:r w:rsidR="00A817B1">
        <w:t>s</w:t>
      </w:r>
      <w:r w:rsidR="00F95189">
        <w:t>kills assessments</w:t>
      </w:r>
      <w:r w:rsidR="00A817B1">
        <w:t>,</w:t>
      </w:r>
      <w:r w:rsidR="00F95189">
        <w:t xml:space="preserve"> as they do not provide students with the time to develop their products.</w:t>
      </w:r>
    </w:p>
    <w:p w:rsidR="00185FE8" w:rsidRPr="000B2A94" w:rsidRDefault="001A0F23" w:rsidP="000B2A94">
      <w:pPr>
        <w:pStyle w:val="AssessmentTypeHeading"/>
      </w:pPr>
      <w:r w:rsidRPr="000B2A94">
        <w:t xml:space="preserve">Assessment Type 2: </w:t>
      </w:r>
      <w:r w:rsidR="001225B5" w:rsidRPr="000B2A94">
        <w:t>Issues Analysis</w:t>
      </w:r>
    </w:p>
    <w:p w:rsidR="00185FE8" w:rsidRPr="000B2A94" w:rsidRDefault="00185FE8" w:rsidP="000B2A94">
      <w:pPr>
        <w:pStyle w:val="BodyText1"/>
      </w:pPr>
      <w:r w:rsidRPr="000B2A94">
        <w:t>Good task design provides opportunities for analysis and evaluation</w:t>
      </w:r>
      <w:r w:rsidR="00E438A3">
        <w:t>,</w:t>
      </w:r>
      <w:r w:rsidRPr="000B2A94">
        <w:t xml:space="preserve"> as well as opportunities to </w:t>
      </w:r>
      <w:r w:rsidR="0012694F">
        <w:t>discuss social, legal</w:t>
      </w:r>
      <w:r w:rsidR="00A817B1">
        <w:t>,</w:t>
      </w:r>
      <w:r w:rsidR="0012694F">
        <w:t xml:space="preserve"> and/</w:t>
      </w:r>
      <w:r w:rsidRPr="000B2A94">
        <w:t>or ethical issues. When discussing legal issues, it is best to cite Austra</w:t>
      </w:r>
      <w:r w:rsidR="0012694F">
        <w:t xml:space="preserve">lian examples and legislation. </w:t>
      </w:r>
      <w:r w:rsidR="00FC48EE">
        <w:t>S</w:t>
      </w:r>
      <w:r w:rsidRPr="000B2A94">
        <w:t>ocial, legal</w:t>
      </w:r>
      <w:r w:rsidR="00A817B1">
        <w:t>,</w:t>
      </w:r>
      <w:r w:rsidRPr="000B2A94">
        <w:t xml:space="preserve"> and</w:t>
      </w:r>
      <w:r w:rsidR="00A817B1">
        <w:t>/</w:t>
      </w:r>
      <w:r w:rsidRPr="000B2A94">
        <w:t xml:space="preserve">or ethical issues </w:t>
      </w:r>
      <w:r w:rsidR="00FC48EE">
        <w:t xml:space="preserve">can be assessed in </w:t>
      </w:r>
      <w:r w:rsidRPr="000B2A94">
        <w:t xml:space="preserve">both the </w:t>
      </w:r>
      <w:r w:rsidR="00A817B1">
        <w:t>i</w:t>
      </w:r>
      <w:r w:rsidRPr="000B2A94">
        <w:t>ssues</w:t>
      </w:r>
      <w:r w:rsidR="0012694F">
        <w:t xml:space="preserve"> </w:t>
      </w:r>
      <w:r w:rsidR="00A817B1">
        <w:t>a</w:t>
      </w:r>
      <w:r w:rsidR="0012694F">
        <w:t>nalysis</w:t>
      </w:r>
      <w:r w:rsidRPr="000B2A94">
        <w:t xml:space="preserve"> task and </w:t>
      </w:r>
      <w:r w:rsidR="00FC48EE">
        <w:t xml:space="preserve">the </w:t>
      </w:r>
      <w:r w:rsidR="00A817B1">
        <w:t>t</w:t>
      </w:r>
      <w:r w:rsidRPr="000B2A94">
        <w:t>echnica</w:t>
      </w:r>
      <w:r w:rsidR="00FC48EE">
        <w:t xml:space="preserve">l and </w:t>
      </w:r>
      <w:r w:rsidR="00A817B1">
        <w:t>o</w:t>
      </w:r>
      <w:r w:rsidR="00FC48EE">
        <w:t xml:space="preserve">perational </w:t>
      </w:r>
      <w:r w:rsidR="00A817B1">
        <w:t xml:space="preserve">understanding </w:t>
      </w:r>
      <w:r w:rsidR="00FC48EE">
        <w:t>task,</w:t>
      </w:r>
      <w:r w:rsidRPr="000B2A94">
        <w:t xml:space="preserve"> or only in one of these.</w:t>
      </w:r>
      <w:r w:rsidR="00FC48EE">
        <w:t xml:space="preserve"> When creating these assessments</w:t>
      </w:r>
      <w:r w:rsidR="00B07F93">
        <w:t>,</w:t>
      </w:r>
      <w:r w:rsidR="00FC48EE">
        <w:t xml:space="preserve"> it needs </w:t>
      </w:r>
      <w:r w:rsidR="0071719F">
        <w:t xml:space="preserve">to </w:t>
      </w:r>
      <w:r w:rsidR="00FC48EE">
        <w:t xml:space="preserve">be ensured that at least one of these assessments will provide appropriate opportunities for students to </w:t>
      </w:r>
      <w:r w:rsidR="0012694F">
        <w:t>address</w:t>
      </w:r>
      <w:r w:rsidR="00FC48EE">
        <w:t xml:space="preserve"> a social, </w:t>
      </w:r>
      <w:r w:rsidR="00A817B1">
        <w:t>legal,</w:t>
      </w:r>
      <w:r w:rsidR="00A817B1" w:rsidDel="00A817B1">
        <w:t xml:space="preserve"> </w:t>
      </w:r>
      <w:r w:rsidR="00FC48EE">
        <w:t xml:space="preserve">and/or </w:t>
      </w:r>
      <w:r w:rsidR="00A817B1">
        <w:t>ethical</w:t>
      </w:r>
      <w:r w:rsidR="00FC48EE">
        <w:t xml:space="preserve"> issue</w:t>
      </w:r>
      <w:r w:rsidR="0012694F">
        <w:t xml:space="preserve"> relating to the focus of the task</w:t>
      </w:r>
      <w:r w:rsidR="00FC48EE">
        <w:t>.</w:t>
      </w:r>
    </w:p>
    <w:p w:rsidR="00185FE8" w:rsidRPr="000B2A94" w:rsidRDefault="00FC48EE" w:rsidP="000B2A94">
      <w:pPr>
        <w:pStyle w:val="BodyText1"/>
      </w:pPr>
      <w:r>
        <w:t>In addressing social, legal</w:t>
      </w:r>
      <w:r w:rsidR="00A817B1">
        <w:t>,</w:t>
      </w:r>
      <w:r>
        <w:t xml:space="preserve"> and/</w:t>
      </w:r>
      <w:r w:rsidR="00185FE8" w:rsidRPr="000B2A94">
        <w:t>or ethical issues</w:t>
      </w:r>
      <w:r w:rsidR="00A817B1">
        <w:t>,</w:t>
      </w:r>
      <w:r w:rsidR="00185FE8" w:rsidRPr="000B2A94">
        <w:t xml:space="preserve"> students need to explicitly address them. Alluding to them only shows understanding at the lower grade leve</w:t>
      </w:r>
      <w:r>
        <w:t>ls. One strategy is to have sub</w:t>
      </w:r>
      <w:r w:rsidR="00185FE8" w:rsidRPr="000B2A94">
        <w:t xml:space="preserve">headings for </w:t>
      </w:r>
      <w:r>
        <w:t>the relevant categories of issues</w:t>
      </w:r>
      <w:r w:rsidR="0012694F">
        <w:t>.</w:t>
      </w:r>
      <w:r w:rsidR="00185FE8" w:rsidRPr="000B2A94">
        <w:t xml:space="preserve"> </w:t>
      </w:r>
      <w:r w:rsidR="00703FD9">
        <w:t xml:space="preserve">A task does not </w:t>
      </w:r>
      <w:r>
        <w:t xml:space="preserve">have to cover all three categories </w:t>
      </w:r>
      <w:r w:rsidR="00B07F93">
        <w:t>—</w:t>
      </w:r>
      <w:r>
        <w:t xml:space="preserve"> it may only address</w:t>
      </w:r>
      <w:r w:rsidR="0012694F">
        <w:t xml:space="preserve"> two of the th</w:t>
      </w:r>
      <w:r w:rsidR="00846355">
        <w:t>r</w:t>
      </w:r>
      <w:r w:rsidR="0012694F">
        <w:t>ee categories</w:t>
      </w:r>
      <w:r w:rsidR="00B07F93">
        <w:t>,</w:t>
      </w:r>
      <w:r w:rsidR="0012694F">
        <w:t xml:space="preserve"> for example,</w:t>
      </w:r>
      <w:r>
        <w:t xml:space="preserve"> </w:t>
      </w:r>
      <w:r w:rsidR="003363AC">
        <w:t>social and ethical issues</w:t>
      </w:r>
      <w:r w:rsidR="00703FD9">
        <w:t>.</w:t>
      </w:r>
    </w:p>
    <w:p w:rsidR="0035600E" w:rsidRPr="000B2A94" w:rsidRDefault="0035600E" w:rsidP="0035600E">
      <w:pPr>
        <w:pStyle w:val="BodyText1"/>
      </w:pPr>
      <w:r w:rsidRPr="000B2A94">
        <w:t xml:space="preserve">Students </w:t>
      </w:r>
      <w:r>
        <w:t>who</w:t>
      </w:r>
      <w:r w:rsidRPr="000B2A94">
        <w:t xml:space="preserve"> achi</w:t>
      </w:r>
      <w:r>
        <w:t>eved at the higher grade levels</w:t>
      </w:r>
      <w:r w:rsidRPr="000B2A94">
        <w:t xml:space="preserve"> referred back to the scenario, addressing it wherever relevant. Many students did not refer back to the scenario at all.</w:t>
      </w:r>
    </w:p>
    <w:p w:rsidR="00B07F93" w:rsidRDefault="00185FE8" w:rsidP="000B2A94">
      <w:pPr>
        <w:pStyle w:val="BodyText1"/>
      </w:pPr>
      <w:r w:rsidRPr="000B2A94">
        <w:lastRenderedPageBreak/>
        <w:t>Word</w:t>
      </w:r>
      <w:r w:rsidR="00E438A3">
        <w:t>-</w:t>
      </w:r>
      <w:r w:rsidRPr="000B2A94">
        <w:t xml:space="preserve">counts need to be indicated </w:t>
      </w:r>
      <w:r w:rsidR="0012694F">
        <w:t>for each of the assessments in this assessment type</w:t>
      </w:r>
      <w:r w:rsidR="00846355">
        <w:t xml:space="preserve">. </w:t>
      </w:r>
      <w:r w:rsidRPr="000B2A94">
        <w:t>It is important that students do not go over the word</w:t>
      </w:r>
      <w:r w:rsidR="00E438A3">
        <w:t>-</w:t>
      </w:r>
      <w:r w:rsidR="00B07F93">
        <w:t>limits,</w:t>
      </w:r>
      <w:r w:rsidRPr="000B2A94">
        <w:t xml:space="preserve"> as moderators do not read past the word</w:t>
      </w:r>
      <w:r w:rsidR="00E438A3">
        <w:t>-</w:t>
      </w:r>
      <w:r w:rsidR="00B07F93">
        <w:t>limit</w:t>
      </w:r>
      <w:r w:rsidRPr="000B2A94">
        <w:t>. Exceeding the word</w:t>
      </w:r>
      <w:r w:rsidR="00E438A3">
        <w:t>-</w:t>
      </w:r>
      <w:r w:rsidR="00B07F93">
        <w:t>limit</w:t>
      </w:r>
      <w:r w:rsidRPr="000B2A94">
        <w:t xml:space="preserve"> may disadvantage students.</w:t>
      </w:r>
    </w:p>
    <w:p w:rsidR="002A5DC5" w:rsidRPr="000B2A94" w:rsidRDefault="00E8482C" w:rsidP="000B2A94">
      <w:pPr>
        <w:pStyle w:val="BodyText1"/>
      </w:pPr>
      <w:r w:rsidRPr="000B2A94">
        <w:t xml:space="preserve">Technical and </w:t>
      </w:r>
      <w:r w:rsidR="00B07F93">
        <w:t>o</w:t>
      </w:r>
      <w:r w:rsidRPr="000B2A94">
        <w:t xml:space="preserve">perational </w:t>
      </w:r>
      <w:r w:rsidR="00B07F93">
        <w:t xml:space="preserve">understanding </w:t>
      </w:r>
      <w:r w:rsidRPr="000B2A94">
        <w:t xml:space="preserve">responses must include technical discussion analysing hardware </w:t>
      </w:r>
      <w:r w:rsidR="00EB517D">
        <w:t>or software features. A</w:t>
      </w:r>
      <w:r w:rsidRPr="000B2A94">
        <w:t xml:space="preserve"> table of comparisons without analysis is not sufficient. Hardware investigated </w:t>
      </w:r>
      <w:r w:rsidR="00EB517D">
        <w:t>should</w:t>
      </w:r>
      <w:r w:rsidRPr="000B2A94">
        <w:t xml:space="preserve"> be of a comparable price to facilitate </w:t>
      </w:r>
      <w:r w:rsidR="00EB517D">
        <w:t>appropriate comparisons.</w:t>
      </w:r>
      <w:r w:rsidR="00846355">
        <w:t xml:space="preserve"> Assessment of specific feature U1 </w:t>
      </w:r>
      <w:r w:rsidR="00B07F93">
        <w:t>(</w:t>
      </w:r>
      <w:r w:rsidR="00846355">
        <w:t xml:space="preserve">understanding of appropriate hardware and software </w:t>
      </w:r>
      <w:r w:rsidR="00B07F93">
        <w:t xml:space="preserve">for </w:t>
      </w:r>
      <w:r w:rsidR="00846355">
        <w:t>the completion of text-based communication task</w:t>
      </w:r>
      <w:r w:rsidR="00656BE1">
        <w:t>s</w:t>
      </w:r>
      <w:r w:rsidR="00B07F93">
        <w:t>)</w:t>
      </w:r>
      <w:r w:rsidR="00846355">
        <w:t xml:space="preserve"> should be included in the assessed specific features in the </w:t>
      </w:r>
      <w:r w:rsidR="00B07F93">
        <w:t>t</w:t>
      </w:r>
      <w:r w:rsidR="00846355">
        <w:t xml:space="preserve">echnical and </w:t>
      </w:r>
      <w:r w:rsidR="00B07F93">
        <w:t>o</w:t>
      </w:r>
      <w:r w:rsidR="00846355">
        <w:t xml:space="preserve">perational </w:t>
      </w:r>
      <w:r w:rsidR="00B07F93">
        <w:t xml:space="preserve">understanding </w:t>
      </w:r>
      <w:r w:rsidR="00846355">
        <w:t>task.</w:t>
      </w:r>
    </w:p>
    <w:p w:rsidR="00E8482C" w:rsidRPr="000B2A94" w:rsidRDefault="00E8482C" w:rsidP="000B2A94">
      <w:pPr>
        <w:pStyle w:val="BodyText1"/>
      </w:pPr>
      <w:r w:rsidRPr="000B2A94">
        <w:t>Current technology should be used</w:t>
      </w:r>
      <w:r w:rsidR="00B07F93">
        <w:t>, thus</w:t>
      </w:r>
      <w:r w:rsidRPr="000B2A94">
        <w:t xml:space="preserve"> making the task relevant to students.</w:t>
      </w:r>
    </w:p>
    <w:p w:rsidR="001A0F23" w:rsidRPr="00DF42D8" w:rsidRDefault="00532959" w:rsidP="00442BBB">
      <w:pPr>
        <w:pStyle w:val="Heading2"/>
      </w:pPr>
      <w:r>
        <w:t>External Assessment</w:t>
      </w:r>
    </w:p>
    <w:p w:rsidR="001A0F23" w:rsidRDefault="001A0F23" w:rsidP="001A0F23">
      <w:pPr>
        <w:pStyle w:val="AssessmentTypeHeading"/>
      </w:pPr>
      <w:r w:rsidRPr="00D108CB">
        <w:t xml:space="preserve">Assessment Type </w:t>
      </w:r>
      <w:r w:rsidR="001225B5">
        <w:t>3</w:t>
      </w:r>
      <w:r w:rsidRPr="00D108CB">
        <w:t xml:space="preserve">: </w:t>
      </w:r>
      <w:r w:rsidR="001225B5">
        <w:t>Product and Documentation</w:t>
      </w:r>
    </w:p>
    <w:p w:rsidR="00537233" w:rsidRPr="000B2A94" w:rsidRDefault="00537233" w:rsidP="000B2A94">
      <w:pPr>
        <w:pStyle w:val="BodyText1"/>
      </w:pPr>
      <w:r w:rsidRPr="000B2A94">
        <w:t>All external ass</w:t>
      </w:r>
      <w:r w:rsidR="00440E4E">
        <w:t>essments</w:t>
      </w:r>
      <w:r w:rsidRPr="000B2A94">
        <w:t xml:space="preserve"> should have the SACE Board external ass</w:t>
      </w:r>
      <w:r w:rsidR="00440E4E">
        <w:t>essment</w:t>
      </w:r>
      <w:r w:rsidRPr="000B2A94">
        <w:t xml:space="preserve"> cover sheet </w:t>
      </w:r>
      <w:r w:rsidR="000654AB" w:rsidRPr="000B2A94">
        <w:t xml:space="preserve">as the first page of the documentation, </w:t>
      </w:r>
      <w:r w:rsidRPr="000B2A94">
        <w:t>clearly indicating product and documentation word</w:t>
      </w:r>
      <w:r w:rsidR="00440E4E">
        <w:t>-</w:t>
      </w:r>
      <w:r w:rsidRPr="000B2A94">
        <w:t xml:space="preserve">counts, student SACE </w:t>
      </w:r>
      <w:r w:rsidR="00DB0B6B">
        <w:t>r</w:t>
      </w:r>
      <w:r w:rsidR="000654AB">
        <w:t xml:space="preserve">egistration </w:t>
      </w:r>
      <w:r w:rsidRPr="000B2A94">
        <w:t>number</w:t>
      </w:r>
      <w:r w:rsidR="00B07F93">
        <w:t>,</w:t>
      </w:r>
      <w:r w:rsidRPr="000B2A94">
        <w:t xml:space="preserve"> and </w:t>
      </w:r>
      <w:r w:rsidR="00B07F93">
        <w:t>s</w:t>
      </w:r>
      <w:r w:rsidRPr="000B2A94">
        <w:t xml:space="preserve">chool number. </w:t>
      </w:r>
      <w:r w:rsidR="00B171B4">
        <w:t>A</w:t>
      </w:r>
      <w:r w:rsidRPr="000B2A94">
        <w:t xml:space="preserve"> task sheet should be included with </w:t>
      </w:r>
      <w:r w:rsidR="00B171B4">
        <w:t xml:space="preserve">the materials for each student to ensure </w:t>
      </w:r>
      <w:r w:rsidR="00B07F93">
        <w:t xml:space="preserve">that </w:t>
      </w:r>
      <w:r w:rsidR="00B171B4" w:rsidRPr="000B2A94">
        <w:t xml:space="preserve">markers </w:t>
      </w:r>
      <w:r w:rsidR="00B171B4">
        <w:t>know what was required of the students, including what the final product should be</w:t>
      </w:r>
      <w:r w:rsidR="00B171B4" w:rsidRPr="000B2A94">
        <w:t>.</w:t>
      </w:r>
    </w:p>
    <w:p w:rsidR="00367543" w:rsidRPr="000B2A94" w:rsidRDefault="00367543" w:rsidP="000B2A94">
      <w:pPr>
        <w:pStyle w:val="BodyText1"/>
      </w:pPr>
      <w:r w:rsidRPr="000B2A94">
        <w:t xml:space="preserve">It is important to remember that the external markers should not be exposed to any information that would identify a school or </w:t>
      </w:r>
      <w:r w:rsidR="00B07F93">
        <w:t xml:space="preserve">a </w:t>
      </w:r>
      <w:r w:rsidRPr="000B2A94">
        <w:t>student</w:t>
      </w:r>
      <w:r w:rsidR="00616A53">
        <w:t xml:space="preserve">, or indicate </w:t>
      </w:r>
      <w:r w:rsidR="00B07F93">
        <w:t>a</w:t>
      </w:r>
      <w:r w:rsidR="00616A53">
        <w:t xml:space="preserve"> teacher</w:t>
      </w:r>
      <w:r w:rsidR="00B07F93">
        <w:t>’</w:t>
      </w:r>
      <w:r w:rsidR="00616A53">
        <w:t>s a</w:t>
      </w:r>
      <w:r w:rsidR="00DB0B6B">
        <w:t>ssessment decision for individual samples</w:t>
      </w:r>
      <w:r w:rsidR="00616A53">
        <w:t xml:space="preserve"> of work</w:t>
      </w:r>
      <w:r w:rsidRPr="000B2A94">
        <w:t xml:space="preserve">. In some </w:t>
      </w:r>
      <w:r w:rsidR="00660B37" w:rsidRPr="000B2A94">
        <w:t>cases,</w:t>
      </w:r>
      <w:r w:rsidRPr="000B2A94">
        <w:t xml:space="preserve"> student folders contained marked performance standards and grade</w:t>
      </w:r>
      <w:r w:rsidR="00616A53">
        <w:t>s</w:t>
      </w:r>
      <w:r w:rsidRPr="000B2A94">
        <w:t>.</w:t>
      </w:r>
      <w:r w:rsidR="00616A53">
        <w:t xml:space="preserve"> These were removed and destroyed to ensure that the marker was not influenced by </w:t>
      </w:r>
      <w:r w:rsidR="00E438A3">
        <w:t>a</w:t>
      </w:r>
      <w:r w:rsidR="00E05617">
        <w:t xml:space="preserve"> </w:t>
      </w:r>
      <w:r w:rsidR="00616A53">
        <w:t>teacher</w:t>
      </w:r>
      <w:r w:rsidR="00E438A3">
        <w:t>’</w:t>
      </w:r>
      <w:r w:rsidR="00616A53">
        <w:t>s assessment decisions. Please ensure that the assessment decisions are not packaged and submitted with the materials.</w:t>
      </w:r>
    </w:p>
    <w:p w:rsidR="00537233" w:rsidRPr="000B2A94" w:rsidRDefault="00537233" w:rsidP="000B2A94">
      <w:pPr>
        <w:pStyle w:val="BodyText1"/>
      </w:pPr>
      <w:r w:rsidRPr="000B2A94">
        <w:t xml:space="preserve">Due to the </w:t>
      </w:r>
      <w:r w:rsidR="000654AB">
        <w:t xml:space="preserve">significant amount of handling </w:t>
      </w:r>
      <w:r w:rsidR="00B07F93">
        <w:t xml:space="preserve">that </w:t>
      </w:r>
      <w:r w:rsidR="000654AB">
        <w:t xml:space="preserve">the </w:t>
      </w:r>
      <w:r w:rsidRPr="000B2A94">
        <w:t xml:space="preserve">external </w:t>
      </w:r>
      <w:r w:rsidR="00616A53">
        <w:t>assessment</w:t>
      </w:r>
      <w:r w:rsidRPr="000B2A94">
        <w:t>s</w:t>
      </w:r>
      <w:r w:rsidR="000654AB">
        <w:t xml:space="preserve"> undergo in the marking process</w:t>
      </w:r>
      <w:r w:rsidR="00B07F93">
        <w:t>,</w:t>
      </w:r>
      <w:r w:rsidRPr="000B2A94">
        <w:t xml:space="preserve"> it is imperative that students place their SACE </w:t>
      </w:r>
      <w:r w:rsidR="00616A53">
        <w:t xml:space="preserve">registration and school </w:t>
      </w:r>
      <w:r w:rsidRPr="000B2A94">
        <w:t xml:space="preserve">numbers </w:t>
      </w:r>
      <w:r w:rsidR="00616A53">
        <w:t xml:space="preserve">on </w:t>
      </w:r>
      <w:r w:rsidR="00616A53" w:rsidRPr="000B2A94">
        <w:t>CDs</w:t>
      </w:r>
      <w:r w:rsidR="00616A53">
        <w:t xml:space="preserve"> and </w:t>
      </w:r>
      <w:r w:rsidR="00B07F93">
        <w:t>USB</w:t>
      </w:r>
      <w:r w:rsidR="00616A53">
        <w:t xml:space="preserve"> drives, and that they are secured appropriately to the student materials. It is also important that the pages of the documentation include this information throughout. </w:t>
      </w:r>
      <w:r w:rsidR="00E438A3">
        <w:t>P</w:t>
      </w:r>
      <w:r w:rsidR="00616A53">
        <w:t>oorly secured items may become loose causing them</w:t>
      </w:r>
      <w:r w:rsidRPr="000B2A94">
        <w:t xml:space="preserve"> to fall out of folders or plastic pockets</w:t>
      </w:r>
      <w:r w:rsidR="00E438A3">
        <w:t>, so a</w:t>
      </w:r>
      <w:r w:rsidR="00A15B9E">
        <w:t>ppropriate</w:t>
      </w:r>
      <w:r w:rsidRPr="000B2A94">
        <w:t xml:space="preserve"> identification </w:t>
      </w:r>
      <w:r w:rsidR="00A15B9E">
        <w:t xml:space="preserve">makes it easier for the </w:t>
      </w:r>
      <w:r w:rsidR="001E2CE7">
        <w:t>materials</w:t>
      </w:r>
      <w:r w:rsidR="00A15B9E">
        <w:t xml:space="preserve"> to be returned to the correct folder</w:t>
      </w:r>
      <w:r w:rsidRPr="000B2A94">
        <w:t>.</w:t>
      </w:r>
    </w:p>
    <w:p w:rsidR="000B2A94" w:rsidRDefault="00A15B9E" w:rsidP="000B2A94">
      <w:pPr>
        <w:pStyle w:val="BodyText1"/>
      </w:pPr>
      <w:r>
        <w:t>T</w:t>
      </w:r>
      <w:r w:rsidR="00537233" w:rsidRPr="000B2A94">
        <w:t xml:space="preserve">he </w:t>
      </w:r>
      <w:r w:rsidR="00B07F93">
        <w:t>p</w:t>
      </w:r>
      <w:r w:rsidR="00537233" w:rsidRPr="000B2A94">
        <w:t xml:space="preserve">roduct and </w:t>
      </w:r>
      <w:r w:rsidR="00B07F93">
        <w:t>d</w:t>
      </w:r>
      <w:r w:rsidR="00537233" w:rsidRPr="000B2A94">
        <w:t>ocumentatio</w:t>
      </w:r>
      <w:r>
        <w:t xml:space="preserve">n task should be presented in a soft-covered </w:t>
      </w:r>
      <w:r w:rsidRPr="000B2A94">
        <w:t>A4</w:t>
      </w:r>
      <w:r w:rsidR="00537233" w:rsidRPr="000B2A94">
        <w:t xml:space="preserve"> display folder</w:t>
      </w:r>
      <w:r>
        <w:t>,</w:t>
      </w:r>
      <w:r w:rsidR="00537233" w:rsidRPr="000B2A94">
        <w:t xml:space="preserve"> divided into sections clearly marked with the headings of: </w:t>
      </w:r>
      <w:r w:rsidR="000F64EC">
        <w:t>i</w:t>
      </w:r>
      <w:r w:rsidR="00537233" w:rsidRPr="000B2A94">
        <w:t xml:space="preserve">nvestigating, </w:t>
      </w:r>
      <w:r w:rsidR="000F64EC">
        <w:t>d</w:t>
      </w:r>
      <w:r w:rsidR="00537233" w:rsidRPr="000B2A94">
        <w:t xml:space="preserve">evising, </w:t>
      </w:r>
      <w:r w:rsidR="000F64EC">
        <w:t>p</w:t>
      </w:r>
      <w:r w:rsidR="00537233" w:rsidRPr="000B2A94">
        <w:t xml:space="preserve">roducing, </w:t>
      </w:r>
      <w:r w:rsidR="000F64EC">
        <w:t>e</w:t>
      </w:r>
      <w:r w:rsidR="00537233" w:rsidRPr="000B2A94">
        <w:t>valuation</w:t>
      </w:r>
      <w:r w:rsidR="00B07F93">
        <w:t>,</w:t>
      </w:r>
      <w:r w:rsidR="00537233" w:rsidRPr="000B2A94">
        <w:t xml:space="preserve"> and </w:t>
      </w:r>
      <w:r w:rsidR="000F64EC">
        <w:t>b</w:t>
      </w:r>
      <w:r w:rsidR="00537233" w:rsidRPr="000B2A94">
        <w:t>ibliography. Three</w:t>
      </w:r>
      <w:r w:rsidR="00B07F93">
        <w:t>-</w:t>
      </w:r>
      <w:r w:rsidR="00537233" w:rsidRPr="000B2A94">
        <w:t xml:space="preserve">ring folders </w:t>
      </w:r>
      <w:r>
        <w:t xml:space="preserve">and other large folders </w:t>
      </w:r>
      <w:r w:rsidR="00537233" w:rsidRPr="000B2A94">
        <w:t>are not to be used</w:t>
      </w:r>
      <w:r w:rsidR="006511F6">
        <w:t>,</w:t>
      </w:r>
      <w:r w:rsidR="00537233" w:rsidRPr="000B2A94">
        <w:t xml:space="preserve"> as they are bulky and </w:t>
      </w:r>
      <w:r>
        <w:t>heavy to manage, and</w:t>
      </w:r>
      <w:r w:rsidR="00537233" w:rsidRPr="000B2A94">
        <w:t xml:space="preserve"> manila folders tend to </w:t>
      </w:r>
      <w:r>
        <w:t>allow the</w:t>
      </w:r>
      <w:r w:rsidR="00537233" w:rsidRPr="000B2A94">
        <w:t xml:space="preserve"> work </w:t>
      </w:r>
      <w:r>
        <w:t>to fall</w:t>
      </w:r>
      <w:r w:rsidR="00537233" w:rsidRPr="000B2A94">
        <w:t xml:space="preserve"> out</w:t>
      </w:r>
      <w:r>
        <w:t>. Please avoid the use of</w:t>
      </w:r>
      <w:r w:rsidR="00537233" w:rsidRPr="000B2A94">
        <w:t xml:space="preserve"> A3 folders</w:t>
      </w:r>
      <w:r>
        <w:t xml:space="preserve"> also.</w:t>
      </w:r>
      <w:r w:rsidR="00537233" w:rsidRPr="000B2A94">
        <w:t xml:space="preserve"> The binding of documentation should be avoided</w:t>
      </w:r>
      <w:r w:rsidR="006511F6">
        <w:t>,</w:t>
      </w:r>
      <w:r w:rsidR="00537233" w:rsidRPr="000B2A94">
        <w:t xml:space="preserve"> as often adequate margins have not been left, </w:t>
      </w:r>
      <w:r w:rsidR="006511F6">
        <w:t xml:space="preserve">thus </w:t>
      </w:r>
      <w:r w:rsidR="00537233" w:rsidRPr="000B2A94">
        <w:t xml:space="preserve">cutting off text and part of the final product. </w:t>
      </w:r>
      <w:r w:rsidR="00B33447">
        <w:t xml:space="preserve">The </w:t>
      </w:r>
      <w:r w:rsidR="006511F6">
        <w:t>s</w:t>
      </w:r>
      <w:r w:rsidR="00B33447">
        <w:t xml:space="preserve">ubject </w:t>
      </w:r>
      <w:r w:rsidR="006511F6">
        <w:t>o</w:t>
      </w:r>
      <w:r w:rsidR="00B33447">
        <w:t xml:space="preserve">perational </w:t>
      </w:r>
      <w:r w:rsidR="006511F6">
        <w:t>i</w:t>
      </w:r>
      <w:r w:rsidR="00B33447">
        <w:t xml:space="preserve">nformation document for the subject provides clear advice on the </w:t>
      </w:r>
      <w:r w:rsidR="006511F6">
        <w:t>p</w:t>
      </w:r>
      <w:r w:rsidR="00B33447">
        <w:t xml:space="preserve">roduct and </w:t>
      </w:r>
      <w:r w:rsidR="006511F6">
        <w:t>d</w:t>
      </w:r>
      <w:r w:rsidR="00B33447">
        <w:t>ocumentation presentation and submission.</w:t>
      </w:r>
    </w:p>
    <w:p w:rsidR="000B2A94" w:rsidRDefault="00367543" w:rsidP="000B2A94">
      <w:pPr>
        <w:pStyle w:val="BodyText1"/>
      </w:pPr>
      <w:r w:rsidRPr="000B2A94">
        <w:t xml:space="preserve">Summaries of </w:t>
      </w:r>
      <w:r w:rsidR="000F64EC">
        <w:t>i</w:t>
      </w:r>
      <w:r w:rsidRPr="000B2A94">
        <w:t xml:space="preserve">nvestigating, </w:t>
      </w:r>
      <w:r w:rsidR="000F64EC">
        <w:t>d</w:t>
      </w:r>
      <w:r w:rsidRPr="000B2A94">
        <w:t>evising</w:t>
      </w:r>
      <w:r w:rsidR="000F64EC">
        <w:t>,</w:t>
      </w:r>
      <w:r w:rsidRPr="000B2A94">
        <w:t xml:space="preserve"> and </w:t>
      </w:r>
      <w:r w:rsidR="000F64EC">
        <w:t>e</w:t>
      </w:r>
      <w:r w:rsidRPr="000B2A94">
        <w:t>valuation were often not clearly</w:t>
      </w:r>
      <w:r w:rsidR="00035172">
        <w:t xml:space="preserve"> labelled</w:t>
      </w:r>
      <w:r w:rsidRPr="000B2A94">
        <w:t>, making it hard for the marker to identify them. At the end of each summary the word</w:t>
      </w:r>
      <w:r w:rsidR="000F64EC">
        <w:t>-</w:t>
      </w:r>
      <w:r w:rsidRPr="000B2A94">
        <w:lastRenderedPageBreak/>
        <w:t xml:space="preserve">count should be </w:t>
      </w:r>
      <w:r w:rsidR="00DB371F">
        <w:t>provided</w:t>
      </w:r>
      <w:r w:rsidRPr="000B2A94">
        <w:t xml:space="preserve">. </w:t>
      </w:r>
      <w:r w:rsidR="00B171B4">
        <w:t>The documentation needs to make it clear what the products are going to be.</w:t>
      </w:r>
    </w:p>
    <w:p w:rsidR="00537233" w:rsidRPr="000B2A94" w:rsidRDefault="00993F24" w:rsidP="000B2A94">
      <w:pPr>
        <w:pStyle w:val="BodyText1"/>
      </w:pPr>
      <w:r w:rsidRPr="000B2A94">
        <w:t>T</w:t>
      </w:r>
      <w:r w:rsidR="00035172">
        <w:t>he design p</w:t>
      </w:r>
      <w:r w:rsidR="00537233" w:rsidRPr="000B2A94">
        <w:t xml:space="preserve">rinciples of </w:t>
      </w:r>
      <w:r w:rsidR="000F64EC">
        <w:t>c</w:t>
      </w:r>
      <w:r w:rsidR="00537233" w:rsidRPr="000B2A94">
        <w:t xml:space="preserve">ontrast, </w:t>
      </w:r>
      <w:r w:rsidR="000F64EC">
        <w:t>r</w:t>
      </w:r>
      <w:r w:rsidR="00537233" w:rsidRPr="000B2A94">
        <w:t xml:space="preserve">epetition, </w:t>
      </w:r>
      <w:r w:rsidR="000F64EC">
        <w:t>a</w:t>
      </w:r>
      <w:r w:rsidR="00537233" w:rsidRPr="000B2A94">
        <w:t>lignment</w:t>
      </w:r>
      <w:r w:rsidR="000F64EC">
        <w:t>,</w:t>
      </w:r>
      <w:r w:rsidR="00537233" w:rsidRPr="000B2A94">
        <w:t xml:space="preserve"> and </w:t>
      </w:r>
      <w:r w:rsidR="000F64EC">
        <w:t>p</w:t>
      </w:r>
      <w:r w:rsidR="00537233" w:rsidRPr="000B2A94">
        <w:t>roximity (CRAP)</w:t>
      </w:r>
      <w:r w:rsidRPr="000B2A94">
        <w:t xml:space="preserve"> are the</w:t>
      </w:r>
      <w:r w:rsidR="00863688">
        <w:t xml:space="preserve"> design p</w:t>
      </w:r>
      <w:r w:rsidR="00537233" w:rsidRPr="000B2A94">
        <w:t>rinciples that</w:t>
      </w:r>
      <w:r w:rsidR="00863688">
        <w:t xml:space="preserve"> the</w:t>
      </w:r>
      <w:r w:rsidR="00537233" w:rsidRPr="000B2A94">
        <w:t xml:space="preserve"> Information Processing and Publishing </w:t>
      </w:r>
      <w:r w:rsidR="00863688">
        <w:t xml:space="preserve">subject </w:t>
      </w:r>
      <w:r w:rsidR="00537233" w:rsidRPr="000B2A94">
        <w:t>focuses on. These design principles should be the main ones discussed in the documentation at all times. Students who did not annotate, evaluate</w:t>
      </w:r>
      <w:r w:rsidR="006511F6">
        <w:t>,</w:t>
      </w:r>
      <w:r w:rsidR="00537233" w:rsidRPr="000B2A94">
        <w:t xml:space="preserve"> or discuss work in progress using these design principles were disadvantaged.</w:t>
      </w:r>
    </w:p>
    <w:p w:rsidR="001146C5" w:rsidRPr="000B2A94" w:rsidRDefault="001146C5" w:rsidP="000B2A94">
      <w:pPr>
        <w:pStyle w:val="BodyText1"/>
      </w:pPr>
      <w:r w:rsidRPr="000B2A94">
        <w:t xml:space="preserve">With regard to the annotations of the </w:t>
      </w:r>
      <w:r w:rsidR="006511F6">
        <w:t>d</w:t>
      </w:r>
      <w:r w:rsidRPr="000B2A94">
        <w:t xml:space="preserve">esign </w:t>
      </w:r>
      <w:r w:rsidR="006511F6">
        <w:t>p</w:t>
      </w:r>
      <w:r w:rsidRPr="000B2A94">
        <w:t xml:space="preserve">rinciples, it is clear that the concept of </w:t>
      </w:r>
      <w:r w:rsidR="006511F6">
        <w:t>p</w:t>
      </w:r>
      <w:r w:rsidRPr="000B2A94">
        <w:t>roximity is generally not understood</w:t>
      </w:r>
      <w:r w:rsidR="006511F6">
        <w:t>,</w:t>
      </w:r>
      <w:r w:rsidRPr="000B2A94">
        <w:t xml:space="preserve"> </w:t>
      </w:r>
      <w:r w:rsidR="006511F6">
        <w:t>as</w:t>
      </w:r>
      <w:r w:rsidRPr="000B2A94">
        <w:t xml:space="preserve"> some students </w:t>
      </w:r>
      <w:r w:rsidR="006511F6">
        <w:t>did</w:t>
      </w:r>
      <w:r w:rsidRPr="000B2A94">
        <w:t xml:space="preserve"> not annotate </w:t>
      </w:r>
      <w:r w:rsidR="00660B37" w:rsidRPr="000B2A94">
        <w:t xml:space="preserve">it </w:t>
      </w:r>
      <w:r w:rsidRPr="000B2A94">
        <w:t>at all. It is important that students demonstrate their understanding of all four design principles.</w:t>
      </w:r>
    </w:p>
    <w:p w:rsidR="0043711E" w:rsidRPr="004B2419" w:rsidRDefault="0043711E" w:rsidP="000B2A94">
      <w:pPr>
        <w:pStyle w:val="BodyText1"/>
      </w:pPr>
      <w:r w:rsidRPr="009E721C">
        <w:t xml:space="preserve">Students who annotated </w:t>
      </w:r>
      <w:r w:rsidR="00AF36D7">
        <w:t xml:space="preserve">only </w:t>
      </w:r>
      <w:r w:rsidRPr="009E721C">
        <w:t>one or two samples</w:t>
      </w:r>
      <w:r w:rsidR="00660B37" w:rsidRPr="009E721C">
        <w:t xml:space="preserve"> in the</w:t>
      </w:r>
      <w:r w:rsidR="000F64EC">
        <w:t>ir</w:t>
      </w:r>
      <w:r w:rsidR="00660B37" w:rsidRPr="009E721C">
        <w:t xml:space="preserve"> </w:t>
      </w:r>
      <w:r w:rsidR="000F64EC">
        <w:t>i</w:t>
      </w:r>
      <w:r w:rsidR="00660B37" w:rsidRPr="009E721C">
        <w:t>nvestigatin</w:t>
      </w:r>
      <w:r w:rsidR="000F64EC">
        <w:t>g</w:t>
      </w:r>
      <w:r w:rsidR="00660B37" w:rsidRPr="009E721C">
        <w:t xml:space="preserve"> section</w:t>
      </w:r>
      <w:r w:rsidRPr="009E721C">
        <w:t xml:space="preserve"> were disadvantag</w:t>
      </w:r>
      <w:r w:rsidR="009E721C" w:rsidRPr="009E721C">
        <w:t>ed</w:t>
      </w:r>
      <w:r w:rsidR="000F64EC">
        <w:t>,</w:t>
      </w:r>
      <w:r w:rsidR="009E721C" w:rsidRPr="009E721C">
        <w:t xml:space="preserve"> as they were not able to </w:t>
      </w:r>
      <w:r w:rsidRPr="009E721C">
        <w:t xml:space="preserve">demonstrate at the higher levels of the </w:t>
      </w:r>
      <w:r w:rsidRPr="00AF36D7">
        <w:t>performance standards of AE2.</w:t>
      </w:r>
      <w:r w:rsidR="009E721C" w:rsidRPr="00AF36D7">
        <w:t xml:space="preserve"> It is recommended that approximately ten samples be annotated</w:t>
      </w:r>
      <w:r w:rsidR="006511F6">
        <w:t>,</w:t>
      </w:r>
      <w:r w:rsidR="009E721C" w:rsidRPr="00AF36D7">
        <w:t xml:space="preserve"> reflecting the different sections of the final product.</w:t>
      </w:r>
      <w:r w:rsidR="00AF36D7" w:rsidRPr="00AF36D7">
        <w:t xml:space="preserve"> </w:t>
      </w:r>
      <w:r w:rsidRPr="00AF36D7">
        <w:t>Samples annotated should reflect the genre of their final products. When annotating samples</w:t>
      </w:r>
      <w:r w:rsidR="006511F6">
        <w:t>,</w:t>
      </w:r>
      <w:r w:rsidR="00AF36D7" w:rsidRPr="00AF36D7">
        <w:t xml:space="preserve"> s</w:t>
      </w:r>
      <w:r w:rsidRPr="00AF36D7">
        <w:t xml:space="preserve">tudents must discuss and give specific examples of each of the CRAP design principles </w:t>
      </w:r>
      <w:r w:rsidRPr="004B2419">
        <w:t>found in the samples when annotating.</w:t>
      </w:r>
    </w:p>
    <w:p w:rsidR="008C7DCD" w:rsidRPr="004B2419" w:rsidRDefault="00AF36D7" w:rsidP="00007ABB">
      <w:pPr>
        <w:pStyle w:val="BodyText1"/>
        <w:tabs>
          <w:tab w:val="left" w:pos="7513"/>
        </w:tabs>
      </w:pPr>
      <w:r w:rsidRPr="004B2419">
        <w:t>M</w:t>
      </w:r>
      <w:r w:rsidR="008C7DCD" w:rsidRPr="004B2419">
        <w:t>any products were significantly under the approximate word</w:t>
      </w:r>
      <w:r w:rsidR="000F64EC">
        <w:t>-</w:t>
      </w:r>
      <w:r w:rsidR="008C7DCD" w:rsidRPr="004B2419">
        <w:t>count</w:t>
      </w:r>
      <w:r w:rsidRPr="004B2419">
        <w:t xml:space="preserve"> prescribed in the subject outline</w:t>
      </w:r>
      <w:r w:rsidR="008C7DCD" w:rsidRPr="004B2419">
        <w:t xml:space="preserve">. A number of markers </w:t>
      </w:r>
      <w:r w:rsidR="000F64EC">
        <w:t xml:space="preserve">also </w:t>
      </w:r>
      <w:r w:rsidR="008C7DCD" w:rsidRPr="004B2419">
        <w:t xml:space="preserve">had </w:t>
      </w:r>
      <w:r w:rsidRPr="004B2419">
        <w:t>difficulties</w:t>
      </w:r>
      <w:r w:rsidR="008C7DCD" w:rsidRPr="004B2419">
        <w:t xml:space="preserve"> determining whether students had met the product word</w:t>
      </w:r>
      <w:r w:rsidR="000F64EC">
        <w:t>-</w:t>
      </w:r>
      <w:r w:rsidR="008C7DCD" w:rsidRPr="004B2419">
        <w:t>counts. It is imperative that students write their total word</w:t>
      </w:r>
      <w:r w:rsidR="000F64EC">
        <w:t>-</w:t>
      </w:r>
      <w:r w:rsidRPr="004B2419">
        <w:t xml:space="preserve">counts on the SACE </w:t>
      </w:r>
      <w:r w:rsidR="000F64EC">
        <w:t>cover sheet</w:t>
      </w:r>
      <w:r w:rsidRPr="004B2419">
        <w:t xml:space="preserve">, and include a word dump of the text in the </w:t>
      </w:r>
      <w:r w:rsidR="004B2419" w:rsidRPr="004B2419">
        <w:t xml:space="preserve">product in the </w:t>
      </w:r>
      <w:r w:rsidRPr="004B2419">
        <w:t>producing section of the documentation. Students who achieved in the higher grade bands were closer to the prescribed product word</w:t>
      </w:r>
      <w:r w:rsidR="000F64EC">
        <w:t>-</w:t>
      </w:r>
      <w:r w:rsidRPr="004B2419">
        <w:t>count.</w:t>
      </w:r>
    </w:p>
    <w:p w:rsidR="008C7DCD" w:rsidRPr="005748B2" w:rsidRDefault="008C7DCD" w:rsidP="000B2A94">
      <w:pPr>
        <w:pStyle w:val="BodyText1"/>
      </w:pPr>
      <w:r w:rsidRPr="005748B2">
        <w:t>The investigation summary should include some evalua</w:t>
      </w:r>
      <w:r w:rsidR="00F62196" w:rsidRPr="005748B2">
        <w:t xml:space="preserve">tion of the samples annotated. </w:t>
      </w:r>
      <w:r w:rsidRPr="005748B2">
        <w:t>There was an increasing trend to include evaluation of samples after the annotations. Unfortunately, these evaluations became part of the word</w:t>
      </w:r>
      <w:r w:rsidR="000F64EC">
        <w:t>-</w:t>
      </w:r>
      <w:r w:rsidRPr="005748B2">
        <w:t>count and were unable to be read if the sum total of these, when added to the summaries</w:t>
      </w:r>
      <w:r w:rsidR="00F62196" w:rsidRPr="005748B2">
        <w:t>, exceeded the word</w:t>
      </w:r>
      <w:r w:rsidR="000F64EC">
        <w:t>-</w:t>
      </w:r>
      <w:r w:rsidR="00F62196" w:rsidRPr="005748B2">
        <w:t>count</w:t>
      </w:r>
      <w:r w:rsidRPr="005748B2">
        <w:t xml:space="preserve">. </w:t>
      </w:r>
      <w:r w:rsidR="004D54CE" w:rsidRPr="005748B2">
        <w:t xml:space="preserve">The </w:t>
      </w:r>
      <w:r w:rsidR="000F64EC">
        <w:t>i</w:t>
      </w:r>
      <w:r w:rsidR="004D54CE" w:rsidRPr="005748B2">
        <w:t>nvestigati</w:t>
      </w:r>
      <w:r w:rsidR="000F64EC">
        <w:t>ng</w:t>
      </w:r>
      <w:r w:rsidR="004D54CE" w:rsidRPr="005748B2">
        <w:t xml:space="preserve"> summary should also include product specifications, time constraints, target audience</w:t>
      </w:r>
      <w:r w:rsidR="006511F6">
        <w:t>,</w:t>
      </w:r>
      <w:r w:rsidR="004D54CE" w:rsidRPr="005748B2">
        <w:t xml:space="preserve"> and hardware/software. Many students did not discuss these and only included their reflection of the design principles from the samples they annotated.</w:t>
      </w:r>
    </w:p>
    <w:p w:rsidR="00A548BE" w:rsidRPr="005748B2" w:rsidRDefault="00442BBB" w:rsidP="000B2A94">
      <w:pPr>
        <w:pStyle w:val="BodyText1"/>
      </w:pPr>
      <w:r w:rsidRPr="00442BBB">
        <w:t>When annotating samples</w:t>
      </w:r>
      <w:r>
        <w:t>,</w:t>
      </w:r>
      <w:r w:rsidR="00135E2B" w:rsidRPr="00442BBB">
        <w:t xml:space="preserve"> students </w:t>
      </w:r>
      <w:r w:rsidRPr="00442BBB">
        <w:t xml:space="preserve">should provide specific examples of the </w:t>
      </w:r>
      <w:r w:rsidR="00135E2B" w:rsidRPr="00442BBB">
        <w:t xml:space="preserve">design principles </w:t>
      </w:r>
      <w:r w:rsidRPr="00442BBB">
        <w:t>evident rather than definitions</w:t>
      </w:r>
      <w:r>
        <w:t xml:space="preserve"> of the design principles</w:t>
      </w:r>
      <w:r w:rsidRPr="00442BBB">
        <w:t xml:space="preserve">. </w:t>
      </w:r>
      <w:r w:rsidR="00A548BE" w:rsidRPr="00442BBB">
        <w:t>Design plans should provid</w:t>
      </w:r>
      <w:r w:rsidR="00BA078D" w:rsidRPr="00442BBB">
        <w:t>e enough detail</w:t>
      </w:r>
      <w:r w:rsidR="00BA078D" w:rsidRPr="005748B2">
        <w:t xml:space="preserve"> to enable </w:t>
      </w:r>
      <w:r w:rsidR="002237CD" w:rsidRPr="005748B2">
        <w:t xml:space="preserve">someone who is not familiar with </w:t>
      </w:r>
      <w:r w:rsidR="000F64EC">
        <w:t>the</w:t>
      </w:r>
      <w:r w:rsidR="002237CD" w:rsidRPr="005748B2">
        <w:t xml:space="preserve"> work to</w:t>
      </w:r>
      <w:r w:rsidR="00A548BE" w:rsidRPr="005748B2">
        <w:t xml:space="preserve"> reproduce the final products. One design plan per product is sufficient. Design plans can be hand drawn or computer generated</w:t>
      </w:r>
      <w:r w:rsidR="000F64EC">
        <w:t>;</w:t>
      </w:r>
      <w:r w:rsidR="00A548BE" w:rsidRPr="005748B2">
        <w:t xml:space="preserve"> each plan is to be of an A4 size</w:t>
      </w:r>
      <w:r w:rsidR="000F64EC">
        <w:t>,</w:t>
      </w:r>
      <w:r w:rsidR="00A548BE" w:rsidRPr="005748B2">
        <w:t xml:space="preserve"> enabling external markers to check specifications indicated on each plan. Art work and sketches are not design plans</w:t>
      </w:r>
      <w:r w:rsidR="006511F6">
        <w:t>,</w:t>
      </w:r>
      <w:r w:rsidR="00A548BE" w:rsidRPr="005748B2">
        <w:t xml:space="preserve"> as they lack information regarding font styles, colours</w:t>
      </w:r>
      <w:r w:rsidR="006511F6">
        <w:t>,</w:t>
      </w:r>
      <w:r w:rsidR="00A548BE" w:rsidRPr="005748B2">
        <w:t xml:space="preserve"> and so on.</w:t>
      </w:r>
    </w:p>
    <w:p w:rsidR="00A548BE" w:rsidRPr="005748B2" w:rsidRDefault="00A548BE" w:rsidP="000B2A94">
      <w:pPr>
        <w:pStyle w:val="BodyText1"/>
      </w:pPr>
      <w:r w:rsidRPr="005748B2">
        <w:t xml:space="preserve">The </w:t>
      </w:r>
      <w:r w:rsidR="000F64EC">
        <w:t>d</w:t>
      </w:r>
      <w:r w:rsidRPr="005748B2">
        <w:t xml:space="preserve">evising summary needs to document and justify reasons for the choices that have been made </w:t>
      </w:r>
      <w:r w:rsidR="000F64EC">
        <w:t>concerning</w:t>
      </w:r>
      <w:r w:rsidRPr="005748B2">
        <w:t xml:space="preserve"> the design and layout of each page of the products. At all times, students should use the design principles when discussing choices and selections, annotations, </w:t>
      </w:r>
      <w:r w:rsidR="006511F6">
        <w:t>and so on</w:t>
      </w:r>
      <w:r w:rsidRPr="005748B2">
        <w:t>. This shows the deeper level of understanding.</w:t>
      </w:r>
    </w:p>
    <w:p w:rsidR="00E013F0" w:rsidRPr="005748B2" w:rsidRDefault="00E013F0" w:rsidP="000B2A94">
      <w:pPr>
        <w:pStyle w:val="BodyText1"/>
      </w:pPr>
      <w:r w:rsidRPr="005748B2">
        <w:t>Students who achieved in the higher levels showed evidence of AE2 by annotating their own final products using the CRAP design principles and discussing the design process undertaken in creating the final products. This was done in the evaluation summary.</w:t>
      </w:r>
    </w:p>
    <w:p w:rsidR="00135E2B" w:rsidRPr="005748B2" w:rsidRDefault="004D54CE" w:rsidP="000B2A94">
      <w:pPr>
        <w:pStyle w:val="BodyText1"/>
      </w:pPr>
      <w:r w:rsidRPr="005748B2">
        <w:lastRenderedPageBreak/>
        <w:t xml:space="preserve">Students who </w:t>
      </w:r>
      <w:r w:rsidR="005748B2" w:rsidRPr="005748B2">
        <w:t>constructed</w:t>
      </w:r>
      <w:r w:rsidRPr="005748B2">
        <w:t xml:space="preserve"> the evaluation by writing and answering questions were limited. It is better to use continuous prose rather than question and answer.</w:t>
      </w:r>
      <w:r w:rsidR="007D4A61" w:rsidRPr="005748B2">
        <w:t xml:space="preserve"> </w:t>
      </w:r>
      <w:r w:rsidR="00135E2B" w:rsidRPr="005748B2">
        <w:t>Some students used dot points when writing each of the three summaries. Again</w:t>
      </w:r>
      <w:r w:rsidR="00B96F2A">
        <w:t>,</w:t>
      </w:r>
      <w:r w:rsidR="00135E2B" w:rsidRPr="005748B2">
        <w:t xml:space="preserve"> continuous prose is recommended.</w:t>
      </w:r>
    </w:p>
    <w:p w:rsidR="007D4A61" w:rsidRPr="004C08C6" w:rsidRDefault="007D4A61" w:rsidP="000B2A94">
      <w:pPr>
        <w:pStyle w:val="BodyText1"/>
      </w:pPr>
      <w:r w:rsidRPr="004C08C6">
        <w:t xml:space="preserve">Greater opportunities for students to achieve in the higher grade levels </w:t>
      </w:r>
      <w:r w:rsidR="00B96F2A">
        <w:t>are</w:t>
      </w:r>
      <w:r w:rsidRPr="004C08C6">
        <w:t xml:space="preserve"> possible if students are given a choice about the genre</w:t>
      </w:r>
      <w:r w:rsidR="005748B2" w:rsidRPr="004C08C6">
        <w:t>, text</w:t>
      </w:r>
      <w:r w:rsidR="00B96F2A">
        <w:t>,</w:t>
      </w:r>
      <w:r w:rsidR="005748B2" w:rsidRPr="004C08C6">
        <w:t xml:space="preserve"> and images used in their</w:t>
      </w:r>
      <w:r w:rsidRPr="004C08C6">
        <w:t xml:space="preserve"> product, rather than the teacher prescribing the topic, text</w:t>
      </w:r>
      <w:r w:rsidR="00B96F2A">
        <w:t>,</w:t>
      </w:r>
      <w:r w:rsidRPr="004C08C6">
        <w:t xml:space="preserve"> and images to be used. This can hinder the application of </w:t>
      </w:r>
      <w:r w:rsidR="00B96F2A">
        <w:t xml:space="preserve">specific feature </w:t>
      </w:r>
      <w:r w:rsidRPr="004C08C6">
        <w:t>DA3. Poor task design did not provide opportunities for students to demons</w:t>
      </w:r>
      <w:r w:rsidR="005748B2" w:rsidRPr="004C08C6">
        <w:t>trate DA3 sufficiently. In a 20</w:t>
      </w:r>
      <w:r w:rsidR="00B96F2A">
        <w:noBreakHyphen/>
      </w:r>
      <w:r w:rsidR="005748B2" w:rsidRPr="004C08C6">
        <w:t>credit subject</w:t>
      </w:r>
      <w:r w:rsidR="00B96F2A">
        <w:t>,</w:t>
      </w:r>
      <w:r w:rsidR="005748B2" w:rsidRPr="004C08C6">
        <w:t xml:space="preserve"> the task design should encourage</w:t>
      </w:r>
      <w:r w:rsidRPr="004C08C6">
        <w:t xml:space="preserve"> students to create a product </w:t>
      </w:r>
      <w:r w:rsidR="005748B2" w:rsidRPr="004C08C6">
        <w:t xml:space="preserve">with </w:t>
      </w:r>
      <w:r w:rsidRPr="004C08C6">
        <w:t>approximately 1500 words in the final product.</w:t>
      </w:r>
    </w:p>
    <w:p w:rsidR="00A14BDA" w:rsidRPr="00940812" w:rsidRDefault="00A14BDA" w:rsidP="000B2A94">
      <w:pPr>
        <w:pStyle w:val="BodyText1"/>
      </w:pPr>
      <w:r w:rsidRPr="00940812">
        <w:t xml:space="preserve">Image manipulation must be more than resizing the graphic. There must be clear evidence of image manipulation in the </w:t>
      </w:r>
      <w:r w:rsidR="00B96F2A">
        <w:t>d</w:t>
      </w:r>
      <w:r w:rsidRPr="00940812">
        <w:t>evising section of the documentation</w:t>
      </w:r>
      <w:r w:rsidR="00B96F2A">
        <w:t>,</w:t>
      </w:r>
      <w:r w:rsidR="002E1C26" w:rsidRPr="00940812">
        <w:t xml:space="preserve"> </w:t>
      </w:r>
      <w:r w:rsidR="00B96F2A">
        <w:t>that is,</w:t>
      </w:r>
      <w:r w:rsidR="002E1C26" w:rsidRPr="00940812">
        <w:t xml:space="preserve"> before and after</w:t>
      </w:r>
      <w:r w:rsidRPr="00940812">
        <w:t xml:space="preserve">. This </w:t>
      </w:r>
      <w:r w:rsidR="00B96F2A">
        <w:t xml:space="preserve">manipulation </w:t>
      </w:r>
      <w:r w:rsidRPr="00940812">
        <w:t>could include changing colours</w:t>
      </w:r>
      <w:r w:rsidR="00B96F2A">
        <w:t xml:space="preserve"> or</w:t>
      </w:r>
      <w:r w:rsidRPr="00940812">
        <w:t xml:space="preserve"> backgrounds, cropping the image, using different effects on the image</w:t>
      </w:r>
      <w:r w:rsidR="006511F6">
        <w:t>,</w:t>
      </w:r>
      <w:r w:rsidRPr="00940812">
        <w:t xml:space="preserve"> and so on. When manipulating images for any of the print focus areas, image resolution should be set at 300 dpi</w:t>
      </w:r>
      <w:r w:rsidR="006511F6">
        <w:t>,</w:t>
      </w:r>
      <w:r w:rsidRPr="00940812">
        <w:t xml:space="preserve"> rather than leaving resolution at the default setting of 72</w:t>
      </w:r>
      <w:r w:rsidR="006511F6">
        <w:t xml:space="preserve"> dpi</w:t>
      </w:r>
      <w:r w:rsidRPr="00940812">
        <w:t>.</w:t>
      </w:r>
    </w:p>
    <w:p w:rsidR="00A14BDA" w:rsidRPr="004D2F47" w:rsidRDefault="00940812" w:rsidP="000B2A94">
      <w:pPr>
        <w:pStyle w:val="BodyText1"/>
      </w:pPr>
      <w:r>
        <w:t>S</w:t>
      </w:r>
      <w:r w:rsidR="004D54CE" w:rsidRPr="00940812">
        <w:t xml:space="preserve">tudents </w:t>
      </w:r>
      <w:r>
        <w:t>who take</w:t>
      </w:r>
      <w:r w:rsidR="004D54CE" w:rsidRPr="00940812">
        <w:t xml:space="preserve"> their own photographs </w:t>
      </w:r>
      <w:r>
        <w:t xml:space="preserve">need to ensure that the images are of a high quality if </w:t>
      </w:r>
      <w:r w:rsidR="00B96F2A">
        <w:t xml:space="preserve">they </w:t>
      </w:r>
      <w:r>
        <w:t>intend us</w:t>
      </w:r>
      <w:r w:rsidR="00B96F2A">
        <w:t>ing</w:t>
      </w:r>
      <w:r>
        <w:t xml:space="preserve"> them in their products.</w:t>
      </w:r>
      <w:r w:rsidR="004D54CE" w:rsidRPr="00940812">
        <w:t xml:space="preserve"> It is better to download high</w:t>
      </w:r>
      <w:r w:rsidR="006511F6">
        <w:t>-</w:t>
      </w:r>
      <w:r w:rsidR="004D54CE" w:rsidRPr="00940812">
        <w:t xml:space="preserve">quality images and manipulate those rather than </w:t>
      </w:r>
      <w:r w:rsidR="00931CA2">
        <w:t xml:space="preserve">use </w:t>
      </w:r>
      <w:r w:rsidR="004D54CE" w:rsidRPr="00940812">
        <w:t>poor</w:t>
      </w:r>
      <w:r w:rsidR="006511F6">
        <w:t>-</w:t>
      </w:r>
      <w:r w:rsidR="004D54CE" w:rsidRPr="00940812">
        <w:t>quality photographs.</w:t>
      </w:r>
      <w:r w:rsidR="002E1C26" w:rsidRPr="00940812">
        <w:t xml:space="preserve"> </w:t>
      </w:r>
      <w:r w:rsidR="00135E2B" w:rsidRPr="00940812">
        <w:t xml:space="preserve">Dark images need to be lightened. WordArt and </w:t>
      </w:r>
      <w:r w:rsidR="00440E4E">
        <w:t>c</w:t>
      </w:r>
      <w:r w:rsidR="00135E2B" w:rsidRPr="00940812">
        <w:t xml:space="preserve">lip </w:t>
      </w:r>
      <w:r w:rsidR="00440E4E">
        <w:t>a</w:t>
      </w:r>
      <w:r w:rsidR="00135E2B" w:rsidRPr="00940812">
        <w:t>rt should be avoided.</w:t>
      </w:r>
      <w:r w:rsidR="0035600E">
        <w:t xml:space="preserve"> </w:t>
      </w:r>
      <w:r w:rsidR="00A14BDA" w:rsidRPr="004D2F47">
        <w:t>Students who achieved at the higher levels did not use clip art but manipulated graphics and in some cases created their own.</w:t>
      </w:r>
      <w:bookmarkStart w:id="0" w:name="_GoBack"/>
      <w:bookmarkEnd w:id="0"/>
    </w:p>
    <w:p w:rsidR="00747E68" w:rsidRPr="004D2F47" w:rsidRDefault="00747E68" w:rsidP="000B2A94">
      <w:pPr>
        <w:pStyle w:val="BodyText1"/>
      </w:pPr>
      <w:r w:rsidRPr="004D2F47">
        <w:t>Final products need to reflect the authenticity of what they are. For example, brochures or business cards should be folded and cut to size and not just presented as an A4 page. Brochures that need to be folded must be printed back to back and folded appropriately. Business cards that have a front and back should be printed back to back and cut down to size.</w:t>
      </w:r>
    </w:p>
    <w:p w:rsidR="004D54CE" w:rsidRPr="001E639E" w:rsidRDefault="002E1C26" w:rsidP="000B2A94">
      <w:pPr>
        <w:pStyle w:val="BodyText1"/>
      </w:pPr>
      <w:r w:rsidRPr="001E639E">
        <w:t>All information, images</w:t>
      </w:r>
      <w:r w:rsidR="00B96F2A">
        <w:t>, and other items</w:t>
      </w:r>
      <w:r w:rsidRPr="001E639E">
        <w:t xml:space="preserve"> need to be placed in the section that they refer to. Some students placed them in </w:t>
      </w:r>
      <w:r w:rsidR="00660B37" w:rsidRPr="001E639E">
        <w:t>an appendix</w:t>
      </w:r>
      <w:r w:rsidRPr="001E639E">
        <w:t xml:space="preserve">, </w:t>
      </w:r>
      <w:r w:rsidR="004D2F47" w:rsidRPr="001E639E">
        <w:t>making it difficult for markers to find the evidence.</w:t>
      </w:r>
      <w:r w:rsidRPr="001E639E">
        <w:t xml:space="preserve"> All summaries should be placed under the relevant section of the design process.</w:t>
      </w:r>
    </w:p>
    <w:p w:rsidR="002E1C26" w:rsidRPr="0038691D" w:rsidRDefault="002E1C26" w:rsidP="000B2A94">
      <w:pPr>
        <w:pStyle w:val="BodyText1"/>
      </w:pPr>
      <w:r w:rsidRPr="0038691D">
        <w:t>In both print and electronic publishing, justification of text and centre alignment should be avoided</w:t>
      </w:r>
      <w:r w:rsidR="00B96F2A">
        <w:t>,</w:t>
      </w:r>
      <w:r w:rsidRPr="0038691D">
        <w:t xml:space="preserve"> especially </w:t>
      </w:r>
      <w:r w:rsidR="0035600E">
        <w:t>for</w:t>
      </w:r>
      <w:r w:rsidRPr="0038691D">
        <w:t xml:space="preserve"> </w:t>
      </w:r>
      <w:r w:rsidR="0035600E">
        <w:t>long text passages</w:t>
      </w:r>
      <w:r w:rsidRPr="0038691D">
        <w:t xml:space="preserve">. This often resulted in widows and orphans. Text should be formatted to include paragraphs. </w:t>
      </w:r>
      <w:r w:rsidR="00135E2B" w:rsidRPr="0038691D">
        <w:t>It is important that spelling and grammar check</w:t>
      </w:r>
      <w:r w:rsidR="0035600E">
        <w:t>s</w:t>
      </w:r>
      <w:r w:rsidR="00135E2B" w:rsidRPr="0038691D">
        <w:t xml:space="preserve"> be undertaken</w:t>
      </w:r>
      <w:r w:rsidR="00412C65">
        <w:t xml:space="preserve">, and students should not rely </w:t>
      </w:r>
      <w:r w:rsidR="0035600E">
        <w:t xml:space="preserve">solely </w:t>
      </w:r>
      <w:r w:rsidR="00412C65">
        <w:t xml:space="preserve">on </w:t>
      </w:r>
      <w:r w:rsidR="0035600E">
        <w:t>such checks being carried out by software</w:t>
      </w:r>
      <w:r w:rsidR="00FE3E90">
        <w:t>.</w:t>
      </w:r>
      <w:r w:rsidR="0035600E" w:rsidRPr="0035600E">
        <w:t xml:space="preserve"> </w:t>
      </w:r>
      <w:r w:rsidR="0035600E" w:rsidRPr="004D2F47">
        <w:t>Hyphenation needs to be turned off. Names should not be split over two lines but kept together. There needs to be a greater focus on the correct formatting of text.</w:t>
      </w:r>
    </w:p>
    <w:p w:rsidR="000B2A94" w:rsidRPr="0038691D" w:rsidRDefault="006B7563" w:rsidP="007C022C">
      <w:pPr>
        <w:pStyle w:val="Topicheading2"/>
      </w:pPr>
      <w:r w:rsidRPr="0038691D">
        <w:t xml:space="preserve">Electronic </w:t>
      </w:r>
      <w:r w:rsidR="00412C65">
        <w:t>Publishing</w:t>
      </w:r>
    </w:p>
    <w:p w:rsidR="006B7563" w:rsidRPr="0038691D" w:rsidRDefault="0038691D" w:rsidP="000B2A94">
      <w:pPr>
        <w:pStyle w:val="BodyText1"/>
      </w:pPr>
      <w:r w:rsidRPr="0038691D">
        <w:t>Adobe Muse was made available through</w:t>
      </w:r>
      <w:r w:rsidR="006B7563" w:rsidRPr="0038691D">
        <w:t xml:space="preserve"> the</w:t>
      </w:r>
      <w:r w:rsidRPr="0038691D">
        <w:t xml:space="preserve"> introduction of Creative Cloud</w:t>
      </w:r>
      <w:r w:rsidR="006511F6">
        <w:t>;</w:t>
      </w:r>
      <w:r w:rsidR="0007010B">
        <w:t xml:space="preserve"> however</w:t>
      </w:r>
      <w:r w:rsidR="006511F6">
        <w:t>,</w:t>
      </w:r>
      <w:r w:rsidR="0007010B">
        <w:t xml:space="preserve"> as it is</w:t>
      </w:r>
      <w:r w:rsidR="006B7563" w:rsidRPr="0038691D">
        <w:t xml:space="preserve"> </w:t>
      </w:r>
      <w:r w:rsidR="0007010B">
        <w:t>the equivalent of a template</w:t>
      </w:r>
      <w:r w:rsidR="006511F6">
        <w:t>,</w:t>
      </w:r>
      <w:r w:rsidR="0007010B">
        <w:t xml:space="preserve"> it</w:t>
      </w:r>
      <w:r w:rsidR="006B7563" w:rsidRPr="0038691D">
        <w:t xml:space="preserve"> should not be used</w:t>
      </w:r>
      <w:r w:rsidR="0007010B">
        <w:t xml:space="preserve"> in </w:t>
      </w:r>
      <w:r w:rsidR="007A6EEF">
        <w:t xml:space="preserve">the </w:t>
      </w:r>
      <w:r w:rsidR="0007010B">
        <w:t xml:space="preserve">creation of </w:t>
      </w:r>
      <w:r w:rsidR="002240E9">
        <w:t>e</w:t>
      </w:r>
      <w:r w:rsidR="0007010B">
        <w:t>lectronic documents</w:t>
      </w:r>
      <w:r w:rsidR="007A6EEF">
        <w:t xml:space="preserve"> in this subject</w:t>
      </w:r>
      <w:r w:rsidR="006B7563" w:rsidRPr="0038691D">
        <w:t>. Its drag</w:t>
      </w:r>
      <w:r w:rsidR="00007ABB">
        <w:t>-</w:t>
      </w:r>
      <w:r w:rsidR="006B7563" w:rsidRPr="0038691D">
        <w:t>and</w:t>
      </w:r>
      <w:r w:rsidR="00007ABB">
        <w:t>-</w:t>
      </w:r>
      <w:r w:rsidR="006B7563" w:rsidRPr="0038691D">
        <w:t>drop functionality limits students</w:t>
      </w:r>
      <w:r w:rsidR="00007ABB">
        <w:t>’</w:t>
      </w:r>
      <w:r w:rsidR="006B7563" w:rsidRPr="0038691D">
        <w:t xml:space="preserve"> ability to achieve at the higher grade levels of DA3. Muse has pre-built drag</w:t>
      </w:r>
      <w:r w:rsidR="00007ABB">
        <w:t>-</w:t>
      </w:r>
      <w:r w:rsidR="006B7563" w:rsidRPr="0038691D">
        <w:t>and</w:t>
      </w:r>
      <w:r w:rsidR="00007ABB">
        <w:t>-</w:t>
      </w:r>
      <w:r w:rsidR="006B7563" w:rsidRPr="0038691D">
        <w:t>drop widgets</w:t>
      </w:r>
      <w:r w:rsidR="00007ABB">
        <w:t>,</w:t>
      </w:r>
      <w:r w:rsidR="006B7563" w:rsidRPr="0038691D">
        <w:t xml:space="preserve"> such as accordion menus, dropdown navigation, slideshows, and lightboxes that can </w:t>
      </w:r>
      <w:r w:rsidR="00007ABB">
        <w:t xml:space="preserve">be </w:t>
      </w:r>
      <w:r w:rsidR="006B7563" w:rsidRPr="0038691D">
        <w:t>drag</w:t>
      </w:r>
      <w:r w:rsidR="00007ABB">
        <w:t>ged</w:t>
      </w:r>
      <w:r w:rsidR="006B7563" w:rsidRPr="0038691D">
        <w:t xml:space="preserve"> and drop</w:t>
      </w:r>
      <w:r w:rsidR="00007ABB">
        <w:t>ped</w:t>
      </w:r>
      <w:r w:rsidR="006B7563" w:rsidRPr="0038691D">
        <w:t xml:space="preserve"> onto pages. The code generated by Muse is harder to understand and edit. </w:t>
      </w:r>
      <w:r w:rsidR="00135E2B" w:rsidRPr="0038691D">
        <w:t>This also applies to the use of Muse in the practical skills.</w:t>
      </w:r>
    </w:p>
    <w:p w:rsidR="006B7563" w:rsidRPr="007A6EEF" w:rsidRDefault="006B7563" w:rsidP="000B2A94">
      <w:pPr>
        <w:pStyle w:val="BodyText1"/>
      </w:pPr>
      <w:r w:rsidRPr="007A6EEF">
        <w:lastRenderedPageBreak/>
        <w:t>If a site is not working, markers look</w:t>
      </w:r>
      <w:r w:rsidR="005D39CC">
        <w:t xml:space="preserve"> for evidence in screen dumps, so i</w:t>
      </w:r>
      <w:r w:rsidRPr="007A6EEF">
        <w:t xml:space="preserve">t is important for students to include </w:t>
      </w:r>
      <w:r w:rsidR="005D39CC">
        <w:t>screen dumps</w:t>
      </w:r>
      <w:r w:rsidRPr="007A6EEF">
        <w:t xml:space="preserve"> in the </w:t>
      </w:r>
      <w:r w:rsidR="00007ABB">
        <w:t>p</w:t>
      </w:r>
      <w:r w:rsidRPr="007A6EEF">
        <w:t>roducing section</w:t>
      </w:r>
      <w:r w:rsidR="007A6EEF" w:rsidRPr="007A6EEF">
        <w:t xml:space="preserve"> of the documentation</w:t>
      </w:r>
      <w:r w:rsidRPr="007A6EEF">
        <w:t>. Screen dumps provide evidence of a fully functioning site and may need to be referred to if there are some elements of the site that are not functioning when it is marked. Some students included screen captures that created a movie file with them navigating through the website. This was further evidence of a fully functional website.</w:t>
      </w:r>
      <w:r w:rsidR="000B2A94" w:rsidRPr="007A6EEF">
        <w:t xml:space="preserve"> </w:t>
      </w:r>
      <w:r w:rsidR="00604C7B" w:rsidRPr="007A6EEF">
        <w:t xml:space="preserve">When marking electronic products, the external marker must be able to clearly identify the location of the index page. If </w:t>
      </w:r>
      <w:r w:rsidR="007A6EEF" w:rsidRPr="007A6EEF">
        <w:t>the index page cannot easily be found</w:t>
      </w:r>
      <w:r w:rsidR="00007ABB">
        <w:t>,</w:t>
      </w:r>
      <w:r w:rsidR="00604C7B" w:rsidRPr="007A6EEF">
        <w:t xml:space="preserve"> it is evidence of poor file management. </w:t>
      </w:r>
      <w:r w:rsidR="007A6EEF" w:rsidRPr="007A6EEF">
        <w:t>To assist</w:t>
      </w:r>
      <w:r w:rsidRPr="007A6EEF">
        <w:t xml:space="preserve"> </w:t>
      </w:r>
      <w:r w:rsidR="00007ABB">
        <w:t xml:space="preserve">in the </w:t>
      </w:r>
      <w:r w:rsidR="007A6EEF" w:rsidRPr="007A6EEF">
        <w:t xml:space="preserve">marking of </w:t>
      </w:r>
      <w:r w:rsidRPr="007A6EEF">
        <w:t>electronic produ</w:t>
      </w:r>
      <w:r w:rsidR="007A6EEF">
        <w:t>cts</w:t>
      </w:r>
      <w:r w:rsidR="00007ABB">
        <w:t>,</w:t>
      </w:r>
      <w:r w:rsidR="007A6EEF">
        <w:t xml:space="preserve"> teachers </w:t>
      </w:r>
      <w:r w:rsidR="00007ABB">
        <w:t xml:space="preserve">are asked to </w:t>
      </w:r>
      <w:r w:rsidR="007A6EEF">
        <w:t>check CD-R, DVD</w:t>
      </w:r>
      <w:r w:rsidR="00A0466A">
        <w:t>–</w:t>
      </w:r>
      <w:r w:rsidR="007A6EEF">
        <w:t>/+</w:t>
      </w:r>
      <w:r w:rsidR="00A0466A">
        <w:t>R,</w:t>
      </w:r>
      <w:r w:rsidR="007A6EEF">
        <w:t xml:space="preserve"> or USB</w:t>
      </w:r>
      <w:r w:rsidR="007A6EEF" w:rsidRPr="007A6EEF">
        <w:t xml:space="preserve"> devices that electronic </w:t>
      </w:r>
      <w:r w:rsidR="00A60819">
        <w:t>products</w:t>
      </w:r>
      <w:r w:rsidR="007A6EEF" w:rsidRPr="007A6EEF">
        <w:t xml:space="preserve"> </w:t>
      </w:r>
      <w:r w:rsidR="00A0466A">
        <w:t>are</w:t>
      </w:r>
      <w:r w:rsidR="00A60819">
        <w:t xml:space="preserve"> submitted</w:t>
      </w:r>
      <w:r w:rsidR="007A6EEF" w:rsidRPr="007A6EEF">
        <w:t xml:space="preserve"> </w:t>
      </w:r>
      <w:r w:rsidR="00A0466A">
        <w:t xml:space="preserve">on </w:t>
      </w:r>
      <w:r w:rsidR="007A6EEF" w:rsidRPr="007A6EEF">
        <w:t>to ensure</w:t>
      </w:r>
      <w:r w:rsidRPr="007A6EEF">
        <w:t xml:space="preserve"> that all relevant files have been included. This </w:t>
      </w:r>
      <w:r w:rsidR="00007ABB">
        <w:t>also</w:t>
      </w:r>
      <w:r w:rsidRPr="007A6EEF">
        <w:t xml:space="preserve"> provide</w:t>
      </w:r>
      <w:r w:rsidR="00007ABB">
        <w:t>s</w:t>
      </w:r>
      <w:r w:rsidRPr="007A6EEF">
        <w:t xml:space="preserve"> </w:t>
      </w:r>
      <w:r w:rsidR="005D39CC">
        <w:t>a final</w:t>
      </w:r>
      <w:r w:rsidRPr="007A6EEF">
        <w:t xml:space="preserve"> checkpoint </w:t>
      </w:r>
      <w:r w:rsidR="00A0466A">
        <w:t xml:space="preserve">for </w:t>
      </w:r>
      <w:r w:rsidRPr="007A6EEF">
        <w:t>ensuring functionality of electronic files</w:t>
      </w:r>
      <w:r w:rsidR="005D39CC">
        <w:t xml:space="preserve"> prior to submission of external materials</w:t>
      </w:r>
      <w:r w:rsidRPr="007A6EEF">
        <w:t>.</w:t>
      </w:r>
    </w:p>
    <w:p w:rsidR="006B7563" w:rsidRPr="005D39CC" w:rsidRDefault="00604C7B" w:rsidP="000B2A94">
      <w:pPr>
        <w:pStyle w:val="BodyText1"/>
      </w:pPr>
      <w:r w:rsidRPr="005D39CC">
        <w:t xml:space="preserve">Graphics must be inserted into the website and not be hosted on the </w:t>
      </w:r>
      <w:r w:rsidR="00AE1326">
        <w:t>I</w:t>
      </w:r>
      <w:r w:rsidRPr="005D39CC">
        <w:t xml:space="preserve">nternet as a link. Electronic content should be created within the website. External sites that generate </w:t>
      </w:r>
      <w:r w:rsidR="00F9264D">
        <w:t>HTML</w:t>
      </w:r>
      <w:r w:rsidRPr="005D39CC">
        <w:t xml:space="preserve"> link</w:t>
      </w:r>
      <w:r w:rsidR="003B7D70" w:rsidRPr="005D39CC">
        <w:t>s</w:t>
      </w:r>
      <w:r w:rsidR="00AE1326">
        <w:t>,</w:t>
      </w:r>
      <w:r w:rsidR="003B7D70" w:rsidRPr="005D39CC">
        <w:t xml:space="preserve"> such as YouTube</w:t>
      </w:r>
      <w:r w:rsidR="00AE1326">
        <w:t>,</w:t>
      </w:r>
      <w:r w:rsidRPr="005D39CC">
        <w:t xml:space="preserve"> need </w:t>
      </w:r>
      <w:r w:rsidR="00F9264D">
        <w:t>I</w:t>
      </w:r>
      <w:r w:rsidRPr="005D39CC">
        <w:t>nternet connectivity</w:t>
      </w:r>
      <w:r w:rsidR="003B7D70" w:rsidRPr="005D39CC">
        <w:t xml:space="preserve"> which is not available for the marking process</w:t>
      </w:r>
      <w:r w:rsidRPr="005D39CC">
        <w:t>.</w:t>
      </w:r>
      <w:r w:rsidR="00A805EC">
        <w:t xml:space="preserve"> </w:t>
      </w:r>
      <w:r w:rsidRPr="005D39CC">
        <w:t>Students should avoid embedding this generated code into their websites</w:t>
      </w:r>
      <w:r w:rsidR="00AE1326">
        <w:t>,</w:t>
      </w:r>
      <w:r w:rsidRPr="005D39CC">
        <w:t xml:space="preserve"> as this restricts the ability for students to demonstrate the application of layout and design principles in the production of text</w:t>
      </w:r>
      <w:r w:rsidR="00AE1326">
        <w:t>-</w:t>
      </w:r>
      <w:r w:rsidRPr="005D39CC">
        <w:t xml:space="preserve">based products. It is strongly recommended that </w:t>
      </w:r>
      <w:r w:rsidR="005D39CC" w:rsidRPr="005D39CC">
        <w:t xml:space="preserve">this </w:t>
      </w:r>
      <w:r w:rsidR="00AE1326">
        <w:t xml:space="preserve">embedding </w:t>
      </w:r>
      <w:r w:rsidR="005D39CC" w:rsidRPr="005D39CC">
        <w:t>is avoided. It is better for</w:t>
      </w:r>
      <w:r w:rsidRPr="005D39CC">
        <w:t xml:space="preserve"> content </w:t>
      </w:r>
      <w:r w:rsidR="005D39CC" w:rsidRPr="005D39CC">
        <w:t>to be</w:t>
      </w:r>
      <w:r w:rsidRPr="005D39CC">
        <w:t xml:space="preserve"> downloaded and inserted rather than relying on </w:t>
      </w:r>
      <w:r w:rsidR="00AE1326">
        <w:t>I</w:t>
      </w:r>
      <w:r w:rsidRPr="005D39CC">
        <w:t>nternet connectivity.</w:t>
      </w:r>
    </w:p>
    <w:p w:rsidR="001A0F23" w:rsidRPr="00442BBB" w:rsidRDefault="00532959" w:rsidP="00442BBB">
      <w:pPr>
        <w:pStyle w:val="Heading2"/>
      </w:pPr>
      <w:r w:rsidRPr="00442BBB">
        <w:t>Operational Advice</w:t>
      </w:r>
    </w:p>
    <w:p w:rsidR="00735CE9" w:rsidRPr="001E7394" w:rsidRDefault="00735CE9">
      <w:pPr>
        <w:pStyle w:val="BodyText1"/>
      </w:pPr>
      <w:r w:rsidRPr="001E7394">
        <w:t>School assessment tasks are set and marked by teachers. Teachers’ assessment decisions are reviewed by moderators. Teacher grades/marks should be evident on all student school assessment work.</w:t>
      </w:r>
    </w:p>
    <w:p w:rsidR="00177861" w:rsidRPr="001E7394" w:rsidRDefault="009D7024">
      <w:pPr>
        <w:pStyle w:val="BodyText1"/>
      </w:pPr>
      <w:r w:rsidRPr="001E7394">
        <w:t>Packaging of student materials for final moderation must include all tasks from Assessment Type 1</w:t>
      </w:r>
      <w:r w:rsidR="00F9264D">
        <w:t>:</w:t>
      </w:r>
      <w:r w:rsidR="002C5E63" w:rsidRPr="001E7394">
        <w:t xml:space="preserve"> Practical Skills</w:t>
      </w:r>
      <w:r w:rsidRPr="001E7394">
        <w:t xml:space="preserve"> and Assessment Type 2</w:t>
      </w:r>
      <w:r w:rsidR="00F9264D">
        <w:t>:</w:t>
      </w:r>
      <w:r w:rsidR="002C5E63" w:rsidRPr="001E7394">
        <w:t xml:space="preserve"> Issues Analysis</w:t>
      </w:r>
      <w:r w:rsidRPr="001E7394">
        <w:t xml:space="preserve">. </w:t>
      </w:r>
      <w:r w:rsidR="00177861" w:rsidRPr="001E7394">
        <w:t>If a full set of student materials for moderation is not available, then the teacher should fill out the Variations</w:t>
      </w:r>
      <w:r w:rsidR="005D39CC">
        <w:t xml:space="preserve"> </w:t>
      </w:r>
      <w:r w:rsidR="00A805EC">
        <w:t>—</w:t>
      </w:r>
      <w:r w:rsidR="005D39CC">
        <w:t xml:space="preserve"> Moderation Materials</w:t>
      </w:r>
      <w:r w:rsidR="00177861" w:rsidRPr="001E7394">
        <w:t xml:space="preserve"> form. There may be variations in the materials</w:t>
      </w:r>
      <w:r w:rsidR="005D39CC">
        <w:t xml:space="preserve"> provided</w:t>
      </w:r>
      <w:r w:rsidR="00177861" w:rsidRPr="001E7394">
        <w:t xml:space="preserve"> for the sample for final moderation when:</w:t>
      </w:r>
    </w:p>
    <w:p w:rsidR="00177861" w:rsidRPr="001E7394" w:rsidRDefault="00177861" w:rsidP="001A3D79">
      <w:pPr>
        <w:pStyle w:val="dotpoints"/>
        <w:numPr>
          <w:ilvl w:val="0"/>
          <w:numId w:val="20"/>
        </w:numPr>
      </w:pPr>
      <w:r w:rsidRPr="001E7394">
        <w:t>special provisions have been granted by the school to a student or students</w:t>
      </w:r>
    </w:p>
    <w:p w:rsidR="00177861" w:rsidRPr="001E7394" w:rsidRDefault="00177861" w:rsidP="001A3D79">
      <w:pPr>
        <w:pStyle w:val="dotpoints"/>
        <w:numPr>
          <w:ilvl w:val="0"/>
          <w:numId w:val="20"/>
        </w:numPr>
      </w:pPr>
      <w:r w:rsidRPr="001E7394">
        <w:t>a breach of rules in an assessment type or types has been identified in the work of any student</w:t>
      </w:r>
    </w:p>
    <w:p w:rsidR="00177861" w:rsidRPr="001E7394" w:rsidRDefault="00177861" w:rsidP="001A3D79">
      <w:pPr>
        <w:pStyle w:val="dotpoints"/>
        <w:numPr>
          <w:ilvl w:val="0"/>
          <w:numId w:val="20"/>
        </w:numPr>
      </w:pPr>
      <w:proofErr w:type="gramStart"/>
      <w:r w:rsidRPr="001E7394">
        <w:t>student</w:t>
      </w:r>
      <w:proofErr w:type="gramEnd"/>
      <w:r w:rsidRPr="001E7394">
        <w:t xml:space="preserve"> materials for the nominated sample are missing after they have been assessed by the teacher</w:t>
      </w:r>
      <w:r w:rsidR="005C4D19">
        <w:t>.</w:t>
      </w:r>
    </w:p>
    <w:p w:rsidR="00177861" w:rsidRPr="001E7394" w:rsidRDefault="00177861">
      <w:pPr>
        <w:pStyle w:val="BodyText1"/>
      </w:pPr>
      <w:r w:rsidRPr="001E7394">
        <w:t>When submitting the student</w:t>
      </w:r>
      <w:r w:rsidR="002240E9">
        <w:t xml:space="preserve"> materials for the</w:t>
      </w:r>
      <w:r w:rsidRPr="001E7394">
        <w:t xml:space="preserve"> nominated sample, teachers must also include in a teacher folder:</w:t>
      </w:r>
    </w:p>
    <w:p w:rsidR="009D7024" w:rsidRPr="001E7394" w:rsidRDefault="00177861" w:rsidP="001A3D79">
      <w:pPr>
        <w:pStyle w:val="dotpoints"/>
        <w:numPr>
          <w:ilvl w:val="0"/>
          <w:numId w:val="20"/>
        </w:numPr>
      </w:pPr>
      <w:r w:rsidRPr="001E7394">
        <w:t xml:space="preserve">an approved </w:t>
      </w:r>
      <w:r w:rsidR="00AE1326">
        <w:t xml:space="preserve">LAP, </w:t>
      </w:r>
      <w:r w:rsidRPr="001E7394">
        <w:t xml:space="preserve">and </w:t>
      </w:r>
      <w:r w:rsidR="00AE1326">
        <w:t xml:space="preserve">an </w:t>
      </w:r>
      <w:r w:rsidRPr="001E7394">
        <w:t>addendum</w:t>
      </w:r>
      <w:r w:rsidR="00AE1326">
        <w:t>,</w:t>
      </w:r>
      <w:r w:rsidRPr="001E7394">
        <w:t xml:space="preserve"> if applicable</w:t>
      </w:r>
    </w:p>
    <w:p w:rsidR="00177861" w:rsidRPr="001E7394" w:rsidRDefault="00177861" w:rsidP="001A3D79">
      <w:pPr>
        <w:pStyle w:val="dotpoints"/>
        <w:numPr>
          <w:ilvl w:val="0"/>
          <w:numId w:val="20"/>
        </w:numPr>
      </w:pPr>
      <w:r w:rsidRPr="001E7394">
        <w:t xml:space="preserve">a complete set of task sheets for </w:t>
      </w:r>
      <w:r w:rsidR="002C5E63" w:rsidRPr="001E7394">
        <w:t>Assessment</w:t>
      </w:r>
      <w:r w:rsidRPr="001E7394">
        <w:t xml:space="preserve"> Type 1</w:t>
      </w:r>
      <w:r w:rsidR="00F9264D">
        <w:t>:</w:t>
      </w:r>
      <w:r w:rsidRPr="001E7394">
        <w:t xml:space="preserve"> Practical Skills and Assessment Type 2</w:t>
      </w:r>
      <w:r w:rsidR="00F9264D">
        <w:t>:</w:t>
      </w:r>
      <w:r w:rsidRPr="001E7394">
        <w:t xml:space="preserve"> Issues Analysis</w:t>
      </w:r>
      <w:r w:rsidR="002C5E63" w:rsidRPr="001E7394">
        <w:t xml:space="preserve">, according to the approved </w:t>
      </w:r>
      <w:r w:rsidR="00AE1326">
        <w:t>LAP</w:t>
      </w:r>
    </w:p>
    <w:p w:rsidR="000B2A94" w:rsidRPr="001E7394" w:rsidRDefault="002C5E63" w:rsidP="001A3D79">
      <w:pPr>
        <w:pStyle w:val="dotpoints"/>
        <w:numPr>
          <w:ilvl w:val="0"/>
          <w:numId w:val="20"/>
        </w:numPr>
      </w:pPr>
      <w:proofErr w:type="gramStart"/>
      <w:r w:rsidRPr="001E7394">
        <w:t>a</w:t>
      </w:r>
      <w:proofErr w:type="gramEnd"/>
      <w:r w:rsidRPr="001E7394">
        <w:t xml:space="preserve"> Variations </w:t>
      </w:r>
      <w:r w:rsidR="00AE1326">
        <w:t>—</w:t>
      </w:r>
      <w:r w:rsidRPr="001E7394">
        <w:t xml:space="preserve"> Moderation Materials form</w:t>
      </w:r>
      <w:r w:rsidR="00AE1326">
        <w:t>,</w:t>
      </w:r>
      <w:r w:rsidRPr="001E7394">
        <w:t xml:space="preserve"> if applicable</w:t>
      </w:r>
      <w:r w:rsidR="00F9264D">
        <w:t>.</w:t>
      </w:r>
    </w:p>
    <w:p w:rsidR="002C5E63" w:rsidRPr="001E7394" w:rsidRDefault="002C5E63" w:rsidP="002C5E63">
      <w:pPr>
        <w:pStyle w:val="BodyText1"/>
      </w:pPr>
      <w:r w:rsidRPr="001E7394">
        <w:t>For moderation, teachers should ensure that each student has an individual A4 display folder containing all work that the student completed for the school assessment, with teachers providing associated shaded-in performance standards with a clearly identified grade.</w:t>
      </w:r>
    </w:p>
    <w:p w:rsidR="002C5E63" w:rsidRPr="001E7394" w:rsidRDefault="002C5E63" w:rsidP="002C5E63">
      <w:pPr>
        <w:pStyle w:val="BodyText1"/>
      </w:pPr>
      <w:r w:rsidRPr="001E7394">
        <w:lastRenderedPageBreak/>
        <w:t>Student folders should be clearly marked with SACE registration numbers. A labelled CD, DVD</w:t>
      </w:r>
      <w:r w:rsidR="00AE1326">
        <w:t>,</w:t>
      </w:r>
      <w:r w:rsidRPr="001E7394">
        <w:t xml:space="preserve"> or USB drive of student work containing all electronic products sho</w:t>
      </w:r>
      <w:r w:rsidR="00C12BDB" w:rsidRPr="001E7394">
        <w:t>u</w:t>
      </w:r>
      <w:r w:rsidRPr="001E7394">
        <w:t>ld be included if Electronic Publishing is one of the focus areas.</w:t>
      </w:r>
    </w:p>
    <w:p w:rsidR="00421318" w:rsidRPr="001E7394" w:rsidRDefault="00421318" w:rsidP="00CC2FF6">
      <w:r w:rsidRPr="001E7394">
        <w:rPr>
          <w:rFonts w:ascii="Arial" w:hAnsi="Arial" w:cs="Arial"/>
        </w:rPr>
        <w:t>When submitting grades online, it is important to double</w:t>
      </w:r>
      <w:r w:rsidR="00F9264D">
        <w:rPr>
          <w:rFonts w:ascii="Arial" w:hAnsi="Arial" w:cs="Arial"/>
        </w:rPr>
        <w:t>-</w:t>
      </w:r>
      <w:r w:rsidRPr="001E7394">
        <w:rPr>
          <w:rFonts w:ascii="Arial" w:hAnsi="Arial" w:cs="Arial"/>
        </w:rPr>
        <w:t xml:space="preserve">check grades entered. It was apparent in some cases </w:t>
      </w:r>
      <w:r w:rsidR="00AE1326">
        <w:rPr>
          <w:rFonts w:ascii="Arial" w:hAnsi="Arial" w:cs="Arial"/>
        </w:rPr>
        <w:t xml:space="preserve">that </w:t>
      </w:r>
      <w:r w:rsidRPr="001E7394">
        <w:rPr>
          <w:rFonts w:ascii="Arial" w:hAnsi="Arial" w:cs="Arial"/>
        </w:rPr>
        <w:t xml:space="preserve">grades entered online differed from actual grades given. </w:t>
      </w:r>
      <w:r w:rsidR="007C58FF">
        <w:rPr>
          <w:rFonts w:ascii="Arial" w:hAnsi="Arial" w:cs="Arial"/>
        </w:rPr>
        <w:t>Moderators cannot amend incorrect grades at</w:t>
      </w:r>
      <w:r w:rsidRPr="001E7394">
        <w:rPr>
          <w:rFonts w:ascii="Arial" w:hAnsi="Arial" w:cs="Arial"/>
        </w:rPr>
        <w:t xml:space="preserve"> moderation</w:t>
      </w:r>
      <w:r w:rsidRPr="001E7394">
        <w:t>.</w:t>
      </w:r>
    </w:p>
    <w:p w:rsidR="001A0F23" w:rsidRPr="007C58FF" w:rsidRDefault="001A0F23" w:rsidP="00442BBB">
      <w:pPr>
        <w:pStyle w:val="Heading2"/>
      </w:pPr>
      <w:r w:rsidRPr="007C58FF">
        <w:t>General Comments</w:t>
      </w:r>
    </w:p>
    <w:p w:rsidR="00AE1326" w:rsidRDefault="00604C7B" w:rsidP="000B2A94">
      <w:pPr>
        <w:pStyle w:val="BodyText1"/>
      </w:pPr>
      <w:r w:rsidRPr="007C58FF">
        <w:t xml:space="preserve">Courses in which assessments </w:t>
      </w:r>
      <w:r w:rsidR="00442BBB">
        <w:t xml:space="preserve">were </w:t>
      </w:r>
      <w:r w:rsidR="00442BBB" w:rsidRPr="007C58FF">
        <w:t>balance</w:t>
      </w:r>
      <w:r w:rsidR="00442BBB">
        <w:t>d</w:t>
      </w:r>
      <w:r w:rsidR="00442BBB" w:rsidRPr="007C58FF">
        <w:t xml:space="preserve"> </w:t>
      </w:r>
      <w:r w:rsidRPr="007C58FF">
        <w:t>between th</w:t>
      </w:r>
      <w:r w:rsidR="007C58FF">
        <w:t xml:space="preserve">e two focus areas </w:t>
      </w:r>
      <w:r w:rsidRPr="007C58FF">
        <w:t>enabled students to better develop and display their skills in both areas.</w:t>
      </w:r>
    </w:p>
    <w:p w:rsidR="003B79F9" w:rsidRPr="007C58FF" w:rsidRDefault="00604C7B" w:rsidP="00CC2FF6">
      <w:pPr>
        <w:pStyle w:val="BodyText1"/>
        <w:spacing w:after="0"/>
      </w:pPr>
      <w:r w:rsidRPr="007C58FF">
        <w:t xml:space="preserve">Teachers need to be commended in their continuing work in </w:t>
      </w:r>
      <w:r w:rsidR="003B79F9" w:rsidRPr="007C58FF">
        <w:t>understanding and applying the performance standards. It is important to remember that if the majority of a grade sits in one particular band, with some in another</w:t>
      </w:r>
      <w:r w:rsidR="00E05617">
        <w:t>,</w:t>
      </w:r>
      <w:r w:rsidR="003B79F9" w:rsidRPr="007C58FF">
        <w:t xml:space="preserve"> </w:t>
      </w:r>
      <w:r w:rsidR="00E05617">
        <w:t>for example,</w:t>
      </w:r>
      <w:r w:rsidR="003B79F9" w:rsidRPr="007C58FF">
        <w:t xml:space="preserve"> mostly A with some B</w:t>
      </w:r>
      <w:r w:rsidR="00E05617">
        <w:t>,</w:t>
      </w:r>
      <w:r w:rsidR="003B79F9" w:rsidRPr="007C58FF">
        <w:t xml:space="preserve"> then the result is an A</w:t>
      </w:r>
      <w:r w:rsidR="002D109C">
        <w:t>–</w:t>
      </w:r>
      <w:r w:rsidR="003B79F9" w:rsidRPr="007C58FF">
        <w:t>. As a guide to evi</w:t>
      </w:r>
      <w:r w:rsidR="00401C2E">
        <w:t xml:space="preserve">dence </w:t>
      </w:r>
      <w:r w:rsidR="00014AB8">
        <w:t>for</w:t>
      </w:r>
      <w:r w:rsidR="00401C2E">
        <w:t xml:space="preserve"> calculating grades</w:t>
      </w:r>
      <w:r w:rsidR="00AE1326">
        <w:t>,</w:t>
      </w:r>
      <w:r w:rsidR="00401C2E">
        <w:t xml:space="preserve"> the following</w:t>
      </w:r>
      <w:r w:rsidR="003B79F9" w:rsidRPr="007C58FF">
        <w:t xml:space="preserve"> example </w:t>
      </w:r>
      <w:r w:rsidR="00AE1326">
        <w:t>is</w:t>
      </w:r>
      <w:r w:rsidR="003B79F9" w:rsidRPr="007C58FF">
        <w:t xml:space="preserve"> </w:t>
      </w:r>
      <w:r w:rsidR="00401C2E">
        <w:t>provided</w:t>
      </w:r>
      <w:r w:rsidR="003B79F9" w:rsidRPr="007C58FF">
        <w:t>:</w:t>
      </w:r>
    </w:p>
    <w:p w:rsidR="003B79F9" w:rsidRPr="00CC2FF6" w:rsidRDefault="00401C2E" w:rsidP="00CC2FF6">
      <w:pPr>
        <w:spacing w:line="276" w:lineRule="auto"/>
        <w:rPr>
          <w:rFonts w:ascii="Arial" w:eastAsia="Calibri" w:hAnsi="Arial" w:cs="Arial"/>
          <w:szCs w:val="22"/>
        </w:rPr>
      </w:pPr>
      <w:r w:rsidRPr="00CC2FF6">
        <w:rPr>
          <w:rFonts w:ascii="Arial" w:eastAsia="Calibri" w:hAnsi="Arial" w:cs="Arial"/>
          <w:szCs w:val="22"/>
        </w:rPr>
        <w:t>C+</w:t>
      </w:r>
      <w:r w:rsidR="00A805EC" w:rsidRPr="00CC2FF6">
        <w:rPr>
          <w:rFonts w:ascii="Arial" w:eastAsia="Calibri" w:hAnsi="Arial" w:cs="Arial"/>
          <w:szCs w:val="22"/>
        </w:rPr>
        <w:t xml:space="preserve"> </w:t>
      </w:r>
      <w:r w:rsidRPr="00CC2FF6">
        <w:rPr>
          <w:rFonts w:ascii="Arial" w:eastAsia="Calibri" w:hAnsi="Arial" w:cs="Arial"/>
          <w:szCs w:val="22"/>
        </w:rPr>
        <w:tab/>
      </w:r>
      <w:r w:rsidR="00CC2FF6" w:rsidRPr="00CC2FF6">
        <w:rPr>
          <w:rFonts w:ascii="Arial" w:eastAsia="Calibri" w:hAnsi="Arial" w:cs="Arial"/>
          <w:szCs w:val="22"/>
        </w:rPr>
        <w:t xml:space="preserve">specific features predominantly in the C grade </w:t>
      </w:r>
      <w:r w:rsidR="003B79F9" w:rsidRPr="00CC2FF6">
        <w:rPr>
          <w:rFonts w:ascii="Arial" w:eastAsia="Calibri" w:hAnsi="Arial" w:cs="Arial"/>
          <w:szCs w:val="22"/>
        </w:rPr>
        <w:t>with evidence of some B</w:t>
      </w:r>
    </w:p>
    <w:p w:rsidR="003B79F9" w:rsidRPr="00CC2FF6" w:rsidRDefault="00401C2E" w:rsidP="00CC2FF6">
      <w:pPr>
        <w:spacing w:line="276" w:lineRule="auto"/>
        <w:rPr>
          <w:rFonts w:ascii="Arial" w:eastAsia="Calibri" w:hAnsi="Arial" w:cs="Arial"/>
          <w:szCs w:val="22"/>
        </w:rPr>
      </w:pPr>
      <w:r w:rsidRPr="00CC2FF6">
        <w:rPr>
          <w:rFonts w:ascii="Arial" w:eastAsia="Calibri" w:hAnsi="Arial" w:cs="Arial"/>
          <w:szCs w:val="22"/>
        </w:rPr>
        <w:t xml:space="preserve">C </w:t>
      </w:r>
      <w:r w:rsidRPr="00CC2FF6">
        <w:rPr>
          <w:rFonts w:ascii="Arial" w:eastAsia="Calibri" w:hAnsi="Arial" w:cs="Arial"/>
          <w:szCs w:val="22"/>
        </w:rPr>
        <w:tab/>
      </w:r>
      <w:r w:rsidR="00CC2FF6" w:rsidRPr="00CC2FF6">
        <w:rPr>
          <w:rFonts w:ascii="Arial" w:eastAsia="Calibri" w:hAnsi="Arial" w:cs="Arial"/>
          <w:szCs w:val="22"/>
        </w:rPr>
        <w:t>specific features predominantly in the C grade</w:t>
      </w:r>
    </w:p>
    <w:p w:rsidR="003B79F9" w:rsidRDefault="003B79F9" w:rsidP="00CC2FF6">
      <w:pPr>
        <w:spacing w:line="276" w:lineRule="auto"/>
        <w:rPr>
          <w:rFonts w:ascii="Arial" w:eastAsia="Calibri" w:hAnsi="Arial" w:cs="Arial"/>
          <w:szCs w:val="22"/>
        </w:rPr>
      </w:pPr>
      <w:r w:rsidRPr="00CC2FF6">
        <w:rPr>
          <w:rFonts w:ascii="Arial" w:eastAsia="Calibri" w:hAnsi="Arial" w:cs="Arial"/>
          <w:szCs w:val="22"/>
        </w:rPr>
        <w:t>C</w:t>
      </w:r>
      <w:r w:rsidR="002D109C" w:rsidRPr="00CC2FF6">
        <w:rPr>
          <w:rFonts w:ascii="Arial" w:eastAsia="Calibri" w:hAnsi="Arial" w:cs="Arial"/>
          <w:szCs w:val="22"/>
        </w:rPr>
        <w:t>–</w:t>
      </w:r>
      <w:r w:rsidR="00401C2E" w:rsidRPr="00CC2FF6">
        <w:rPr>
          <w:rFonts w:ascii="Arial" w:eastAsia="Calibri" w:hAnsi="Arial" w:cs="Arial"/>
          <w:szCs w:val="22"/>
        </w:rPr>
        <w:t xml:space="preserve"> </w:t>
      </w:r>
      <w:r w:rsidR="00401C2E" w:rsidRPr="00CC2FF6">
        <w:rPr>
          <w:rFonts w:ascii="Arial" w:eastAsia="Calibri" w:hAnsi="Arial" w:cs="Arial"/>
          <w:szCs w:val="22"/>
        </w:rPr>
        <w:tab/>
      </w:r>
      <w:proofErr w:type="gramStart"/>
      <w:r w:rsidR="00CC2FF6" w:rsidRPr="00CC2FF6">
        <w:rPr>
          <w:rFonts w:ascii="Arial" w:eastAsia="Calibri" w:hAnsi="Arial" w:cs="Arial"/>
          <w:szCs w:val="22"/>
        </w:rPr>
        <w:t>specific</w:t>
      </w:r>
      <w:proofErr w:type="gramEnd"/>
      <w:r w:rsidR="00CC2FF6" w:rsidRPr="00CC2FF6">
        <w:rPr>
          <w:rFonts w:ascii="Arial" w:eastAsia="Calibri" w:hAnsi="Arial" w:cs="Arial"/>
          <w:szCs w:val="22"/>
        </w:rPr>
        <w:t xml:space="preserve"> features predominantly in the C grade </w:t>
      </w:r>
      <w:r w:rsidRPr="00CC2FF6">
        <w:rPr>
          <w:rFonts w:ascii="Arial" w:eastAsia="Calibri" w:hAnsi="Arial" w:cs="Arial"/>
          <w:szCs w:val="22"/>
        </w:rPr>
        <w:t>with evidence of some D</w:t>
      </w:r>
      <w:r w:rsidR="00AE1326" w:rsidRPr="00CC2FF6">
        <w:rPr>
          <w:rFonts w:ascii="Arial" w:eastAsia="Calibri" w:hAnsi="Arial" w:cs="Arial"/>
          <w:szCs w:val="22"/>
        </w:rPr>
        <w:t>.</w:t>
      </w:r>
    </w:p>
    <w:p w:rsidR="00CC2FF6" w:rsidRPr="00FE7A95" w:rsidRDefault="00CC2FF6" w:rsidP="00CC2FF6">
      <w:pPr>
        <w:pStyle w:val="BodyText1"/>
        <w:rPr>
          <w:lang w:eastAsia="en-AU"/>
        </w:rPr>
      </w:pPr>
      <w:r>
        <w:rPr>
          <w:lang w:eastAsia="en-AU"/>
        </w:rPr>
        <w:t xml:space="preserve">Clarifying forums will be held in 2016 for those who need support </w:t>
      </w:r>
      <w:r w:rsidRPr="00FE7A95">
        <w:rPr>
          <w:lang w:eastAsia="en-AU"/>
        </w:rPr>
        <w:t>using the performance standards in making assessment decisions and in designing assessment tasks.</w:t>
      </w:r>
    </w:p>
    <w:p w:rsidR="003B79F9" w:rsidRPr="00692B94" w:rsidRDefault="003B79F9" w:rsidP="009F43E9">
      <w:pPr>
        <w:spacing w:before="600"/>
        <w:rPr>
          <w:rFonts w:ascii="Arial" w:hAnsi="Arial" w:cs="Arial"/>
          <w:szCs w:val="22"/>
        </w:rPr>
      </w:pPr>
      <w:r w:rsidRPr="00692B94">
        <w:rPr>
          <w:rFonts w:ascii="Arial" w:hAnsi="Arial" w:cs="Arial"/>
          <w:szCs w:val="22"/>
        </w:rPr>
        <w:t>Information Processing and Publishing</w:t>
      </w:r>
    </w:p>
    <w:p w:rsidR="003B79F9" w:rsidRPr="00692B94" w:rsidRDefault="003B79F9" w:rsidP="003B79F9">
      <w:pPr>
        <w:pStyle w:val="BodyText1"/>
        <w:spacing w:before="0" w:after="0"/>
      </w:pPr>
      <w:r w:rsidRPr="00692B94">
        <w:t>Chief Assessor</w:t>
      </w:r>
    </w:p>
    <w:sectPr w:rsidR="003B79F9" w:rsidRPr="00692B94"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5A" w:rsidRDefault="0038325A">
      <w:r>
        <w:separator/>
      </w:r>
    </w:p>
    <w:p w:rsidR="0038325A" w:rsidRDefault="0038325A"/>
  </w:endnote>
  <w:endnote w:type="continuationSeparator" w:id="0">
    <w:p w:rsidR="0038325A" w:rsidRDefault="0038325A">
      <w:r>
        <w:continuationSeparator/>
      </w:r>
    </w:p>
    <w:p w:rsidR="0038325A" w:rsidRDefault="00383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23" w:rsidRDefault="00AC2A99">
    <w:pPr>
      <w:framePr w:wrap="around" w:vAnchor="text" w:hAnchor="margin" w:xAlign="center" w:y="1"/>
    </w:pPr>
    <w:r>
      <w:fldChar w:fldCharType="begin"/>
    </w:r>
    <w:r w:rsidR="001A0F23">
      <w:instrText xml:space="preserve">PAGE  </w:instrText>
    </w:r>
    <w:r>
      <w:fldChar w:fldCharType="separate"/>
    </w:r>
    <w:r w:rsidR="001A0F23">
      <w:rPr>
        <w:noProof/>
      </w:rPr>
      <w:t>1</w:t>
    </w:r>
    <w:r>
      <w:fldChar w:fldCharType="end"/>
    </w:r>
  </w:p>
  <w:p w:rsidR="001A0F23" w:rsidRDefault="001A0F23">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23" w:rsidRDefault="00AC2A99">
    <w:pPr>
      <w:framePr w:wrap="around" w:vAnchor="text" w:hAnchor="margin" w:xAlign="center" w:y="1"/>
    </w:pPr>
    <w:r>
      <w:fldChar w:fldCharType="begin"/>
    </w:r>
    <w:r w:rsidR="001A0F23">
      <w:instrText xml:space="preserve">PAGE  </w:instrText>
    </w:r>
    <w:r>
      <w:fldChar w:fldCharType="separate"/>
    </w:r>
    <w:r w:rsidR="001A0F23">
      <w:rPr>
        <w:noProof/>
      </w:rPr>
      <w:t>1</w:t>
    </w:r>
    <w:r>
      <w:fldChar w:fldCharType="end"/>
    </w:r>
  </w:p>
  <w:p w:rsidR="001A0F23" w:rsidRDefault="001A0F23">
    <w:pP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B7" w:rsidRDefault="001225B5" w:rsidP="0054520B">
    <w:pPr>
      <w:pStyle w:val="CAFooter"/>
    </w:pPr>
    <w:r w:rsidRPr="001A3D79">
      <w:t>Information Processing and Publishing</w:t>
    </w:r>
    <w:r w:rsidR="00A805EC">
      <w:t xml:space="preserve"> </w:t>
    </w:r>
    <w:r w:rsidR="008D4935" w:rsidRPr="001A3D79">
      <w:t>2</w:t>
    </w:r>
    <w:r w:rsidR="008D4935">
      <w:t>01</w:t>
    </w:r>
    <w:r w:rsidR="00257958">
      <w:t>5</w:t>
    </w:r>
    <w:r w:rsidR="008D4935">
      <w:t xml:space="preserve"> </w:t>
    </w:r>
    <w:r w:rsidR="000A7E3A">
      <w:t>Chief Assessor’s</w:t>
    </w:r>
    <w:r w:rsidR="009C1816">
      <w:t xml:space="preserve"> Report</w:t>
    </w:r>
    <w:r w:rsidR="009C1816">
      <w:tab/>
    </w:r>
    <w:r w:rsidR="009C1816" w:rsidRPr="005B1FDF">
      <w:t xml:space="preserve">Page </w:t>
    </w:r>
    <w:r w:rsidR="00AC2A99" w:rsidRPr="005B1FDF">
      <w:fldChar w:fldCharType="begin"/>
    </w:r>
    <w:r w:rsidR="009C1816" w:rsidRPr="005B1FDF">
      <w:instrText xml:space="preserve"> PAGE </w:instrText>
    </w:r>
    <w:r w:rsidR="00AC2A99" w:rsidRPr="005B1FDF">
      <w:fldChar w:fldCharType="separate"/>
    </w:r>
    <w:r w:rsidR="001155E9">
      <w:rPr>
        <w:noProof/>
      </w:rPr>
      <w:t>9</w:t>
    </w:r>
    <w:r w:rsidR="00AC2A99" w:rsidRPr="005B1FDF">
      <w:fldChar w:fldCharType="end"/>
    </w:r>
    <w:r w:rsidR="009C1816" w:rsidRPr="005B1FDF">
      <w:t xml:space="preserve"> of </w:t>
    </w:r>
    <w:r w:rsidR="00AC2A99" w:rsidRPr="005B1FDF">
      <w:fldChar w:fldCharType="begin"/>
    </w:r>
    <w:r w:rsidR="009C1816" w:rsidRPr="005B1FDF">
      <w:instrText xml:space="preserve"> NUMPAGES </w:instrText>
    </w:r>
    <w:r w:rsidR="00AC2A99" w:rsidRPr="005B1FDF">
      <w:fldChar w:fldCharType="separate"/>
    </w:r>
    <w:r w:rsidR="001155E9">
      <w:rPr>
        <w:noProof/>
      </w:rPr>
      <w:t>9</w:t>
    </w:r>
    <w:r w:rsidR="00AC2A99" w:rsidRPr="005B1FDF">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816" w:rsidRDefault="00AC2A99">
    <w:pPr>
      <w:framePr w:wrap="around" w:vAnchor="text" w:hAnchor="margin" w:xAlign="center" w:y="1"/>
    </w:pPr>
    <w:r>
      <w:fldChar w:fldCharType="begin"/>
    </w:r>
    <w:r w:rsidR="009C1816">
      <w:instrText xml:space="preserve">PAGE  </w:instrText>
    </w:r>
    <w:r>
      <w:fldChar w:fldCharType="separate"/>
    </w:r>
    <w:r w:rsidR="009C1816">
      <w:rPr>
        <w:noProof/>
      </w:rPr>
      <w:t>1</w:t>
    </w:r>
    <w:r>
      <w:fldChar w:fldCharType="end"/>
    </w:r>
  </w:p>
  <w:p w:rsidR="009C1816" w:rsidRDefault="009C1816"/>
  <w:p w:rsidR="006875B7" w:rsidRDefault="006875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5A" w:rsidRDefault="0038325A">
      <w:r>
        <w:separator/>
      </w:r>
    </w:p>
    <w:p w:rsidR="0038325A" w:rsidRDefault="0038325A"/>
  </w:footnote>
  <w:footnote w:type="continuationSeparator" w:id="0">
    <w:p w:rsidR="0038325A" w:rsidRDefault="0038325A">
      <w:r>
        <w:continuationSeparator/>
      </w:r>
    </w:p>
    <w:p w:rsidR="0038325A" w:rsidRDefault="003832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F23" w:rsidRDefault="001A0F2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816" w:rsidRDefault="009C1816">
    <w:pPr>
      <w:ind w:right="360"/>
    </w:pPr>
  </w:p>
  <w:p w:rsidR="006875B7" w:rsidRDefault="006875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6B6035C"/>
    <w:multiLevelType w:val="hybridMultilevel"/>
    <w:tmpl w:val="0BDC73EE"/>
    <w:lvl w:ilvl="0" w:tplc="36D8676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BEB4523"/>
    <w:multiLevelType w:val="hybridMultilevel"/>
    <w:tmpl w:val="149AB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73822F9"/>
    <w:multiLevelType w:val="hybridMultilevel"/>
    <w:tmpl w:val="E640E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AD24A84"/>
    <w:multiLevelType w:val="hybridMultilevel"/>
    <w:tmpl w:val="CFFEB8D0"/>
    <w:lvl w:ilvl="0" w:tplc="BA94430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C763F31"/>
    <w:multiLevelType w:val="hybridMultilevel"/>
    <w:tmpl w:val="105CF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77C813AC"/>
    <w:multiLevelType w:val="hybridMultilevel"/>
    <w:tmpl w:val="D2663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7C186CA8"/>
    <w:multiLevelType w:val="hybridMultilevel"/>
    <w:tmpl w:val="178A7720"/>
    <w:lvl w:ilvl="0" w:tplc="D656473C">
      <w:start w:val="1"/>
      <w:numFmt w:val="bullet"/>
      <w:lvlText w:val=""/>
      <w:lvlJc w:val="left"/>
      <w:pPr>
        <w:ind w:left="570" w:hanging="21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num w:numId="1">
    <w:abstractNumId w:val="13"/>
  </w:num>
  <w:num w:numId="2">
    <w:abstractNumId w:val="10"/>
  </w:num>
  <w:num w:numId="3">
    <w:abstractNumId w:val="16"/>
  </w:num>
  <w:num w:numId="4">
    <w:abstractNumId w:val="12"/>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7"/>
  </w:num>
  <w:num w:numId="16">
    <w:abstractNumId w:val="19"/>
  </w:num>
  <w:num w:numId="17">
    <w:abstractNumId w:val="14"/>
  </w:num>
  <w:num w:numId="18">
    <w:abstractNumId w:val="15"/>
  </w:num>
  <w:num w:numId="19">
    <w:abstractNumId w:val="11"/>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ovanna Iannicelli">
    <w15:presenceInfo w15:providerId="AD" w15:userId="S-1-5-21-4183191621-2203274403-3006915979-3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B"/>
    <w:rsid w:val="000056B3"/>
    <w:rsid w:val="00007ABB"/>
    <w:rsid w:val="00011917"/>
    <w:rsid w:val="00012027"/>
    <w:rsid w:val="00014AB8"/>
    <w:rsid w:val="00033664"/>
    <w:rsid w:val="00035172"/>
    <w:rsid w:val="0004325A"/>
    <w:rsid w:val="00054F9D"/>
    <w:rsid w:val="00061DAE"/>
    <w:rsid w:val="000654AB"/>
    <w:rsid w:val="0007010B"/>
    <w:rsid w:val="0007081C"/>
    <w:rsid w:val="000A65B2"/>
    <w:rsid w:val="000A7E3A"/>
    <w:rsid w:val="000B2A94"/>
    <w:rsid w:val="000B51DE"/>
    <w:rsid w:val="000C07B2"/>
    <w:rsid w:val="000C3880"/>
    <w:rsid w:val="000E4E6A"/>
    <w:rsid w:val="000E73A9"/>
    <w:rsid w:val="000F64EC"/>
    <w:rsid w:val="0010157A"/>
    <w:rsid w:val="00113786"/>
    <w:rsid w:val="001138EE"/>
    <w:rsid w:val="001146C5"/>
    <w:rsid w:val="001155E9"/>
    <w:rsid w:val="00120D4E"/>
    <w:rsid w:val="001225B5"/>
    <w:rsid w:val="0012694F"/>
    <w:rsid w:val="00135E2B"/>
    <w:rsid w:val="00143334"/>
    <w:rsid w:val="001474AD"/>
    <w:rsid w:val="00160240"/>
    <w:rsid w:val="00165AA5"/>
    <w:rsid w:val="0017746A"/>
    <w:rsid w:val="00177861"/>
    <w:rsid w:val="00185FE8"/>
    <w:rsid w:val="001A0F23"/>
    <w:rsid w:val="001A3D79"/>
    <w:rsid w:val="001B0589"/>
    <w:rsid w:val="001B602D"/>
    <w:rsid w:val="001C65C8"/>
    <w:rsid w:val="001C7099"/>
    <w:rsid w:val="001E2CE7"/>
    <w:rsid w:val="001E639E"/>
    <w:rsid w:val="001E7394"/>
    <w:rsid w:val="001F3325"/>
    <w:rsid w:val="001F4153"/>
    <w:rsid w:val="001F6433"/>
    <w:rsid w:val="001F6CC1"/>
    <w:rsid w:val="00204291"/>
    <w:rsid w:val="002042D6"/>
    <w:rsid w:val="002237CD"/>
    <w:rsid w:val="002240E9"/>
    <w:rsid w:val="00225FC5"/>
    <w:rsid w:val="00247A2D"/>
    <w:rsid w:val="0025760F"/>
    <w:rsid w:val="00257958"/>
    <w:rsid w:val="00292DDC"/>
    <w:rsid w:val="0029300F"/>
    <w:rsid w:val="002948CC"/>
    <w:rsid w:val="002A00B7"/>
    <w:rsid w:val="002A21C2"/>
    <w:rsid w:val="002A5DC5"/>
    <w:rsid w:val="002B18EB"/>
    <w:rsid w:val="002B4579"/>
    <w:rsid w:val="002B625C"/>
    <w:rsid w:val="002C5A36"/>
    <w:rsid w:val="002C5E63"/>
    <w:rsid w:val="002C62D8"/>
    <w:rsid w:val="002D109C"/>
    <w:rsid w:val="002E1C26"/>
    <w:rsid w:val="00312191"/>
    <w:rsid w:val="003363AC"/>
    <w:rsid w:val="00341384"/>
    <w:rsid w:val="003463FB"/>
    <w:rsid w:val="00355FAC"/>
    <w:rsid w:val="0035600E"/>
    <w:rsid w:val="00361D31"/>
    <w:rsid w:val="003671C1"/>
    <w:rsid w:val="00367543"/>
    <w:rsid w:val="003818FA"/>
    <w:rsid w:val="0038325A"/>
    <w:rsid w:val="0038691D"/>
    <w:rsid w:val="003B79F9"/>
    <w:rsid w:val="003B7D70"/>
    <w:rsid w:val="003C7581"/>
    <w:rsid w:val="00401C2E"/>
    <w:rsid w:val="00412C65"/>
    <w:rsid w:val="00421318"/>
    <w:rsid w:val="004364C9"/>
    <w:rsid w:val="0043711E"/>
    <w:rsid w:val="00440E4E"/>
    <w:rsid w:val="00442BBB"/>
    <w:rsid w:val="004640EE"/>
    <w:rsid w:val="0048189A"/>
    <w:rsid w:val="004875CD"/>
    <w:rsid w:val="004B2419"/>
    <w:rsid w:val="004C08C6"/>
    <w:rsid w:val="004D0F80"/>
    <w:rsid w:val="004D2A53"/>
    <w:rsid w:val="004D2F47"/>
    <w:rsid w:val="004D53DE"/>
    <w:rsid w:val="004D54CE"/>
    <w:rsid w:val="004E77C7"/>
    <w:rsid w:val="005308BD"/>
    <w:rsid w:val="0053196F"/>
    <w:rsid w:val="00532959"/>
    <w:rsid w:val="00537233"/>
    <w:rsid w:val="0054520B"/>
    <w:rsid w:val="005547EE"/>
    <w:rsid w:val="00560F4B"/>
    <w:rsid w:val="0056251F"/>
    <w:rsid w:val="005748B2"/>
    <w:rsid w:val="00574A4E"/>
    <w:rsid w:val="00591FC3"/>
    <w:rsid w:val="00597399"/>
    <w:rsid w:val="005B1FDF"/>
    <w:rsid w:val="005C32D9"/>
    <w:rsid w:val="005C4D19"/>
    <w:rsid w:val="005D39CC"/>
    <w:rsid w:val="005D713B"/>
    <w:rsid w:val="005E0290"/>
    <w:rsid w:val="005E64F2"/>
    <w:rsid w:val="00603E07"/>
    <w:rsid w:val="00604C7B"/>
    <w:rsid w:val="00613FDD"/>
    <w:rsid w:val="00616A53"/>
    <w:rsid w:val="006246EA"/>
    <w:rsid w:val="006511F6"/>
    <w:rsid w:val="00656BE1"/>
    <w:rsid w:val="006600AE"/>
    <w:rsid w:val="00660B37"/>
    <w:rsid w:val="0066363A"/>
    <w:rsid w:val="00663BA6"/>
    <w:rsid w:val="006829AF"/>
    <w:rsid w:val="006875B7"/>
    <w:rsid w:val="00692B94"/>
    <w:rsid w:val="00693C77"/>
    <w:rsid w:val="00694295"/>
    <w:rsid w:val="006951B8"/>
    <w:rsid w:val="006B7563"/>
    <w:rsid w:val="006C3FEB"/>
    <w:rsid w:val="006D46C9"/>
    <w:rsid w:val="006D663D"/>
    <w:rsid w:val="00703FD9"/>
    <w:rsid w:val="00712554"/>
    <w:rsid w:val="0071719F"/>
    <w:rsid w:val="0072189E"/>
    <w:rsid w:val="00735CE9"/>
    <w:rsid w:val="00744570"/>
    <w:rsid w:val="00747E68"/>
    <w:rsid w:val="00757A06"/>
    <w:rsid w:val="007630AB"/>
    <w:rsid w:val="007759DC"/>
    <w:rsid w:val="0079142E"/>
    <w:rsid w:val="0079634D"/>
    <w:rsid w:val="007A6EEF"/>
    <w:rsid w:val="007A7247"/>
    <w:rsid w:val="007C022C"/>
    <w:rsid w:val="007C16AD"/>
    <w:rsid w:val="007C58FF"/>
    <w:rsid w:val="007D4A61"/>
    <w:rsid w:val="007E5CE9"/>
    <w:rsid w:val="007F3C70"/>
    <w:rsid w:val="007F7FF9"/>
    <w:rsid w:val="00803DCE"/>
    <w:rsid w:val="00814A7B"/>
    <w:rsid w:val="00831FB1"/>
    <w:rsid w:val="0083404B"/>
    <w:rsid w:val="00846355"/>
    <w:rsid w:val="00847D4F"/>
    <w:rsid w:val="00863688"/>
    <w:rsid w:val="00875BCA"/>
    <w:rsid w:val="00895CE4"/>
    <w:rsid w:val="008C7DCD"/>
    <w:rsid w:val="008D4935"/>
    <w:rsid w:val="008D6093"/>
    <w:rsid w:val="008F68EB"/>
    <w:rsid w:val="009306CE"/>
    <w:rsid w:val="00931CA2"/>
    <w:rsid w:val="00940812"/>
    <w:rsid w:val="00951B11"/>
    <w:rsid w:val="00975373"/>
    <w:rsid w:val="00986228"/>
    <w:rsid w:val="009867AC"/>
    <w:rsid w:val="00992119"/>
    <w:rsid w:val="00993F24"/>
    <w:rsid w:val="009A443D"/>
    <w:rsid w:val="009A4917"/>
    <w:rsid w:val="009B44BF"/>
    <w:rsid w:val="009B5106"/>
    <w:rsid w:val="009B5EE0"/>
    <w:rsid w:val="009C1816"/>
    <w:rsid w:val="009D13AD"/>
    <w:rsid w:val="009D7024"/>
    <w:rsid w:val="009E721C"/>
    <w:rsid w:val="009F35E7"/>
    <w:rsid w:val="009F4384"/>
    <w:rsid w:val="009F43E9"/>
    <w:rsid w:val="009F78D3"/>
    <w:rsid w:val="00A0466A"/>
    <w:rsid w:val="00A137E9"/>
    <w:rsid w:val="00A14BDA"/>
    <w:rsid w:val="00A15B9E"/>
    <w:rsid w:val="00A309A5"/>
    <w:rsid w:val="00A5184E"/>
    <w:rsid w:val="00A53EB2"/>
    <w:rsid w:val="00A548BE"/>
    <w:rsid w:val="00A60819"/>
    <w:rsid w:val="00A6176B"/>
    <w:rsid w:val="00A74970"/>
    <w:rsid w:val="00A805EC"/>
    <w:rsid w:val="00A817B1"/>
    <w:rsid w:val="00A81CA3"/>
    <w:rsid w:val="00A956BA"/>
    <w:rsid w:val="00AB1BDE"/>
    <w:rsid w:val="00AB5993"/>
    <w:rsid w:val="00AB63FF"/>
    <w:rsid w:val="00AC2A99"/>
    <w:rsid w:val="00AE1326"/>
    <w:rsid w:val="00AF1476"/>
    <w:rsid w:val="00AF36D7"/>
    <w:rsid w:val="00B07F93"/>
    <w:rsid w:val="00B1461F"/>
    <w:rsid w:val="00B171B4"/>
    <w:rsid w:val="00B33447"/>
    <w:rsid w:val="00B37AB5"/>
    <w:rsid w:val="00B55E8B"/>
    <w:rsid w:val="00B640D2"/>
    <w:rsid w:val="00B67430"/>
    <w:rsid w:val="00B7041D"/>
    <w:rsid w:val="00B80EDC"/>
    <w:rsid w:val="00B83BF9"/>
    <w:rsid w:val="00B96F2A"/>
    <w:rsid w:val="00BA078D"/>
    <w:rsid w:val="00BA47C5"/>
    <w:rsid w:val="00BE6723"/>
    <w:rsid w:val="00BF3B1C"/>
    <w:rsid w:val="00BF4A41"/>
    <w:rsid w:val="00C00E0B"/>
    <w:rsid w:val="00C01636"/>
    <w:rsid w:val="00C10F3A"/>
    <w:rsid w:val="00C12BDB"/>
    <w:rsid w:val="00C241CB"/>
    <w:rsid w:val="00C36140"/>
    <w:rsid w:val="00C61173"/>
    <w:rsid w:val="00C634F1"/>
    <w:rsid w:val="00C74D02"/>
    <w:rsid w:val="00C76D69"/>
    <w:rsid w:val="00C77F0A"/>
    <w:rsid w:val="00C86F95"/>
    <w:rsid w:val="00C87071"/>
    <w:rsid w:val="00C878D2"/>
    <w:rsid w:val="00C91C12"/>
    <w:rsid w:val="00C94D01"/>
    <w:rsid w:val="00CA1D18"/>
    <w:rsid w:val="00CB7264"/>
    <w:rsid w:val="00CC03DA"/>
    <w:rsid w:val="00CC2FF6"/>
    <w:rsid w:val="00CD32DE"/>
    <w:rsid w:val="00CD6252"/>
    <w:rsid w:val="00D0585E"/>
    <w:rsid w:val="00D108CB"/>
    <w:rsid w:val="00D12ABB"/>
    <w:rsid w:val="00D27BE6"/>
    <w:rsid w:val="00D6699D"/>
    <w:rsid w:val="00D955A0"/>
    <w:rsid w:val="00D955E5"/>
    <w:rsid w:val="00DA62AE"/>
    <w:rsid w:val="00DB0401"/>
    <w:rsid w:val="00DB0B6B"/>
    <w:rsid w:val="00DB0C52"/>
    <w:rsid w:val="00DB371F"/>
    <w:rsid w:val="00DB5AF3"/>
    <w:rsid w:val="00DB6E71"/>
    <w:rsid w:val="00DC5B52"/>
    <w:rsid w:val="00DC7C11"/>
    <w:rsid w:val="00DD19CB"/>
    <w:rsid w:val="00DD7C09"/>
    <w:rsid w:val="00DE38A6"/>
    <w:rsid w:val="00DF2E21"/>
    <w:rsid w:val="00DF42D8"/>
    <w:rsid w:val="00E013F0"/>
    <w:rsid w:val="00E05617"/>
    <w:rsid w:val="00E122A9"/>
    <w:rsid w:val="00E22164"/>
    <w:rsid w:val="00E23929"/>
    <w:rsid w:val="00E253E3"/>
    <w:rsid w:val="00E261D1"/>
    <w:rsid w:val="00E357A0"/>
    <w:rsid w:val="00E4274D"/>
    <w:rsid w:val="00E438A3"/>
    <w:rsid w:val="00E5196E"/>
    <w:rsid w:val="00E55E7F"/>
    <w:rsid w:val="00E61CD2"/>
    <w:rsid w:val="00E753C8"/>
    <w:rsid w:val="00E76CCB"/>
    <w:rsid w:val="00E8482C"/>
    <w:rsid w:val="00E87E9A"/>
    <w:rsid w:val="00E94363"/>
    <w:rsid w:val="00E9608B"/>
    <w:rsid w:val="00EA125F"/>
    <w:rsid w:val="00EA64D8"/>
    <w:rsid w:val="00EA7838"/>
    <w:rsid w:val="00EB12C8"/>
    <w:rsid w:val="00EB517D"/>
    <w:rsid w:val="00EF31AB"/>
    <w:rsid w:val="00EF3901"/>
    <w:rsid w:val="00F02D47"/>
    <w:rsid w:val="00F5454B"/>
    <w:rsid w:val="00F62196"/>
    <w:rsid w:val="00F652FD"/>
    <w:rsid w:val="00F72494"/>
    <w:rsid w:val="00F802C4"/>
    <w:rsid w:val="00F9264D"/>
    <w:rsid w:val="00F95189"/>
    <w:rsid w:val="00F96B94"/>
    <w:rsid w:val="00FA5691"/>
    <w:rsid w:val="00FB3DFF"/>
    <w:rsid w:val="00FB52E5"/>
    <w:rsid w:val="00FC48EE"/>
    <w:rsid w:val="00FC4CB0"/>
    <w:rsid w:val="00FE3E90"/>
    <w:rsid w:val="00FF50CD"/>
    <w:rsid w:val="00FF586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442BBB"/>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442BBB"/>
    <w:pPr>
      <w:keepNext/>
      <w:spacing w:before="480"/>
      <w:outlineLvl w:val="1"/>
    </w:pPr>
    <w:rPr>
      <w:rFonts w:ascii="Arial Bold" w:hAnsi="Arial Bold"/>
      <w:b/>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4157">
      <w:bodyDiv w:val="1"/>
      <w:marLeft w:val="0"/>
      <w:marRight w:val="0"/>
      <w:marTop w:val="0"/>
      <w:marBottom w:val="0"/>
      <w:divBdr>
        <w:top w:val="none" w:sz="0" w:space="0" w:color="auto"/>
        <w:left w:val="none" w:sz="0" w:space="0" w:color="auto"/>
        <w:bottom w:val="none" w:sz="0" w:space="0" w:color="auto"/>
        <w:right w:val="none" w:sz="0" w:space="0" w:color="auto"/>
      </w:divBdr>
    </w:div>
    <w:div w:id="175381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A9CDEE9-FC06-4D8C-BFF7-93344574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61</TotalTime>
  <Pages>9</Pages>
  <Words>3591</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24012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Chris May</cp:lastModifiedBy>
  <cp:revision>7</cp:revision>
  <cp:lastPrinted>2015-01-06T05:25:00Z</cp:lastPrinted>
  <dcterms:created xsi:type="dcterms:W3CDTF">2016-01-29T01:08:00Z</dcterms:created>
  <dcterms:modified xsi:type="dcterms:W3CDTF">2016-02-23T02:43:00Z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A489080</vt:lpwstr>
  </property>
  <property fmtid="{D5CDD505-2E9C-101B-9397-08002B2CF9AE}" pid="3" name="Objective-Comment">
    <vt:lpwstr/>
  </property>
  <property fmtid="{D5CDD505-2E9C-101B-9397-08002B2CF9AE}" pid="4" name="Objective-CreationStamp">
    <vt:filetime>2015-11-30T00:01:25Z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2016-02-23T02:41:39Z</vt:filetime>
  </property>
  <property fmtid="{D5CDD505-2E9C-101B-9397-08002B2CF9AE}" pid="9" name="Objective-Owner">
    <vt:lpwstr>Chris May</vt:lpwstr>
  </property>
  <property fmtid="{D5CDD505-2E9C-101B-9397-08002B2CF9AE}" pid="10" name="Objective-Path">
    <vt:lpwstr>Objective Global Folder:Quality Assurance Cycle:Stage 2 - 4. Improving:Chief Assessors Reports:2015 Chief Assessors Reports:Draft reports - SOCs and editors,  please Edit New Version with these once Chris has let you know:</vt:lpwstr>
  </property>
  <property fmtid="{D5CDD505-2E9C-101B-9397-08002B2CF9AE}" pid="11" name="Objective-Parent">
    <vt:lpwstr>Draft reports - SOCs and editors,  please Edit New Version with these once Chris has let you know</vt:lpwstr>
  </property>
  <property fmtid="{D5CDD505-2E9C-101B-9397-08002B2CF9AE}" pid="12" name="Objective-State">
    <vt:lpwstr>Being Edited</vt:lpwstr>
  </property>
  <property fmtid="{D5CDD505-2E9C-101B-9397-08002B2CF9AE}" pid="13" name="Objective-Title">
    <vt:lpwstr>2015 Information Processing and Publishing Chief Assessor's Report</vt:lpwstr>
  </property>
  <property fmtid="{D5CDD505-2E9C-101B-9397-08002B2CF9AE}" pid="14" name="Objective-Version">
    <vt:lpwstr>6.2</vt:lpwstr>
  </property>
  <property fmtid="{D5CDD505-2E9C-101B-9397-08002B2CF9AE}" pid="15" name="Objective-VersionComment">
    <vt:lpwstr/>
  </property>
  <property fmtid="{D5CDD505-2E9C-101B-9397-08002B2CF9AE}" pid="16" name="Objective-VersionNumber">
    <vt:r8>12</vt:r8>
  </property>
  <property fmtid="{D5CDD505-2E9C-101B-9397-08002B2CF9AE}" pid="17" name="Objective-FileNumber">
    <vt:lpwstr>qA14314</vt:lpwstr>
  </property>
  <property fmtid="{D5CDD505-2E9C-101B-9397-08002B2CF9AE}" pid="18" name="Objective-Classification">
    <vt:lpwstr>[Inherited - none]</vt:lpwstr>
  </property>
  <property fmtid="{D5CDD505-2E9C-101B-9397-08002B2CF9AE}" pid="19" name="Objective-Caveats">
    <vt:lpwstr/>
  </property>
</Properties>
</file>