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86" w:rsidRDefault="00892CD5" w:rsidP="008D59D4">
      <w:pPr>
        <w:pStyle w:val="PolicyHeading1"/>
      </w:pPr>
      <w:r>
        <w:t>Research Project Clarifying Forum</w:t>
      </w:r>
    </w:p>
    <w:p w:rsidR="008C7F86" w:rsidRDefault="00340D74" w:rsidP="008D59D4">
      <w:pPr>
        <w:pStyle w:val="Policy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Evaluation</w:t>
      </w:r>
    </w:p>
    <w:p w:rsidR="0076615F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In Research </w:t>
      </w:r>
      <w:r w:rsidR="008D59D4">
        <w:rPr>
          <w:rStyle w:val="Strong"/>
          <w:bCs w:val="0"/>
        </w:rPr>
        <w:t>Project B –</w:t>
      </w:r>
      <w:r>
        <w:rPr>
          <w:rStyle w:val="Strong"/>
          <w:bCs w:val="0"/>
        </w:rPr>
        <w:t xml:space="preserve"> </w:t>
      </w:r>
      <w:r w:rsidR="008D59D4">
        <w:rPr>
          <w:rStyle w:val="Strong"/>
          <w:bCs w:val="0"/>
        </w:rPr>
        <w:t>A</w:t>
      </w:r>
      <w:r>
        <w:rPr>
          <w:rStyle w:val="Strong"/>
          <w:bCs w:val="0"/>
        </w:rPr>
        <w:t xml:space="preserve">ssessment </w:t>
      </w:r>
      <w:r w:rsidR="008D59D4">
        <w:rPr>
          <w:rStyle w:val="Strong"/>
          <w:bCs w:val="0"/>
        </w:rPr>
        <w:t>T</w:t>
      </w:r>
      <w:r>
        <w:rPr>
          <w:rStyle w:val="Strong"/>
          <w:bCs w:val="0"/>
        </w:rPr>
        <w:t>ype 3 is called the evaluation.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The criteria involved in the evaluation are labelled as E1, E2, E3, and S3.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All four criteria are considered holistically and then that grade, that on balance decision of that grade is then converted to a score out of 30.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852A23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E1 is an evaluation of the research processes used</w:t>
      </w:r>
      <w:r w:rsidR="00DD78F6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appropriate to the research question. </w:t>
      </w: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So the student will have to link how they collected their information, how they gathered their information with some consideration of a linkage to the question they are trying to answer</w:t>
      </w:r>
      <w:r w:rsidR="00852A23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or hopefully they have answered in the research outcome.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So if we cast our minds back to the folio a student will develop an idea, of what I am going to investigate, a question to answer.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340D7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They </w:t>
      </w:r>
      <w:r w:rsidR="00AC66B8">
        <w:rPr>
          <w:rStyle w:val="Strong"/>
          <w:bCs w:val="0"/>
        </w:rPr>
        <w:t xml:space="preserve">will </w:t>
      </w:r>
      <w:r>
        <w:rPr>
          <w:rStyle w:val="Strong"/>
          <w:bCs w:val="0"/>
        </w:rPr>
        <w:t xml:space="preserve">then decide on </w:t>
      </w:r>
      <w:r w:rsidR="00AC66B8">
        <w:rPr>
          <w:rStyle w:val="Strong"/>
          <w:bCs w:val="0"/>
        </w:rPr>
        <w:t>research processes that are appropriate to that question. They will then collect information according to those processes, t</w:t>
      </w:r>
      <w:r w:rsidR="00852A23">
        <w:rPr>
          <w:rStyle w:val="Strong"/>
          <w:bCs w:val="0"/>
        </w:rPr>
        <w:t>hey will present their finding</w:t>
      </w:r>
      <w:r w:rsidR="00AC66B8">
        <w:rPr>
          <w:rStyle w:val="Strong"/>
          <w:bCs w:val="0"/>
        </w:rPr>
        <w:t>.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AC66B8" w:rsidRDefault="00AC66B8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Now, they have to evaluate the research processes they used appropriate to that question.</w:t>
      </w:r>
    </w:p>
    <w:p w:rsidR="00AC66B8" w:rsidRDefault="00AC66B8" w:rsidP="003E5C37">
      <w:pPr>
        <w:pStyle w:val="PolicyHeading3"/>
        <w:spacing w:before="0" w:after="0"/>
        <w:rPr>
          <w:rStyle w:val="Strong"/>
          <w:bCs w:val="0"/>
        </w:rPr>
      </w:pPr>
    </w:p>
    <w:p w:rsidR="00AC66B8" w:rsidRDefault="00AC66B8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Students needs to evaluate</w:t>
      </w:r>
      <w:r w:rsidR="00852A23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judgements, just telling us what they did will be enough for a C.</w:t>
      </w:r>
    </w:p>
    <w:p w:rsidR="00AC66B8" w:rsidRDefault="00AC66B8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AC66B8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They need to tell us what they did, why they did </w:t>
      </w:r>
      <w:r w:rsidR="009F1F2D">
        <w:rPr>
          <w:rStyle w:val="Strong"/>
          <w:bCs w:val="0"/>
        </w:rPr>
        <w:t>it,</w:t>
      </w:r>
      <w:r>
        <w:rPr>
          <w:rStyle w:val="Strong"/>
          <w:bCs w:val="0"/>
        </w:rPr>
        <w:t xml:space="preserve"> examples</w:t>
      </w:r>
      <w:r w:rsidR="009F1F2D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comments regarding </w:t>
      </w:r>
      <w:r w:rsidR="009F1F2D">
        <w:rPr>
          <w:rStyle w:val="Strong"/>
          <w:bCs w:val="0"/>
        </w:rPr>
        <w:t xml:space="preserve">validity, reliability, usefulness those sorts of considerations, and what those considerations then meant for further research perhaps will all be examples at the B or A level according to the performance standard.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9F1F2D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It is an insightful evaluation of the research</w:t>
      </w:r>
      <w:r w:rsidR="00AC66B8">
        <w:rPr>
          <w:rStyle w:val="Strong"/>
          <w:bCs w:val="0"/>
        </w:rPr>
        <w:t xml:space="preserve"> </w:t>
      </w:r>
      <w:r>
        <w:rPr>
          <w:rStyle w:val="Strong"/>
          <w:bCs w:val="0"/>
        </w:rPr>
        <w:t>processes used appropriate to the research question, a lot to think about there, but it</w:t>
      </w:r>
      <w:r w:rsidR="00852A23">
        <w:rPr>
          <w:rStyle w:val="Strong"/>
          <w:bCs w:val="0"/>
        </w:rPr>
        <w:t>s</w:t>
      </w:r>
      <w:r>
        <w:rPr>
          <w:rStyle w:val="Strong"/>
          <w:bCs w:val="0"/>
        </w:rPr>
        <w:t xml:space="preserve"> judgements, judgements, judgements.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9F1F2D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Just recounting what they did is enough for a C.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9F1F2D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 E2 </w:t>
      </w:r>
      <w:proofErr w:type="gramStart"/>
      <w:r w:rsidR="00DD78F6">
        <w:rPr>
          <w:rStyle w:val="Strong"/>
          <w:bCs w:val="0"/>
        </w:rPr>
        <w:t>criteria is</w:t>
      </w:r>
      <w:proofErr w:type="gramEnd"/>
      <w:r w:rsidR="00CE14EF">
        <w:rPr>
          <w:rStyle w:val="Strong"/>
          <w:bCs w:val="0"/>
        </w:rPr>
        <w:t xml:space="preserve"> a new criteria in Research Project B, introduced in 2014. 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E2 is an evaluation of decisions made in response to challenges and/or opportunities, an evaluation of decisions made, they need to judge the quality of the decisions that they made.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They need to judge whether what they did in response to the challenge or opportunity was appropriate or effective or not, with examples.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They need to be able to not just tell us that there was a problem and this is what they did about it, if they simply do that then that’s going to be in the C level. </w:t>
      </w:r>
    </w:p>
    <w:p w:rsidR="00CE14EF" w:rsidRDefault="00CE14EF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CE14EF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The emphasis should be upon the judgement of the decision, not a discussion of the pro</w:t>
      </w:r>
      <w:r w:rsidR="00DD78F6">
        <w:rPr>
          <w:rStyle w:val="Strong"/>
          <w:bCs w:val="0"/>
        </w:rPr>
        <w:t>blem and what they did about it.</w:t>
      </w:r>
      <w:r>
        <w:rPr>
          <w:rStyle w:val="Strong"/>
          <w:bCs w:val="0"/>
        </w:rPr>
        <w:t xml:space="preserve">   </w:t>
      </w:r>
    </w:p>
    <w:p w:rsidR="00340D74" w:rsidRDefault="00340D74" w:rsidP="003E5C37">
      <w:pPr>
        <w:pStyle w:val="PolicyHeading3"/>
        <w:spacing w:before="0" w:after="0"/>
        <w:rPr>
          <w:rStyle w:val="Strong"/>
          <w:bCs w:val="0"/>
        </w:rPr>
      </w:pPr>
    </w:p>
    <w:p w:rsidR="00340D74" w:rsidRDefault="00280F9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lastRenderedPageBreak/>
        <w:t xml:space="preserve">E3 is an evaluation of the quality of the research </w:t>
      </w:r>
      <w:r w:rsidR="00DD78F6">
        <w:rPr>
          <w:rStyle w:val="Strong"/>
          <w:bCs w:val="0"/>
        </w:rPr>
        <w:t>outcome;</w:t>
      </w:r>
      <w:r>
        <w:rPr>
          <w:rStyle w:val="Strong"/>
          <w:bCs w:val="0"/>
        </w:rPr>
        <w:t xml:space="preserve"> </w:t>
      </w:r>
      <w:r w:rsidR="00DD78F6">
        <w:rPr>
          <w:rStyle w:val="Strong"/>
          <w:bCs w:val="0"/>
        </w:rPr>
        <w:t>it’s</w:t>
      </w:r>
      <w:r>
        <w:rPr>
          <w:rStyle w:val="Strong"/>
          <w:bCs w:val="0"/>
        </w:rPr>
        <w:t xml:space="preserve"> an evaluation of how good</w:t>
      </w:r>
      <w:r w:rsidR="008D59D4">
        <w:rPr>
          <w:rStyle w:val="Strong"/>
          <w:bCs w:val="0"/>
        </w:rPr>
        <w:t xml:space="preserve"> was the thing I submitted for A</w:t>
      </w:r>
      <w:r>
        <w:rPr>
          <w:rStyle w:val="Strong"/>
          <w:bCs w:val="0"/>
        </w:rPr>
        <w:t xml:space="preserve">ssessment </w:t>
      </w:r>
      <w:r w:rsidR="008D59D4">
        <w:rPr>
          <w:rStyle w:val="Strong"/>
          <w:bCs w:val="0"/>
        </w:rPr>
        <w:t>T</w:t>
      </w:r>
      <w:r>
        <w:rPr>
          <w:rStyle w:val="Strong"/>
          <w:bCs w:val="0"/>
        </w:rPr>
        <w:t>ype 2 research outcome.</w:t>
      </w: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So if I have made a video, if I have mad</w:t>
      </w:r>
      <w:r w:rsidR="00DD78F6">
        <w:rPr>
          <w:rStyle w:val="Strong"/>
          <w:bCs w:val="0"/>
        </w:rPr>
        <w:t>e my curry video, then how good</w:t>
      </w:r>
      <w:r>
        <w:rPr>
          <w:rStyle w:val="Strong"/>
          <w:bCs w:val="0"/>
        </w:rPr>
        <w:t xml:space="preserve"> was this video that I created, with examples, not just it was</w:t>
      </w:r>
      <w:r w:rsidR="00BD5151">
        <w:rPr>
          <w:rStyle w:val="Strong"/>
          <w:bCs w:val="0"/>
        </w:rPr>
        <w:t xml:space="preserve"> great and </w:t>
      </w:r>
      <w:r>
        <w:rPr>
          <w:rStyle w:val="Strong"/>
          <w:bCs w:val="0"/>
        </w:rPr>
        <w:t xml:space="preserve">it’s the best thing ever and it’s going to be fantastic for everybody. 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I need to make some balanced judgements; there could be things that I can improve, it might be suited to a particular audience or it might not.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Those </w:t>
      </w:r>
      <w:proofErr w:type="gramStart"/>
      <w:r>
        <w:rPr>
          <w:rStyle w:val="Strong"/>
          <w:bCs w:val="0"/>
        </w:rPr>
        <w:t>sort</w:t>
      </w:r>
      <w:proofErr w:type="gramEnd"/>
      <w:r>
        <w:rPr>
          <w:rStyle w:val="Strong"/>
          <w:bCs w:val="0"/>
        </w:rPr>
        <w:t xml:space="preserve"> of insightful discussion points is what is required to come to a full and balanced evaluation of something.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So I need to consider good things about </w:t>
      </w:r>
      <w:r w:rsidR="00852A23">
        <w:rPr>
          <w:rStyle w:val="Strong"/>
          <w:bCs w:val="0"/>
        </w:rPr>
        <w:t>it,</w:t>
      </w:r>
      <w:r>
        <w:rPr>
          <w:rStyle w:val="Strong"/>
          <w:bCs w:val="0"/>
        </w:rPr>
        <w:t xml:space="preserve"> bad things about it </w:t>
      </w:r>
      <w:r w:rsidR="00BD5151">
        <w:rPr>
          <w:rStyle w:val="Strong"/>
          <w:bCs w:val="0"/>
        </w:rPr>
        <w:t>and in particular context in order to come to an insightful evaluation.</w:t>
      </w:r>
      <w:r>
        <w:rPr>
          <w:rStyle w:val="Strong"/>
          <w:bCs w:val="0"/>
        </w:rPr>
        <w:t xml:space="preserve">   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BD5151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The expression </w:t>
      </w:r>
      <w:proofErr w:type="gramStart"/>
      <w:r>
        <w:rPr>
          <w:rStyle w:val="Strong"/>
          <w:bCs w:val="0"/>
        </w:rPr>
        <w:t>criteria is</w:t>
      </w:r>
      <w:proofErr w:type="gramEnd"/>
      <w:r>
        <w:rPr>
          <w:rStyle w:val="Strong"/>
          <w:bCs w:val="0"/>
        </w:rPr>
        <w:t xml:space="preserve"> how well my evaluation is written, so in terms of clarity and coherence</w:t>
      </w:r>
      <w:r w:rsidR="00DD78F6">
        <w:rPr>
          <w:rStyle w:val="Strong"/>
          <w:bCs w:val="0"/>
        </w:rPr>
        <w:t>.</w:t>
      </w:r>
      <w:r>
        <w:rPr>
          <w:rStyle w:val="Strong"/>
          <w:bCs w:val="0"/>
        </w:rPr>
        <w:t xml:space="preserve"> 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852A23" w:rsidRDefault="00BD5151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Part of the assessment </w:t>
      </w:r>
      <w:r w:rsidR="00852A23">
        <w:rPr>
          <w:rStyle w:val="Strong"/>
          <w:bCs w:val="0"/>
        </w:rPr>
        <w:t>part three evaluation is the written summary.</w:t>
      </w: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The written summary is a short 150</w:t>
      </w:r>
      <w:r w:rsidR="008D59D4">
        <w:rPr>
          <w:rStyle w:val="Strong"/>
          <w:bCs w:val="0"/>
        </w:rPr>
        <w:t>-</w:t>
      </w:r>
      <w:r>
        <w:rPr>
          <w:rStyle w:val="Strong"/>
          <w:bCs w:val="0"/>
        </w:rPr>
        <w:t>word summary of what the student did, in terms of what their question was and how they presented their research outcome.</w:t>
      </w: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The aim of the summary is to give context to the marker.</w:t>
      </w:r>
    </w:p>
    <w:p w:rsidR="00852A23" w:rsidRDefault="00852A23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852A23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Now keep in mind that the marker won’t actually see the rest of this particular students work, they </w:t>
      </w:r>
      <w:r w:rsidR="007C1A4A">
        <w:rPr>
          <w:rStyle w:val="Strong"/>
          <w:bCs w:val="0"/>
        </w:rPr>
        <w:t>won’t</w:t>
      </w:r>
      <w:r>
        <w:rPr>
          <w:rStyle w:val="Strong"/>
          <w:bCs w:val="0"/>
        </w:rPr>
        <w:t xml:space="preserve"> see the folio or the outcome </w:t>
      </w:r>
      <w:r w:rsidR="007C1A4A">
        <w:rPr>
          <w:rStyle w:val="Strong"/>
          <w:bCs w:val="0"/>
        </w:rPr>
        <w:t>and when marking the evaluation they will need to have some sort of concept of what the student perhaps might</w:t>
      </w:r>
      <w:r w:rsidR="007C1A4A" w:rsidRPr="007C1A4A">
        <w:rPr>
          <w:rStyle w:val="Strong"/>
          <w:bCs w:val="0"/>
        </w:rPr>
        <w:t xml:space="preserve"> have </w:t>
      </w:r>
      <w:r w:rsidR="007C1A4A">
        <w:rPr>
          <w:rStyle w:val="Strong"/>
          <w:bCs w:val="0"/>
        </w:rPr>
        <w:t>done for their semesters work.</w:t>
      </w:r>
      <w:r>
        <w:rPr>
          <w:rStyle w:val="Strong"/>
          <w:bCs w:val="0"/>
        </w:rPr>
        <w:t xml:space="preserve">  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7C1A4A" w:rsidRDefault="007C1A4A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Having discussed the criteria it is important to note that I haven’t mentioned the capabilities.</w:t>
      </w:r>
    </w:p>
    <w:p w:rsidR="007C1A4A" w:rsidRDefault="007C1A4A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7C1A4A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The capabilities use to be in this assessment type</w:t>
      </w:r>
      <w:r w:rsidR="00DD78F6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but have been moved to the folio now and is now the D4 criteria which is the development of </w:t>
      </w:r>
      <w:r w:rsidR="00DD78F6">
        <w:rPr>
          <w:rStyle w:val="Strong"/>
          <w:bCs w:val="0"/>
        </w:rPr>
        <w:t xml:space="preserve">one or more chosen </w:t>
      </w:r>
      <w:r>
        <w:rPr>
          <w:rStyle w:val="Strong"/>
          <w:bCs w:val="0"/>
        </w:rPr>
        <w:t xml:space="preserve">capabilities, which Bob talked to you about earlier in this video. </w:t>
      </w:r>
    </w:p>
    <w:p w:rsidR="00280F94" w:rsidRDefault="00280F94" w:rsidP="003E5C37">
      <w:pPr>
        <w:pStyle w:val="PolicyHeading3"/>
        <w:spacing w:before="0" w:after="0"/>
        <w:rPr>
          <w:rStyle w:val="Strong"/>
          <w:bCs w:val="0"/>
        </w:rPr>
      </w:pPr>
    </w:p>
    <w:p w:rsidR="00280F94" w:rsidRDefault="007C1A4A" w:rsidP="003E5C37">
      <w:pPr>
        <w:pStyle w:val="PolicyHeading3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 xml:space="preserve">In the evaluation students should not talk about the capability it is not appropriate and it will take away from space or words that could be used to further </w:t>
      </w:r>
      <w:r w:rsidR="00DD78F6">
        <w:rPr>
          <w:rStyle w:val="Strong"/>
          <w:bCs w:val="0"/>
        </w:rPr>
        <w:t xml:space="preserve">fully </w:t>
      </w:r>
      <w:r>
        <w:rPr>
          <w:rStyle w:val="Strong"/>
          <w:bCs w:val="0"/>
        </w:rPr>
        <w:t>develop the other criteria which are required for this assessment type.</w:t>
      </w:r>
    </w:p>
    <w:p w:rsidR="007C1A4A" w:rsidRDefault="007C1A4A" w:rsidP="003E5C37">
      <w:pPr>
        <w:pStyle w:val="PolicyHeading3"/>
        <w:spacing w:before="0" w:after="0"/>
        <w:rPr>
          <w:rStyle w:val="Strong"/>
          <w:bCs w:val="0"/>
        </w:rPr>
      </w:pPr>
    </w:p>
    <w:p w:rsidR="007C1A4A" w:rsidRPr="007C1A4A" w:rsidRDefault="007C1A4A" w:rsidP="003E5C37">
      <w:pPr>
        <w:pStyle w:val="PolicyHeading3"/>
        <w:spacing w:before="0" w:after="0"/>
        <w:rPr>
          <w:rStyle w:val="Strong"/>
          <w:bCs w:val="0"/>
          <w:i/>
        </w:rPr>
      </w:pPr>
      <w:r w:rsidRPr="007C1A4A">
        <w:rPr>
          <w:rStyle w:val="Strong"/>
          <w:bCs w:val="0"/>
          <w:i/>
        </w:rPr>
        <w:t>Please read through the evaluation sample titled ‘What are the effects of high heels on female health and how can I design a caring pair of high heels?’</w:t>
      </w:r>
      <w:bookmarkStart w:id="0" w:name="_GoBack"/>
      <w:bookmarkEnd w:id="0"/>
    </w:p>
    <w:sectPr w:rsidR="007C1A4A" w:rsidRPr="007C1A4A" w:rsidSect="005D5B92">
      <w:headerReference w:type="first" r:id="rId9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5C" w:rsidRDefault="0001455C" w:rsidP="00130EBA">
      <w:r>
        <w:separator/>
      </w:r>
    </w:p>
  </w:endnote>
  <w:endnote w:type="continuationSeparator" w:id="0">
    <w:p w:rsidR="0001455C" w:rsidRDefault="0001455C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5C" w:rsidRDefault="0001455C" w:rsidP="00130EBA">
      <w:r>
        <w:separator/>
      </w:r>
    </w:p>
  </w:footnote>
  <w:footnote w:type="continuationSeparator" w:id="0">
    <w:p w:rsidR="0001455C" w:rsidRDefault="0001455C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362B88" w:rsidP="00362B88">
    <w:pPr>
      <w:jc w:val="right"/>
    </w:pPr>
    <w:r>
      <w:rPr>
        <w:noProof/>
        <w:lang w:eastAsia="en-AU"/>
      </w:rPr>
      <w:drawing>
        <wp:inline distT="0" distB="0" distL="0" distR="0" wp14:anchorId="1491F466" wp14:editId="3E59A241">
          <wp:extent cx="2023872" cy="716280"/>
          <wp:effectExtent l="0" t="0" r="0" b="7620"/>
          <wp:docPr id="1" name="Picture 1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1455C"/>
    <w:rsid w:val="00062594"/>
    <w:rsid w:val="00063809"/>
    <w:rsid w:val="000779C5"/>
    <w:rsid w:val="000875F9"/>
    <w:rsid w:val="000D3633"/>
    <w:rsid w:val="000D3AE4"/>
    <w:rsid w:val="000E64D9"/>
    <w:rsid w:val="000F3CB2"/>
    <w:rsid w:val="00130087"/>
    <w:rsid w:val="00130EBA"/>
    <w:rsid w:val="00137673"/>
    <w:rsid w:val="00141875"/>
    <w:rsid w:val="00146499"/>
    <w:rsid w:val="00166618"/>
    <w:rsid w:val="00181021"/>
    <w:rsid w:val="001A18E6"/>
    <w:rsid w:val="001C3704"/>
    <w:rsid w:val="001D25E1"/>
    <w:rsid w:val="001E7DFF"/>
    <w:rsid w:val="002043B0"/>
    <w:rsid w:val="0022674A"/>
    <w:rsid w:val="002441CE"/>
    <w:rsid w:val="002652D2"/>
    <w:rsid w:val="00270590"/>
    <w:rsid w:val="00280F94"/>
    <w:rsid w:val="002A6084"/>
    <w:rsid w:val="002C477F"/>
    <w:rsid w:val="002D02BD"/>
    <w:rsid w:val="002F5FAB"/>
    <w:rsid w:val="003038D4"/>
    <w:rsid w:val="0031018D"/>
    <w:rsid w:val="0031255A"/>
    <w:rsid w:val="00334163"/>
    <w:rsid w:val="00340D74"/>
    <w:rsid w:val="003415F7"/>
    <w:rsid w:val="00357F7A"/>
    <w:rsid w:val="00362B88"/>
    <w:rsid w:val="00373DBE"/>
    <w:rsid w:val="00385BF9"/>
    <w:rsid w:val="00396EDE"/>
    <w:rsid w:val="003978A9"/>
    <w:rsid w:val="003A7A3F"/>
    <w:rsid w:val="003B7492"/>
    <w:rsid w:val="003E5C37"/>
    <w:rsid w:val="004012E1"/>
    <w:rsid w:val="00413167"/>
    <w:rsid w:val="00437E5C"/>
    <w:rsid w:val="0044703C"/>
    <w:rsid w:val="00451984"/>
    <w:rsid w:val="00455044"/>
    <w:rsid w:val="00474117"/>
    <w:rsid w:val="00490412"/>
    <w:rsid w:val="004D614A"/>
    <w:rsid w:val="005047FC"/>
    <w:rsid w:val="005061D0"/>
    <w:rsid w:val="00522660"/>
    <w:rsid w:val="00523054"/>
    <w:rsid w:val="00542547"/>
    <w:rsid w:val="005440BB"/>
    <w:rsid w:val="00573E80"/>
    <w:rsid w:val="00587486"/>
    <w:rsid w:val="005A15CD"/>
    <w:rsid w:val="005C314F"/>
    <w:rsid w:val="005D5B92"/>
    <w:rsid w:val="005E3843"/>
    <w:rsid w:val="00606D0E"/>
    <w:rsid w:val="00612288"/>
    <w:rsid w:val="00621A31"/>
    <w:rsid w:val="00624BE3"/>
    <w:rsid w:val="00665A34"/>
    <w:rsid w:val="00674C44"/>
    <w:rsid w:val="00680BC4"/>
    <w:rsid w:val="0068384C"/>
    <w:rsid w:val="006873C3"/>
    <w:rsid w:val="006A4363"/>
    <w:rsid w:val="006A5FFF"/>
    <w:rsid w:val="006B0120"/>
    <w:rsid w:val="0070288C"/>
    <w:rsid w:val="00711EDF"/>
    <w:rsid w:val="00720344"/>
    <w:rsid w:val="00732866"/>
    <w:rsid w:val="00741018"/>
    <w:rsid w:val="0074459E"/>
    <w:rsid w:val="0076615F"/>
    <w:rsid w:val="007C0916"/>
    <w:rsid w:val="007C1A4A"/>
    <w:rsid w:val="007D5ECA"/>
    <w:rsid w:val="00810C06"/>
    <w:rsid w:val="0081148F"/>
    <w:rsid w:val="00821C31"/>
    <w:rsid w:val="0082426F"/>
    <w:rsid w:val="0083223F"/>
    <w:rsid w:val="00852A23"/>
    <w:rsid w:val="00875965"/>
    <w:rsid w:val="00892CD5"/>
    <w:rsid w:val="00895875"/>
    <w:rsid w:val="008C7F86"/>
    <w:rsid w:val="008D59D4"/>
    <w:rsid w:val="008D79EC"/>
    <w:rsid w:val="008E4F1D"/>
    <w:rsid w:val="00916F27"/>
    <w:rsid w:val="009614CE"/>
    <w:rsid w:val="00963F28"/>
    <w:rsid w:val="009A28D4"/>
    <w:rsid w:val="009C0CB4"/>
    <w:rsid w:val="009D5094"/>
    <w:rsid w:val="009F1F2D"/>
    <w:rsid w:val="009F3B77"/>
    <w:rsid w:val="00A2463E"/>
    <w:rsid w:val="00A46A58"/>
    <w:rsid w:val="00A753FC"/>
    <w:rsid w:val="00A86BCA"/>
    <w:rsid w:val="00A91F31"/>
    <w:rsid w:val="00AC1C32"/>
    <w:rsid w:val="00AC66B8"/>
    <w:rsid w:val="00B153F5"/>
    <w:rsid w:val="00B17E45"/>
    <w:rsid w:val="00B23FE3"/>
    <w:rsid w:val="00B40377"/>
    <w:rsid w:val="00B42D91"/>
    <w:rsid w:val="00B53DA1"/>
    <w:rsid w:val="00B57D8B"/>
    <w:rsid w:val="00B6070F"/>
    <w:rsid w:val="00B60B21"/>
    <w:rsid w:val="00B8018F"/>
    <w:rsid w:val="00B80594"/>
    <w:rsid w:val="00B83A3A"/>
    <w:rsid w:val="00B97485"/>
    <w:rsid w:val="00BD1826"/>
    <w:rsid w:val="00BD5151"/>
    <w:rsid w:val="00BD65E1"/>
    <w:rsid w:val="00BE3988"/>
    <w:rsid w:val="00C61DB4"/>
    <w:rsid w:val="00C74CA8"/>
    <w:rsid w:val="00C81C67"/>
    <w:rsid w:val="00CC4A83"/>
    <w:rsid w:val="00CE0AE7"/>
    <w:rsid w:val="00CE14EF"/>
    <w:rsid w:val="00D00875"/>
    <w:rsid w:val="00D03695"/>
    <w:rsid w:val="00D1503D"/>
    <w:rsid w:val="00D97606"/>
    <w:rsid w:val="00DC10BA"/>
    <w:rsid w:val="00DD78F6"/>
    <w:rsid w:val="00E2345A"/>
    <w:rsid w:val="00E238F9"/>
    <w:rsid w:val="00E517BC"/>
    <w:rsid w:val="00E563CE"/>
    <w:rsid w:val="00E7135B"/>
    <w:rsid w:val="00E7416D"/>
    <w:rsid w:val="00E90297"/>
    <w:rsid w:val="00F13351"/>
    <w:rsid w:val="00F15079"/>
    <w:rsid w:val="00F26D8B"/>
    <w:rsid w:val="00F3295A"/>
    <w:rsid w:val="00F55EE8"/>
    <w:rsid w:val="00F617CD"/>
    <w:rsid w:val="00F62148"/>
    <w:rsid w:val="00FA0BD6"/>
    <w:rsid w:val="00FD5145"/>
    <w:rsid w:val="00FD6A97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D503-FA0E-4B3F-9B45-4BFADA3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3770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2</cp:revision>
  <cp:lastPrinted>2014-05-09T04:25:00Z</cp:lastPrinted>
  <dcterms:created xsi:type="dcterms:W3CDTF">2015-01-26T23:10:00Z</dcterms:created>
  <dcterms:modified xsi:type="dcterms:W3CDTF">2015-01-26T23:10:00Z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A365336</vt:lpwstr>
  </property>
  <property fmtid="{D5CDD505-2E9C-101B-9397-08002B2CF9AE}" pid="4" name="Objective-Title">
    <vt:lpwstr>Policy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2014-05-11T22:13:14Z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2014-05-12T05:13:24Z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Management:Policy:SACE Policy (Draft):SACE Policy (draft) Curriculum and Moderation Services:Revise WORD versions here and move the PDF into 'Approved SACE Policies' [year]:</vt:lpwstr>
  </property>
  <property fmtid="{D5CDD505-2E9C-101B-9397-08002B2CF9AE}" pid="13" name="Objective-Parent">
    <vt:lpwstr>Revise WORD versions here and move the PDF into 'Approved SACE Policies' [year]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qA4012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