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E5" w:rsidRPr="002749ED" w:rsidRDefault="002749ED" w:rsidP="002749ED">
      <w:pPr>
        <w:pStyle w:val="Default"/>
        <w:spacing w:before="120" w:after="120"/>
        <w:jc w:val="center"/>
        <w:rPr>
          <w:b/>
        </w:rPr>
      </w:pPr>
      <w:bookmarkStart w:id="0" w:name="_GoBack"/>
      <w:bookmarkEnd w:id="0"/>
      <w:r w:rsidRPr="002749ED">
        <w:rPr>
          <w:b/>
        </w:rPr>
        <w:t>STAGE 2 ENGLISH COMMUNICATIONS</w:t>
      </w:r>
    </w:p>
    <w:p w:rsidR="002749ED" w:rsidRPr="002749ED" w:rsidRDefault="002749ED" w:rsidP="002749ED">
      <w:pPr>
        <w:pStyle w:val="Default"/>
        <w:spacing w:before="120" w:after="120"/>
        <w:jc w:val="center"/>
        <w:rPr>
          <w:b/>
        </w:rPr>
      </w:pPr>
      <w:r w:rsidRPr="002749ED">
        <w:rPr>
          <w:b/>
        </w:rPr>
        <w:t>ASSESSMENT TYPE 3: COMMUNCIATION STUDY</w:t>
      </w:r>
    </w:p>
    <w:p w:rsidR="002749ED" w:rsidRPr="002749ED" w:rsidRDefault="002749ED" w:rsidP="002749ED">
      <w:pPr>
        <w:pStyle w:val="Default"/>
        <w:spacing w:before="120" w:after="120"/>
        <w:jc w:val="center"/>
        <w:rPr>
          <w:b/>
        </w:rPr>
      </w:pPr>
      <w:r w:rsidRPr="002749ED">
        <w:rPr>
          <w:b/>
        </w:rPr>
        <w:t>PART 1</w:t>
      </w:r>
    </w:p>
    <w:p w:rsidR="002749ED" w:rsidRPr="002749ED" w:rsidRDefault="002749ED" w:rsidP="002749ED">
      <w:pPr>
        <w:pStyle w:val="Default"/>
        <w:spacing w:before="120" w:after="120"/>
        <w:jc w:val="center"/>
        <w:rPr>
          <w:b/>
        </w:rPr>
      </w:pPr>
      <w:r w:rsidRPr="002749ED">
        <w:rPr>
          <w:b/>
        </w:rPr>
        <w:t>STUDENT RESPONSE</w:t>
      </w:r>
    </w:p>
    <w:p w:rsidR="002749ED" w:rsidRDefault="002749ED">
      <w:pPr>
        <w:pStyle w:val="Default"/>
      </w:pPr>
    </w:p>
    <w:p w:rsidR="002749ED" w:rsidRDefault="002749ED">
      <w:pPr>
        <w:pStyle w:val="Default"/>
      </w:pPr>
    </w:p>
    <w:p w:rsidR="002749ED" w:rsidRDefault="00764468" w:rsidP="002749ED">
      <w:pPr>
        <w:pStyle w:val="CM3"/>
        <w:spacing w:after="120" w:line="273" w:lineRule="atLeast"/>
        <w:ind w:hanging="8"/>
        <w:jc w:val="center"/>
        <w:rPr>
          <w:color w:val="000000"/>
          <w:sz w:val="22"/>
          <w:szCs w:val="22"/>
        </w:rPr>
      </w:pPr>
      <w:r>
        <w:rPr>
          <w:color w:val="000000"/>
          <w:sz w:val="22"/>
          <w:szCs w:val="22"/>
        </w:rPr>
        <w:t>YE</w:t>
      </w:r>
      <w:r w:rsidR="002749ED">
        <w:rPr>
          <w:color w:val="000000"/>
          <w:sz w:val="22"/>
          <w:szCs w:val="22"/>
        </w:rPr>
        <w:t>AR TWELVE ENGLISH COMMUNICATION</w:t>
      </w:r>
    </w:p>
    <w:p w:rsidR="00314CE5" w:rsidRDefault="00764468" w:rsidP="002749ED">
      <w:pPr>
        <w:pStyle w:val="CM3"/>
        <w:spacing w:after="120" w:line="273" w:lineRule="atLeast"/>
        <w:ind w:hanging="8"/>
        <w:jc w:val="center"/>
        <w:rPr>
          <w:color w:val="000000"/>
          <w:sz w:val="22"/>
          <w:szCs w:val="22"/>
        </w:rPr>
      </w:pPr>
      <w:r>
        <w:rPr>
          <w:color w:val="000000"/>
          <w:sz w:val="22"/>
          <w:szCs w:val="22"/>
        </w:rPr>
        <w:t>COMPARE AND CONTRAST TWO EXAMPLES OF MASS MEDIA</w:t>
      </w:r>
    </w:p>
    <w:p w:rsidR="002749ED" w:rsidRDefault="002749ED" w:rsidP="002749ED">
      <w:pPr>
        <w:pStyle w:val="CM3"/>
        <w:spacing w:after="120" w:line="276" w:lineRule="atLeast"/>
        <w:rPr>
          <w:color w:val="000000"/>
          <w:sz w:val="20"/>
          <w:szCs w:val="20"/>
        </w:rPr>
      </w:pPr>
      <w:r>
        <w:rPr>
          <w:color w:val="000000"/>
          <w:sz w:val="20"/>
          <w:szCs w:val="20"/>
        </w:rPr>
        <w:t>NAME:</w:t>
      </w:r>
    </w:p>
    <w:p w:rsidR="002749ED" w:rsidRDefault="002749ED" w:rsidP="002749ED">
      <w:pPr>
        <w:pStyle w:val="CM3"/>
        <w:spacing w:after="120" w:line="276" w:lineRule="atLeast"/>
        <w:rPr>
          <w:color w:val="000000"/>
          <w:sz w:val="20"/>
          <w:szCs w:val="20"/>
        </w:rPr>
      </w:pPr>
      <w:r>
        <w:rPr>
          <w:color w:val="000000"/>
          <w:sz w:val="20"/>
          <w:szCs w:val="20"/>
        </w:rPr>
        <w:t>DUE DATE:</w:t>
      </w:r>
    </w:p>
    <w:p w:rsidR="00314CE5" w:rsidRPr="002749ED" w:rsidRDefault="00764468" w:rsidP="002749ED">
      <w:pPr>
        <w:pStyle w:val="CM3"/>
        <w:spacing w:after="120" w:line="276" w:lineRule="atLeast"/>
        <w:rPr>
          <w:color w:val="000000"/>
          <w:sz w:val="20"/>
          <w:szCs w:val="20"/>
        </w:rPr>
      </w:pPr>
      <w:r w:rsidRPr="002749ED">
        <w:rPr>
          <w:color w:val="000000"/>
          <w:sz w:val="20"/>
          <w:szCs w:val="20"/>
        </w:rPr>
        <w:t xml:space="preserve">LENGTH: UP TO 1000 WORDS </w:t>
      </w:r>
    </w:p>
    <w:p w:rsidR="002749ED" w:rsidRDefault="002749ED">
      <w:pPr>
        <w:pStyle w:val="CM3"/>
        <w:spacing w:after="280" w:line="276" w:lineRule="atLeast"/>
        <w:rPr>
          <w:color w:val="000000"/>
          <w:sz w:val="20"/>
          <w:szCs w:val="20"/>
        </w:rPr>
      </w:pPr>
      <w:r>
        <w:rPr>
          <w:color w:val="000000"/>
          <w:sz w:val="20"/>
          <w:szCs w:val="20"/>
        </w:rPr>
        <w:t>COMMUNICATIONS STUDY</w:t>
      </w:r>
      <w:r>
        <w:rPr>
          <w:color w:val="000000"/>
          <w:sz w:val="20"/>
          <w:szCs w:val="20"/>
        </w:rPr>
        <w:br/>
      </w:r>
      <w:r w:rsidR="00764468" w:rsidRPr="002749ED">
        <w:rPr>
          <w:color w:val="000000"/>
          <w:sz w:val="20"/>
          <w:szCs w:val="20"/>
        </w:rPr>
        <w:t>TASK: Look at the similarities and differences between Print News Reports (or Onlin</w:t>
      </w:r>
      <w:r>
        <w:rPr>
          <w:color w:val="000000"/>
          <w:sz w:val="20"/>
          <w:szCs w:val="20"/>
        </w:rPr>
        <w:t>e) and Television News Reports.</w:t>
      </w:r>
    </w:p>
    <w:p w:rsidR="00314CE5" w:rsidRPr="002749ED" w:rsidRDefault="00764468" w:rsidP="002749ED">
      <w:pPr>
        <w:pStyle w:val="CM3"/>
        <w:numPr>
          <w:ilvl w:val="0"/>
          <w:numId w:val="2"/>
        </w:numPr>
        <w:spacing w:after="280" w:line="276" w:lineRule="atLeast"/>
        <w:rPr>
          <w:color w:val="000000"/>
          <w:sz w:val="20"/>
          <w:szCs w:val="20"/>
        </w:rPr>
      </w:pPr>
      <w:r w:rsidRPr="002749ED">
        <w:rPr>
          <w:color w:val="000000"/>
          <w:sz w:val="20"/>
          <w:szCs w:val="20"/>
        </w:rPr>
        <w:t xml:space="preserve">Watch your choice of a TV current affairs programmes. You may choose to watch the </w:t>
      </w:r>
      <w:r w:rsidRPr="002749ED">
        <w:rPr>
          <w:i/>
          <w:iCs/>
          <w:color w:val="000000"/>
          <w:sz w:val="20"/>
          <w:szCs w:val="20"/>
        </w:rPr>
        <w:t xml:space="preserve">ABC News, The 7.30 Report, Dateline, Channel7, Today Tonight, Channel </w:t>
      </w:r>
      <w:r w:rsidRPr="002749ED">
        <w:rPr>
          <w:color w:val="000000"/>
          <w:sz w:val="20"/>
          <w:szCs w:val="20"/>
        </w:rPr>
        <w:t xml:space="preserve">9, </w:t>
      </w:r>
      <w:r w:rsidRPr="002749ED">
        <w:rPr>
          <w:i/>
          <w:iCs/>
          <w:color w:val="000000"/>
          <w:sz w:val="20"/>
          <w:szCs w:val="20"/>
        </w:rPr>
        <w:t xml:space="preserve">A Current Affair </w:t>
      </w:r>
      <w:r w:rsidRPr="002749ED">
        <w:rPr>
          <w:color w:val="000000"/>
          <w:sz w:val="20"/>
          <w:szCs w:val="20"/>
        </w:rPr>
        <w:t xml:space="preserve">or </w:t>
      </w:r>
      <w:r w:rsidRPr="002749ED">
        <w:rPr>
          <w:i/>
          <w:iCs/>
          <w:color w:val="000000"/>
          <w:sz w:val="20"/>
          <w:szCs w:val="20"/>
        </w:rPr>
        <w:t xml:space="preserve">The SBS News. </w:t>
      </w:r>
    </w:p>
    <w:p w:rsidR="00314CE5" w:rsidRPr="002749ED" w:rsidRDefault="00764468" w:rsidP="002749ED">
      <w:pPr>
        <w:pStyle w:val="CM3"/>
        <w:numPr>
          <w:ilvl w:val="0"/>
          <w:numId w:val="2"/>
        </w:numPr>
        <w:spacing w:after="280" w:line="273" w:lineRule="atLeast"/>
        <w:ind w:right="1497"/>
        <w:rPr>
          <w:color w:val="000000"/>
          <w:sz w:val="20"/>
          <w:szCs w:val="20"/>
        </w:rPr>
      </w:pPr>
      <w:r w:rsidRPr="002749ED">
        <w:rPr>
          <w:color w:val="000000"/>
          <w:sz w:val="20"/>
          <w:szCs w:val="20"/>
        </w:rPr>
        <w:t xml:space="preserve">Read </w:t>
      </w:r>
      <w:r w:rsidRPr="002749ED">
        <w:rPr>
          <w:i/>
          <w:iCs/>
          <w:color w:val="000000"/>
          <w:sz w:val="20"/>
          <w:szCs w:val="20"/>
        </w:rPr>
        <w:t xml:space="preserve">The Advertiser, The Australian, The Weekend Australian </w:t>
      </w:r>
      <w:r w:rsidRPr="002749ED">
        <w:rPr>
          <w:color w:val="000000"/>
          <w:sz w:val="20"/>
          <w:szCs w:val="20"/>
        </w:rPr>
        <w:t xml:space="preserve">and/or </w:t>
      </w:r>
      <w:r w:rsidRPr="002749ED">
        <w:rPr>
          <w:i/>
          <w:iCs/>
          <w:color w:val="000000"/>
          <w:sz w:val="20"/>
          <w:szCs w:val="20"/>
        </w:rPr>
        <w:t xml:space="preserve">The Sydney Morning Herald. </w:t>
      </w:r>
    </w:p>
    <w:p w:rsidR="00314CE5" w:rsidRPr="002749ED" w:rsidRDefault="00764468" w:rsidP="002749ED">
      <w:pPr>
        <w:pStyle w:val="CM3"/>
        <w:numPr>
          <w:ilvl w:val="0"/>
          <w:numId w:val="2"/>
        </w:numPr>
        <w:spacing w:after="280" w:line="273" w:lineRule="atLeast"/>
        <w:ind w:right="597"/>
        <w:rPr>
          <w:color w:val="000000"/>
          <w:sz w:val="20"/>
          <w:szCs w:val="20"/>
        </w:rPr>
      </w:pPr>
      <w:r w:rsidRPr="002749ED">
        <w:rPr>
          <w:color w:val="000000"/>
          <w:sz w:val="20"/>
          <w:szCs w:val="20"/>
        </w:rPr>
        <w:t xml:space="preserve">Pick a story which is dealt with in both forms of the media, which show some interesting contrasts. </w:t>
      </w:r>
    </w:p>
    <w:p w:rsidR="00314CE5" w:rsidRPr="002749ED" w:rsidRDefault="00764468" w:rsidP="002749ED">
      <w:pPr>
        <w:pStyle w:val="CM3"/>
        <w:numPr>
          <w:ilvl w:val="0"/>
          <w:numId w:val="2"/>
        </w:numPr>
        <w:spacing w:after="280" w:line="276" w:lineRule="atLeast"/>
        <w:rPr>
          <w:color w:val="000000"/>
          <w:sz w:val="20"/>
          <w:szCs w:val="20"/>
        </w:rPr>
      </w:pPr>
      <w:r w:rsidRPr="002749ED">
        <w:rPr>
          <w:color w:val="000000"/>
          <w:sz w:val="20"/>
          <w:szCs w:val="20"/>
        </w:rPr>
        <w:t>Compare their form, purpose, audience, language and social context, looking for similarities and difference</w:t>
      </w:r>
      <w:r w:rsidR="004A4D1E">
        <w:rPr>
          <w:color w:val="000000"/>
          <w:sz w:val="20"/>
          <w:szCs w:val="20"/>
        </w:rPr>
        <w:t>.</w:t>
      </w:r>
      <w:r w:rsidRPr="002749ED">
        <w:rPr>
          <w:color w:val="000000"/>
          <w:sz w:val="20"/>
          <w:szCs w:val="20"/>
        </w:rPr>
        <w:t xml:space="preserve"> </w:t>
      </w:r>
      <w:r w:rsidR="004A4D1E">
        <w:rPr>
          <w:color w:val="000000"/>
          <w:sz w:val="20"/>
          <w:szCs w:val="20"/>
        </w:rPr>
        <w:t>D</w:t>
      </w:r>
      <w:r w:rsidRPr="002749ED">
        <w:rPr>
          <w:color w:val="000000"/>
          <w:sz w:val="20"/>
          <w:szCs w:val="20"/>
        </w:rPr>
        <w:t xml:space="preserve">iscuss the structural, conventional and linguistic features of your chosen news report and the print newspaper article or online article. </w:t>
      </w:r>
    </w:p>
    <w:p w:rsidR="00314CE5" w:rsidRPr="002749ED" w:rsidRDefault="00764468" w:rsidP="002749ED">
      <w:pPr>
        <w:pStyle w:val="CM3"/>
        <w:numPr>
          <w:ilvl w:val="0"/>
          <w:numId w:val="2"/>
        </w:numPr>
        <w:spacing w:after="280" w:line="273" w:lineRule="atLeast"/>
        <w:ind w:right="372"/>
        <w:rPr>
          <w:color w:val="000000"/>
          <w:sz w:val="20"/>
          <w:szCs w:val="20"/>
        </w:rPr>
      </w:pPr>
      <w:r w:rsidRPr="002749ED">
        <w:rPr>
          <w:color w:val="000000"/>
          <w:sz w:val="20"/>
          <w:szCs w:val="20"/>
        </w:rPr>
        <w:t xml:space="preserve">Consider which one you thought was most successful and valuable in illuminating your understanding of the issue or event. Why was it </w:t>
      </w:r>
      <w:r w:rsidR="004A4D1E">
        <w:rPr>
          <w:color w:val="000000"/>
          <w:sz w:val="20"/>
          <w:szCs w:val="20"/>
        </w:rPr>
        <w:t>more successful?</w:t>
      </w:r>
      <w:r w:rsidRPr="002749ED">
        <w:rPr>
          <w:color w:val="000000"/>
          <w:sz w:val="20"/>
          <w:szCs w:val="20"/>
        </w:rPr>
        <w:t xml:space="preserve"> </w:t>
      </w:r>
    </w:p>
    <w:p w:rsidR="00314CE5" w:rsidRPr="002749ED" w:rsidRDefault="00764468" w:rsidP="002749ED">
      <w:pPr>
        <w:pStyle w:val="CM4"/>
        <w:numPr>
          <w:ilvl w:val="0"/>
          <w:numId w:val="2"/>
        </w:numPr>
        <w:spacing w:after="135" w:line="273" w:lineRule="atLeast"/>
        <w:ind w:right="152"/>
        <w:rPr>
          <w:color w:val="000000"/>
          <w:sz w:val="20"/>
          <w:szCs w:val="20"/>
        </w:rPr>
      </w:pPr>
      <w:r w:rsidRPr="002749ED">
        <w:rPr>
          <w:color w:val="000000"/>
          <w:sz w:val="20"/>
          <w:szCs w:val="20"/>
        </w:rPr>
        <w:t xml:space="preserve">Make sure you include your written article or a photocopy of it showing the date. Also make sure you have mentioned when the TV report was aired and on what program in your introduction. </w:t>
      </w:r>
    </w:p>
    <w:p w:rsidR="00314CE5" w:rsidRPr="002749ED" w:rsidRDefault="00764468">
      <w:pPr>
        <w:pStyle w:val="CM4"/>
        <w:spacing w:after="135" w:line="276" w:lineRule="atLeast"/>
        <w:rPr>
          <w:color w:val="000000"/>
          <w:sz w:val="20"/>
          <w:szCs w:val="20"/>
        </w:rPr>
      </w:pPr>
      <w:r w:rsidRPr="002749ED">
        <w:rPr>
          <w:color w:val="000000"/>
          <w:sz w:val="20"/>
          <w:szCs w:val="20"/>
        </w:rPr>
        <w:t xml:space="preserve">You should: </w:t>
      </w:r>
    </w:p>
    <w:p w:rsidR="00314CE5" w:rsidRPr="002749ED" w:rsidRDefault="00764468" w:rsidP="002749ED">
      <w:pPr>
        <w:pStyle w:val="Default"/>
        <w:numPr>
          <w:ilvl w:val="0"/>
          <w:numId w:val="1"/>
        </w:numPr>
        <w:tabs>
          <w:tab w:val="left" w:pos="709"/>
        </w:tabs>
        <w:spacing w:after="121"/>
        <w:ind w:left="709" w:hanging="283"/>
        <w:rPr>
          <w:sz w:val="20"/>
          <w:szCs w:val="20"/>
        </w:rPr>
      </w:pPr>
      <w:r w:rsidRPr="002749ED">
        <w:rPr>
          <w:sz w:val="20"/>
          <w:szCs w:val="20"/>
        </w:rPr>
        <w:t xml:space="preserve">demonstrate knowledge and understanding of the </w:t>
      </w:r>
      <w:r w:rsidRPr="002749ED">
        <w:rPr>
          <w:i/>
          <w:iCs/>
          <w:sz w:val="20"/>
          <w:szCs w:val="20"/>
        </w:rPr>
        <w:t xml:space="preserve">conventions </w:t>
      </w:r>
      <w:r w:rsidRPr="002749ED">
        <w:rPr>
          <w:sz w:val="20"/>
          <w:szCs w:val="20"/>
        </w:rPr>
        <w:t xml:space="preserve">(e.g. layout of text, register) of the two texts (KU1) </w:t>
      </w:r>
    </w:p>
    <w:p w:rsidR="00314CE5" w:rsidRPr="004A4D1E" w:rsidRDefault="00764468" w:rsidP="004A4D1E">
      <w:pPr>
        <w:pStyle w:val="Default"/>
        <w:numPr>
          <w:ilvl w:val="0"/>
          <w:numId w:val="1"/>
        </w:numPr>
        <w:tabs>
          <w:tab w:val="left" w:pos="709"/>
        </w:tabs>
        <w:spacing w:after="121"/>
        <w:ind w:left="709" w:hanging="283"/>
        <w:rPr>
          <w:sz w:val="20"/>
          <w:szCs w:val="20"/>
        </w:rPr>
      </w:pPr>
      <w:r w:rsidRPr="002749ED">
        <w:rPr>
          <w:sz w:val="20"/>
          <w:szCs w:val="20"/>
        </w:rPr>
        <w:t xml:space="preserve">comment on the </w:t>
      </w:r>
      <w:r w:rsidRPr="002749ED">
        <w:rPr>
          <w:i/>
          <w:iCs/>
          <w:sz w:val="20"/>
          <w:szCs w:val="20"/>
        </w:rPr>
        <w:t xml:space="preserve">language techniques </w:t>
      </w:r>
      <w:r w:rsidRPr="002749ED">
        <w:rPr>
          <w:sz w:val="20"/>
          <w:szCs w:val="20"/>
        </w:rPr>
        <w:t xml:space="preserve">(e.g. figures of speech, word choice) and </w:t>
      </w:r>
      <w:r w:rsidRPr="002749ED">
        <w:rPr>
          <w:i/>
          <w:iCs/>
          <w:sz w:val="20"/>
          <w:szCs w:val="20"/>
        </w:rPr>
        <w:t xml:space="preserve">stylistic features </w:t>
      </w:r>
      <w:r w:rsidRPr="002749ED">
        <w:rPr>
          <w:sz w:val="20"/>
          <w:szCs w:val="20"/>
        </w:rPr>
        <w:t xml:space="preserve">(e.g. tone, irony, emotive language) used by the creators (KU2) </w:t>
      </w:r>
    </w:p>
    <w:p w:rsidR="00314CE5" w:rsidRDefault="00764468" w:rsidP="002749ED">
      <w:pPr>
        <w:pStyle w:val="Default"/>
        <w:numPr>
          <w:ilvl w:val="0"/>
          <w:numId w:val="1"/>
        </w:numPr>
        <w:tabs>
          <w:tab w:val="left" w:pos="709"/>
        </w:tabs>
        <w:spacing w:after="121"/>
        <w:ind w:left="709" w:hanging="283"/>
        <w:rPr>
          <w:sz w:val="20"/>
          <w:szCs w:val="20"/>
        </w:rPr>
      </w:pPr>
      <w:r w:rsidRPr="002749ED">
        <w:rPr>
          <w:sz w:val="20"/>
          <w:szCs w:val="20"/>
        </w:rPr>
        <w:t xml:space="preserve">explain the effects of the language techniques and stylistic features on the reader or listener (KU4) </w:t>
      </w:r>
    </w:p>
    <w:p w:rsidR="004A4D1E" w:rsidRPr="004A4D1E" w:rsidRDefault="004A4D1E" w:rsidP="004A4D1E">
      <w:pPr>
        <w:pStyle w:val="Default"/>
        <w:numPr>
          <w:ilvl w:val="0"/>
          <w:numId w:val="1"/>
        </w:numPr>
        <w:tabs>
          <w:tab w:val="left" w:pos="709"/>
        </w:tabs>
        <w:spacing w:after="121"/>
        <w:ind w:left="709" w:hanging="283"/>
        <w:rPr>
          <w:sz w:val="20"/>
          <w:szCs w:val="20"/>
        </w:rPr>
      </w:pPr>
      <w:r w:rsidRPr="002749ED">
        <w:rPr>
          <w:sz w:val="20"/>
          <w:szCs w:val="20"/>
        </w:rPr>
        <w:t xml:space="preserve">analyse the </w:t>
      </w:r>
      <w:r>
        <w:rPr>
          <w:sz w:val="20"/>
          <w:szCs w:val="20"/>
        </w:rPr>
        <w:t xml:space="preserve">ways journalists use the conventions of written newspapers/online reports and television news programs to influence opinions </w:t>
      </w:r>
      <w:r w:rsidRPr="002749ED">
        <w:rPr>
          <w:sz w:val="20"/>
          <w:szCs w:val="20"/>
        </w:rPr>
        <w:t>(An</w:t>
      </w:r>
      <w:r>
        <w:rPr>
          <w:sz w:val="20"/>
          <w:szCs w:val="20"/>
        </w:rPr>
        <w:t>1</w:t>
      </w:r>
      <w:r w:rsidRPr="002749ED">
        <w:rPr>
          <w:sz w:val="20"/>
          <w:szCs w:val="20"/>
        </w:rPr>
        <w:t xml:space="preserve">) </w:t>
      </w:r>
    </w:p>
    <w:p w:rsidR="002749ED" w:rsidRDefault="00764468" w:rsidP="002749ED">
      <w:pPr>
        <w:pStyle w:val="Default"/>
        <w:numPr>
          <w:ilvl w:val="0"/>
          <w:numId w:val="1"/>
        </w:numPr>
        <w:tabs>
          <w:tab w:val="left" w:pos="709"/>
        </w:tabs>
        <w:ind w:left="709" w:hanging="283"/>
        <w:rPr>
          <w:sz w:val="20"/>
          <w:szCs w:val="20"/>
        </w:rPr>
      </w:pPr>
      <w:proofErr w:type="gramStart"/>
      <w:r w:rsidRPr="002749ED">
        <w:rPr>
          <w:sz w:val="20"/>
          <w:szCs w:val="20"/>
        </w:rPr>
        <w:t>use</w:t>
      </w:r>
      <w:proofErr w:type="gramEnd"/>
      <w:r w:rsidRPr="002749ED">
        <w:rPr>
          <w:sz w:val="20"/>
          <w:szCs w:val="20"/>
        </w:rPr>
        <w:t xml:space="preserve"> evidence such as direct quotes, actions of characters, events, visuals in the two texts, to support your response (Ap2). </w:t>
      </w:r>
    </w:p>
    <w:p w:rsidR="002749ED" w:rsidRDefault="002749ED" w:rsidP="002749ED">
      <w:pPr>
        <w:pStyle w:val="Default"/>
        <w:spacing w:line="306" w:lineRule="atLeast"/>
        <w:rPr>
          <w:sz w:val="20"/>
          <w:szCs w:val="20"/>
        </w:rPr>
        <w:sectPr w:rsidR="002749ED" w:rsidSect="00B55289">
          <w:footerReference w:type="default" r:id="rId8"/>
          <w:pgSz w:w="11908" w:h="16848"/>
          <w:pgMar w:top="851" w:right="851" w:bottom="851" w:left="851" w:header="720" w:footer="562" w:gutter="0"/>
          <w:cols w:space="720"/>
          <w:noEndnote/>
          <w:docGrid w:linePitch="299"/>
        </w:sectPr>
      </w:pPr>
    </w:p>
    <w:p w:rsidR="002749ED" w:rsidRDefault="004A4D1E" w:rsidP="002749ED">
      <w:pPr>
        <w:pStyle w:val="Default"/>
        <w:spacing w:line="306" w:lineRule="atLeast"/>
        <w:rPr>
          <w:sz w:val="20"/>
          <w:szCs w:val="20"/>
        </w:rPr>
      </w:pPr>
      <w:r w:rsidRPr="00AC12E2">
        <w:rPr>
          <w:noProof/>
          <w:sz w:val="20"/>
          <w:szCs w:val="20"/>
        </w:rPr>
        <w:lastRenderedPageBreak/>
        <mc:AlternateContent>
          <mc:Choice Requires="wps">
            <w:drawing>
              <wp:anchor distT="0" distB="0" distL="114300" distR="114300" simplePos="0" relativeHeight="251659264" behindDoc="0" locked="0" layoutInCell="1" allowOverlap="1" wp14:anchorId="635F7ED5" wp14:editId="61918B97">
                <wp:simplePos x="0" y="0"/>
                <wp:positionH relativeFrom="column">
                  <wp:posOffset>5803265</wp:posOffset>
                </wp:positionH>
                <wp:positionV relativeFrom="paragraph">
                  <wp:posOffset>-92710</wp:posOffset>
                </wp:positionV>
                <wp:extent cx="1079500" cy="2303780"/>
                <wp:effectExtent l="0" t="0" r="635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303780"/>
                        </a:xfrm>
                        <a:prstGeom prst="rect">
                          <a:avLst/>
                        </a:prstGeom>
                        <a:solidFill>
                          <a:srgbClr val="FFFF00"/>
                        </a:solidFill>
                        <a:ln w="9525">
                          <a:noFill/>
                          <a:miter lim="800000"/>
                          <a:headEnd/>
                          <a:tailEnd/>
                        </a:ln>
                      </wps:spPr>
                      <wps:txbx>
                        <w:txbxContent>
                          <w:p w:rsidR="00AC12E2" w:rsidRPr="00AC12E2" w:rsidRDefault="00AC12E2" w:rsidP="00AC12E2">
                            <w:pPr>
                              <w:spacing w:after="0" w:line="240" w:lineRule="auto"/>
                              <w:rPr>
                                <w:rFonts w:ascii="Arial" w:hAnsi="Arial" w:cs="Arial"/>
                                <w:b/>
                                <w:sz w:val="18"/>
                                <w:szCs w:val="18"/>
                                <w:lang w:val="en-US"/>
                              </w:rPr>
                            </w:pPr>
                            <w:r w:rsidRPr="00AC12E2">
                              <w:rPr>
                                <w:rFonts w:ascii="Arial" w:hAnsi="Arial" w:cs="Arial"/>
                                <w:b/>
                                <w:sz w:val="18"/>
                                <w:szCs w:val="18"/>
                                <w:lang w:val="en-US"/>
                              </w:rPr>
                              <w:t>Communication</w:t>
                            </w:r>
                            <w:r w:rsidR="004A4D1E">
                              <w:rPr>
                                <w:rFonts w:ascii="Arial" w:hAnsi="Arial" w:cs="Arial"/>
                                <w:b/>
                                <w:sz w:val="18"/>
                                <w:szCs w:val="18"/>
                                <w:lang w:val="en-US"/>
                              </w:rPr>
                              <w:t xml:space="preserve"> </w:t>
                            </w:r>
                          </w:p>
                          <w:p w:rsidR="00AC12E2" w:rsidRPr="00AC12E2" w:rsidRDefault="00AC12E2" w:rsidP="00AC12E2">
                            <w:pPr>
                              <w:spacing w:after="120" w:line="240" w:lineRule="auto"/>
                              <w:rPr>
                                <w:rFonts w:ascii="Arial" w:hAnsi="Arial" w:cs="Arial"/>
                                <w:sz w:val="18"/>
                                <w:szCs w:val="18"/>
                                <w:lang w:val="en-US"/>
                              </w:rPr>
                            </w:pPr>
                            <w:proofErr w:type="gramStart"/>
                            <w:r>
                              <w:rPr>
                                <w:rFonts w:ascii="Arial" w:hAnsi="Arial" w:cs="Arial"/>
                                <w:sz w:val="18"/>
                                <w:szCs w:val="18"/>
                                <w:lang w:val="en-US"/>
                              </w:rPr>
                              <w:t>Demonstrates fluent and precise writing using a formal style and appropriate structure for a comparative essay.</w:t>
                            </w:r>
                            <w:proofErr w:type="gramEnd"/>
                            <w:r>
                              <w:rPr>
                                <w:rFonts w:ascii="Arial" w:hAnsi="Arial" w:cs="Arial"/>
                                <w:sz w:val="18"/>
                                <w:szCs w:val="18"/>
                                <w:lang w:val="en-US"/>
                              </w:rPr>
                              <w:t xml:space="preserve"> Introduction clearly defines the key points to be discussed and identifies the text</w:t>
                            </w:r>
                            <w:r w:rsidR="004A4D1E">
                              <w:rPr>
                                <w:rFonts w:ascii="Arial" w:hAnsi="Arial" w:cs="Arial"/>
                                <w:sz w:val="18"/>
                                <w:szCs w:val="18"/>
                                <w:lang w:val="en-US"/>
                              </w:rPr>
                              <w:t>s</w:t>
                            </w:r>
                            <w:r>
                              <w:rPr>
                                <w:rFonts w:ascii="Arial" w:hAnsi="Arial" w:cs="Arial"/>
                                <w:sz w:val="18"/>
                                <w:szCs w:val="18"/>
                                <w:lang w:val="en-US"/>
                              </w:rPr>
                              <w:t xml:space="preserve"> to be compared.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6.95pt;margin-top:-7.3pt;width:85pt;height:1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" fillcolor="yellow" stroked="f">
                <v:textbox>
                  <w:txbxContent>
                    <w:p w:rsidR="00AC12E2" w:rsidRPr="00AC12E2" w:rsidRDefault="00AC12E2" w:rsidP="00AC12E2">
                      <w:pPr>
                        <w:spacing w:after="0" w:line="240" w:lineRule="auto"/>
                        <w:rPr>
                          <w:rFonts w:ascii="Arial" w:hAnsi="Arial" w:cs="Arial"/>
                          <w:b/>
                          <w:sz w:val="18"/>
                          <w:szCs w:val="18"/>
                          <w:lang w:val="en-US"/>
                        </w:rPr>
                      </w:pPr>
                      <w:r w:rsidRPr="00AC12E2">
                        <w:rPr>
                          <w:rFonts w:ascii="Arial" w:hAnsi="Arial" w:cs="Arial"/>
                          <w:b/>
                          <w:sz w:val="18"/>
                          <w:szCs w:val="18"/>
                          <w:lang w:val="en-US"/>
                        </w:rPr>
                        <w:t>Communication</w:t>
                      </w:r>
                      <w:r w:rsidR="004A4D1E">
                        <w:rPr>
                          <w:rFonts w:ascii="Arial" w:hAnsi="Arial" w:cs="Arial"/>
                          <w:b/>
                          <w:sz w:val="18"/>
                          <w:szCs w:val="18"/>
                          <w:lang w:val="en-US"/>
                        </w:rPr>
                        <w:t xml:space="preserve"> </w:t>
                      </w:r>
                    </w:p>
                    <w:p w:rsidR="00AC12E2" w:rsidRPr="00AC12E2" w:rsidRDefault="00AC12E2" w:rsidP="00AC12E2">
                      <w:pPr>
                        <w:spacing w:after="120" w:line="240" w:lineRule="auto"/>
                        <w:rPr>
                          <w:rFonts w:ascii="Arial" w:hAnsi="Arial" w:cs="Arial"/>
                          <w:sz w:val="18"/>
                          <w:szCs w:val="18"/>
                          <w:lang w:val="en-US"/>
                        </w:rPr>
                      </w:pPr>
                      <w:proofErr w:type="gramStart"/>
                      <w:r>
                        <w:rPr>
                          <w:rFonts w:ascii="Arial" w:hAnsi="Arial" w:cs="Arial"/>
                          <w:sz w:val="18"/>
                          <w:szCs w:val="18"/>
                          <w:lang w:val="en-US"/>
                        </w:rPr>
                        <w:t>Demonstrates fluent and precise writing using a formal style and appropriate structure for a comparative essay.</w:t>
                      </w:r>
                      <w:proofErr w:type="gramEnd"/>
                      <w:r>
                        <w:rPr>
                          <w:rFonts w:ascii="Arial" w:hAnsi="Arial" w:cs="Arial"/>
                          <w:sz w:val="18"/>
                          <w:szCs w:val="18"/>
                          <w:lang w:val="en-US"/>
                        </w:rPr>
                        <w:t xml:space="preserve"> Introduction clearly defines the key points to be discussed and identifies the text</w:t>
                      </w:r>
                      <w:r w:rsidR="004A4D1E">
                        <w:rPr>
                          <w:rFonts w:ascii="Arial" w:hAnsi="Arial" w:cs="Arial"/>
                          <w:sz w:val="18"/>
                          <w:szCs w:val="18"/>
                          <w:lang w:val="en-US"/>
                        </w:rPr>
                        <w:t>s</w:t>
                      </w:r>
                      <w:r>
                        <w:rPr>
                          <w:rFonts w:ascii="Arial" w:hAnsi="Arial" w:cs="Arial"/>
                          <w:sz w:val="18"/>
                          <w:szCs w:val="18"/>
                          <w:lang w:val="en-US"/>
                        </w:rPr>
                        <w:t xml:space="preserve"> to be compared.</w:t>
                      </w:r>
                    </w:p>
                  </w:txbxContent>
                </v:textbox>
              </v:shape>
            </w:pict>
          </mc:Fallback>
        </mc:AlternateContent>
      </w:r>
      <w:r w:rsidR="00AC12E2">
        <w:rPr>
          <w:noProof/>
          <w:sz w:val="20"/>
          <w:szCs w:val="20"/>
        </w:rPr>
        <mc:AlternateContent>
          <mc:Choice Requires="wps">
            <w:drawing>
              <wp:anchor distT="0" distB="0" distL="114300" distR="114300" simplePos="0" relativeHeight="251660288" behindDoc="0" locked="0" layoutInCell="1" allowOverlap="1" wp14:anchorId="41D4A2B3" wp14:editId="15727782">
                <wp:simplePos x="0" y="0"/>
                <wp:positionH relativeFrom="column">
                  <wp:posOffset>5613925</wp:posOffset>
                </wp:positionH>
                <wp:positionV relativeFrom="paragraph">
                  <wp:posOffset>-7648</wp:posOffset>
                </wp:positionV>
                <wp:extent cx="190831" cy="1900362"/>
                <wp:effectExtent l="0" t="0" r="19050" b="24130"/>
                <wp:wrapNone/>
                <wp:docPr id="1" name="Right Brace 1"/>
                <wp:cNvGraphicFramePr/>
                <a:graphic xmlns:a="http://schemas.openxmlformats.org/drawingml/2006/main">
                  <a:graphicData uri="http://schemas.microsoft.com/office/word/2010/wordprocessingShape">
                    <wps:wsp>
                      <wps:cNvSpPr/>
                      <wps:spPr>
                        <a:xfrm>
                          <a:off x="0" y="0"/>
                          <a:ext cx="190831" cy="1900362"/>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42.05pt;margin-top:-.6pt;width:15.05pt;height:149.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" adj="181" strokecolor="black [3213]"/>
            </w:pict>
          </mc:Fallback>
        </mc:AlternateContent>
      </w:r>
      <w:r w:rsidR="002749ED" w:rsidRPr="001754AA">
        <w:rPr>
          <w:sz w:val="20"/>
          <w:szCs w:val="20"/>
        </w:rPr>
        <w:t>Both television and print or online media are leading mediums through which people obtain info</w:t>
      </w:r>
      <w:r w:rsidR="002749ED">
        <w:rPr>
          <w:sz w:val="20"/>
          <w:szCs w:val="20"/>
        </w:rPr>
        <w:t>rm</w:t>
      </w:r>
      <w:r w:rsidR="002749ED" w:rsidRPr="001754AA">
        <w:rPr>
          <w:sz w:val="20"/>
          <w:szCs w:val="20"/>
        </w:rPr>
        <w:t>ation in current society. Accordingly, local, national and international reports are conveyed daily through newspapers and news broadcasts</w:t>
      </w:r>
      <w:r w:rsidR="002749ED">
        <w:rPr>
          <w:sz w:val="20"/>
          <w:szCs w:val="20"/>
        </w:rPr>
        <w:t xml:space="preserve"> so as to communicate and inform</w:t>
      </w:r>
      <w:r w:rsidR="002749ED" w:rsidRPr="001754AA">
        <w:rPr>
          <w:sz w:val="20"/>
          <w:szCs w:val="20"/>
        </w:rPr>
        <w:t xml:space="preserve"> target audiences on various incidents concerning the public. </w:t>
      </w:r>
      <w:r w:rsidR="002749ED" w:rsidRPr="00AC12E2">
        <w:rPr>
          <w:sz w:val="20"/>
          <w:szCs w:val="20"/>
          <w:highlight w:val="yellow"/>
        </w:rPr>
        <w:t xml:space="preserve">On the 14th of September 2012, the </w:t>
      </w:r>
      <w:r w:rsidR="002749ED" w:rsidRPr="00AC12E2">
        <w:rPr>
          <w:i/>
          <w:iCs/>
          <w:sz w:val="20"/>
          <w:szCs w:val="20"/>
          <w:highlight w:val="yellow"/>
        </w:rPr>
        <w:t xml:space="preserve">ABC News </w:t>
      </w:r>
      <w:r w:rsidR="002749ED" w:rsidRPr="00AC12E2">
        <w:rPr>
          <w:sz w:val="20"/>
          <w:szCs w:val="20"/>
          <w:highlight w:val="yellow"/>
        </w:rPr>
        <w:t>televised the report titled 'Policy Blue' regarding Isobel Redmond's</w:t>
      </w:r>
      <w:r w:rsidR="002749ED" w:rsidRPr="001754AA">
        <w:rPr>
          <w:sz w:val="20"/>
          <w:szCs w:val="20"/>
        </w:rPr>
        <w:t xml:space="preserve"> recent endea</w:t>
      </w:r>
      <w:r w:rsidR="002749ED">
        <w:rPr>
          <w:sz w:val="20"/>
          <w:szCs w:val="20"/>
        </w:rPr>
        <w:t>vours to clarify her remarks on</w:t>
      </w:r>
      <w:r w:rsidR="002749ED" w:rsidRPr="001754AA">
        <w:rPr>
          <w:sz w:val="20"/>
          <w:szCs w:val="20"/>
        </w:rPr>
        <w:t xml:space="preserve"> 'slashing' the South Australian Public Sector vocations. On the following day, </w:t>
      </w:r>
      <w:r w:rsidR="002749ED" w:rsidRPr="00AC12E2">
        <w:rPr>
          <w:i/>
          <w:iCs/>
          <w:sz w:val="20"/>
          <w:szCs w:val="20"/>
          <w:highlight w:val="yellow"/>
        </w:rPr>
        <w:t xml:space="preserve">The Advertiser </w:t>
      </w:r>
      <w:r w:rsidR="002749ED" w:rsidRPr="00AC12E2">
        <w:rPr>
          <w:sz w:val="20"/>
          <w:szCs w:val="20"/>
          <w:highlight w:val="yellow"/>
        </w:rPr>
        <w:t>published the 'Labour launches let's get Redmond'</w:t>
      </w:r>
      <w:r w:rsidR="002749ED">
        <w:rPr>
          <w:sz w:val="20"/>
          <w:szCs w:val="20"/>
        </w:rPr>
        <w:t xml:space="preserve"> art</w:t>
      </w:r>
      <w:r w:rsidR="002749ED" w:rsidRPr="001754AA">
        <w:rPr>
          <w:sz w:val="20"/>
          <w:szCs w:val="20"/>
        </w:rPr>
        <w:t>icle detailing the same issue. Although each report was published within twenty-four hours of</w:t>
      </w:r>
      <w:r w:rsidR="002749ED">
        <w:rPr>
          <w:sz w:val="20"/>
          <w:szCs w:val="20"/>
        </w:rPr>
        <w:t xml:space="preserve"> </w:t>
      </w:r>
      <w:r w:rsidR="002749ED" w:rsidRPr="001754AA">
        <w:rPr>
          <w:sz w:val="20"/>
          <w:szCs w:val="20"/>
        </w:rPr>
        <w:t xml:space="preserve">each other, there are </w:t>
      </w:r>
      <w:r w:rsidR="002749ED" w:rsidRPr="00AC12E2">
        <w:rPr>
          <w:sz w:val="20"/>
          <w:szCs w:val="20"/>
          <w:highlight w:val="yellow"/>
        </w:rPr>
        <w:t>definite differences in their form, language, tone and purpose</w:t>
      </w:r>
      <w:r w:rsidR="002749ED" w:rsidRPr="001754AA">
        <w:rPr>
          <w:sz w:val="20"/>
          <w:szCs w:val="20"/>
        </w:rPr>
        <w:t xml:space="preserve"> which ultimately affected the proficiency of</w:t>
      </w:r>
      <w:r w:rsidR="002749ED">
        <w:rPr>
          <w:sz w:val="20"/>
          <w:szCs w:val="20"/>
        </w:rPr>
        <w:t xml:space="preserve"> communicating with</w:t>
      </w:r>
      <w:r w:rsidR="002749ED" w:rsidRPr="001754AA">
        <w:rPr>
          <w:sz w:val="20"/>
          <w:szCs w:val="20"/>
        </w:rPr>
        <w:t xml:space="preserve"> </w:t>
      </w:r>
      <w:r w:rsidR="002749ED">
        <w:rPr>
          <w:sz w:val="20"/>
          <w:szCs w:val="20"/>
        </w:rPr>
        <w:t>their audiences.</w:t>
      </w:r>
    </w:p>
    <w:p w:rsidR="002749ED" w:rsidRPr="001754AA" w:rsidRDefault="002749ED" w:rsidP="002749ED">
      <w:pPr>
        <w:pStyle w:val="Default"/>
        <w:rPr>
          <w:sz w:val="20"/>
          <w:szCs w:val="20"/>
        </w:rPr>
      </w:pPr>
    </w:p>
    <w:p w:rsidR="002749ED" w:rsidRDefault="00AC12E2" w:rsidP="002749ED">
      <w:pPr>
        <w:pStyle w:val="CM2"/>
        <w:ind w:right="170"/>
        <w:rPr>
          <w:rFonts w:ascii="Arial" w:hAnsi="Arial" w:cs="Arial"/>
          <w:color w:val="000000"/>
          <w:sz w:val="20"/>
          <w:szCs w:val="20"/>
        </w:rPr>
      </w:pPr>
      <w:r>
        <w:rPr>
          <w:noProof/>
          <w:sz w:val="20"/>
          <w:szCs w:val="20"/>
        </w:rPr>
        <mc:AlternateContent>
          <mc:Choice Requires="wps">
            <w:drawing>
              <wp:anchor distT="0" distB="0" distL="114300" distR="114300" simplePos="0" relativeHeight="251664384" behindDoc="0" locked="0" layoutInCell="1" allowOverlap="1" wp14:anchorId="1EEC690D" wp14:editId="6E86CA99">
                <wp:simplePos x="0" y="0"/>
                <wp:positionH relativeFrom="column">
                  <wp:posOffset>5613925</wp:posOffset>
                </wp:positionH>
                <wp:positionV relativeFrom="paragraph">
                  <wp:posOffset>65956</wp:posOffset>
                </wp:positionV>
                <wp:extent cx="190500" cy="2043485"/>
                <wp:effectExtent l="0" t="0" r="19050" b="13970"/>
                <wp:wrapNone/>
                <wp:docPr id="3" name="Right Brace 3"/>
                <wp:cNvGraphicFramePr/>
                <a:graphic xmlns:a="http://schemas.openxmlformats.org/drawingml/2006/main">
                  <a:graphicData uri="http://schemas.microsoft.com/office/word/2010/wordprocessingShape">
                    <wps:wsp>
                      <wps:cNvSpPr/>
                      <wps:spPr>
                        <a:xfrm>
                          <a:off x="0" y="0"/>
                          <a:ext cx="190500" cy="204348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3" o:spid="_x0000_s1026" type="#_x0000_t88" style="position:absolute;margin-left:442.05pt;margin-top:5.2pt;width:15pt;height:160.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" adj="168" strokecolor="black [3213]"/>
            </w:pict>
          </mc:Fallback>
        </mc:AlternateContent>
      </w:r>
      <w:r w:rsidRPr="00AC12E2">
        <w:rPr>
          <w:noProof/>
          <w:sz w:val="20"/>
          <w:szCs w:val="20"/>
        </w:rPr>
        <mc:AlternateContent>
          <mc:Choice Requires="wps">
            <w:drawing>
              <wp:anchor distT="0" distB="0" distL="114300" distR="114300" simplePos="0" relativeHeight="251662336" behindDoc="0" locked="0" layoutInCell="1" allowOverlap="1" wp14:anchorId="1CE1DBB1" wp14:editId="1FB5DD02">
                <wp:simplePos x="0" y="0"/>
                <wp:positionH relativeFrom="column">
                  <wp:posOffset>5804756</wp:posOffset>
                </wp:positionH>
                <wp:positionV relativeFrom="paragraph">
                  <wp:posOffset>272692</wp:posOffset>
                </wp:positionV>
                <wp:extent cx="1079500" cy="1423284"/>
                <wp:effectExtent l="0" t="0" r="635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23284"/>
                        </a:xfrm>
                        <a:prstGeom prst="rect">
                          <a:avLst/>
                        </a:prstGeom>
                        <a:solidFill>
                          <a:srgbClr val="FFFF00"/>
                        </a:solidFill>
                        <a:ln w="9525">
                          <a:noFill/>
                          <a:miter lim="800000"/>
                          <a:headEnd/>
                          <a:tailEnd/>
                        </a:ln>
                      </wps:spPr>
                      <wps:txbx>
                        <w:txbxContent>
                          <w:p w:rsidR="00AC12E2" w:rsidRPr="00AC12E2" w:rsidRDefault="00AC12E2" w:rsidP="00AC12E2">
                            <w:pPr>
                              <w:spacing w:after="0" w:line="240" w:lineRule="auto"/>
                              <w:rPr>
                                <w:rFonts w:ascii="Arial" w:hAnsi="Arial" w:cs="Arial"/>
                                <w:b/>
                                <w:sz w:val="18"/>
                                <w:szCs w:val="18"/>
                                <w:lang w:val="en-US"/>
                              </w:rPr>
                            </w:pPr>
                            <w:r>
                              <w:rPr>
                                <w:rFonts w:ascii="Arial" w:hAnsi="Arial" w:cs="Arial"/>
                                <w:b/>
                                <w:sz w:val="18"/>
                                <w:szCs w:val="18"/>
                                <w:lang w:val="en-US"/>
                              </w:rPr>
                              <w:t>Application</w:t>
                            </w:r>
                          </w:p>
                          <w:p w:rsidR="00AC12E2" w:rsidRPr="00AC12E2" w:rsidRDefault="00AC12E2" w:rsidP="00AC12E2">
                            <w:pPr>
                              <w:spacing w:after="120" w:line="240" w:lineRule="auto"/>
                              <w:rPr>
                                <w:rFonts w:ascii="Arial" w:hAnsi="Arial" w:cs="Arial"/>
                                <w:sz w:val="18"/>
                                <w:szCs w:val="18"/>
                                <w:lang w:val="en-US"/>
                              </w:rPr>
                            </w:pPr>
                            <w:proofErr w:type="gramStart"/>
                            <w:r>
                              <w:rPr>
                                <w:rFonts w:ascii="Arial" w:hAnsi="Arial" w:cs="Arial"/>
                                <w:sz w:val="18"/>
                                <w:szCs w:val="18"/>
                                <w:lang w:val="en-US"/>
                              </w:rPr>
                              <w:t>Detailed and appropriate use of evidence from texts, including direct quotes and descriptions of the images, to support responses.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7.05pt;margin-top:21.45pt;width:85pt;height:1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" fillcolor="yellow" stroked="f">
                <v:textbox>
                  <w:txbxContent>
                    <w:p w:rsidR="00AC12E2" w:rsidRPr="00AC12E2" w:rsidRDefault="00AC12E2" w:rsidP="00AC12E2">
                      <w:pPr>
                        <w:spacing w:after="0" w:line="240" w:lineRule="auto"/>
                        <w:rPr>
                          <w:rFonts w:ascii="Arial" w:hAnsi="Arial" w:cs="Arial"/>
                          <w:b/>
                          <w:sz w:val="18"/>
                          <w:szCs w:val="18"/>
                          <w:lang w:val="en-US"/>
                        </w:rPr>
                      </w:pPr>
                      <w:r>
                        <w:rPr>
                          <w:rFonts w:ascii="Arial" w:hAnsi="Arial" w:cs="Arial"/>
                          <w:b/>
                          <w:sz w:val="18"/>
                          <w:szCs w:val="18"/>
                          <w:lang w:val="en-US"/>
                        </w:rPr>
                        <w:t>Application</w:t>
                      </w:r>
                    </w:p>
                    <w:p w:rsidR="00AC12E2" w:rsidRPr="00AC12E2" w:rsidRDefault="00AC12E2" w:rsidP="00AC12E2">
                      <w:pPr>
                        <w:spacing w:after="120" w:line="240" w:lineRule="auto"/>
                        <w:rPr>
                          <w:rFonts w:ascii="Arial" w:hAnsi="Arial" w:cs="Arial"/>
                          <w:sz w:val="18"/>
                          <w:szCs w:val="18"/>
                          <w:lang w:val="en-US"/>
                        </w:rPr>
                      </w:pPr>
                      <w:r>
                        <w:rPr>
                          <w:rFonts w:ascii="Arial" w:hAnsi="Arial" w:cs="Arial"/>
                          <w:sz w:val="18"/>
                          <w:szCs w:val="18"/>
                          <w:lang w:val="en-US"/>
                        </w:rPr>
                        <w:t>Detailed and appropriate use of evidence from texts, including direct quotes and descriptions of the images, to support responses.</w:t>
                      </w:r>
                    </w:p>
                  </w:txbxContent>
                </v:textbox>
              </v:shape>
            </w:pict>
          </mc:Fallback>
        </mc:AlternateContent>
      </w:r>
      <w:r w:rsidR="002749ED" w:rsidRPr="001754AA">
        <w:rPr>
          <w:rFonts w:ascii="Arial" w:hAnsi="Arial" w:cs="Arial"/>
          <w:color w:val="000000"/>
          <w:sz w:val="20"/>
          <w:szCs w:val="20"/>
        </w:rPr>
        <w:t>Whils</w:t>
      </w:r>
      <w:r w:rsidR="002749ED">
        <w:rPr>
          <w:rFonts w:ascii="Arial" w:hAnsi="Arial" w:cs="Arial"/>
          <w:color w:val="000000"/>
          <w:sz w:val="20"/>
          <w:szCs w:val="20"/>
        </w:rPr>
        <w:t xml:space="preserve">t anchor, Jessica </w:t>
      </w:r>
      <w:proofErr w:type="spellStart"/>
      <w:r w:rsidR="002749ED">
        <w:rPr>
          <w:rFonts w:ascii="Arial" w:hAnsi="Arial" w:cs="Arial"/>
          <w:color w:val="000000"/>
          <w:sz w:val="20"/>
          <w:szCs w:val="20"/>
        </w:rPr>
        <w:t>Harm</w:t>
      </w:r>
      <w:r w:rsidR="002749ED" w:rsidRPr="001754AA">
        <w:rPr>
          <w:rFonts w:ascii="Arial" w:hAnsi="Arial" w:cs="Arial"/>
          <w:color w:val="000000"/>
          <w:sz w:val="20"/>
          <w:szCs w:val="20"/>
        </w:rPr>
        <w:t>sen</w:t>
      </w:r>
      <w:proofErr w:type="spellEnd"/>
      <w:r w:rsidR="002749ED" w:rsidRPr="001754AA">
        <w:rPr>
          <w:rFonts w:ascii="Arial" w:hAnsi="Arial" w:cs="Arial"/>
          <w:color w:val="000000"/>
          <w:sz w:val="20"/>
          <w:szCs w:val="20"/>
        </w:rPr>
        <w:t xml:space="preserve"> introduces the report on Redmond as the </w:t>
      </w:r>
      <w:r w:rsidR="002749ED" w:rsidRPr="001754AA">
        <w:rPr>
          <w:rFonts w:ascii="Arial" w:hAnsi="Arial" w:cs="Arial"/>
          <w:i/>
          <w:iCs/>
          <w:color w:val="000000"/>
          <w:sz w:val="20"/>
          <w:szCs w:val="20"/>
        </w:rPr>
        <w:t xml:space="preserve">ABC News' </w:t>
      </w:r>
      <w:r w:rsidR="002749ED" w:rsidRPr="001754AA">
        <w:rPr>
          <w:rFonts w:ascii="Arial" w:hAnsi="Arial" w:cs="Arial"/>
          <w:color w:val="000000"/>
          <w:sz w:val="20"/>
          <w:szCs w:val="20"/>
        </w:rPr>
        <w:t xml:space="preserve">'headlining' story, </w:t>
      </w:r>
      <w:r w:rsidR="002749ED" w:rsidRPr="00AC12E2">
        <w:rPr>
          <w:rFonts w:ascii="Arial" w:hAnsi="Arial" w:cs="Arial"/>
          <w:color w:val="000000"/>
          <w:sz w:val="20"/>
          <w:szCs w:val="20"/>
          <w:highlight w:val="yellow"/>
        </w:rPr>
        <w:t xml:space="preserve">the screen behind her depicts the Liberal leader of the Opposition overlooking Parliament House and the South Australian emblem. This picture conveys Redmond's powerful position in Parliament, however, the images are fractured and fragmented which parallel to that of Redmond's current leadership situation. </w:t>
      </w:r>
      <w:r w:rsidR="002749ED" w:rsidRPr="001754AA">
        <w:rPr>
          <w:rFonts w:ascii="Arial" w:hAnsi="Arial" w:cs="Arial"/>
          <w:color w:val="000000"/>
          <w:sz w:val="20"/>
          <w:szCs w:val="20"/>
        </w:rPr>
        <w:t xml:space="preserve">In comparison, two journalists from </w:t>
      </w:r>
      <w:r w:rsidR="002749ED" w:rsidRPr="001754AA">
        <w:rPr>
          <w:rFonts w:ascii="Arial" w:hAnsi="Arial" w:cs="Arial"/>
          <w:i/>
          <w:iCs/>
          <w:color w:val="000000"/>
          <w:sz w:val="20"/>
          <w:szCs w:val="20"/>
        </w:rPr>
        <w:t xml:space="preserve">The Advertiser </w:t>
      </w:r>
      <w:r w:rsidR="002749ED" w:rsidRPr="001754AA">
        <w:rPr>
          <w:rFonts w:ascii="Arial" w:hAnsi="Arial" w:cs="Arial"/>
          <w:color w:val="000000"/>
          <w:sz w:val="20"/>
          <w:szCs w:val="20"/>
        </w:rPr>
        <w:t>cover the story by utilising two thirds of the newspaper's fifth page. One third of</w:t>
      </w:r>
      <w:r w:rsidR="002749ED">
        <w:rPr>
          <w:rFonts w:ascii="Arial" w:hAnsi="Arial" w:cs="Arial"/>
          <w:color w:val="000000"/>
          <w:sz w:val="20"/>
          <w:szCs w:val="20"/>
        </w:rPr>
        <w:t xml:space="preserve"> which </w:t>
      </w:r>
      <w:r w:rsidR="002749ED" w:rsidRPr="00AC12E2">
        <w:rPr>
          <w:rFonts w:ascii="Arial" w:hAnsi="Arial" w:cs="Arial"/>
          <w:color w:val="000000"/>
          <w:sz w:val="20"/>
          <w:szCs w:val="20"/>
          <w:highlight w:val="yellow"/>
        </w:rPr>
        <w:t>portrays Redmond's face superimposed onto the World War One, US army recruiting figure Uncle Sam and features the text: "The Libe</w:t>
      </w:r>
      <w:r w:rsidRPr="00AC12E2">
        <w:rPr>
          <w:rFonts w:ascii="Arial" w:hAnsi="Arial" w:cs="Arial"/>
          <w:color w:val="000000"/>
          <w:sz w:val="20"/>
          <w:szCs w:val="20"/>
          <w:highlight w:val="yellow"/>
        </w:rPr>
        <w:t>ral Party Wants You ... Sacked!</w:t>
      </w:r>
      <w:r w:rsidR="002749ED" w:rsidRPr="00AC12E2">
        <w:rPr>
          <w:rFonts w:ascii="Arial" w:hAnsi="Arial" w:cs="Arial"/>
          <w:color w:val="000000"/>
          <w:sz w:val="20"/>
          <w:szCs w:val="20"/>
          <w:highlight w:val="yellow"/>
        </w:rPr>
        <w:t>.</w:t>
      </w:r>
      <w:r w:rsidR="002749ED" w:rsidRPr="001754AA">
        <w:rPr>
          <w:rFonts w:ascii="Arial" w:hAnsi="Arial" w:cs="Arial"/>
          <w:color w:val="000000"/>
          <w:sz w:val="20"/>
          <w:szCs w:val="20"/>
        </w:rPr>
        <w:t xml:space="preserve"> Although both reports detail the story in a similar manner, it is </w:t>
      </w:r>
      <w:r w:rsidR="002749ED" w:rsidRPr="001754AA">
        <w:rPr>
          <w:rFonts w:ascii="Arial" w:hAnsi="Arial" w:cs="Arial"/>
          <w:i/>
          <w:iCs/>
          <w:color w:val="000000"/>
          <w:sz w:val="20"/>
          <w:szCs w:val="20"/>
        </w:rPr>
        <w:t xml:space="preserve">The Advertiser's </w:t>
      </w:r>
      <w:r w:rsidR="002749ED" w:rsidRPr="001754AA">
        <w:rPr>
          <w:rFonts w:ascii="Arial" w:hAnsi="Arial" w:cs="Arial"/>
          <w:color w:val="000000"/>
          <w:sz w:val="20"/>
          <w:szCs w:val="20"/>
        </w:rPr>
        <w:t>presentation of</w:t>
      </w:r>
      <w:r w:rsidR="002749ED">
        <w:rPr>
          <w:rFonts w:ascii="Arial" w:hAnsi="Arial" w:cs="Arial"/>
          <w:color w:val="000000"/>
          <w:sz w:val="20"/>
          <w:szCs w:val="20"/>
        </w:rPr>
        <w:t xml:space="preserve"> </w:t>
      </w:r>
      <w:r w:rsidR="002749ED" w:rsidRPr="001754AA">
        <w:rPr>
          <w:rFonts w:ascii="Arial" w:hAnsi="Arial" w:cs="Arial"/>
          <w:color w:val="000000"/>
          <w:sz w:val="20"/>
          <w:szCs w:val="20"/>
        </w:rPr>
        <w:t>the article that strongly intrigues its readers due to the mocking of</w:t>
      </w:r>
      <w:r w:rsidR="002749ED">
        <w:rPr>
          <w:rFonts w:ascii="Arial" w:hAnsi="Arial" w:cs="Arial"/>
          <w:color w:val="000000"/>
          <w:sz w:val="20"/>
          <w:szCs w:val="20"/>
        </w:rPr>
        <w:t xml:space="preserve"> </w:t>
      </w:r>
      <w:r w:rsidR="002749ED" w:rsidRPr="001754AA">
        <w:rPr>
          <w:rFonts w:ascii="Arial" w:hAnsi="Arial" w:cs="Arial"/>
          <w:color w:val="000000"/>
          <w:sz w:val="20"/>
          <w:szCs w:val="20"/>
        </w:rPr>
        <w:t>Redmond and the comparisons made between the Liberal Party and the unpopular recruiting campaign of</w:t>
      </w:r>
      <w:r w:rsidR="002749ED">
        <w:rPr>
          <w:rFonts w:ascii="Arial" w:hAnsi="Arial" w:cs="Arial"/>
          <w:color w:val="000000"/>
          <w:sz w:val="20"/>
          <w:szCs w:val="20"/>
        </w:rPr>
        <w:t xml:space="preserve"> </w:t>
      </w:r>
      <w:r w:rsidR="002749ED" w:rsidRPr="001754AA">
        <w:rPr>
          <w:rFonts w:ascii="Arial" w:hAnsi="Arial" w:cs="Arial"/>
          <w:color w:val="000000"/>
          <w:sz w:val="20"/>
          <w:szCs w:val="20"/>
        </w:rPr>
        <w:t>the US Feder</w:t>
      </w:r>
      <w:r w:rsidR="002749ED">
        <w:rPr>
          <w:rFonts w:ascii="Arial" w:hAnsi="Arial" w:cs="Arial"/>
          <w:color w:val="000000"/>
          <w:sz w:val="20"/>
          <w:szCs w:val="20"/>
        </w:rPr>
        <w:t>al Government in World War One.</w:t>
      </w:r>
    </w:p>
    <w:p w:rsidR="002749ED" w:rsidRPr="001754AA" w:rsidRDefault="002749ED" w:rsidP="002749ED">
      <w:pPr>
        <w:pStyle w:val="Default"/>
      </w:pPr>
    </w:p>
    <w:p w:rsidR="002749ED" w:rsidRDefault="00AC12E2" w:rsidP="002749ED">
      <w:pPr>
        <w:pStyle w:val="CM2"/>
        <w:ind w:right="170"/>
        <w:rPr>
          <w:rFonts w:ascii="Arial" w:hAnsi="Arial" w:cs="Arial"/>
          <w:color w:val="000000"/>
          <w:sz w:val="20"/>
          <w:szCs w:val="20"/>
        </w:rPr>
      </w:pPr>
      <w:r>
        <w:rPr>
          <w:noProof/>
          <w:sz w:val="20"/>
          <w:szCs w:val="20"/>
        </w:rPr>
        <mc:AlternateContent>
          <mc:Choice Requires="wps">
            <w:drawing>
              <wp:anchor distT="0" distB="0" distL="114300" distR="114300" simplePos="0" relativeHeight="251668480" behindDoc="0" locked="0" layoutInCell="1" allowOverlap="1" wp14:anchorId="010A7A48" wp14:editId="0A01CA3E">
                <wp:simplePos x="0" y="0"/>
                <wp:positionH relativeFrom="column">
                  <wp:posOffset>5613925</wp:posOffset>
                </wp:positionH>
                <wp:positionV relativeFrom="paragraph">
                  <wp:posOffset>43262</wp:posOffset>
                </wp:positionV>
                <wp:extent cx="190500" cy="2313829"/>
                <wp:effectExtent l="0" t="0" r="19050" b="10795"/>
                <wp:wrapNone/>
                <wp:docPr id="5" name="Right Brace 5"/>
                <wp:cNvGraphicFramePr/>
                <a:graphic xmlns:a="http://schemas.openxmlformats.org/drawingml/2006/main">
                  <a:graphicData uri="http://schemas.microsoft.com/office/word/2010/wordprocessingShape">
                    <wps:wsp>
                      <wps:cNvSpPr/>
                      <wps:spPr>
                        <a:xfrm>
                          <a:off x="0" y="0"/>
                          <a:ext cx="190500" cy="2313829"/>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5" o:spid="_x0000_s1026" type="#_x0000_t88" style="position:absolute;margin-left:442.05pt;margin-top:3.4pt;width:15pt;height:182.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" adj="148" strokecolor="black [3213]"/>
            </w:pict>
          </mc:Fallback>
        </mc:AlternateContent>
      </w:r>
      <w:r w:rsidRPr="00AC12E2">
        <w:rPr>
          <w:noProof/>
          <w:sz w:val="20"/>
          <w:szCs w:val="20"/>
        </w:rPr>
        <mc:AlternateContent>
          <mc:Choice Requires="wps">
            <w:drawing>
              <wp:anchor distT="0" distB="0" distL="114300" distR="114300" simplePos="0" relativeHeight="251666432" behindDoc="0" locked="0" layoutInCell="1" allowOverlap="1" wp14:anchorId="39150705" wp14:editId="76BB0DB9">
                <wp:simplePos x="0" y="0"/>
                <wp:positionH relativeFrom="column">
                  <wp:posOffset>5804756</wp:posOffset>
                </wp:positionH>
                <wp:positionV relativeFrom="paragraph">
                  <wp:posOffset>226143</wp:posOffset>
                </wp:positionV>
                <wp:extent cx="1079500" cy="1948069"/>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948069"/>
                        </a:xfrm>
                        <a:prstGeom prst="rect">
                          <a:avLst/>
                        </a:prstGeom>
                        <a:solidFill>
                          <a:srgbClr val="FFFF00"/>
                        </a:solidFill>
                        <a:ln w="9525">
                          <a:noFill/>
                          <a:miter lim="800000"/>
                          <a:headEnd/>
                          <a:tailEnd/>
                        </a:ln>
                      </wps:spPr>
                      <wps:txbx>
                        <w:txbxContent>
                          <w:p w:rsidR="00AC12E2" w:rsidRPr="00AC12E2" w:rsidRDefault="00AC12E2" w:rsidP="00AC12E2">
                            <w:pPr>
                              <w:spacing w:after="0" w:line="240" w:lineRule="auto"/>
                              <w:rPr>
                                <w:rFonts w:ascii="Arial" w:hAnsi="Arial" w:cs="Arial"/>
                                <w:b/>
                                <w:sz w:val="18"/>
                                <w:szCs w:val="18"/>
                                <w:lang w:val="en-US"/>
                              </w:rPr>
                            </w:pPr>
                            <w:r>
                              <w:rPr>
                                <w:rFonts w:ascii="Arial" w:hAnsi="Arial" w:cs="Arial"/>
                                <w:b/>
                                <w:sz w:val="18"/>
                                <w:szCs w:val="18"/>
                                <w:lang w:val="en-US"/>
                              </w:rPr>
                              <w:t>Analysis</w:t>
                            </w:r>
                          </w:p>
                          <w:p w:rsidR="00AC12E2" w:rsidRPr="00AC12E2" w:rsidRDefault="00AC12E2" w:rsidP="00AC12E2">
                            <w:pPr>
                              <w:spacing w:after="120" w:line="240" w:lineRule="auto"/>
                              <w:rPr>
                                <w:rFonts w:ascii="Arial" w:hAnsi="Arial" w:cs="Arial"/>
                                <w:sz w:val="18"/>
                                <w:szCs w:val="18"/>
                                <w:lang w:val="en-US"/>
                              </w:rPr>
                            </w:pPr>
                            <w:r>
                              <w:rPr>
                                <w:rFonts w:ascii="Arial" w:hAnsi="Arial" w:cs="Arial"/>
                                <w:sz w:val="18"/>
                                <w:szCs w:val="18"/>
                                <w:lang w:val="en-US"/>
                              </w:rPr>
                              <w:t xml:space="preserve">Perceptive </w:t>
                            </w:r>
                            <w:proofErr w:type="gramStart"/>
                            <w:r>
                              <w:rPr>
                                <w:rFonts w:ascii="Arial" w:hAnsi="Arial" w:cs="Arial"/>
                                <w:sz w:val="18"/>
                                <w:szCs w:val="18"/>
                                <w:lang w:val="en-US"/>
                              </w:rPr>
                              <w:t>analysis of a range of ways authors use</w:t>
                            </w:r>
                            <w:proofErr w:type="gramEnd"/>
                            <w:r>
                              <w:rPr>
                                <w:rFonts w:ascii="Arial" w:hAnsi="Arial" w:cs="Arial"/>
                                <w:sz w:val="18"/>
                                <w:szCs w:val="18"/>
                                <w:lang w:val="en-US"/>
                              </w:rPr>
                              <w:t xml:space="preserve"> the conventions of the news media such as using emotive language and headlines to influence opinions about politicians.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457.05pt;margin-top:17.8pt;width:85pt;height:15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" fillcolor="yellow" stroked="f">
                <v:textbox>
                  <w:txbxContent>
                    <w:p w:rsidR="00AC12E2" w:rsidRPr="00AC12E2" w:rsidRDefault="00AC12E2" w:rsidP="00AC12E2">
                      <w:pPr>
                        <w:spacing w:after="0" w:line="240" w:lineRule="auto"/>
                        <w:rPr>
                          <w:rFonts w:ascii="Arial" w:hAnsi="Arial" w:cs="Arial"/>
                          <w:b/>
                          <w:sz w:val="18"/>
                          <w:szCs w:val="18"/>
                          <w:lang w:val="en-US"/>
                        </w:rPr>
                      </w:pPr>
                      <w:r>
                        <w:rPr>
                          <w:rFonts w:ascii="Arial" w:hAnsi="Arial" w:cs="Arial"/>
                          <w:b/>
                          <w:sz w:val="18"/>
                          <w:szCs w:val="18"/>
                          <w:lang w:val="en-US"/>
                        </w:rPr>
                        <w:t>Analysis</w:t>
                      </w:r>
                    </w:p>
                    <w:p w:rsidR="00AC12E2" w:rsidRPr="00AC12E2" w:rsidRDefault="00AC12E2" w:rsidP="00AC12E2">
                      <w:pPr>
                        <w:spacing w:after="120" w:line="240" w:lineRule="auto"/>
                        <w:rPr>
                          <w:rFonts w:ascii="Arial" w:hAnsi="Arial" w:cs="Arial"/>
                          <w:sz w:val="18"/>
                          <w:szCs w:val="18"/>
                          <w:lang w:val="en-US"/>
                        </w:rPr>
                      </w:pPr>
                      <w:r>
                        <w:rPr>
                          <w:rFonts w:ascii="Arial" w:hAnsi="Arial" w:cs="Arial"/>
                          <w:sz w:val="18"/>
                          <w:szCs w:val="18"/>
                          <w:lang w:val="en-US"/>
                        </w:rPr>
                        <w:t>Perceptive analysis of a range of ways authors use the conventions of the news media such as using emotive language and headlines to influence opinions about politicians.</w:t>
                      </w:r>
                    </w:p>
                  </w:txbxContent>
                </v:textbox>
              </v:shape>
            </w:pict>
          </mc:Fallback>
        </mc:AlternateContent>
      </w:r>
      <w:r w:rsidR="002749ED" w:rsidRPr="001754AA">
        <w:rPr>
          <w:rFonts w:ascii="Arial" w:hAnsi="Arial" w:cs="Arial"/>
          <w:color w:val="000000"/>
          <w:sz w:val="20"/>
          <w:szCs w:val="20"/>
        </w:rPr>
        <w:t xml:space="preserve">The </w:t>
      </w:r>
      <w:r w:rsidR="002749ED" w:rsidRPr="001754AA">
        <w:rPr>
          <w:rFonts w:ascii="Arial" w:hAnsi="Arial" w:cs="Arial"/>
          <w:i/>
          <w:iCs/>
          <w:color w:val="000000"/>
          <w:sz w:val="20"/>
          <w:szCs w:val="20"/>
        </w:rPr>
        <w:t>ABC</w:t>
      </w:r>
      <w:r w:rsidR="002749ED">
        <w:rPr>
          <w:rFonts w:ascii="Arial" w:hAnsi="Arial" w:cs="Arial"/>
          <w:i/>
          <w:iCs/>
          <w:color w:val="000000"/>
          <w:sz w:val="20"/>
          <w:szCs w:val="20"/>
        </w:rPr>
        <w:t xml:space="preserve"> </w:t>
      </w:r>
      <w:r w:rsidR="002749ED" w:rsidRPr="001754AA">
        <w:rPr>
          <w:rFonts w:ascii="Arial" w:hAnsi="Arial" w:cs="Arial"/>
          <w:i/>
          <w:iCs/>
          <w:color w:val="000000"/>
          <w:sz w:val="20"/>
          <w:szCs w:val="20"/>
        </w:rPr>
        <w:t xml:space="preserve">News </w:t>
      </w:r>
      <w:r w:rsidR="002749ED" w:rsidRPr="001754AA">
        <w:rPr>
          <w:rFonts w:ascii="Arial" w:hAnsi="Arial" w:cs="Arial"/>
          <w:color w:val="000000"/>
          <w:sz w:val="20"/>
          <w:szCs w:val="20"/>
        </w:rPr>
        <w:t xml:space="preserve">report begins with </w:t>
      </w:r>
      <w:proofErr w:type="spellStart"/>
      <w:r w:rsidR="002749ED" w:rsidRPr="001754AA">
        <w:rPr>
          <w:rFonts w:ascii="Arial" w:hAnsi="Arial" w:cs="Arial"/>
          <w:color w:val="000000"/>
          <w:sz w:val="20"/>
          <w:szCs w:val="20"/>
        </w:rPr>
        <w:t>Harmsen's</w:t>
      </w:r>
      <w:proofErr w:type="spellEnd"/>
      <w:r w:rsidR="002749ED" w:rsidRPr="001754AA">
        <w:rPr>
          <w:rFonts w:ascii="Arial" w:hAnsi="Arial" w:cs="Arial"/>
          <w:color w:val="000000"/>
          <w:sz w:val="20"/>
          <w:szCs w:val="20"/>
        </w:rPr>
        <w:t xml:space="preserve"> opening statement that: "The opposition leader says her job is safe despite a highly embarrassing back-track on a plan to slash at least 25,000 public servants". Interestingly, the language within the report is biased against Redmond even though the </w:t>
      </w:r>
      <w:r w:rsidR="002749ED" w:rsidRPr="001754AA">
        <w:rPr>
          <w:rFonts w:ascii="Arial" w:hAnsi="Arial" w:cs="Arial"/>
          <w:i/>
          <w:iCs/>
          <w:color w:val="000000"/>
          <w:sz w:val="20"/>
          <w:szCs w:val="20"/>
        </w:rPr>
        <w:t xml:space="preserve">ABC Television Network </w:t>
      </w:r>
      <w:r w:rsidR="002749ED" w:rsidRPr="001754AA">
        <w:rPr>
          <w:rFonts w:ascii="Arial" w:hAnsi="Arial" w:cs="Arial"/>
          <w:color w:val="000000"/>
          <w:sz w:val="20"/>
          <w:szCs w:val="20"/>
        </w:rPr>
        <w:t xml:space="preserve">is Government funded. </w:t>
      </w:r>
      <w:r w:rsidR="002749ED" w:rsidRPr="00004521">
        <w:rPr>
          <w:rFonts w:ascii="Arial" w:hAnsi="Arial" w:cs="Arial"/>
          <w:color w:val="000000"/>
          <w:sz w:val="20"/>
          <w:szCs w:val="20"/>
          <w:highlight w:val="yellow"/>
        </w:rPr>
        <w:t>This is clear through the use of words such as "highly embarrassing" and "slash public servants", as each has negative connotations</w:t>
      </w:r>
      <w:r w:rsidR="002749ED">
        <w:rPr>
          <w:rFonts w:ascii="Arial" w:hAnsi="Arial" w:cs="Arial"/>
          <w:color w:val="000000"/>
          <w:sz w:val="20"/>
          <w:szCs w:val="20"/>
        </w:rPr>
        <w:t xml:space="preserve"> attached to them. Furtherm</w:t>
      </w:r>
      <w:r w:rsidR="002749ED" w:rsidRPr="001754AA">
        <w:rPr>
          <w:rFonts w:ascii="Arial" w:hAnsi="Arial" w:cs="Arial"/>
          <w:color w:val="000000"/>
          <w:sz w:val="20"/>
          <w:szCs w:val="20"/>
        </w:rPr>
        <w:t xml:space="preserve">ore, Redmond is made to look foolish and incompetent when </w:t>
      </w:r>
      <w:proofErr w:type="spellStart"/>
      <w:r w:rsidR="002749ED" w:rsidRPr="001754AA">
        <w:rPr>
          <w:rFonts w:ascii="Arial" w:hAnsi="Arial" w:cs="Arial"/>
          <w:color w:val="000000"/>
          <w:sz w:val="20"/>
          <w:szCs w:val="20"/>
        </w:rPr>
        <w:t>Harmsen</w:t>
      </w:r>
      <w:proofErr w:type="spellEnd"/>
      <w:r w:rsidR="002749ED" w:rsidRPr="001754AA">
        <w:rPr>
          <w:rFonts w:ascii="Arial" w:hAnsi="Arial" w:cs="Arial"/>
          <w:color w:val="000000"/>
          <w:sz w:val="20"/>
          <w:szCs w:val="20"/>
        </w:rPr>
        <w:t xml:space="preserve"> reads later in the report "The Government has intensified its attack on the</w:t>
      </w:r>
      <w:r w:rsidR="002749ED">
        <w:rPr>
          <w:rFonts w:ascii="Arial" w:hAnsi="Arial" w:cs="Arial"/>
          <w:color w:val="000000"/>
          <w:sz w:val="20"/>
          <w:szCs w:val="20"/>
        </w:rPr>
        <w:t xml:space="preserve"> liberal leader, suggesting she</w:t>
      </w:r>
      <w:r w:rsidR="002749ED" w:rsidRPr="001754AA">
        <w:rPr>
          <w:rFonts w:ascii="Arial" w:hAnsi="Arial" w:cs="Arial"/>
          <w:color w:val="000000"/>
          <w:sz w:val="20"/>
          <w:szCs w:val="20"/>
        </w:rPr>
        <w:t xml:space="preserve"> 'accidently' let sli</w:t>
      </w:r>
      <w:r w:rsidR="002749ED">
        <w:rPr>
          <w:rFonts w:ascii="Arial" w:hAnsi="Arial" w:cs="Arial"/>
          <w:color w:val="000000"/>
          <w:sz w:val="20"/>
          <w:szCs w:val="20"/>
        </w:rPr>
        <w:t>p a secret plan to slash and burn</w:t>
      </w:r>
      <w:r w:rsidR="002749ED" w:rsidRPr="001754AA">
        <w:rPr>
          <w:rFonts w:ascii="Arial" w:hAnsi="Arial" w:cs="Arial"/>
          <w:color w:val="000000"/>
          <w:sz w:val="20"/>
          <w:szCs w:val="20"/>
        </w:rPr>
        <w:t xml:space="preserve">". Similarly, </w:t>
      </w:r>
      <w:r w:rsidR="002749ED" w:rsidRPr="00004521">
        <w:rPr>
          <w:rFonts w:ascii="Arial" w:hAnsi="Arial" w:cs="Arial"/>
          <w:i/>
          <w:iCs/>
          <w:color w:val="000000"/>
          <w:sz w:val="20"/>
          <w:szCs w:val="20"/>
          <w:highlight w:val="yellow"/>
        </w:rPr>
        <w:t xml:space="preserve">The Advertiser </w:t>
      </w:r>
      <w:r w:rsidR="002749ED" w:rsidRPr="00004521">
        <w:rPr>
          <w:rFonts w:ascii="Arial" w:hAnsi="Arial" w:cs="Arial"/>
          <w:color w:val="000000"/>
          <w:sz w:val="20"/>
          <w:szCs w:val="20"/>
          <w:highlight w:val="yellow"/>
        </w:rPr>
        <w:t>employs emotive language to cause a pessimistic reaction from readers towards Redmond's leadership</w:t>
      </w:r>
      <w:r w:rsidR="002749ED" w:rsidRPr="001754AA">
        <w:rPr>
          <w:rFonts w:ascii="Arial" w:hAnsi="Arial" w:cs="Arial"/>
          <w:color w:val="000000"/>
          <w:sz w:val="20"/>
          <w:szCs w:val="20"/>
        </w:rPr>
        <w:t xml:space="preserve"> of</w:t>
      </w:r>
      <w:r w:rsidR="002749ED">
        <w:rPr>
          <w:rFonts w:ascii="Arial" w:hAnsi="Arial" w:cs="Arial"/>
          <w:color w:val="000000"/>
          <w:sz w:val="20"/>
          <w:szCs w:val="20"/>
        </w:rPr>
        <w:t xml:space="preserve"> </w:t>
      </w:r>
      <w:r w:rsidR="002749ED" w:rsidRPr="001754AA">
        <w:rPr>
          <w:rFonts w:ascii="Arial" w:hAnsi="Arial" w:cs="Arial"/>
          <w:color w:val="000000"/>
          <w:sz w:val="20"/>
          <w:szCs w:val="20"/>
        </w:rPr>
        <w:t xml:space="preserve">the Liberal Party through many language devices along with statements, including: "Ms Redmond has hinted at a far more savage agenda", "Liberal MPs and powerbrokers yesterday told </w:t>
      </w:r>
      <w:r w:rsidR="002749ED" w:rsidRPr="001754AA">
        <w:rPr>
          <w:rFonts w:ascii="Arial" w:hAnsi="Arial" w:cs="Arial"/>
          <w:i/>
          <w:iCs/>
          <w:color w:val="000000"/>
          <w:sz w:val="20"/>
          <w:szCs w:val="20"/>
        </w:rPr>
        <w:t xml:space="preserve">The Advertiser </w:t>
      </w:r>
      <w:r w:rsidR="002749ED" w:rsidRPr="001754AA">
        <w:rPr>
          <w:rFonts w:ascii="Arial" w:hAnsi="Arial" w:cs="Arial"/>
          <w:color w:val="000000"/>
          <w:sz w:val="20"/>
          <w:szCs w:val="20"/>
        </w:rPr>
        <w:t>her leadership was doomed", and "Liberals want to slash</w:t>
      </w:r>
      <w:r w:rsidR="002749ED">
        <w:rPr>
          <w:rFonts w:ascii="Arial" w:hAnsi="Arial" w:cs="Arial"/>
          <w:color w:val="000000"/>
          <w:sz w:val="20"/>
          <w:szCs w:val="20"/>
        </w:rPr>
        <w:t xml:space="preserve"> jobs and destroy the economy".</w:t>
      </w:r>
    </w:p>
    <w:p w:rsidR="002749ED" w:rsidRPr="001754AA" w:rsidRDefault="00FE3EAF" w:rsidP="002749ED">
      <w:pPr>
        <w:pStyle w:val="Default"/>
      </w:pPr>
      <w:r>
        <w:rPr>
          <w:noProof/>
          <w:sz w:val="20"/>
          <w:szCs w:val="20"/>
        </w:rPr>
        <mc:AlternateContent>
          <mc:Choice Requires="wps">
            <w:drawing>
              <wp:anchor distT="0" distB="0" distL="114300" distR="114300" simplePos="0" relativeHeight="251672576" behindDoc="0" locked="0" layoutInCell="1" allowOverlap="1" wp14:anchorId="14729B56" wp14:editId="0BBDE6EC">
                <wp:simplePos x="0" y="0"/>
                <wp:positionH relativeFrom="column">
                  <wp:posOffset>5614670</wp:posOffset>
                </wp:positionH>
                <wp:positionV relativeFrom="paragraph">
                  <wp:posOffset>149860</wp:posOffset>
                </wp:positionV>
                <wp:extent cx="190500" cy="2313305"/>
                <wp:effectExtent l="0" t="0" r="19050" b="10795"/>
                <wp:wrapNone/>
                <wp:docPr id="7" name="Right Brace 7"/>
                <wp:cNvGraphicFramePr/>
                <a:graphic xmlns:a="http://schemas.openxmlformats.org/drawingml/2006/main">
                  <a:graphicData uri="http://schemas.microsoft.com/office/word/2010/wordprocessingShape">
                    <wps:wsp>
                      <wps:cNvSpPr/>
                      <wps:spPr>
                        <a:xfrm>
                          <a:off x="0" y="0"/>
                          <a:ext cx="190500" cy="231330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7" o:spid="_x0000_s1026" type="#_x0000_t88" style="position:absolute;margin-left:442.1pt;margin-top:11.8pt;width:15pt;height:182.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" adj="148" strokecolor="black [3213]"/>
            </w:pict>
          </mc:Fallback>
        </mc:AlternateContent>
      </w:r>
      <w:r w:rsidR="00004521" w:rsidRPr="00AC12E2">
        <w:rPr>
          <w:noProof/>
          <w:sz w:val="20"/>
          <w:szCs w:val="20"/>
        </w:rPr>
        <mc:AlternateContent>
          <mc:Choice Requires="wps">
            <w:drawing>
              <wp:anchor distT="0" distB="0" distL="114300" distR="114300" simplePos="0" relativeHeight="251670528" behindDoc="0" locked="0" layoutInCell="1" allowOverlap="1" wp14:anchorId="036A2F48" wp14:editId="1BA49847">
                <wp:simplePos x="0" y="0"/>
                <wp:positionH relativeFrom="column">
                  <wp:posOffset>5805805</wp:posOffset>
                </wp:positionH>
                <wp:positionV relativeFrom="paragraph">
                  <wp:posOffset>149860</wp:posOffset>
                </wp:positionV>
                <wp:extent cx="1079500" cy="1947545"/>
                <wp:effectExtent l="0" t="0" r="635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947545"/>
                        </a:xfrm>
                        <a:prstGeom prst="rect">
                          <a:avLst/>
                        </a:prstGeom>
                        <a:solidFill>
                          <a:srgbClr val="FFFF00"/>
                        </a:solidFill>
                        <a:ln w="9525">
                          <a:noFill/>
                          <a:miter lim="800000"/>
                          <a:headEnd/>
                          <a:tailEnd/>
                        </a:ln>
                      </wps:spPr>
                      <wps:txbx>
                        <w:txbxContent>
                          <w:p w:rsidR="00004521" w:rsidRPr="00AC12E2" w:rsidRDefault="00004521" w:rsidP="00004521">
                            <w:pPr>
                              <w:spacing w:after="0" w:line="240" w:lineRule="auto"/>
                              <w:rPr>
                                <w:rFonts w:ascii="Arial" w:hAnsi="Arial" w:cs="Arial"/>
                                <w:b/>
                                <w:sz w:val="18"/>
                                <w:szCs w:val="18"/>
                                <w:lang w:val="en-US"/>
                              </w:rPr>
                            </w:pPr>
                            <w:r>
                              <w:rPr>
                                <w:rFonts w:ascii="Arial" w:hAnsi="Arial" w:cs="Arial"/>
                                <w:b/>
                                <w:sz w:val="18"/>
                                <w:szCs w:val="18"/>
                                <w:lang w:val="en-US"/>
                              </w:rPr>
                              <w:t>Knowledge and Understanding</w:t>
                            </w:r>
                          </w:p>
                          <w:p w:rsidR="00004521" w:rsidRDefault="00004521" w:rsidP="00FE3EAF">
                            <w:pPr>
                              <w:spacing w:after="120" w:line="240" w:lineRule="auto"/>
                            </w:pPr>
                            <w:r>
                              <w:rPr>
                                <w:rFonts w:ascii="Arial" w:hAnsi="Arial" w:cs="Arial"/>
                                <w:sz w:val="18"/>
                                <w:szCs w:val="18"/>
                                <w:lang w:val="en-US"/>
                              </w:rPr>
                              <w:t xml:space="preserve">Demonstrates knowledge </w:t>
                            </w:r>
                            <w:r w:rsidR="00FE3EAF">
                              <w:rPr>
                                <w:rFonts w:ascii="Arial" w:hAnsi="Arial" w:cs="Arial"/>
                                <w:sz w:val="18"/>
                                <w:szCs w:val="18"/>
                                <w:lang w:val="en-US"/>
                              </w:rPr>
                              <w:t>and understanding of a wide range of ways (</w:t>
                            </w:r>
                            <w:r w:rsidR="004A4D1E">
                              <w:rPr>
                                <w:rFonts w:ascii="Arial" w:hAnsi="Arial" w:cs="Arial"/>
                                <w:sz w:val="18"/>
                                <w:szCs w:val="18"/>
                                <w:lang w:val="en-US"/>
                              </w:rPr>
                              <w:t>f</w:t>
                            </w:r>
                            <w:r w:rsidR="00FE3EAF">
                              <w:rPr>
                                <w:rFonts w:ascii="Arial" w:hAnsi="Arial" w:cs="Arial"/>
                                <w:sz w:val="18"/>
                                <w:szCs w:val="18"/>
                                <w:lang w:val="en-US"/>
                              </w:rPr>
                              <w:t>or example, colloquial language, tone, formal language, use of satire) to define and attract an audience.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457.15pt;margin-top:11.8pt;width:85pt;height:15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" fillcolor="yellow" stroked="f">
                <v:textbox>
                  <w:txbxContent>
                    <w:p w:rsidR="00004521" w:rsidRPr="00AC12E2" w:rsidRDefault="00004521" w:rsidP="00004521">
                      <w:pPr>
                        <w:spacing w:after="0" w:line="240" w:lineRule="auto"/>
                        <w:rPr>
                          <w:rFonts w:ascii="Arial" w:hAnsi="Arial" w:cs="Arial"/>
                          <w:b/>
                          <w:sz w:val="18"/>
                          <w:szCs w:val="18"/>
                          <w:lang w:val="en-US"/>
                        </w:rPr>
                      </w:pPr>
                      <w:r>
                        <w:rPr>
                          <w:rFonts w:ascii="Arial" w:hAnsi="Arial" w:cs="Arial"/>
                          <w:b/>
                          <w:sz w:val="18"/>
                          <w:szCs w:val="18"/>
                          <w:lang w:val="en-US"/>
                        </w:rPr>
                        <w:t>Knowledge and Understanding</w:t>
                      </w:r>
                    </w:p>
                    <w:p w:rsidR="00004521" w:rsidRDefault="00004521" w:rsidP="00FE3EAF">
                      <w:pPr>
                        <w:spacing w:after="120" w:line="240" w:lineRule="auto"/>
                      </w:pPr>
                      <w:r>
                        <w:rPr>
                          <w:rFonts w:ascii="Arial" w:hAnsi="Arial" w:cs="Arial"/>
                          <w:sz w:val="18"/>
                          <w:szCs w:val="18"/>
                          <w:lang w:val="en-US"/>
                        </w:rPr>
                        <w:t xml:space="preserve">Demonstrates knowledge </w:t>
                      </w:r>
                      <w:r w:rsidR="00FE3EAF">
                        <w:rPr>
                          <w:rFonts w:ascii="Arial" w:hAnsi="Arial" w:cs="Arial"/>
                          <w:sz w:val="18"/>
                          <w:szCs w:val="18"/>
                          <w:lang w:val="en-US"/>
                        </w:rPr>
                        <w:t>and understanding of a wide range of ways (</w:t>
                      </w:r>
                      <w:r w:rsidR="004A4D1E">
                        <w:rPr>
                          <w:rFonts w:ascii="Arial" w:hAnsi="Arial" w:cs="Arial"/>
                          <w:sz w:val="18"/>
                          <w:szCs w:val="18"/>
                          <w:lang w:val="en-US"/>
                        </w:rPr>
                        <w:t>f</w:t>
                      </w:r>
                      <w:r w:rsidR="00FE3EAF">
                        <w:rPr>
                          <w:rFonts w:ascii="Arial" w:hAnsi="Arial" w:cs="Arial"/>
                          <w:sz w:val="18"/>
                          <w:szCs w:val="18"/>
                          <w:lang w:val="en-US"/>
                        </w:rPr>
                        <w:t>or example, colloquial language, tone, formal language, use of satire) to define and attract an audience.</w:t>
                      </w:r>
                    </w:p>
                  </w:txbxContent>
                </v:textbox>
              </v:shape>
            </w:pict>
          </mc:Fallback>
        </mc:AlternateContent>
      </w:r>
    </w:p>
    <w:p w:rsidR="002749ED" w:rsidRDefault="002749ED" w:rsidP="002749ED">
      <w:pPr>
        <w:pStyle w:val="CM1"/>
        <w:spacing w:after="350"/>
        <w:rPr>
          <w:color w:val="000000"/>
          <w:sz w:val="20"/>
          <w:szCs w:val="20"/>
        </w:rPr>
      </w:pPr>
      <w:r w:rsidRPr="001754AA">
        <w:rPr>
          <w:color w:val="000000"/>
          <w:sz w:val="20"/>
          <w:szCs w:val="20"/>
        </w:rPr>
        <w:t xml:space="preserve">The tone of such language used in the two reports is similar as both satirise Redmond and her 'foolish' mistakes, yet the linguistics vary in reference to each medium's </w:t>
      </w:r>
      <w:r w:rsidRPr="00FE3EAF">
        <w:rPr>
          <w:color w:val="000000"/>
          <w:sz w:val="20"/>
          <w:szCs w:val="20"/>
          <w:highlight w:val="yellow"/>
        </w:rPr>
        <w:t>target audience</w:t>
      </w:r>
      <w:r w:rsidRPr="001754AA">
        <w:rPr>
          <w:color w:val="000000"/>
          <w:sz w:val="20"/>
          <w:szCs w:val="20"/>
        </w:rPr>
        <w:t>. Accordingly, the language utilised emphasises the differences between the t</w:t>
      </w:r>
      <w:r>
        <w:rPr>
          <w:color w:val="000000"/>
          <w:sz w:val="20"/>
          <w:szCs w:val="20"/>
        </w:rPr>
        <w:t>wo forms of media further. For exam</w:t>
      </w:r>
      <w:r w:rsidRPr="001754AA">
        <w:rPr>
          <w:color w:val="000000"/>
          <w:sz w:val="20"/>
          <w:szCs w:val="20"/>
        </w:rPr>
        <w:t xml:space="preserve">ple, in the </w:t>
      </w:r>
      <w:r w:rsidRPr="001754AA">
        <w:rPr>
          <w:i/>
          <w:iCs/>
          <w:color w:val="000000"/>
          <w:sz w:val="20"/>
          <w:szCs w:val="20"/>
        </w:rPr>
        <w:t xml:space="preserve">ABC News </w:t>
      </w:r>
      <w:r w:rsidRPr="001754AA">
        <w:rPr>
          <w:color w:val="000000"/>
          <w:sz w:val="20"/>
          <w:szCs w:val="20"/>
        </w:rPr>
        <w:t xml:space="preserve">report, correspondent Nick </w:t>
      </w:r>
      <w:proofErr w:type="spellStart"/>
      <w:r w:rsidRPr="001754AA">
        <w:rPr>
          <w:color w:val="000000"/>
          <w:sz w:val="20"/>
          <w:szCs w:val="20"/>
        </w:rPr>
        <w:t>Harmsen</w:t>
      </w:r>
      <w:proofErr w:type="spellEnd"/>
      <w:r w:rsidRPr="001754AA">
        <w:rPr>
          <w:color w:val="000000"/>
          <w:sz w:val="20"/>
          <w:szCs w:val="20"/>
        </w:rPr>
        <w:t xml:space="preserve"> and </w:t>
      </w:r>
      <w:r w:rsidRPr="00FE3EAF">
        <w:rPr>
          <w:color w:val="000000"/>
          <w:sz w:val="20"/>
          <w:szCs w:val="20"/>
          <w:highlight w:val="yellow"/>
        </w:rPr>
        <w:t xml:space="preserve">his comment "secret plan or stuff up... that's if she remains as opposition leader" stands out due to its colloquial nature. </w:t>
      </w:r>
      <w:r w:rsidRPr="001754AA">
        <w:rPr>
          <w:color w:val="000000"/>
          <w:sz w:val="20"/>
          <w:szCs w:val="20"/>
        </w:rPr>
        <w:t xml:space="preserve">Consequently, due to its surprising, yet engaging manner, the report skilfully communicates with the </w:t>
      </w:r>
      <w:r w:rsidRPr="00FE3EAF">
        <w:rPr>
          <w:i/>
          <w:iCs/>
          <w:color w:val="000000"/>
          <w:sz w:val="20"/>
          <w:szCs w:val="20"/>
          <w:highlight w:val="yellow"/>
        </w:rPr>
        <w:t xml:space="preserve">ABC News' </w:t>
      </w:r>
      <w:r w:rsidRPr="00FE3EAF">
        <w:rPr>
          <w:color w:val="000000"/>
          <w:sz w:val="20"/>
          <w:szCs w:val="20"/>
          <w:highlight w:val="yellow"/>
        </w:rPr>
        <w:t>target audience which is inclusive of all individuals and their respective age, gender and sociocultural background.</w:t>
      </w:r>
      <w:r w:rsidRPr="001754AA">
        <w:rPr>
          <w:color w:val="000000"/>
          <w:sz w:val="20"/>
          <w:szCs w:val="20"/>
        </w:rPr>
        <w:t xml:space="preserve"> Whereas, </w:t>
      </w:r>
      <w:r w:rsidRPr="001754AA">
        <w:rPr>
          <w:i/>
          <w:iCs/>
          <w:color w:val="000000"/>
          <w:sz w:val="20"/>
          <w:szCs w:val="20"/>
        </w:rPr>
        <w:t xml:space="preserve">The Advertiser's </w:t>
      </w:r>
      <w:r w:rsidRPr="001754AA">
        <w:rPr>
          <w:color w:val="000000"/>
          <w:sz w:val="20"/>
          <w:szCs w:val="20"/>
        </w:rPr>
        <w:t>article does not waver from its use of</w:t>
      </w:r>
      <w:r>
        <w:rPr>
          <w:color w:val="000000"/>
          <w:sz w:val="20"/>
          <w:szCs w:val="20"/>
        </w:rPr>
        <w:t xml:space="preserve"> </w:t>
      </w:r>
      <w:r w:rsidRPr="001754AA">
        <w:rPr>
          <w:color w:val="000000"/>
          <w:sz w:val="20"/>
          <w:szCs w:val="20"/>
        </w:rPr>
        <w:t>fo</w:t>
      </w:r>
      <w:r>
        <w:rPr>
          <w:color w:val="000000"/>
          <w:sz w:val="20"/>
          <w:szCs w:val="20"/>
        </w:rPr>
        <w:t>rm</w:t>
      </w:r>
      <w:r w:rsidRPr="001754AA">
        <w:rPr>
          <w:color w:val="000000"/>
          <w:sz w:val="20"/>
          <w:szCs w:val="20"/>
        </w:rPr>
        <w:t>al language throughou</w:t>
      </w:r>
      <w:r>
        <w:rPr>
          <w:color w:val="000000"/>
          <w:sz w:val="20"/>
          <w:szCs w:val="20"/>
        </w:rPr>
        <w:t>t the report as it aims to inform</w:t>
      </w:r>
      <w:r w:rsidRPr="001754AA">
        <w:rPr>
          <w:color w:val="000000"/>
          <w:sz w:val="20"/>
          <w:szCs w:val="20"/>
        </w:rPr>
        <w:t xml:space="preserve"> an educated target audience who desire a more in-depth understanding of the issue. Additionally, </w:t>
      </w:r>
      <w:r w:rsidRPr="001754AA">
        <w:rPr>
          <w:i/>
          <w:iCs/>
          <w:color w:val="000000"/>
          <w:sz w:val="20"/>
          <w:szCs w:val="20"/>
        </w:rPr>
        <w:t xml:space="preserve">The Advertiser </w:t>
      </w:r>
      <w:r w:rsidRPr="001754AA">
        <w:rPr>
          <w:color w:val="000000"/>
          <w:sz w:val="20"/>
          <w:szCs w:val="20"/>
        </w:rPr>
        <w:t>employs many literary devices, such as: assonance, alliteration, onomatopoeias, hyperboles</w:t>
      </w:r>
      <w:r>
        <w:rPr>
          <w:color w:val="000000"/>
          <w:sz w:val="20"/>
          <w:szCs w:val="20"/>
        </w:rPr>
        <w:t xml:space="preserve"> and metaphors, as a means of en</w:t>
      </w:r>
      <w:r w:rsidRPr="001754AA">
        <w:rPr>
          <w:color w:val="000000"/>
          <w:sz w:val="20"/>
          <w:szCs w:val="20"/>
        </w:rPr>
        <w:t xml:space="preserve">ticing the reader to venture further into the biased article as the company is primarily focussed on sales and profits. </w:t>
      </w:r>
    </w:p>
    <w:p w:rsidR="002749ED" w:rsidRPr="001754AA" w:rsidRDefault="00FE3EAF" w:rsidP="002749ED">
      <w:pPr>
        <w:pStyle w:val="CM3"/>
        <w:spacing w:after="192" w:line="306" w:lineRule="atLeast"/>
        <w:rPr>
          <w:color w:val="000000"/>
          <w:sz w:val="20"/>
          <w:szCs w:val="20"/>
        </w:rPr>
      </w:pPr>
      <w:r>
        <w:rPr>
          <w:noProof/>
          <w:sz w:val="20"/>
          <w:szCs w:val="20"/>
        </w:rPr>
        <w:lastRenderedPageBreak/>
        <mc:AlternateContent>
          <mc:Choice Requires="wps">
            <w:drawing>
              <wp:anchor distT="0" distB="0" distL="114300" distR="114300" simplePos="0" relativeHeight="251680768" behindDoc="0" locked="0" layoutInCell="1" allowOverlap="1" wp14:anchorId="4FD62D1B" wp14:editId="668D42FE">
                <wp:simplePos x="0" y="0"/>
                <wp:positionH relativeFrom="column">
                  <wp:posOffset>5701389</wp:posOffset>
                </wp:positionH>
                <wp:positionV relativeFrom="paragraph">
                  <wp:posOffset>3419365</wp:posOffset>
                </wp:positionV>
                <wp:extent cx="103036" cy="1590260"/>
                <wp:effectExtent l="0" t="0" r="11430" b="10160"/>
                <wp:wrapNone/>
                <wp:docPr id="11" name="Right Brace 11"/>
                <wp:cNvGraphicFramePr/>
                <a:graphic xmlns:a="http://schemas.openxmlformats.org/drawingml/2006/main">
                  <a:graphicData uri="http://schemas.microsoft.com/office/word/2010/wordprocessingShape">
                    <wps:wsp>
                      <wps:cNvSpPr/>
                      <wps:spPr>
                        <a:xfrm>
                          <a:off x="0" y="0"/>
                          <a:ext cx="103036" cy="159026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1" o:spid="_x0000_s1026" type="#_x0000_t88" style="position:absolute;margin-left:448.95pt;margin-top:269.25pt;width:8.1pt;height:12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" adj="117" strokecolor="black [3213]"/>
            </w:pict>
          </mc:Fallback>
        </mc:AlternateContent>
      </w:r>
      <w:r w:rsidRPr="00AC12E2">
        <w:rPr>
          <w:noProof/>
          <w:sz w:val="20"/>
          <w:szCs w:val="20"/>
        </w:rPr>
        <mc:AlternateContent>
          <mc:Choice Requires="wps">
            <w:drawing>
              <wp:anchor distT="0" distB="0" distL="114300" distR="114300" simplePos="0" relativeHeight="251674624" behindDoc="0" locked="0" layoutInCell="1" allowOverlap="1" wp14:anchorId="5D55981C" wp14:editId="37B94D4E">
                <wp:simplePos x="0" y="0"/>
                <wp:positionH relativeFrom="column">
                  <wp:posOffset>5804535</wp:posOffset>
                </wp:positionH>
                <wp:positionV relativeFrom="paragraph">
                  <wp:posOffset>469265</wp:posOffset>
                </wp:positionV>
                <wp:extent cx="1079500" cy="2242185"/>
                <wp:effectExtent l="0" t="0" r="6350"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242185"/>
                        </a:xfrm>
                        <a:prstGeom prst="rect">
                          <a:avLst/>
                        </a:prstGeom>
                        <a:solidFill>
                          <a:srgbClr val="FFFF00"/>
                        </a:solidFill>
                        <a:ln w="9525">
                          <a:noFill/>
                          <a:miter lim="800000"/>
                          <a:headEnd/>
                          <a:tailEnd/>
                        </a:ln>
                      </wps:spPr>
                      <wps:txbx>
                        <w:txbxContent>
                          <w:p w:rsidR="00FE3EAF" w:rsidRPr="00AC12E2" w:rsidRDefault="00FE3EAF" w:rsidP="00FE3EAF">
                            <w:pPr>
                              <w:spacing w:after="0" w:line="240" w:lineRule="auto"/>
                              <w:rPr>
                                <w:rFonts w:ascii="Arial" w:hAnsi="Arial" w:cs="Arial"/>
                                <w:b/>
                                <w:sz w:val="18"/>
                                <w:szCs w:val="18"/>
                                <w:lang w:val="en-US"/>
                              </w:rPr>
                            </w:pPr>
                            <w:r>
                              <w:rPr>
                                <w:rFonts w:ascii="Arial" w:hAnsi="Arial" w:cs="Arial"/>
                                <w:b/>
                                <w:sz w:val="18"/>
                                <w:szCs w:val="18"/>
                                <w:lang w:val="en-US"/>
                              </w:rPr>
                              <w:t>Knowledge and Understanding</w:t>
                            </w:r>
                          </w:p>
                          <w:p w:rsidR="00FE3EAF" w:rsidRDefault="00FE3EAF" w:rsidP="00FE3EAF">
                            <w:pPr>
                              <w:spacing w:after="120" w:line="240" w:lineRule="auto"/>
                            </w:pPr>
                            <w:r>
                              <w:rPr>
                                <w:rFonts w:ascii="Arial" w:hAnsi="Arial" w:cs="Arial"/>
                                <w:sz w:val="18"/>
                                <w:szCs w:val="18"/>
                                <w:lang w:val="en-US"/>
                              </w:rPr>
                              <w:t>Knowledge and understanding of the ways television reports and print media articles use language techniques (</w:t>
                            </w:r>
                            <w:r w:rsidR="004A4D1E">
                              <w:rPr>
                                <w:rFonts w:ascii="Arial" w:hAnsi="Arial" w:cs="Arial"/>
                                <w:sz w:val="18"/>
                                <w:szCs w:val="18"/>
                                <w:lang w:val="en-US"/>
                              </w:rPr>
                              <w:t>f</w:t>
                            </w:r>
                            <w:r>
                              <w:rPr>
                                <w:rFonts w:ascii="Arial" w:hAnsi="Arial" w:cs="Arial"/>
                                <w:sz w:val="18"/>
                                <w:szCs w:val="18"/>
                                <w:lang w:val="en-US"/>
                              </w:rPr>
                              <w:t>or example, selective editing, camera shots, anonymous sources) to make a meaning.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457.05pt;margin-top:36.95pt;width:85pt;height:17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" fillcolor="yellow" stroked="f">
                <v:textbox>
                  <w:txbxContent>
                    <w:p w:rsidR="00FE3EAF" w:rsidRPr="00AC12E2" w:rsidRDefault="00FE3EAF" w:rsidP="00FE3EAF">
                      <w:pPr>
                        <w:spacing w:after="0" w:line="240" w:lineRule="auto"/>
                        <w:rPr>
                          <w:rFonts w:ascii="Arial" w:hAnsi="Arial" w:cs="Arial"/>
                          <w:b/>
                          <w:sz w:val="18"/>
                          <w:szCs w:val="18"/>
                          <w:lang w:val="en-US"/>
                        </w:rPr>
                      </w:pPr>
                      <w:r>
                        <w:rPr>
                          <w:rFonts w:ascii="Arial" w:hAnsi="Arial" w:cs="Arial"/>
                          <w:b/>
                          <w:sz w:val="18"/>
                          <w:szCs w:val="18"/>
                          <w:lang w:val="en-US"/>
                        </w:rPr>
                        <w:t>Knowledge and Understanding</w:t>
                      </w:r>
                    </w:p>
                    <w:p w:rsidR="00FE3EAF" w:rsidRDefault="00FE3EAF" w:rsidP="00FE3EAF">
                      <w:pPr>
                        <w:spacing w:after="120" w:line="240" w:lineRule="auto"/>
                      </w:pPr>
                      <w:r>
                        <w:rPr>
                          <w:rFonts w:ascii="Arial" w:hAnsi="Arial" w:cs="Arial"/>
                          <w:sz w:val="18"/>
                          <w:szCs w:val="18"/>
                          <w:lang w:val="en-US"/>
                        </w:rPr>
                        <w:t>Knowledge and understanding of the ways television reports and print media articles use language techniques (</w:t>
                      </w:r>
                      <w:r w:rsidR="004A4D1E">
                        <w:rPr>
                          <w:rFonts w:ascii="Arial" w:hAnsi="Arial" w:cs="Arial"/>
                          <w:sz w:val="18"/>
                          <w:szCs w:val="18"/>
                          <w:lang w:val="en-US"/>
                        </w:rPr>
                        <w:t>f</w:t>
                      </w:r>
                      <w:r>
                        <w:rPr>
                          <w:rFonts w:ascii="Arial" w:hAnsi="Arial" w:cs="Arial"/>
                          <w:sz w:val="18"/>
                          <w:szCs w:val="18"/>
                          <w:lang w:val="en-US"/>
                        </w:rPr>
                        <w:t>or example, selective editing, camera shots, anonymous sources) to make a meaning.</w:t>
                      </w:r>
                    </w:p>
                  </w:txbxContent>
                </v:textbox>
              </v:shape>
            </w:pict>
          </mc:Fallback>
        </mc:AlternateContent>
      </w:r>
      <w:r>
        <w:rPr>
          <w:noProof/>
          <w:sz w:val="20"/>
          <w:szCs w:val="20"/>
        </w:rPr>
        <mc:AlternateContent>
          <mc:Choice Requires="wps">
            <w:drawing>
              <wp:anchor distT="0" distB="0" distL="114300" distR="114300" simplePos="0" relativeHeight="251676672" behindDoc="0" locked="0" layoutInCell="1" allowOverlap="1" wp14:anchorId="5AD768B9" wp14:editId="14D974AD">
                <wp:simplePos x="0" y="0"/>
                <wp:positionH relativeFrom="column">
                  <wp:posOffset>5613925</wp:posOffset>
                </wp:positionH>
                <wp:positionV relativeFrom="paragraph">
                  <wp:posOffset>429674</wp:posOffset>
                </wp:positionV>
                <wp:extent cx="190500" cy="2727298"/>
                <wp:effectExtent l="0" t="0" r="19050" b="16510"/>
                <wp:wrapNone/>
                <wp:docPr id="9" name="Right Brace 9"/>
                <wp:cNvGraphicFramePr/>
                <a:graphic xmlns:a="http://schemas.openxmlformats.org/drawingml/2006/main">
                  <a:graphicData uri="http://schemas.microsoft.com/office/word/2010/wordprocessingShape">
                    <wps:wsp>
                      <wps:cNvSpPr/>
                      <wps:spPr>
                        <a:xfrm>
                          <a:off x="0" y="0"/>
                          <a:ext cx="190500" cy="2727298"/>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9" o:spid="_x0000_s1026" type="#_x0000_t88" style="position:absolute;margin-left:442.05pt;margin-top:33.85pt;width:15pt;height:214.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" adj="126" strokecolor="black [3213]"/>
            </w:pict>
          </mc:Fallback>
        </mc:AlternateContent>
      </w:r>
      <w:r w:rsidR="002749ED" w:rsidRPr="001754AA">
        <w:rPr>
          <w:color w:val="000000"/>
          <w:sz w:val="20"/>
          <w:szCs w:val="20"/>
        </w:rPr>
        <w:t xml:space="preserve">With the </w:t>
      </w:r>
      <w:r w:rsidR="002749ED" w:rsidRPr="001754AA">
        <w:rPr>
          <w:i/>
          <w:iCs/>
          <w:color w:val="000000"/>
          <w:sz w:val="20"/>
          <w:szCs w:val="20"/>
        </w:rPr>
        <w:t xml:space="preserve">ABC News </w:t>
      </w:r>
      <w:r w:rsidR="002749ED" w:rsidRPr="001754AA">
        <w:rPr>
          <w:color w:val="000000"/>
          <w:sz w:val="20"/>
          <w:szCs w:val="20"/>
        </w:rPr>
        <w:t xml:space="preserve">and </w:t>
      </w:r>
      <w:r w:rsidR="002749ED" w:rsidRPr="001754AA">
        <w:rPr>
          <w:i/>
          <w:iCs/>
          <w:color w:val="000000"/>
          <w:sz w:val="20"/>
          <w:szCs w:val="20"/>
        </w:rPr>
        <w:t xml:space="preserve">The Advertiser's </w:t>
      </w:r>
      <w:r w:rsidR="002749ED" w:rsidRPr="001754AA">
        <w:rPr>
          <w:color w:val="000000"/>
          <w:sz w:val="20"/>
          <w:szCs w:val="20"/>
        </w:rPr>
        <w:t>incorporation of</w:t>
      </w:r>
      <w:r w:rsidR="002749ED">
        <w:rPr>
          <w:color w:val="000000"/>
          <w:sz w:val="20"/>
          <w:szCs w:val="20"/>
        </w:rPr>
        <w:t xml:space="preserve"> </w:t>
      </w:r>
      <w:r w:rsidR="002749ED" w:rsidRPr="001754AA">
        <w:rPr>
          <w:color w:val="000000"/>
          <w:sz w:val="20"/>
          <w:szCs w:val="20"/>
        </w:rPr>
        <w:t xml:space="preserve">literary techniques, it is apparent that both reports aim to communicate with their audiences and influence opinions on the Liberal party and its leadership. Enhancing this further, the 'Policy Blue' </w:t>
      </w:r>
      <w:r w:rsidR="002749ED" w:rsidRPr="00FE3EAF">
        <w:rPr>
          <w:color w:val="000000"/>
          <w:sz w:val="20"/>
          <w:szCs w:val="20"/>
          <w:highlight w:val="yellow"/>
        </w:rPr>
        <w:t>television report has selectively edited clips as a means of conveying Redmond and the Liberals in a negative way. This is made clear through shots of Redmond wandering around the streets looking both flustered and confused,</w:t>
      </w:r>
      <w:r w:rsidR="002749ED" w:rsidRPr="001754AA">
        <w:rPr>
          <w:color w:val="000000"/>
          <w:sz w:val="20"/>
          <w:szCs w:val="20"/>
        </w:rPr>
        <w:t xml:space="preserve"> as well as footage of Liberal members' scuttling' away from the cameras without commenting on Redmond's leadership. </w:t>
      </w:r>
      <w:r w:rsidR="002749ED" w:rsidRPr="00FE3EAF">
        <w:rPr>
          <w:color w:val="000000"/>
          <w:sz w:val="20"/>
          <w:szCs w:val="20"/>
          <w:highlight w:val="yellow"/>
        </w:rPr>
        <w:t xml:space="preserve">Interestingly, these shots have neutral implications, yet once branded by </w:t>
      </w:r>
      <w:proofErr w:type="spellStart"/>
      <w:r w:rsidR="002749ED" w:rsidRPr="00FE3EAF">
        <w:rPr>
          <w:color w:val="000000"/>
          <w:sz w:val="20"/>
          <w:szCs w:val="20"/>
          <w:highlight w:val="yellow"/>
        </w:rPr>
        <w:t>Harmsen</w:t>
      </w:r>
      <w:proofErr w:type="spellEnd"/>
      <w:r w:rsidR="002749ED" w:rsidRPr="00FE3EAF">
        <w:rPr>
          <w:color w:val="000000"/>
          <w:sz w:val="20"/>
          <w:szCs w:val="20"/>
          <w:highlight w:val="yellow"/>
        </w:rPr>
        <w:t xml:space="preserve"> as 'showing no public display of support for </w:t>
      </w:r>
      <w:proofErr w:type="gramStart"/>
      <w:r w:rsidR="002749ED" w:rsidRPr="00FE3EAF">
        <w:rPr>
          <w:color w:val="000000"/>
          <w:sz w:val="20"/>
          <w:szCs w:val="20"/>
          <w:highlight w:val="yellow"/>
        </w:rPr>
        <w:t>Redmond' ,</w:t>
      </w:r>
      <w:proofErr w:type="gramEnd"/>
      <w:r w:rsidR="002749ED" w:rsidRPr="00FE3EAF">
        <w:rPr>
          <w:color w:val="000000"/>
          <w:sz w:val="20"/>
          <w:szCs w:val="20"/>
          <w:highlight w:val="yellow"/>
        </w:rPr>
        <w:t xml:space="preserve"> appear negative and biased against their party's leader.</w:t>
      </w:r>
      <w:r w:rsidR="002749ED" w:rsidRPr="001754AA">
        <w:rPr>
          <w:color w:val="000000"/>
          <w:sz w:val="20"/>
          <w:szCs w:val="20"/>
        </w:rPr>
        <w:t xml:space="preserve"> This prejudiced outlook also completes the report with footage of Redmond hurrying away f</w:t>
      </w:r>
      <w:r w:rsidR="002749ED">
        <w:rPr>
          <w:color w:val="000000"/>
          <w:sz w:val="20"/>
          <w:szCs w:val="20"/>
        </w:rPr>
        <w:t>r</w:t>
      </w:r>
      <w:r w:rsidR="002749ED" w:rsidRPr="001754AA">
        <w:rPr>
          <w:color w:val="000000"/>
          <w:sz w:val="20"/>
          <w:szCs w:val="20"/>
        </w:rPr>
        <w:t xml:space="preserve">om the cameras and from Parliament House. Although </w:t>
      </w:r>
      <w:r w:rsidR="002749ED" w:rsidRPr="001754AA">
        <w:rPr>
          <w:i/>
          <w:iCs/>
          <w:color w:val="000000"/>
          <w:sz w:val="20"/>
          <w:szCs w:val="20"/>
        </w:rPr>
        <w:t xml:space="preserve">The Advertiser's </w:t>
      </w:r>
      <w:r w:rsidR="002749ED" w:rsidRPr="001754AA">
        <w:rPr>
          <w:color w:val="000000"/>
          <w:sz w:val="20"/>
          <w:szCs w:val="20"/>
        </w:rPr>
        <w:t>article also claims to contain quotations from Liberal members, none of</w:t>
      </w:r>
      <w:r w:rsidR="002749ED">
        <w:rPr>
          <w:color w:val="000000"/>
          <w:sz w:val="20"/>
          <w:szCs w:val="20"/>
        </w:rPr>
        <w:t xml:space="preserve"> </w:t>
      </w:r>
      <w:r w:rsidR="002749ED" w:rsidRPr="001754AA">
        <w:rPr>
          <w:color w:val="000000"/>
          <w:sz w:val="20"/>
          <w:szCs w:val="20"/>
        </w:rPr>
        <w:t xml:space="preserve">the included statements are from reputable Liberals and instead are </w:t>
      </w:r>
      <w:r w:rsidR="002749ED" w:rsidRPr="00FE3EAF">
        <w:rPr>
          <w:color w:val="000000"/>
          <w:sz w:val="20"/>
          <w:szCs w:val="20"/>
          <w:highlight w:val="yellow"/>
        </w:rPr>
        <w:t>from anonymous sources, including: "one liberal strategist", "one liberal powerbroker" and "several aspiring candidates".</w:t>
      </w:r>
      <w:r w:rsidR="002749ED" w:rsidRPr="001754AA">
        <w:rPr>
          <w:color w:val="000000"/>
          <w:sz w:val="20"/>
          <w:szCs w:val="20"/>
        </w:rPr>
        <w:t xml:space="preserve"> Conversely, </w:t>
      </w:r>
      <w:proofErr w:type="spellStart"/>
      <w:r w:rsidR="002749ED" w:rsidRPr="001754AA">
        <w:rPr>
          <w:color w:val="000000"/>
          <w:sz w:val="20"/>
          <w:szCs w:val="20"/>
        </w:rPr>
        <w:t>Labor</w:t>
      </w:r>
      <w:proofErr w:type="spellEnd"/>
      <w:r w:rsidR="002749ED" w:rsidRPr="001754AA">
        <w:rPr>
          <w:color w:val="000000"/>
          <w:sz w:val="20"/>
          <w:szCs w:val="20"/>
        </w:rPr>
        <w:t xml:space="preserve"> state secretary </w:t>
      </w:r>
      <w:proofErr w:type="spellStart"/>
      <w:r w:rsidR="002749ED" w:rsidRPr="001754AA">
        <w:rPr>
          <w:color w:val="000000"/>
          <w:sz w:val="20"/>
          <w:szCs w:val="20"/>
        </w:rPr>
        <w:t>Kyam</w:t>
      </w:r>
      <w:proofErr w:type="spellEnd"/>
      <w:r w:rsidR="002749ED" w:rsidRPr="001754AA">
        <w:rPr>
          <w:color w:val="000000"/>
          <w:sz w:val="20"/>
          <w:szCs w:val="20"/>
        </w:rPr>
        <w:t xml:space="preserve"> Maher and his comment that </w:t>
      </w:r>
      <w:proofErr w:type="spellStart"/>
      <w:r w:rsidR="002749ED" w:rsidRPr="001754AA">
        <w:rPr>
          <w:color w:val="000000"/>
          <w:sz w:val="20"/>
          <w:szCs w:val="20"/>
        </w:rPr>
        <w:t>Labor</w:t>
      </w:r>
      <w:proofErr w:type="spellEnd"/>
      <w:r w:rsidR="002749ED" w:rsidRPr="001754AA">
        <w:rPr>
          <w:color w:val="000000"/>
          <w:sz w:val="20"/>
          <w:szCs w:val="20"/>
        </w:rPr>
        <w:t xml:space="preserve"> will now "use every opportunity to remind South Australians that the Liberals want to slash jobs and destroy the economy" concludes </w:t>
      </w:r>
      <w:r w:rsidR="002749ED" w:rsidRPr="001754AA">
        <w:rPr>
          <w:i/>
          <w:iCs/>
          <w:color w:val="000000"/>
          <w:sz w:val="20"/>
          <w:szCs w:val="20"/>
        </w:rPr>
        <w:t xml:space="preserve">The Advertiser's </w:t>
      </w:r>
      <w:r w:rsidR="002749ED" w:rsidRPr="001754AA">
        <w:rPr>
          <w:color w:val="000000"/>
          <w:sz w:val="20"/>
          <w:szCs w:val="20"/>
        </w:rPr>
        <w:t xml:space="preserve">article with an exceedingly negative passage that instils fear within readers. </w:t>
      </w:r>
      <w:r w:rsidR="002749ED" w:rsidRPr="00FE3EAF">
        <w:rPr>
          <w:color w:val="000000"/>
          <w:sz w:val="20"/>
          <w:szCs w:val="20"/>
          <w:highlight w:val="yellow"/>
        </w:rPr>
        <w:t>Ultimately, both manipulate their audience into ascertaining a very negative view on Redmond.</w:t>
      </w:r>
      <w:r w:rsidR="002749ED" w:rsidRPr="001754AA">
        <w:rPr>
          <w:color w:val="000000"/>
          <w:sz w:val="20"/>
          <w:szCs w:val="20"/>
        </w:rPr>
        <w:t xml:space="preserve"> </w:t>
      </w:r>
    </w:p>
    <w:p w:rsidR="002749ED" w:rsidRPr="001754AA" w:rsidRDefault="004B5AED" w:rsidP="002749ED">
      <w:pPr>
        <w:pStyle w:val="CM3"/>
        <w:spacing w:after="192" w:line="306" w:lineRule="atLeast"/>
        <w:rPr>
          <w:color w:val="000000"/>
          <w:sz w:val="20"/>
          <w:szCs w:val="20"/>
        </w:rPr>
      </w:pPr>
      <w:r w:rsidRPr="00AC12E2">
        <w:rPr>
          <w:noProof/>
          <w:sz w:val="20"/>
          <w:szCs w:val="20"/>
        </w:rPr>
        <mc:AlternateContent>
          <mc:Choice Requires="wps">
            <w:drawing>
              <wp:anchor distT="0" distB="0" distL="114300" distR="114300" simplePos="0" relativeHeight="251678720" behindDoc="0" locked="0" layoutInCell="1" allowOverlap="1" wp14:anchorId="337EB1C7" wp14:editId="1E76E235">
                <wp:simplePos x="0" y="0"/>
                <wp:positionH relativeFrom="column">
                  <wp:posOffset>5803265</wp:posOffset>
                </wp:positionH>
                <wp:positionV relativeFrom="paragraph">
                  <wp:posOffset>-3175</wp:posOffset>
                </wp:positionV>
                <wp:extent cx="1079500" cy="2371725"/>
                <wp:effectExtent l="0" t="0" r="635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371725"/>
                        </a:xfrm>
                        <a:prstGeom prst="rect">
                          <a:avLst/>
                        </a:prstGeom>
                        <a:solidFill>
                          <a:srgbClr val="FFFF00"/>
                        </a:solidFill>
                        <a:ln w="9525">
                          <a:noFill/>
                          <a:miter lim="800000"/>
                          <a:headEnd/>
                          <a:tailEnd/>
                        </a:ln>
                      </wps:spPr>
                      <wps:txbx>
                        <w:txbxContent>
                          <w:p w:rsidR="00FE3EAF" w:rsidRPr="00AC12E2" w:rsidRDefault="00FE3EAF" w:rsidP="00FE3EAF">
                            <w:pPr>
                              <w:spacing w:after="0" w:line="240" w:lineRule="auto"/>
                              <w:rPr>
                                <w:rFonts w:ascii="Arial" w:hAnsi="Arial" w:cs="Arial"/>
                                <w:b/>
                                <w:sz w:val="18"/>
                                <w:szCs w:val="18"/>
                                <w:lang w:val="en-US"/>
                              </w:rPr>
                            </w:pPr>
                            <w:r>
                              <w:rPr>
                                <w:rFonts w:ascii="Arial" w:hAnsi="Arial" w:cs="Arial"/>
                                <w:b/>
                                <w:sz w:val="18"/>
                                <w:szCs w:val="18"/>
                                <w:lang w:val="en-US"/>
                              </w:rPr>
                              <w:t>Knowledge and Understanding</w:t>
                            </w:r>
                          </w:p>
                          <w:p w:rsidR="00FE3EAF" w:rsidRDefault="00FE3EAF" w:rsidP="00FE3EAF">
                            <w:pPr>
                              <w:spacing w:after="120" w:line="240" w:lineRule="auto"/>
                            </w:pPr>
                            <w:r>
                              <w:rPr>
                                <w:rFonts w:ascii="Arial" w:hAnsi="Arial" w:cs="Arial"/>
                                <w:sz w:val="18"/>
                                <w:szCs w:val="18"/>
                                <w:lang w:val="en-US"/>
                              </w:rPr>
                              <w:t>Detailed and comprehensive knowledge and understanding of the ways the ABC News and The Advertiser are shaped by their conventions</w:t>
                            </w:r>
                            <w:r w:rsidR="004A4D1E">
                              <w:rPr>
                                <w:rFonts w:ascii="Arial" w:hAnsi="Arial" w:cs="Arial"/>
                                <w:sz w:val="18"/>
                                <w:szCs w:val="18"/>
                                <w:lang w:val="en-US"/>
                              </w:rPr>
                              <w:t xml:space="preserve"> (for example</w:t>
                            </w:r>
                            <w:r w:rsidR="004B5AED">
                              <w:rPr>
                                <w:rFonts w:ascii="Arial" w:hAnsi="Arial" w:cs="Arial"/>
                                <w:sz w:val="18"/>
                                <w:szCs w:val="18"/>
                                <w:lang w:val="en-US"/>
                              </w:rPr>
                              <w:t>, still images in</w:t>
                            </w:r>
                            <w:r w:rsidR="004A4D1E">
                              <w:rPr>
                                <w:rFonts w:ascii="Arial" w:hAnsi="Arial" w:cs="Arial"/>
                                <w:sz w:val="18"/>
                                <w:szCs w:val="18"/>
                                <w:lang w:val="en-US"/>
                              </w:rPr>
                              <w:t xml:space="preserve"> print media, </w:t>
                            </w:r>
                            <w:r w:rsidR="004B5AED">
                              <w:rPr>
                                <w:rFonts w:ascii="Arial" w:hAnsi="Arial" w:cs="Arial"/>
                                <w:sz w:val="18"/>
                                <w:szCs w:val="18"/>
                                <w:lang w:val="en-US"/>
                              </w:rPr>
                              <w:t>sound and moving images of television)</w:t>
                            </w:r>
                            <w:r>
                              <w:rPr>
                                <w:rFonts w:ascii="Arial" w:hAnsi="Arial" w:cs="Arial"/>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456.95pt;margin-top:-.25pt;width:85pt;height:18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" fillcolor="yellow" stroked="f">
                <v:textbox>
                  <w:txbxContent>
                    <w:p w:rsidR="00FE3EAF" w:rsidRPr="00AC12E2" w:rsidRDefault="00FE3EAF" w:rsidP="00FE3EAF">
                      <w:pPr>
                        <w:spacing w:after="0" w:line="240" w:lineRule="auto"/>
                        <w:rPr>
                          <w:rFonts w:ascii="Arial" w:hAnsi="Arial" w:cs="Arial"/>
                          <w:b/>
                          <w:sz w:val="18"/>
                          <w:szCs w:val="18"/>
                          <w:lang w:val="en-US"/>
                        </w:rPr>
                      </w:pPr>
                      <w:r>
                        <w:rPr>
                          <w:rFonts w:ascii="Arial" w:hAnsi="Arial" w:cs="Arial"/>
                          <w:b/>
                          <w:sz w:val="18"/>
                          <w:szCs w:val="18"/>
                          <w:lang w:val="en-US"/>
                        </w:rPr>
                        <w:t>Know</w:t>
                      </w:r>
                      <w:bookmarkStart w:id="1" w:name="_GoBack"/>
                      <w:bookmarkEnd w:id="1"/>
                      <w:r>
                        <w:rPr>
                          <w:rFonts w:ascii="Arial" w:hAnsi="Arial" w:cs="Arial"/>
                          <w:b/>
                          <w:sz w:val="18"/>
                          <w:szCs w:val="18"/>
                          <w:lang w:val="en-US"/>
                        </w:rPr>
                        <w:t>ledge and Understanding</w:t>
                      </w:r>
                    </w:p>
                    <w:p w:rsidR="00FE3EAF" w:rsidRDefault="00FE3EAF" w:rsidP="00FE3EAF">
                      <w:pPr>
                        <w:spacing w:after="120" w:line="240" w:lineRule="auto"/>
                      </w:pPr>
                      <w:r>
                        <w:rPr>
                          <w:rFonts w:ascii="Arial" w:hAnsi="Arial" w:cs="Arial"/>
                          <w:sz w:val="18"/>
                          <w:szCs w:val="18"/>
                          <w:lang w:val="en-US"/>
                        </w:rPr>
                        <w:t>Detailed and comprehensive knowledge and understanding of the ways the ABC News and The Advertiser are shaped by their conventions</w:t>
                      </w:r>
                      <w:r w:rsidR="004A4D1E">
                        <w:rPr>
                          <w:rFonts w:ascii="Arial" w:hAnsi="Arial" w:cs="Arial"/>
                          <w:sz w:val="18"/>
                          <w:szCs w:val="18"/>
                          <w:lang w:val="en-US"/>
                        </w:rPr>
                        <w:t xml:space="preserve"> (for example</w:t>
                      </w:r>
                      <w:r w:rsidR="004B5AED">
                        <w:rPr>
                          <w:rFonts w:ascii="Arial" w:hAnsi="Arial" w:cs="Arial"/>
                          <w:sz w:val="18"/>
                          <w:szCs w:val="18"/>
                          <w:lang w:val="en-US"/>
                        </w:rPr>
                        <w:t>, still images in</w:t>
                      </w:r>
                      <w:r w:rsidR="004A4D1E">
                        <w:rPr>
                          <w:rFonts w:ascii="Arial" w:hAnsi="Arial" w:cs="Arial"/>
                          <w:sz w:val="18"/>
                          <w:szCs w:val="18"/>
                          <w:lang w:val="en-US"/>
                        </w:rPr>
                        <w:t xml:space="preserve"> print media, </w:t>
                      </w:r>
                      <w:r w:rsidR="004B5AED">
                        <w:rPr>
                          <w:rFonts w:ascii="Arial" w:hAnsi="Arial" w:cs="Arial"/>
                          <w:sz w:val="18"/>
                          <w:szCs w:val="18"/>
                          <w:lang w:val="en-US"/>
                        </w:rPr>
                        <w:t>sound and moving images of television)</w:t>
                      </w:r>
                      <w:r>
                        <w:rPr>
                          <w:rFonts w:ascii="Arial" w:hAnsi="Arial" w:cs="Arial"/>
                          <w:sz w:val="18"/>
                          <w:szCs w:val="18"/>
                          <w:lang w:val="en-US"/>
                        </w:rPr>
                        <w:t>.</w:t>
                      </w:r>
                    </w:p>
                  </w:txbxContent>
                </v:textbox>
              </v:shape>
            </w:pict>
          </mc:Fallback>
        </mc:AlternateContent>
      </w:r>
      <w:r w:rsidR="002749ED" w:rsidRPr="00FE3EAF">
        <w:rPr>
          <w:color w:val="000000"/>
          <w:sz w:val="20"/>
          <w:szCs w:val="20"/>
          <w:highlight w:val="yellow"/>
        </w:rPr>
        <w:t xml:space="preserve">While the </w:t>
      </w:r>
      <w:r w:rsidR="002749ED" w:rsidRPr="00FE3EAF">
        <w:rPr>
          <w:i/>
          <w:iCs/>
          <w:color w:val="000000"/>
          <w:sz w:val="20"/>
          <w:szCs w:val="20"/>
          <w:highlight w:val="yellow"/>
        </w:rPr>
        <w:t xml:space="preserve">ABC News </w:t>
      </w:r>
      <w:r w:rsidR="002749ED" w:rsidRPr="00FE3EAF">
        <w:rPr>
          <w:color w:val="000000"/>
          <w:sz w:val="20"/>
          <w:szCs w:val="20"/>
          <w:highlight w:val="yellow"/>
        </w:rPr>
        <w:t xml:space="preserve">has the ability to utilise additional mediums within their reports, such as; footage, sound and interviews, </w:t>
      </w:r>
      <w:r w:rsidR="002749ED" w:rsidRPr="00FE3EAF">
        <w:rPr>
          <w:i/>
          <w:iCs/>
          <w:color w:val="000000"/>
          <w:sz w:val="20"/>
          <w:szCs w:val="20"/>
          <w:highlight w:val="yellow"/>
        </w:rPr>
        <w:t xml:space="preserve">The Advertiser </w:t>
      </w:r>
      <w:r w:rsidR="002749ED" w:rsidRPr="00FE3EAF">
        <w:rPr>
          <w:color w:val="000000"/>
          <w:sz w:val="20"/>
          <w:szCs w:val="20"/>
          <w:highlight w:val="yellow"/>
        </w:rPr>
        <w:t>is only able to employ language and still images to entice its audience.</w:t>
      </w:r>
      <w:r w:rsidR="002749ED" w:rsidRPr="001754AA">
        <w:rPr>
          <w:color w:val="000000"/>
          <w:sz w:val="20"/>
          <w:szCs w:val="20"/>
        </w:rPr>
        <w:t xml:space="preserve"> Thus, the </w:t>
      </w:r>
      <w:r w:rsidR="002749ED" w:rsidRPr="001754AA">
        <w:rPr>
          <w:i/>
          <w:iCs/>
          <w:color w:val="000000"/>
          <w:sz w:val="20"/>
          <w:szCs w:val="20"/>
        </w:rPr>
        <w:t xml:space="preserve">ABC News </w:t>
      </w:r>
      <w:r w:rsidR="002749ED" w:rsidRPr="001754AA">
        <w:rPr>
          <w:color w:val="000000"/>
          <w:sz w:val="20"/>
          <w:szCs w:val="20"/>
        </w:rPr>
        <w:t>has a pre-dete</w:t>
      </w:r>
      <w:r w:rsidR="002749ED">
        <w:rPr>
          <w:color w:val="000000"/>
          <w:sz w:val="20"/>
          <w:szCs w:val="20"/>
        </w:rPr>
        <w:t>rm</w:t>
      </w:r>
      <w:r w:rsidR="002749ED" w:rsidRPr="001754AA">
        <w:rPr>
          <w:color w:val="000000"/>
          <w:sz w:val="20"/>
          <w:szCs w:val="20"/>
        </w:rPr>
        <w:t xml:space="preserve">ined advantage over </w:t>
      </w:r>
      <w:r w:rsidR="002749ED" w:rsidRPr="001754AA">
        <w:rPr>
          <w:i/>
          <w:iCs/>
          <w:color w:val="000000"/>
          <w:sz w:val="20"/>
          <w:szCs w:val="20"/>
        </w:rPr>
        <w:t xml:space="preserve">The Advertiser </w:t>
      </w:r>
      <w:r w:rsidR="002749ED" w:rsidRPr="001754AA">
        <w:rPr>
          <w:color w:val="000000"/>
          <w:sz w:val="20"/>
          <w:szCs w:val="20"/>
        </w:rPr>
        <w:t>due to its capability to stimulate viewers' visual and auditory senses. However, the 'Policy Blue' report fails to use this advantage competently. Illustrating this, although a low-angle shot of</w:t>
      </w:r>
      <w:r w:rsidR="002749ED">
        <w:rPr>
          <w:color w:val="000000"/>
          <w:sz w:val="20"/>
          <w:szCs w:val="20"/>
        </w:rPr>
        <w:t xml:space="preserve"> </w:t>
      </w:r>
      <w:r w:rsidR="002749ED" w:rsidRPr="001754AA">
        <w:rPr>
          <w:color w:val="000000"/>
          <w:sz w:val="20"/>
          <w:szCs w:val="20"/>
        </w:rPr>
        <w:t>Redmond milking a cow conv</w:t>
      </w:r>
      <w:r w:rsidR="002749ED">
        <w:rPr>
          <w:color w:val="000000"/>
          <w:sz w:val="20"/>
          <w:szCs w:val="20"/>
        </w:rPr>
        <w:t>eys the Liberal Leader as manipu</w:t>
      </w:r>
      <w:r w:rsidR="002749ED" w:rsidRPr="001754AA">
        <w:rPr>
          <w:color w:val="000000"/>
          <w:sz w:val="20"/>
          <w:szCs w:val="20"/>
        </w:rPr>
        <w:t>lative and powe</w:t>
      </w:r>
      <w:r w:rsidR="002749ED">
        <w:rPr>
          <w:color w:val="000000"/>
          <w:sz w:val="20"/>
          <w:szCs w:val="20"/>
        </w:rPr>
        <w:t xml:space="preserve">rful, the footage along with </w:t>
      </w:r>
      <w:proofErr w:type="spellStart"/>
      <w:r w:rsidR="002749ED">
        <w:rPr>
          <w:color w:val="000000"/>
          <w:sz w:val="20"/>
          <w:szCs w:val="20"/>
        </w:rPr>
        <w:t>Harm</w:t>
      </w:r>
      <w:r w:rsidR="002749ED" w:rsidRPr="001754AA">
        <w:rPr>
          <w:color w:val="000000"/>
          <w:sz w:val="20"/>
          <w:szCs w:val="20"/>
        </w:rPr>
        <w:t>sen's</w:t>
      </w:r>
      <w:proofErr w:type="spellEnd"/>
      <w:r w:rsidR="002749ED" w:rsidRPr="001754AA">
        <w:rPr>
          <w:color w:val="000000"/>
          <w:sz w:val="20"/>
          <w:szCs w:val="20"/>
        </w:rPr>
        <w:t xml:space="preserve"> pun "to squeeze states 100,000 strong public service", fundamentally just appears out of context. </w:t>
      </w:r>
    </w:p>
    <w:p w:rsidR="002749ED" w:rsidRPr="001754AA" w:rsidRDefault="002749ED" w:rsidP="002749ED">
      <w:pPr>
        <w:pStyle w:val="CM1"/>
        <w:spacing w:after="1725"/>
        <w:rPr>
          <w:color w:val="000000"/>
          <w:sz w:val="20"/>
          <w:szCs w:val="20"/>
        </w:rPr>
      </w:pPr>
      <w:r w:rsidRPr="001754AA">
        <w:rPr>
          <w:color w:val="000000"/>
          <w:sz w:val="20"/>
          <w:szCs w:val="20"/>
        </w:rPr>
        <w:t xml:space="preserve">Comparatively, </w:t>
      </w:r>
      <w:r w:rsidRPr="001754AA">
        <w:rPr>
          <w:i/>
          <w:iCs/>
          <w:color w:val="000000"/>
          <w:sz w:val="20"/>
          <w:szCs w:val="20"/>
        </w:rPr>
        <w:t xml:space="preserve">The Advertiser's </w:t>
      </w:r>
      <w:r w:rsidRPr="001754AA">
        <w:rPr>
          <w:color w:val="000000"/>
          <w:sz w:val="20"/>
          <w:szCs w:val="20"/>
        </w:rPr>
        <w:t>article initially acquires the reader's attention with its fo</w:t>
      </w:r>
      <w:r>
        <w:rPr>
          <w:color w:val="000000"/>
          <w:sz w:val="20"/>
          <w:szCs w:val="20"/>
        </w:rPr>
        <w:t>rm</w:t>
      </w:r>
      <w:r w:rsidRPr="001754AA">
        <w:rPr>
          <w:color w:val="000000"/>
          <w:sz w:val="20"/>
          <w:szCs w:val="20"/>
        </w:rPr>
        <w:t>idable visuals and its placement in relation to the newspaper's layout. Consequently, the article continues to generate interest through the incorporation of facts, interviews, literary device</w:t>
      </w:r>
      <w:r>
        <w:rPr>
          <w:color w:val="000000"/>
          <w:sz w:val="20"/>
          <w:szCs w:val="20"/>
        </w:rPr>
        <w:t>s and the exaggeration of inform</w:t>
      </w:r>
      <w:r w:rsidRPr="001754AA">
        <w:rPr>
          <w:color w:val="000000"/>
          <w:sz w:val="20"/>
          <w:szCs w:val="20"/>
        </w:rPr>
        <w:t xml:space="preserve">ation. Thus, although the </w:t>
      </w:r>
      <w:r w:rsidRPr="001754AA">
        <w:rPr>
          <w:i/>
          <w:iCs/>
          <w:color w:val="000000"/>
          <w:sz w:val="20"/>
          <w:szCs w:val="20"/>
        </w:rPr>
        <w:t xml:space="preserve">ABC News </w:t>
      </w:r>
      <w:r w:rsidRPr="001754AA">
        <w:rPr>
          <w:color w:val="000000"/>
          <w:sz w:val="20"/>
          <w:szCs w:val="20"/>
        </w:rPr>
        <w:t xml:space="preserve">and </w:t>
      </w:r>
      <w:r w:rsidRPr="001754AA">
        <w:rPr>
          <w:i/>
          <w:iCs/>
          <w:color w:val="000000"/>
          <w:sz w:val="20"/>
          <w:szCs w:val="20"/>
        </w:rPr>
        <w:t xml:space="preserve">The Advertiser </w:t>
      </w:r>
      <w:r w:rsidRPr="001754AA">
        <w:rPr>
          <w:color w:val="000000"/>
          <w:sz w:val="20"/>
          <w:szCs w:val="20"/>
        </w:rPr>
        <w:t xml:space="preserve">both presented similar facts and a negative slant concerning the Redmond report, </w:t>
      </w:r>
      <w:r w:rsidRPr="001754AA">
        <w:rPr>
          <w:i/>
          <w:iCs/>
          <w:color w:val="000000"/>
          <w:sz w:val="20"/>
          <w:szCs w:val="20"/>
        </w:rPr>
        <w:t xml:space="preserve">The Advertiser </w:t>
      </w:r>
      <w:r w:rsidRPr="001754AA">
        <w:rPr>
          <w:color w:val="000000"/>
          <w:sz w:val="20"/>
          <w:szCs w:val="20"/>
        </w:rPr>
        <w:t>was superior in detailin</w:t>
      </w:r>
      <w:r>
        <w:rPr>
          <w:color w:val="000000"/>
          <w:sz w:val="20"/>
          <w:szCs w:val="20"/>
        </w:rPr>
        <w:t>g this story by providing an intr</w:t>
      </w:r>
      <w:r w:rsidRPr="001754AA">
        <w:rPr>
          <w:color w:val="000000"/>
          <w:sz w:val="20"/>
          <w:szCs w:val="20"/>
        </w:rPr>
        <w:t xml:space="preserve">iguing account to attract its target audience. </w:t>
      </w:r>
    </w:p>
    <w:p w:rsidR="002749ED" w:rsidRDefault="002749ED" w:rsidP="002749ED">
      <w:pPr>
        <w:pStyle w:val="Default"/>
        <w:tabs>
          <w:tab w:val="left" w:pos="709"/>
        </w:tabs>
        <w:rPr>
          <w:sz w:val="20"/>
          <w:szCs w:val="20"/>
        </w:rPr>
        <w:sectPr w:rsidR="002749ED" w:rsidSect="00B55289">
          <w:pgSz w:w="11908" w:h="16848"/>
          <w:pgMar w:top="851" w:right="2268" w:bottom="851" w:left="851" w:header="720" w:footer="421" w:gutter="0"/>
          <w:cols w:space="720"/>
          <w:noEndnote/>
          <w:docGrid w:linePitch="299"/>
        </w:sectPr>
      </w:pPr>
    </w:p>
    <w:p w:rsidR="002749ED" w:rsidRPr="002749ED" w:rsidRDefault="002749ED" w:rsidP="002749ED">
      <w:pPr>
        <w:spacing w:after="60"/>
        <w:ind w:left="-284"/>
        <w:rPr>
          <w:rFonts w:ascii="Arial" w:hAnsi="Arial" w:cs="Arial"/>
          <w:b/>
          <w:sz w:val="24"/>
          <w:szCs w:val="24"/>
          <w:lang w:val="en-US"/>
        </w:rPr>
      </w:pPr>
      <w:r w:rsidRPr="002749ED">
        <w:rPr>
          <w:rFonts w:ascii="Arial" w:hAnsi="Arial" w:cs="Arial"/>
          <w:b/>
          <w:sz w:val="24"/>
          <w:szCs w:val="24"/>
          <w:lang w:val="en-US"/>
        </w:rPr>
        <w:lastRenderedPageBreak/>
        <w:t>Performance Standards for Stage 2 English Communications</w:t>
      </w:r>
    </w:p>
    <w:tbl>
      <w:tblPr>
        <w:tblW w:w="111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7"/>
        <w:gridCol w:w="3510"/>
        <w:gridCol w:w="2410"/>
        <w:gridCol w:w="2835"/>
        <w:gridCol w:w="1999"/>
      </w:tblGrid>
      <w:tr w:rsidR="002749ED" w:rsidTr="002749ED">
        <w:trPr>
          <w:cantSplit/>
          <w:tblHeader/>
          <w:jc w:val="center"/>
        </w:trPr>
        <w:tc>
          <w:tcPr>
            <w:tcW w:w="357" w:type="dxa"/>
            <w:tcBorders>
              <w:bottom w:val="single" w:sz="2" w:space="0" w:color="auto"/>
              <w:right w:val="nil"/>
            </w:tcBorders>
            <w:shd w:val="clear" w:color="auto" w:fill="4C4C4C"/>
            <w:tcMar>
              <w:top w:w="85" w:type="dxa"/>
              <w:left w:w="85" w:type="dxa"/>
              <w:bottom w:w="85" w:type="dxa"/>
              <w:right w:w="85" w:type="dxa"/>
            </w:tcMar>
          </w:tcPr>
          <w:p w:rsidR="002749ED" w:rsidRDefault="002749ED" w:rsidP="00D3384B"/>
        </w:tc>
        <w:tc>
          <w:tcPr>
            <w:tcW w:w="3510" w:type="dxa"/>
            <w:tcBorders>
              <w:left w:val="nil"/>
              <w:bottom w:val="single" w:sz="2" w:space="0" w:color="auto"/>
              <w:right w:val="nil"/>
            </w:tcBorders>
            <w:shd w:val="clear" w:color="auto" w:fill="4C4C4C"/>
            <w:tcMar>
              <w:top w:w="85" w:type="dxa"/>
              <w:left w:w="85" w:type="dxa"/>
              <w:bottom w:w="85" w:type="dxa"/>
              <w:right w:w="85" w:type="dxa"/>
            </w:tcMar>
          </w:tcPr>
          <w:p w:rsidR="002749ED" w:rsidRPr="007630A7" w:rsidRDefault="002749ED" w:rsidP="00D3384B">
            <w:pPr>
              <w:pStyle w:val="SOFinalPerformanceTableHead1"/>
            </w:pPr>
            <w:r w:rsidRPr="007630A7">
              <w:t>Knowledge and Understanding</w:t>
            </w:r>
          </w:p>
        </w:tc>
        <w:tc>
          <w:tcPr>
            <w:tcW w:w="2410" w:type="dxa"/>
            <w:tcBorders>
              <w:left w:val="nil"/>
              <w:bottom w:val="single" w:sz="2" w:space="0" w:color="auto"/>
              <w:right w:val="nil"/>
            </w:tcBorders>
            <w:shd w:val="clear" w:color="auto" w:fill="4C4C4C"/>
            <w:tcMar>
              <w:top w:w="85" w:type="dxa"/>
              <w:left w:w="85" w:type="dxa"/>
              <w:bottom w:w="85" w:type="dxa"/>
              <w:right w:w="85" w:type="dxa"/>
            </w:tcMar>
          </w:tcPr>
          <w:p w:rsidR="002749ED" w:rsidRDefault="002749ED" w:rsidP="00D3384B">
            <w:pPr>
              <w:pStyle w:val="SOFinalPerformanceTableHead1"/>
            </w:pPr>
            <w:r w:rsidRPr="007630A7">
              <w:t>Analysis</w:t>
            </w:r>
          </w:p>
        </w:tc>
        <w:tc>
          <w:tcPr>
            <w:tcW w:w="2835" w:type="dxa"/>
            <w:tcBorders>
              <w:left w:val="nil"/>
              <w:bottom w:val="single" w:sz="2" w:space="0" w:color="auto"/>
              <w:right w:val="nil"/>
            </w:tcBorders>
            <w:shd w:val="clear" w:color="auto" w:fill="4C4C4C"/>
            <w:tcMar>
              <w:top w:w="85" w:type="dxa"/>
              <w:left w:w="85" w:type="dxa"/>
              <w:bottom w:w="85" w:type="dxa"/>
              <w:right w:w="85" w:type="dxa"/>
            </w:tcMar>
          </w:tcPr>
          <w:p w:rsidR="002749ED" w:rsidRDefault="002749ED" w:rsidP="00D3384B">
            <w:pPr>
              <w:pStyle w:val="SOFinalPerformanceTableHead1"/>
            </w:pPr>
            <w:r w:rsidRPr="007630A7">
              <w:t>Application</w:t>
            </w:r>
          </w:p>
        </w:tc>
        <w:tc>
          <w:tcPr>
            <w:tcW w:w="1999" w:type="dxa"/>
            <w:tcBorders>
              <w:left w:val="nil"/>
              <w:bottom w:val="single" w:sz="2" w:space="0" w:color="auto"/>
            </w:tcBorders>
            <w:shd w:val="clear" w:color="auto" w:fill="4C4C4C"/>
            <w:tcMar>
              <w:top w:w="85" w:type="dxa"/>
              <w:left w:w="85" w:type="dxa"/>
              <w:bottom w:w="85" w:type="dxa"/>
              <w:right w:w="85" w:type="dxa"/>
            </w:tcMar>
          </w:tcPr>
          <w:p w:rsidR="002749ED" w:rsidRDefault="002749ED" w:rsidP="00D3384B">
            <w:pPr>
              <w:pStyle w:val="SOFinalPerformanceTableHead1"/>
            </w:pPr>
            <w:r w:rsidRPr="007630A7">
              <w:t>Communication</w:t>
            </w:r>
          </w:p>
        </w:tc>
      </w:tr>
      <w:tr w:rsidR="002749ED" w:rsidRPr="004D1D06" w:rsidTr="002749ED">
        <w:trPr>
          <w:cantSplit/>
          <w:jc w:val="center"/>
        </w:trPr>
        <w:tc>
          <w:tcPr>
            <w:tcW w:w="357" w:type="dxa"/>
            <w:tcBorders>
              <w:top w:val="single" w:sz="2" w:space="0" w:color="auto"/>
            </w:tcBorders>
            <w:shd w:val="clear" w:color="auto" w:fill="D9D9D9"/>
            <w:tcMar>
              <w:left w:w="85" w:type="dxa"/>
              <w:bottom w:w="85" w:type="dxa"/>
              <w:right w:w="85" w:type="dxa"/>
            </w:tcMar>
          </w:tcPr>
          <w:p w:rsidR="002749ED" w:rsidRPr="004D1D06" w:rsidRDefault="002749ED" w:rsidP="00D3384B">
            <w:pPr>
              <w:pStyle w:val="SOFinalPerformanceTableLetters"/>
              <w:rPr>
                <w:sz w:val="14"/>
                <w:szCs w:val="14"/>
              </w:rPr>
            </w:pPr>
            <w:r w:rsidRPr="004D1D06">
              <w:rPr>
                <w:sz w:val="14"/>
                <w:szCs w:val="14"/>
              </w:rPr>
              <w:t>A</w:t>
            </w:r>
          </w:p>
        </w:tc>
        <w:tc>
          <w:tcPr>
            <w:tcW w:w="3510" w:type="dxa"/>
            <w:tcBorders>
              <w:top w:val="single" w:sz="2" w:space="0" w:color="auto"/>
            </w:tcBorders>
            <w:shd w:val="clear" w:color="auto" w:fill="auto"/>
            <w:tcMar>
              <w:left w:w="85" w:type="dxa"/>
              <w:bottom w:w="85" w:type="dxa"/>
              <w:right w:w="85" w:type="dxa"/>
            </w:tcMar>
          </w:tcPr>
          <w:p w:rsidR="002749ED" w:rsidRPr="00AC12E2" w:rsidRDefault="002749ED" w:rsidP="00D3384B">
            <w:pPr>
              <w:pStyle w:val="SOFinalPerformanceTableText"/>
              <w:rPr>
                <w:sz w:val="14"/>
                <w:szCs w:val="14"/>
                <w:highlight w:val="yellow"/>
              </w:rPr>
            </w:pPr>
            <w:r w:rsidRPr="00AC12E2">
              <w:rPr>
                <w:sz w:val="14"/>
                <w:szCs w:val="14"/>
                <w:highlight w:val="yellow"/>
              </w:rPr>
              <w:t>Detailed and comprehensive knowledge and understanding of the ways in which a wide variety of texts are shaped by the conventions of a particular form of expression or communication.</w:t>
            </w:r>
          </w:p>
          <w:p w:rsidR="002749ED" w:rsidRPr="00AC12E2" w:rsidRDefault="002749ED" w:rsidP="00D3384B">
            <w:pPr>
              <w:pStyle w:val="SOFinalPerformanceTableText"/>
              <w:rPr>
                <w:sz w:val="14"/>
                <w:szCs w:val="14"/>
                <w:highlight w:val="yellow"/>
              </w:rPr>
            </w:pPr>
            <w:r w:rsidRPr="00AC12E2">
              <w:rPr>
                <w:sz w:val="14"/>
                <w:szCs w:val="14"/>
                <w:highlight w:val="yellow"/>
              </w:rPr>
              <w:t>Knowledge and understanding of the ways in which creators and readers of familiar and unfamiliar texts use a range of language techniques and strategies to make meaning.</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Detailed knowledge and understanding of the ideas and themes in familiar and unfamiliar texts.</w:t>
            </w:r>
          </w:p>
          <w:p w:rsidR="002749ED" w:rsidRPr="004D1D06" w:rsidRDefault="002749ED" w:rsidP="00D3384B">
            <w:pPr>
              <w:pStyle w:val="SOFinalPerformanceTableText"/>
              <w:rPr>
                <w:sz w:val="14"/>
                <w:szCs w:val="14"/>
              </w:rPr>
            </w:pPr>
            <w:r w:rsidRPr="00AC12E2">
              <w:rPr>
                <w:sz w:val="14"/>
                <w:szCs w:val="14"/>
                <w:highlight w:val="yellow"/>
              </w:rPr>
              <w:t>Knowledge and understanding of a wide range of ways of defining and attracting a target audience for familiar and unfamiliar texts and examples of communication.</w:t>
            </w:r>
          </w:p>
        </w:tc>
        <w:tc>
          <w:tcPr>
            <w:tcW w:w="2410" w:type="dxa"/>
            <w:tcBorders>
              <w:top w:val="single" w:sz="2" w:space="0" w:color="auto"/>
            </w:tcBorders>
            <w:shd w:val="clear" w:color="auto" w:fill="auto"/>
            <w:tcMar>
              <w:left w:w="85" w:type="dxa"/>
              <w:bottom w:w="85" w:type="dxa"/>
              <w:right w:w="85" w:type="dxa"/>
            </w:tcMar>
          </w:tcPr>
          <w:p w:rsidR="002749ED" w:rsidRPr="00AC12E2" w:rsidRDefault="002749ED" w:rsidP="00D3384B">
            <w:pPr>
              <w:pStyle w:val="SOFinalPerformanceTableText"/>
              <w:rPr>
                <w:sz w:val="14"/>
                <w:szCs w:val="14"/>
                <w:highlight w:val="yellow"/>
              </w:rPr>
            </w:pPr>
            <w:r w:rsidRPr="00AC12E2">
              <w:rPr>
                <w:sz w:val="14"/>
                <w:szCs w:val="14"/>
                <w:highlight w:val="yellow"/>
              </w:rPr>
              <w:t>Perceptive analysis of a range of ways in which authors use the conventions of different text types to influence opinions and decisions in familiar and unfamiliar contexts.</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Analysis of complex connections between personal ideas, experiences, values, and beliefs, and those explored in familiar and unfamiliar texts.</w:t>
            </w:r>
          </w:p>
          <w:p w:rsidR="002749ED" w:rsidRPr="004D1D06" w:rsidRDefault="002749ED" w:rsidP="00D3384B">
            <w:pPr>
              <w:pStyle w:val="SOFinalPerformanceTableText"/>
              <w:rPr>
                <w:sz w:val="14"/>
                <w:szCs w:val="14"/>
              </w:rPr>
            </w:pPr>
            <w:r w:rsidRPr="00AC12E2">
              <w:rPr>
                <w:color w:val="A6A6A6" w:themeColor="background1" w:themeShade="A6"/>
                <w:sz w:val="14"/>
                <w:szCs w:val="14"/>
              </w:rPr>
              <w:t>Comprehensive and analytical understanding of the ideas, experiences, values, and beliefs explored in a range of familiar and unfamiliar texts.</w:t>
            </w:r>
          </w:p>
        </w:tc>
        <w:tc>
          <w:tcPr>
            <w:tcW w:w="2835" w:type="dxa"/>
            <w:tcBorders>
              <w:top w:val="single" w:sz="2" w:space="0" w:color="auto"/>
            </w:tcBorders>
            <w:shd w:val="clear" w:color="auto" w:fill="auto"/>
            <w:tcMar>
              <w:left w:w="85" w:type="dxa"/>
              <w:bottom w:w="85" w:type="dxa"/>
              <w:right w:w="85" w:type="dxa"/>
            </w:tcMar>
          </w:tcPr>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Use of a wide range of language skills and techniques to create sophisticated and coherent texts that address the meaning and intention of the task.</w:t>
            </w:r>
          </w:p>
          <w:p w:rsidR="002749ED" w:rsidRPr="00AC12E2" w:rsidRDefault="002749ED" w:rsidP="00D3384B">
            <w:pPr>
              <w:pStyle w:val="SOFinalPerformanceTableText"/>
              <w:rPr>
                <w:sz w:val="14"/>
                <w:szCs w:val="14"/>
                <w:highlight w:val="yellow"/>
              </w:rPr>
            </w:pPr>
            <w:r w:rsidRPr="00AC12E2">
              <w:rPr>
                <w:sz w:val="14"/>
                <w:szCs w:val="14"/>
                <w:highlight w:val="yellow"/>
              </w:rPr>
              <w:t>Detailed and appropriate use of evidence from texts to support responses, with textual references incorporated fluently.</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Skills in using the structural, conventional, and textual features of text types for a range of familiar and unfamiliar contexts, audiences, and purposes.</w:t>
            </w:r>
          </w:p>
          <w:p w:rsidR="002749ED" w:rsidRPr="004D1D06" w:rsidRDefault="002749ED" w:rsidP="00D3384B">
            <w:pPr>
              <w:pStyle w:val="SOFinalPerformanceTableText"/>
              <w:rPr>
                <w:sz w:val="14"/>
                <w:szCs w:val="14"/>
              </w:rPr>
            </w:pPr>
            <w:r w:rsidRPr="00AC12E2">
              <w:rPr>
                <w:color w:val="A6A6A6" w:themeColor="background1" w:themeShade="A6"/>
                <w:sz w:val="14"/>
                <w:szCs w:val="14"/>
              </w:rPr>
              <w:t>Versatile and creative production of texts for a variety of familiar and unfamiliar contexts, audiences, and purposes.</w:t>
            </w:r>
          </w:p>
        </w:tc>
        <w:tc>
          <w:tcPr>
            <w:tcW w:w="1999" w:type="dxa"/>
            <w:tcBorders>
              <w:top w:val="single" w:sz="2" w:space="0" w:color="auto"/>
            </w:tcBorders>
            <w:shd w:val="clear" w:color="auto" w:fill="auto"/>
            <w:tcMar>
              <w:left w:w="85" w:type="dxa"/>
              <w:bottom w:w="85" w:type="dxa"/>
              <w:right w:w="85" w:type="dxa"/>
            </w:tcMar>
          </w:tcPr>
          <w:p w:rsidR="002749ED" w:rsidRPr="00AC12E2" w:rsidRDefault="002749ED" w:rsidP="00D3384B">
            <w:pPr>
              <w:pStyle w:val="SOFinalPerformanceTableText"/>
              <w:rPr>
                <w:sz w:val="14"/>
                <w:szCs w:val="14"/>
                <w:highlight w:val="yellow"/>
              </w:rPr>
            </w:pPr>
            <w:r w:rsidRPr="00AC12E2">
              <w:rPr>
                <w:sz w:val="14"/>
                <w:szCs w:val="14"/>
                <w:highlight w:val="yellow"/>
              </w:rPr>
              <w:t>Fluent and precise writing and speaking, using appropriate style and structure for a range of mainly unfamiliar audiences and contexts.</w:t>
            </w:r>
          </w:p>
          <w:p w:rsidR="002749ED" w:rsidRPr="004D1D06" w:rsidRDefault="002749ED" w:rsidP="00D3384B">
            <w:pPr>
              <w:pStyle w:val="SOFinalPerformanceTableText"/>
              <w:rPr>
                <w:sz w:val="14"/>
                <w:szCs w:val="14"/>
              </w:rPr>
            </w:pPr>
            <w:r w:rsidRPr="00AC12E2">
              <w:rPr>
                <w:color w:val="A6A6A6" w:themeColor="background1" w:themeShade="A6"/>
                <w:sz w:val="14"/>
                <w:szCs w:val="14"/>
              </w:rPr>
              <w:t>Appropriate use of language to convey mostly complex meaning in a range of unfamiliar contexts.</w:t>
            </w:r>
          </w:p>
        </w:tc>
      </w:tr>
      <w:tr w:rsidR="002749ED" w:rsidRPr="004D1D06" w:rsidTr="002749ED">
        <w:trPr>
          <w:cantSplit/>
          <w:jc w:val="center"/>
        </w:trPr>
        <w:tc>
          <w:tcPr>
            <w:tcW w:w="357" w:type="dxa"/>
            <w:tcBorders>
              <w:bottom w:val="single" w:sz="2" w:space="0" w:color="auto"/>
            </w:tcBorders>
            <w:shd w:val="clear" w:color="auto" w:fill="D9D9D9"/>
            <w:tcMar>
              <w:left w:w="85" w:type="dxa"/>
              <w:bottom w:w="85" w:type="dxa"/>
              <w:right w:w="85" w:type="dxa"/>
            </w:tcMar>
          </w:tcPr>
          <w:p w:rsidR="002749ED" w:rsidRPr="004D1D06" w:rsidRDefault="002749ED" w:rsidP="00D3384B">
            <w:pPr>
              <w:pStyle w:val="SOFinalPerformanceTableLetters"/>
              <w:rPr>
                <w:sz w:val="14"/>
                <w:szCs w:val="14"/>
              </w:rPr>
            </w:pPr>
            <w:r w:rsidRPr="004D1D06">
              <w:rPr>
                <w:sz w:val="14"/>
                <w:szCs w:val="14"/>
              </w:rPr>
              <w:t>B</w:t>
            </w:r>
          </w:p>
        </w:tc>
        <w:tc>
          <w:tcPr>
            <w:tcW w:w="3510" w:type="dxa"/>
            <w:tcBorders>
              <w:bottom w:val="single" w:sz="2" w:space="0" w:color="auto"/>
            </w:tcBorders>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Knowledge and understanding of the ways in which a range of texts are shaped by the conventions of a particular form of expression or communication.</w:t>
            </w:r>
          </w:p>
          <w:p w:rsidR="002749ED" w:rsidRPr="004D1D06" w:rsidRDefault="002749ED" w:rsidP="00D3384B">
            <w:pPr>
              <w:pStyle w:val="SOFinalPerformanceTableText"/>
              <w:rPr>
                <w:sz w:val="14"/>
                <w:szCs w:val="14"/>
              </w:rPr>
            </w:pPr>
            <w:r w:rsidRPr="004D1D06">
              <w:rPr>
                <w:sz w:val="14"/>
                <w:szCs w:val="14"/>
              </w:rPr>
              <w:t>Knowledge and understanding of the ways in which creators and readers of mainly familiar texts use some language techniques and strategies to make meaning.</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Knowledge and understanding of some ideas and themes in familiar, and some unfamiliar, texts.</w:t>
            </w:r>
          </w:p>
          <w:p w:rsidR="002749ED" w:rsidRPr="004D1D06" w:rsidRDefault="002749ED" w:rsidP="00D3384B">
            <w:pPr>
              <w:pStyle w:val="SOFinalPerformanceTableText"/>
              <w:rPr>
                <w:sz w:val="14"/>
                <w:szCs w:val="14"/>
              </w:rPr>
            </w:pPr>
            <w:r w:rsidRPr="004D1D06">
              <w:rPr>
                <w:sz w:val="14"/>
                <w:szCs w:val="14"/>
              </w:rPr>
              <w:t>Knowledge and understanding of a range of ways of defining and attracting a target audience for mainly familiar texts and examples of communication.</w:t>
            </w:r>
          </w:p>
        </w:tc>
        <w:tc>
          <w:tcPr>
            <w:tcW w:w="2410" w:type="dxa"/>
            <w:tcBorders>
              <w:bottom w:val="single" w:sz="2" w:space="0" w:color="auto"/>
            </w:tcBorders>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Analysis of a range of ways in which authors use the conventions of different text types to influence opinions and decisions in familiar, and some unfamiliar, contexts.</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Analysis of some complex and simple connections between personal ideas, experiences, values, and beliefs, and those explored in familiar, and some unfamiliar, texts.</w:t>
            </w:r>
          </w:p>
          <w:p w:rsidR="002749ED" w:rsidRPr="004D1D06" w:rsidRDefault="002749ED" w:rsidP="00D3384B">
            <w:pPr>
              <w:pStyle w:val="SOFinalPerformanceTableText"/>
              <w:rPr>
                <w:sz w:val="14"/>
                <w:szCs w:val="14"/>
              </w:rPr>
            </w:pPr>
            <w:r w:rsidRPr="00AC12E2">
              <w:rPr>
                <w:color w:val="A6A6A6" w:themeColor="background1" w:themeShade="A6"/>
                <w:sz w:val="14"/>
                <w:szCs w:val="14"/>
              </w:rPr>
              <w:t>Analytical understanding of the ideas, experiences, values, and beliefs explored in a range of familiar, and some unfamiliar, texts.</w:t>
            </w:r>
          </w:p>
        </w:tc>
        <w:tc>
          <w:tcPr>
            <w:tcW w:w="2835" w:type="dxa"/>
            <w:tcBorders>
              <w:bottom w:val="single" w:sz="2" w:space="0" w:color="auto"/>
            </w:tcBorders>
            <w:shd w:val="clear" w:color="auto" w:fill="auto"/>
            <w:tcMar>
              <w:left w:w="85" w:type="dxa"/>
              <w:bottom w:w="85" w:type="dxa"/>
              <w:right w:w="85" w:type="dxa"/>
            </w:tcMar>
          </w:tcPr>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Use of a range of language skills and techniques to create clear and coherent texts that address the meaning and intention of the task.</w:t>
            </w:r>
          </w:p>
          <w:p w:rsidR="002749ED" w:rsidRPr="004D1D06" w:rsidRDefault="002749ED" w:rsidP="00D3384B">
            <w:pPr>
              <w:pStyle w:val="SOFinalPerformanceTableText"/>
              <w:rPr>
                <w:sz w:val="14"/>
                <w:szCs w:val="14"/>
              </w:rPr>
            </w:pPr>
            <w:r w:rsidRPr="004D1D06">
              <w:rPr>
                <w:sz w:val="14"/>
                <w:szCs w:val="14"/>
              </w:rPr>
              <w:t>Use of evidence from texts to support responses, with textual references incorporated.</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Skills in using some of the structural, conventional, and textual features of text types for a range of mainly familiar, and some unfamiliar, contexts, audiences, and purposes.</w:t>
            </w:r>
          </w:p>
          <w:p w:rsidR="002749ED" w:rsidRPr="004D1D06" w:rsidRDefault="002749ED" w:rsidP="00D3384B">
            <w:pPr>
              <w:pStyle w:val="SOFinalPerformanceTableText"/>
              <w:rPr>
                <w:sz w:val="14"/>
                <w:szCs w:val="14"/>
              </w:rPr>
            </w:pPr>
            <w:r w:rsidRPr="00AC12E2">
              <w:rPr>
                <w:color w:val="A6A6A6" w:themeColor="background1" w:themeShade="A6"/>
                <w:sz w:val="14"/>
                <w:szCs w:val="14"/>
              </w:rPr>
              <w:t>Production of texts for a variety of mainly familiar, and some unfamiliar, contexts, audiences, and purposes.</w:t>
            </w:r>
          </w:p>
        </w:tc>
        <w:tc>
          <w:tcPr>
            <w:tcW w:w="1999" w:type="dxa"/>
            <w:tcBorders>
              <w:bottom w:val="single" w:sz="2" w:space="0" w:color="auto"/>
            </w:tcBorders>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Mostly fluent and precise writing and speaking, using appropriate style and structure for a range of mostly familiar audiences and contexts.</w:t>
            </w:r>
          </w:p>
          <w:p w:rsidR="002749ED" w:rsidRPr="004D1D06" w:rsidRDefault="002749ED" w:rsidP="00D3384B">
            <w:pPr>
              <w:pStyle w:val="SOFinalPerformanceTableText"/>
              <w:rPr>
                <w:sz w:val="14"/>
                <w:szCs w:val="14"/>
              </w:rPr>
            </w:pPr>
            <w:r w:rsidRPr="00AC12E2">
              <w:rPr>
                <w:color w:val="A6A6A6" w:themeColor="background1" w:themeShade="A6"/>
                <w:sz w:val="14"/>
                <w:szCs w:val="14"/>
              </w:rPr>
              <w:t>Appropriate use of language to convey complex and simple meaning in a range of familiar and unfamiliar contexts.</w:t>
            </w:r>
          </w:p>
        </w:tc>
      </w:tr>
      <w:tr w:rsidR="002749ED" w:rsidRPr="004D1D06" w:rsidTr="002749ED">
        <w:trPr>
          <w:cantSplit/>
          <w:jc w:val="center"/>
        </w:trPr>
        <w:tc>
          <w:tcPr>
            <w:tcW w:w="357" w:type="dxa"/>
            <w:tcBorders>
              <w:top w:val="nil"/>
            </w:tcBorders>
            <w:shd w:val="clear" w:color="auto" w:fill="D9D9D9"/>
            <w:tcMar>
              <w:left w:w="85" w:type="dxa"/>
              <w:bottom w:w="85" w:type="dxa"/>
              <w:right w:w="85" w:type="dxa"/>
            </w:tcMar>
          </w:tcPr>
          <w:p w:rsidR="002749ED" w:rsidRPr="004D1D06" w:rsidRDefault="002749ED" w:rsidP="00D3384B">
            <w:pPr>
              <w:pStyle w:val="SOFinalPerformanceTableLetters"/>
              <w:rPr>
                <w:sz w:val="14"/>
                <w:szCs w:val="14"/>
              </w:rPr>
            </w:pPr>
            <w:r w:rsidRPr="004D1D06">
              <w:rPr>
                <w:sz w:val="14"/>
                <w:szCs w:val="14"/>
              </w:rPr>
              <w:t>C</w:t>
            </w:r>
          </w:p>
        </w:tc>
        <w:tc>
          <w:tcPr>
            <w:tcW w:w="3510" w:type="dxa"/>
            <w:tcBorders>
              <w:top w:val="nil"/>
            </w:tcBorders>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Knowledge and understanding of some of the ways in which texts are shaped by the conventions of a particular form of expression or communication.</w:t>
            </w:r>
          </w:p>
          <w:p w:rsidR="002749ED" w:rsidRPr="004D1D06" w:rsidRDefault="002749ED" w:rsidP="00D3384B">
            <w:pPr>
              <w:pStyle w:val="SOFinalPerformanceTableText"/>
              <w:rPr>
                <w:sz w:val="14"/>
                <w:szCs w:val="14"/>
              </w:rPr>
            </w:pPr>
            <w:r w:rsidRPr="004D1D06">
              <w:rPr>
                <w:sz w:val="14"/>
                <w:szCs w:val="14"/>
              </w:rPr>
              <w:t xml:space="preserve">Knowledge and understanding of a number of ways in which creators and readers of a narrow range of familiar texts use some language techniques and strategies to make meaning. </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Recounts of some of the ideas and themes in familiar texts.</w:t>
            </w:r>
          </w:p>
          <w:p w:rsidR="002749ED" w:rsidRPr="004D1D06" w:rsidRDefault="002749ED" w:rsidP="00D3384B">
            <w:pPr>
              <w:pStyle w:val="SOFinalPerformanceTableText"/>
              <w:rPr>
                <w:sz w:val="14"/>
                <w:szCs w:val="14"/>
              </w:rPr>
            </w:pPr>
            <w:r w:rsidRPr="004D1D06">
              <w:rPr>
                <w:sz w:val="14"/>
                <w:szCs w:val="14"/>
              </w:rPr>
              <w:t>Knowledge and understanding of a restricted range of ways of defining and attracting a target audience for familiar texts and examples of communication.</w:t>
            </w:r>
          </w:p>
        </w:tc>
        <w:tc>
          <w:tcPr>
            <w:tcW w:w="2410" w:type="dxa"/>
            <w:tcBorders>
              <w:top w:val="nil"/>
            </w:tcBorders>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Descriptive analysis of a number of ways in which authors use the conventions of different text types to influence opinions and decisions in familiar texts.</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Analysis of simple connections between personal ideas, experiences, values, or beliefs, and those explored in familiar texts.</w:t>
            </w:r>
          </w:p>
          <w:p w:rsidR="002749ED" w:rsidRPr="004D1D06" w:rsidRDefault="002749ED" w:rsidP="00D3384B">
            <w:pPr>
              <w:pStyle w:val="SOFinalPerformanceTableText"/>
              <w:rPr>
                <w:sz w:val="14"/>
                <w:szCs w:val="14"/>
              </w:rPr>
            </w:pPr>
            <w:r w:rsidRPr="00AC12E2">
              <w:rPr>
                <w:color w:val="A6A6A6" w:themeColor="background1" w:themeShade="A6"/>
                <w:sz w:val="14"/>
                <w:szCs w:val="14"/>
              </w:rPr>
              <w:t>Analytical understanding of some ideas, experiences, values, and beliefs explored in a range of mainly familiar texts.</w:t>
            </w:r>
          </w:p>
        </w:tc>
        <w:tc>
          <w:tcPr>
            <w:tcW w:w="2835" w:type="dxa"/>
            <w:tcBorders>
              <w:top w:val="nil"/>
            </w:tcBorders>
            <w:shd w:val="clear" w:color="auto" w:fill="auto"/>
            <w:tcMar>
              <w:left w:w="85" w:type="dxa"/>
              <w:bottom w:w="85" w:type="dxa"/>
              <w:right w:w="85" w:type="dxa"/>
            </w:tcMar>
          </w:tcPr>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 xml:space="preserve">Use of language skills and techniques to create texts that address the meaning and intention of the task. </w:t>
            </w:r>
          </w:p>
          <w:p w:rsidR="002749ED" w:rsidRPr="004D1D06" w:rsidRDefault="002749ED" w:rsidP="00D3384B">
            <w:pPr>
              <w:pStyle w:val="SOFinalPerformanceTableText"/>
              <w:rPr>
                <w:sz w:val="14"/>
                <w:szCs w:val="14"/>
              </w:rPr>
            </w:pPr>
            <w:r w:rsidRPr="004D1D06">
              <w:rPr>
                <w:sz w:val="14"/>
                <w:szCs w:val="14"/>
              </w:rPr>
              <w:t>Competent use of evidence from texts to support responses, with some use of textual references.</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Skills in using some of the structural, conventional, and textual features of some text types for familiar contexts, audiences, and purposes.</w:t>
            </w:r>
          </w:p>
          <w:p w:rsidR="002749ED" w:rsidRPr="004D1D06" w:rsidRDefault="002749ED" w:rsidP="00D3384B">
            <w:pPr>
              <w:pStyle w:val="SOFinalPerformanceTableText"/>
              <w:rPr>
                <w:sz w:val="14"/>
                <w:szCs w:val="14"/>
              </w:rPr>
            </w:pPr>
            <w:r w:rsidRPr="00AC12E2">
              <w:rPr>
                <w:color w:val="A6A6A6" w:themeColor="background1" w:themeShade="A6"/>
                <w:sz w:val="14"/>
                <w:szCs w:val="14"/>
              </w:rPr>
              <w:t>Production of texts for familiar contexts, audiences, and purposes.</w:t>
            </w:r>
          </w:p>
        </w:tc>
        <w:tc>
          <w:tcPr>
            <w:tcW w:w="1999" w:type="dxa"/>
            <w:tcBorders>
              <w:top w:val="nil"/>
            </w:tcBorders>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Generally fluent and functional writing and speaking, using appropriate style and structure for familiar audiences and contexts.</w:t>
            </w:r>
          </w:p>
          <w:p w:rsidR="002749ED" w:rsidRPr="004D1D06" w:rsidRDefault="002749ED" w:rsidP="00D3384B">
            <w:pPr>
              <w:pStyle w:val="SOFinalPerformanceTableText"/>
              <w:rPr>
                <w:sz w:val="14"/>
                <w:szCs w:val="14"/>
              </w:rPr>
            </w:pPr>
            <w:r w:rsidRPr="00AC12E2">
              <w:rPr>
                <w:color w:val="A6A6A6" w:themeColor="background1" w:themeShade="A6"/>
                <w:sz w:val="14"/>
                <w:szCs w:val="14"/>
              </w:rPr>
              <w:t>Appropriate use of language to convey simple meaning in a narrow range of familiar and unfamiliar contexts.</w:t>
            </w:r>
          </w:p>
        </w:tc>
      </w:tr>
      <w:tr w:rsidR="002749ED" w:rsidRPr="004D1D06" w:rsidTr="002749ED">
        <w:trPr>
          <w:cantSplit/>
          <w:jc w:val="center"/>
        </w:trPr>
        <w:tc>
          <w:tcPr>
            <w:tcW w:w="357" w:type="dxa"/>
            <w:shd w:val="clear" w:color="auto" w:fill="D9D9D9"/>
            <w:tcMar>
              <w:left w:w="85" w:type="dxa"/>
              <w:bottom w:w="85" w:type="dxa"/>
              <w:right w:w="85" w:type="dxa"/>
            </w:tcMar>
          </w:tcPr>
          <w:p w:rsidR="002749ED" w:rsidRPr="004D1D06" w:rsidRDefault="002749ED" w:rsidP="00D3384B">
            <w:pPr>
              <w:pStyle w:val="SOFinalPerformanceTableLetters"/>
              <w:rPr>
                <w:sz w:val="14"/>
                <w:szCs w:val="14"/>
              </w:rPr>
            </w:pPr>
            <w:r w:rsidRPr="004D1D06">
              <w:rPr>
                <w:sz w:val="14"/>
                <w:szCs w:val="14"/>
              </w:rPr>
              <w:t>D</w:t>
            </w:r>
          </w:p>
        </w:tc>
        <w:tc>
          <w:tcPr>
            <w:tcW w:w="3510" w:type="dxa"/>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Knowledge and understanding of a limited number of ways in which texts are shaped by the conventions of a particular form of expression or communication.</w:t>
            </w:r>
          </w:p>
          <w:p w:rsidR="002749ED" w:rsidRPr="004D1D06" w:rsidRDefault="002749ED" w:rsidP="00D3384B">
            <w:pPr>
              <w:pStyle w:val="SOFinalPerformanceTableText"/>
              <w:rPr>
                <w:sz w:val="14"/>
                <w:szCs w:val="14"/>
              </w:rPr>
            </w:pPr>
            <w:r w:rsidRPr="004D1D06">
              <w:rPr>
                <w:sz w:val="14"/>
                <w:szCs w:val="14"/>
              </w:rPr>
              <w:t xml:space="preserve">Knowledge and understanding of some of the ways in which creators and readers of a narrow range of familiar texts use language techniques and strategies to make simple or factual meaning. </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Identification of some of the ideas and themes in some familiar texts.</w:t>
            </w:r>
          </w:p>
          <w:p w:rsidR="002749ED" w:rsidRPr="004D1D06" w:rsidRDefault="002749ED" w:rsidP="00D3384B">
            <w:pPr>
              <w:pStyle w:val="SOFinalPerformanceTableText"/>
              <w:rPr>
                <w:sz w:val="14"/>
                <w:szCs w:val="14"/>
              </w:rPr>
            </w:pPr>
            <w:r w:rsidRPr="004D1D06">
              <w:rPr>
                <w:sz w:val="14"/>
                <w:szCs w:val="14"/>
              </w:rPr>
              <w:t xml:space="preserve">Knowledge and understanding of a way of defining and attracting a target audience for a familiar text or example of communication. </w:t>
            </w:r>
          </w:p>
        </w:tc>
        <w:tc>
          <w:tcPr>
            <w:tcW w:w="2410" w:type="dxa"/>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Reference to some ways in which authors use a range of the conventions of different text types to influence opinions and decisions in familiar texts.</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Reference to simple connections between uncomplicated personal ideas, experiences, values, or beliefs, and those explored in familiar texts.</w:t>
            </w:r>
          </w:p>
          <w:p w:rsidR="002749ED" w:rsidRPr="004D1D06" w:rsidRDefault="002749ED" w:rsidP="00D3384B">
            <w:pPr>
              <w:pStyle w:val="SOFinalPerformanceTableText"/>
              <w:rPr>
                <w:sz w:val="14"/>
                <w:szCs w:val="14"/>
              </w:rPr>
            </w:pPr>
            <w:r w:rsidRPr="00AC12E2">
              <w:rPr>
                <w:color w:val="A6A6A6" w:themeColor="background1" w:themeShade="A6"/>
                <w:sz w:val="14"/>
                <w:szCs w:val="14"/>
              </w:rPr>
              <w:t>Analytical understanding of the ideas, experiences, values, or beliefs explored in a familiar text.</w:t>
            </w:r>
          </w:p>
        </w:tc>
        <w:tc>
          <w:tcPr>
            <w:tcW w:w="2835" w:type="dxa"/>
            <w:shd w:val="clear" w:color="auto" w:fill="auto"/>
            <w:tcMar>
              <w:left w:w="85" w:type="dxa"/>
              <w:bottom w:w="85" w:type="dxa"/>
              <w:right w:w="85" w:type="dxa"/>
            </w:tcMar>
          </w:tcPr>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Use of language skills and techniques to create texts that partly address the meaning and intention of the task.</w:t>
            </w:r>
          </w:p>
          <w:p w:rsidR="002749ED" w:rsidRPr="004D1D06" w:rsidRDefault="002749ED" w:rsidP="00D3384B">
            <w:pPr>
              <w:pStyle w:val="SOFinalPerformanceTableText"/>
              <w:rPr>
                <w:sz w:val="14"/>
                <w:szCs w:val="14"/>
              </w:rPr>
            </w:pPr>
            <w:r w:rsidRPr="004D1D06">
              <w:rPr>
                <w:sz w:val="14"/>
                <w:szCs w:val="14"/>
              </w:rPr>
              <w:t>Some use of evidence from texts to support responses, with restricted use of textual references.</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Skills in using some of the structural, conventional, or textual features of a text type for a familiar context, audience, or purpose.</w:t>
            </w:r>
          </w:p>
          <w:p w:rsidR="002749ED" w:rsidRPr="004D1D06" w:rsidRDefault="002749ED" w:rsidP="00D3384B">
            <w:pPr>
              <w:pStyle w:val="SOFinalPerformanceTableText"/>
              <w:rPr>
                <w:sz w:val="14"/>
                <w:szCs w:val="14"/>
              </w:rPr>
            </w:pPr>
            <w:r w:rsidRPr="00AC12E2">
              <w:rPr>
                <w:color w:val="A6A6A6" w:themeColor="background1" w:themeShade="A6"/>
                <w:sz w:val="14"/>
                <w:szCs w:val="14"/>
              </w:rPr>
              <w:t>Production of a limited number of texts for highly familiar contexts, audiences, and purposes.</w:t>
            </w:r>
          </w:p>
        </w:tc>
        <w:tc>
          <w:tcPr>
            <w:tcW w:w="1999" w:type="dxa"/>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Achievement of a level of fluency in writing and speaking in personally relevant situations, using appropriate style and structure for a narrow range of familiar audiences and contexts.</w:t>
            </w:r>
          </w:p>
          <w:p w:rsidR="002749ED" w:rsidRPr="004D1D06" w:rsidRDefault="002749ED" w:rsidP="00D3384B">
            <w:pPr>
              <w:pStyle w:val="SOFinalPerformanceTableText"/>
              <w:rPr>
                <w:sz w:val="14"/>
                <w:szCs w:val="14"/>
              </w:rPr>
            </w:pPr>
            <w:r w:rsidRPr="00AC12E2">
              <w:rPr>
                <w:color w:val="A6A6A6" w:themeColor="background1" w:themeShade="A6"/>
                <w:sz w:val="14"/>
                <w:szCs w:val="14"/>
              </w:rPr>
              <w:t>Occasionally appropriate use of language to convey simple meaning in familiar contexts.</w:t>
            </w:r>
          </w:p>
        </w:tc>
      </w:tr>
      <w:tr w:rsidR="002749ED" w:rsidRPr="004D1D06" w:rsidTr="002749ED">
        <w:trPr>
          <w:cantSplit/>
          <w:jc w:val="center"/>
        </w:trPr>
        <w:tc>
          <w:tcPr>
            <w:tcW w:w="357" w:type="dxa"/>
            <w:tcBorders>
              <w:bottom w:val="single" w:sz="2" w:space="0" w:color="auto"/>
            </w:tcBorders>
            <w:shd w:val="clear" w:color="auto" w:fill="D9D9D9"/>
            <w:tcMar>
              <w:left w:w="85" w:type="dxa"/>
              <w:bottom w:w="85" w:type="dxa"/>
              <w:right w:w="85" w:type="dxa"/>
            </w:tcMar>
          </w:tcPr>
          <w:p w:rsidR="002749ED" w:rsidRPr="004D1D06" w:rsidRDefault="002749ED" w:rsidP="00D3384B">
            <w:pPr>
              <w:pStyle w:val="SOFinalPerformanceTableLetters"/>
              <w:rPr>
                <w:sz w:val="14"/>
                <w:szCs w:val="14"/>
              </w:rPr>
            </w:pPr>
            <w:r w:rsidRPr="004D1D06">
              <w:rPr>
                <w:sz w:val="14"/>
                <w:szCs w:val="14"/>
              </w:rPr>
              <w:t>E</w:t>
            </w:r>
          </w:p>
        </w:tc>
        <w:tc>
          <w:tcPr>
            <w:tcW w:w="3510" w:type="dxa"/>
            <w:tcBorders>
              <w:bottom w:val="single" w:sz="2" w:space="0" w:color="auto"/>
            </w:tcBorders>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Knowledge and understanding of a way in which a text is shaped by the conventions of a particular form of expression or communication.</w:t>
            </w:r>
          </w:p>
          <w:p w:rsidR="002749ED" w:rsidRPr="004D1D06" w:rsidRDefault="002749ED" w:rsidP="00D3384B">
            <w:pPr>
              <w:pStyle w:val="SOFinalPerformanceTableText"/>
              <w:rPr>
                <w:sz w:val="14"/>
                <w:szCs w:val="14"/>
              </w:rPr>
            </w:pPr>
            <w:r w:rsidRPr="004D1D06">
              <w:rPr>
                <w:sz w:val="14"/>
                <w:szCs w:val="14"/>
              </w:rPr>
              <w:t>Knowledge and understanding of the way in which a creator or reader of a highly familiar text uses a language technique or strategy to make factual meaning.</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Identification of an idea or a theme in a familiar text.</w:t>
            </w:r>
          </w:p>
          <w:p w:rsidR="002749ED" w:rsidRPr="004D1D06" w:rsidRDefault="002749ED" w:rsidP="00D3384B">
            <w:pPr>
              <w:pStyle w:val="SOFinalPerformanceTableText"/>
              <w:rPr>
                <w:sz w:val="14"/>
                <w:szCs w:val="14"/>
              </w:rPr>
            </w:pPr>
            <w:r w:rsidRPr="004D1D06">
              <w:rPr>
                <w:sz w:val="14"/>
                <w:szCs w:val="14"/>
              </w:rPr>
              <w:t>Emerging development of knowledge and understanding of a way of defining and attracting a target audience for a highly familiar text or example of communication.</w:t>
            </w:r>
          </w:p>
        </w:tc>
        <w:tc>
          <w:tcPr>
            <w:tcW w:w="2410" w:type="dxa"/>
            <w:tcBorders>
              <w:bottom w:val="single" w:sz="2" w:space="0" w:color="auto"/>
            </w:tcBorders>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Reference to the way in which an author uses the conventions of different text types to influence opinions and decisions in a highly familiar text.</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Recognition of a simple connection between a straightforward personal idea, experience, value, or belief, and that explored in a highly familiar text.</w:t>
            </w:r>
          </w:p>
          <w:p w:rsidR="002749ED" w:rsidRPr="004D1D06" w:rsidRDefault="002749ED" w:rsidP="00D3384B">
            <w:pPr>
              <w:pStyle w:val="SOFinalPerformanceTableText"/>
              <w:rPr>
                <w:sz w:val="14"/>
                <w:szCs w:val="14"/>
              </w:rPr>
            </w:pPr>
            <w:r w:rsidRPr="00AC12E2">
              <w:rPr>
                <w:color w:val="A6A6A6" w:themeColor="background1" w:themeShade="A6"/>
                <w:sz w:val="14"/>
                <w:szCs w:val="14"/>
              </w:rPr>
              <w:t>Development of understanding of the ideas, experiences, values, or beliefs explored in a highly familiar text.</w:t>
            </w:r>
          </w:p>
        </w:tc>
        <w:tc>
          <w:tcPr>
            <w:tcW w:w="2835" w:type="dxa"/>
            <w:tcBorders>
              <w:bottom w:val="single" w:sz="2" w:space="0" w:color="auto"/>
            </w:tcBorders>
            <w:shd w:val="clear" w:color="auto" w:fill="auto"/>
            <w:tcMar>
              <w:left w:w="85" w:type="dxa"/>
              <w:bottom w:w="85" w:type="dxa"/>
              <w:right w:w="85" w:type="dxa"/>
            </w:tcMar>
          </w:tcPr>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Attempted use of a restricted range of language skills and/or techniques to create a text or texts that attempt to address the meaning or intention of the task.</w:t>
            </w:r>
          </w:p>
          <w:p w:rsidR="002749ED" w:rsidRPr="004D1D06" w:rsidRDefault="002749ED" w:rsidP="00D3384B">
            <w:pPr>
              <w:pStyle w:val="SOFinalPerformanceTableText"/>
              <w:rPr>
                <w:sz w:val="14"/>
                <w:szCs w:val="14"/>
              </w:rPr>
            </w:pPr>
            <w:r w:rsidRPr="004D1D06">
              <w:rPr>
                <w:sz w:val="14"/>
                <w:szCs w:val="14"/>
              </w:rPr>
              <w:t>Restricted use of evidence from texts to support a simple response, with textual reference.</w:t>
            </w:r>
          </w:p>
          <w:p w:rsidR="002749ED" w:rsidRPr="00AC12E2" w:rsidRDefault="002749ED" w:rsidP="00D3384B">
            <w:pPr>
              <w:pStyle w:val="SOFinalPerformanceTableText"/>
              <w:rPr>
                <w:color w:val="A6A6A6" w:themeColor="background1" w:themeShade="A6"/>
                <w:sz w:val="14"/>
                <w:szCs w:val="14"/>
              </w:rPr>
            </w:pPr>
            <w:r w:rsidRPr="00AC12E2">
              <w:rPr>
                <w:color w:val="A6A6A6" w:themeColor="background1" w:themeShade="A6"/>
                <w:sz w:val="14"/>
                <w:szCs w:val="14"/>
              </w:rPr>
              <w:t>Skills in using the structural, conventional, or textual features of a text type for a highly familiar context, audience, or purpose.</w:t>
            </w:r>
          </w:p>
          <w:p w:rsidR="002749ED" w:rsidRPr="004D1D06" w:rsidRDefault="002749ED" w:rsidP="00D3384B">
            <w:pPr>
              <w:pStyle w:val="SOFinalPerformanceTableText"/>
              <w:rPr>
                <w:sz w:val="14"/>
                <w:szCs w:val="14"/>
              </w:rPr>
            </w:pPr>
            <w:r w:rsidRPr="00AC12E2">
              <w:rPr>
                <w:color w:val="A6A6A6" w:themeColor="background1" w:themeShade="A6"/>
                <w:sz w:val="14"/>
                <w:szCs w:val="14"/>
              </w:rPr>
              <w:t>Production of a text for a highly familiar context, audience, and purpose.</w:t>
            </w:r>
          </w:p>
        </w:tc>
        <w:tc>
          <w:tcPr>
            <w:tcW w:w="1999" w:type="dxa"/>
            <w:tcBorders>
              <w:bottom w:val="single" w:sz="2" w:space="0" w:color="auto"/>
            </w:tcBorders>
            <w:shd w:val="clear" w:color="auto" w:fill="auto"/>
            <w:tcMar>
              <w:left w:w="85" w:type="dxa"/>
              <w:bottom w:w="85" w:type="dxa"/>
              <w:right w:w="85" w:type="dxa"/>
            </w:tcMar>
          </w:tcPr>
          <w:p w:rsidR="002749ED" w:rsidRPr="004D1D06" w:rsidRDefault="002749ED" w:rsidP="00D3384B">
            <w:pPr>
              <w:pStyle w:val="SOFinalPerformanceTableText"/>
              <w:rPr>
                <w:sz w:val="14"/>
                <w:szCs w:val="14"/>
              </w:rPr>
            </w:pPr>
            <w:r w:rsidRPr="004D1D06">
              <w:rPr>
                <w:sz w:val="14"/>
                <w:szCs w:val="14"/>
              </w:rPr>
              <w:t>Emerging development of fluency in writing and speaking in personally relevant situations, using appropriate style and structure for a narrow range of highly familiar audiences and contexts.</w:t>
            </w:r>
          </w:p>
          <w:p w:rsidR="002749ED" w:rsidRPr="004D1D06" w:rsidRDefault="002749ED" w:rsidP="00D3384B">
            <w:pPr>
              <w:pStyle w:val="SOFinalPerformanceTableText"/>
              <w:rPr>
                <w:sz w:val="14"/>
                <w:szCs w:val="14"/>
              </w:rPr>
            </w:pPr>
            <w:r w:rsidRPr="00AC12E2">
              <w:rPr>
                <w:color w:val="A6A6A6" w:themeColor="background1" w:themeShade="A6"/>
                <w:sz w:val="14"/>
                <w:szCs w:val="14"/>
              </w:rPr>
              <w:t>Occasionally appropriate use of language to convey literal meaning in highly familiar contexts.</w:t>
            </w:r>
          </w:p>
        </w:tc>
      </w:tr>
    </w:tbl>
    <w:p w:rsidR="00764468" w:rsidRPr="002749ED" w:rsidRDefault="00764468" w:rsidP="002749ED">
      <w:pPr>
        <w:pStyle w:val="Default"/>
        <w:tabs>
          <w:tab w:val="left" w:pos="709"/>
        </w:tabs>
        <w:rPr>
          <w:sz w:val="20"/>
          <w:szCs w:val="20"/>
        </w:rPr>
      </w:pPr>
    </w:p>
    <w:sectPr w:rsidR="00764468" w:rsidRPr="002749ED" w:rsidSect="00B55289">
      <w:pgSz w:w="11906" w:h="16838" w:code="9"/>
      <w:pgMar w:top="720" w:right="720" w:bottom="720" w:left="720" w:header="706"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1B5" w:rsidRDefault="008A11B5" w:rsidP="00B55289">
      <w:pPr>
        <w:spacing w:after="0" w:line="240" w:lineRule="auto"/>
      </w:pPr>
      <w:r>
        <w:separator/>
      </w:r>
    </w:p>
  </w:endnote>
  <w:endnote w:type="continuationSeparator" w:id="0">
    <w:p w:rsidR="008A11B5" w:rsidRDefault="008A11B5" w:rsidP="00B5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89" w:rsidRPr="00B55289" w:rsidRDefault="00B55289" w:rsidP="00B55289">
    <w:pPr>
      <w:pStyle w:val="Style1"/>
      <w:tabs>
        <w:tab w:val="clear" w:pos="9781"/>
        <w:tab w:val="right" w:pos="9923"/>
      </w:tabs>
      <w:rPr>
        <w:rFonts w:ascii="Arial" w:hAnsi="Arial"/>
      </w:rPr>
    </w:pPr>
    <w:r w:rsidRPr="00B55289">
      <w:rPr>
        <w:rFonts w:ascii="Arial" w:hAnsi="Arial"/>
      </w:rPr>
      <w:t xml:space="preserve">Page </w:t>
    </w:r>
    <w:r w:rsidRPr="00B55289">
      <w:rPr>
        <w:rFonts w:ascii="Arial" w:hAnsi="Arial"/>
      </w:rPr>
      <w:fldChar w:fldCharType="begin"/>
    </w:r>
    <w:r w:rsidRPr="00B55289">
      <w:rPr>
        <w:rFonts w:ascii="Arial" w:hAnsi="Arial"/>
      </w:rPr>
      <w:instrText xml:space="preserve"> PAGE  \* MERGEFORMAT </w:instrText>
    </w:r>
    <w:r w:rsidRPr="00B55289">
      <w:rPr>
        <w:rFonts w:ascii="Arial" w:hAnsi="Arial"/>
      </w:rPr>
      <w:fldChar w:fldCharType="separate"/>
    </w:r>
    <w:r w:rsidR="000C6732">
      <w:rPr>
        <w:rFonts w:ascii="Arial" w:hAnsi="Arial"/>
        <w:noProof/>
      </w:rPr>
      <w:t>1</w:t>
    </w:r>
    <w:r w:rsidRPr="00B55289">
      <w:rPr>
        <w:rFonts w:ascii="Arial" w:hAnsi="Arial"/>
      </w:rPr>
      <w:fldChar w:fldCharType="end"/>
    </w:r>
    <w:r w:rsidRPr="00B55289">
      <w:rPr>
        <w:rFonts w:ascii="Arial" w:hAnsi="Arial"/>
      </w:rPr>
      <w:t xml:space="preserve"> of </w:t>
    </w:r>
    <w:r w:rsidRPr="00B55289">
      <w:rPr>
        <w:rFonts w:ascii="Arial" w:hAnsi="Arial"/>
      </w:rPr>
      <w:fldChar w:fldCharType="begin"/>
    </w:r>
    <w:r w:rsidRPr="00B55289">
      <w:rPr>
        <w:rFonts w:ascii="Arial" w:hAnsi="Arial"/>
      </w:rPr>
      <w:instrText xml:space="preserve"> NUMPAGES  \* MERGEFORMAT </w:instrText>
    </w:r>
    <w:r w:rsidRPr="00B55289">
      <w:rPr>
        <w:rFonts w:ascii="Arial" w:hAnsi="Arial"/>
      </w:rPr>
      <w:fldChar w:fldCharType="separate"/>
    </w:r>
    <w:r w:rsidR="000C6732">
      <w:rPr>
        <w:rFonts w:ascii="Arial" w:hAnsi="Arial"/>
        <w:noProof/>
      </w:rPr>
      <w:t>4</w:t>
    </w:r>
    <w:r w:rsidRPr="00B55289">
      <w:rPr>
        <w:rFonts w:ascii="Arial" w:hAnsi="Arial"/>
      </w:rPr>
      <w:fldChar w:fldCharType="end"/>
    </w:r>
    <w:r w:rsidRPr="00B55289">
      <w:rPr>
        <w:rFonts w:ascii="Arial" w:hAnsi="Arial"/>
      </w:rPr>
      <w:tab/>
    </w:r>
    <w:r>
      <w:rPr>
        <w:rFonts w:ascii="Arial" w:hAnsi="Arial"/>
      </w:rPr>
      <w:t>Stage 2 English Communications student response</w:t>
    </w:r>
  </w:p>
  <w:p w:rsidR="00B55289" w:rsidRPr="00B55289" w:rsidRDefault="00B55289" w:rsidP="00B55289">
    <w:pPr>
      <w:pStyle w:val="Style1"/>
      <w:tabs>
        <w:tab w:val="clear" w:pos="9781"/>
        <w:tab w:val="right" w:pos="9923"/>
      </w:tabs>
      <w:rPr>
        <w:rFonts w:ascii="Arial" w:hAnsi="Arial"/>
        <w:szCs w:val="16"/>
      </w:rPr>
    </w:pPr>
    <w:r w:rsidRPr="00B55289">
      <w:rPr>
        <w:rFonts w:ascii="Arial" w:hAnsi="Arial"/>
      </w:rPr>
      <w:tab/>
    </w:r>
    <w:r w:rsidRPr="00B55289">
      <w:rPr>
        <w:rFonts w:ascii="Arial" w:hAnsi="Arial"/>
        <w:szCs w:val="16"/>
      </w:rPr>
      <w:t xml:space="preserve">Ref: </w:t>
    </w:r>
    <w:r w:rsidRPr="00B55289">
      <w:rPr>
        <w:rFonts w:ascii="Arial" w:hAnsi="Arial"/>
        <w:szCs w:val="16"/>
      </w:rPr>
      <w:fldChar w:fldCharType="begin"/>
    </w:r>
    <w:r w:rsidRPr="00B55289">
      <w:rPr>
        <w:rFonts w:ascii="Arial" w:hAnsi="Arial"/>
        <w:szCs w:val="16"/>
      </w:rPr>
      <w:instrText xml:space="preserve"> DOCPROPERTY  Objective-Id  \* MERGEFORMAT </w:instrText>
    </w:r>
    <w:r w:rsidRPr="00B55289">
      <w:rPr>
        <w:rFonts w:ascii="Arial" w:hAnsi="Arial"/>
        <w:szCs w:val="16"/>
      </w:rPr>
      <w:fldChar w:fldCharType="separate"/>
    </w:r>
    <w:r>
      <w:rPr>
        <w:rFonts w:ascii="Arial" w:hAnsi="Arial"/>
        <w:szCs w:val="16"/>
      </w:rPr>
      <w:t>A269579</w:t>
    </w:r>
    <w:r w:rsidRPr="00B55289">
      <w:rPr>
        <w:rFonts w:ascii="Arial" w:hAnsi="Arial"/>
        <w:szCs w:val="16"/>
      </w:rPr>
      <w:fldChar w:fldCharType="end"/>
    </w:r>
    <w:r w:rsidR="000C6732">
      <w:rPr>
        <w:rFonts w:ascii="Arial" w:hAnsi="Arial"/>
        <w:szCs w:val="16"/>
      </w:rPr>
      <w:t xml:space="preserve"> (April 2014</w:t>
    </w:r>
    <w:r w:rsidRPr="00B55289">
      <w:rPr>
        <w:rFonts w:ascii="Arial" w:hAnsi="Arial"/>
        <w:szCs w:val="16"/>
      </w:rPr>
      <w:t>)</w:t>
    </w:r>
  </w:p>
  <w:p w:rsidR="00B55289" w:rsidRPr="00B55289" w:rsidRDefault="00B55289" w:rsidP="00B55289">
    <w:pPr>
      <w:pStyle w:val="Style1"/>
      <w:tabs>
        <w:tab w:val="clear" w:pos="9781"/>
        <w:tab w:val="right" w:pos="9923"/>
      </w:tabs>
      <w:rPr>
        <w:rFonts w:ascii="Arial" w:hAnsi="Arial"/>
        <w:szCs w:val="24"/>
      </w:rPr>
    </w:pPr>
    <w:r w:rsidRPr="00B55289">
      <w:rPr>
        <w:rFonts w:ascii="Arial" w:hAnsi="Arial"/>
      </w:rPr>
      <w:tab/>
      <w:t>© SA</w:t>
    </w:r>
    <w:r w:rsidR="000C6732">
      <w:rPr>
        <w:rFonts w:ascii="Arial" w:hAnsi="Arial"/>
      </w:rPr>
      <w:t>CE Board of South Australia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1B5" w:rsidRDefault="008A11B5" w:rsidP="00B55289">
      <w:pPr>
        <w:spacing w:after="0" w:line="240" w:lineRule="auto"/>
      </w:pPr>
      <w:r>
        <w:separator/>
      </w:r>
    </w:p>
  </w:footnote>
  <w:footnote w:type="continuationSeparator" w:id="0">
    <w:p w:rsidR="008A11B5" w:rsidRDefault="008A11B5" w:rsidP="00B55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AE84A"/>
    <w:multiLevelType w:val="hybridMultilevel"/>
    <w:tmpl w:val="6534ED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903132C"/>
    <w:multiLevelType w:val="hybridMultilevel"/>
    <w:tmpl w:val="5EAEC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ED"/>
    <w:rsid w:val="00004521"/>
    <w:rsid w:val="000C6732"/>
    <w:rsid w:val="002749ED"/>
    <w:rsid w:val="00314CE5"/>
    <w:rsid w:val="00466E98"/>
    <w:rsid w:val="004A4D1E"/>
    <w:rsid w:val="004B5AED"/>
    <w:rsid w:val="004D57D2"/>
    <w:rsid w:val="00764468"/>
    <w:rsid w:val="008A11B5"/>
    <w:rsid w:val="009F1611"/>
    <w:rsid w:val="00AC12E2"/>
    <w:rsid w:val="00B55289"/>
    <w:rsid w:val="00FE3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3">
    <w:name w:val="CM3"/>
    <w:basedOn w:val="Default"/>
    <w:next w:val="Default"/>
    <w:uiPriority w:val="99"/>
    <w:rPr>
      <w:color w:val="auto"/>
    </w:rPr>
  </w:style>
  <w:style w:type="paragraph" w:customStyle="1" w:styleId="CM1">
    <w:name w:val="CM1"/>
    <w:basedOn w:val="Default"/>
    <w:next w:val="Default"/>
    <w:uiPriority w:val="99"/>
    <w:pPr>
      <w:spacing w:line="276" w:lineRule="atLeast"/>
    </w:pPr>
    <w:rPr>
      <w:color w:val="auto"/>
    </w:rPr>
  </w:style>
  <w:style w:type="paragraph" w:customStyle="1" w:styleId="CM4">
    <w:name w:val="CM4"/>
    <w:basedOn w:val="Default"/>
    <w:next w:val="Default"/>
    <w:uiPriority w:val="99"/>
    <w:rPr>
      <w:color w:val="auto"/>
    </w:rPr>
  </w:style>
  <w:style w:type="paragraph" w:customStyle="1" w:styleId="CM2">
    <w:name w:val="CM2"/>
    <w:basedOn w:val="Default"/>
    <w:next w:val="Default"/>
    <w:uiPriority w:val="99"/>
    <w:rsid w:val="002749ED"/>
    <w:pPr>
      <w:spacing w:line="306" w:lineRule="atLeast"/>
    </w:pPr>
    <w:rPr>
      <w:rFonts w:ascii="Times New Roman" w:hAnsi="Times New Roman" w:cs="Times New Roman"/>
      <w:color w:val="auto"/>
    </w:rPr>
  </w:style>
  <w:style w:type="paragraph" w:customStyle="1" w:styleId="SOFinalPerformanceTableHead1">
    <w:name w:val="SO Final Performance Table Head 1"/>
    <w:rsid w:val="002749ED"/>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2749ED"/>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2749ED"/>
    <w:pPr>
      <w:spacing w:before="120" w:after="0" w:line="240" w:lineRule="auto"/>
      <w:jc w:val="center"/>
    </w:pPr>
    <w:rPr>
      <w:rFonts w:ascii="Arial" w:eastAsia="SimSun" w:hAnsi="Arial" w:cs="Times New Roman"/>
      <w:b/>
      <w:sz w:val="24"/>
      <w:szCs w:val="24"/>
      <w:lang w:eastAsia="zh-CN"/>
    </w:rPr>
  </w:style>
  <w:style w:type="paragraph" w:styleId="BalloonText">
    <w:name w:val="Balloon Text"/>
    <w:basedOn w:val="Normal"/>
    <w:link w:val="BalloonTextChar"/>
    <w:uiPriority w:val="99"/>
    <w:semiHidden/>
    <w:unhideWhenUsed/>
    <w:rsid w:val="00AC1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2E2"/>
    <w:rPr>
      <w:rFonts w:ascii="Tahoma" w:hAnsi="Tahoma" w:cs="Tahoma"/>
      <w:sz w:val="16"/>
      <w:szCs w:val="16"/>
    </w:rPr>
  </w:style>
  <w:style w:type="paragraph" w:styleId="Header">
    <w:name w:val="header"/>
    <w:basedOn w:val="Normal"/>
    <w:link w:val="HeaderChar"/>
    <w:uiPriority w:val="99"/>
    <w:unhideWhenUsed/>
    <w:rsid w:val="00B55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289"/>
  </w:style>
  <w:style w:type="paragraph" w:styleId="Footer">
    <w:name w:val="footer"/>
    <w:basedOn w:val="Normal"/>
    <w:link w:val="FooterChar"/>
    <w:uiPriority w:val="99"/>
    <w:unhideWhenUsed/>
    <w:rsid w:val="00B55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289"/>
  </w:style>
  <w:style w:type="paragraph" w:customStyle="1" w:styleId="Style1">
    <w:name w:val="Style1"/>
    <w:basedOn w:val="Normal"/>
    <w:qFormat/>
    <w:rsid w:val="00B55289"/>
    <w:pPr>
      <w:tabs>
        <w:tab w:val="right" w:pos="9781"/>
      </w:tabs>
      <w:spacing w:after="0" w:line="240" w:lineRule="auto"/>
    </w:pPr>
    <w:rPr>
      <w:rFonts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3">
    <w:name w:val="CM3"/>
    <w:basedOn w:val="Default"/>
    <w:next w:val="Default"/>
    <w:uiPriority w:val="99"/>
    <w:rPr>
      <w:color w:val="auto"/>
    </w:rPr>
  </w:style>
  <w:style w:type="paragraph" w:customStyle="1" w:styleId="CM1">
    <w:name w:val="CM1"/>
    <w:basedOn w:val="Default"/>
    <w:next w:val="Default"/>
    <w:uiPriority w:val="99"/>
    <w:pPr>
      <w:spacing w:line="276" w:lineRule="atLeast"/>
    </w:pPr>
    <w:rPr>
      <w:color w:val="auto"/>
    </w:rPr>
  </w:style>
  <w:style w:type="paragraph" w:customStyle="1" w:styleId="CM4">
    <w:name w:val="CM4"/>
    <w:basedOn w:val="Default"/>
    <w:next w:val="Default"/>
    <w:uiPriority w:val="99"/>
    <w:rPr>
      <w:color w:val="auto"/>
    </w:rPr>
  </w:style>
  <w:style w:type="paragraph" w:customStyle="1" w:styleId="CM2">
    <w:name w:val="CM2"/>
    <w:basedOn w:val="Default"/>
    <w:next w:val="Default"/>
    <w:uiPriority w:val="99"/>
    <w:rsid w:val="002749ED"/>
    <w:pPr>
      <w:spacing w:line="306" w:lineRule="atLeast"/>
    </w:pPr>
    <w:rPr>
      <w:rFonts w:ascii="Times New Roman" w:hAnsi="Times New Roman" w:cs="Times New Roman"/>
      <w:color w:val="auto"/>
    </w:rPr>
  </w:style>
  <w:style w:type="paragraph" w:customStyle="1" w:styleId="SOFinalPerformanceTableHead1">
    <w:name w:val="SO Final Performance Table Head 1"/>
    <w:rsid w:val="002749ED"/>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2749ED"/>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2749ED"/>
    <w:pPr>
      <w:spacing w:before="120" w:after="0" w:line="240" w:lineRule="auto"/>
      <w:jc w:val="center"/>
    </w:pPr>
    <w:rPr>
      <w:rFonts w:ascii="Arial" w:eastAsia="SimSun" w:hAnsi="Arial" w:cs="Times New Roman"/>
      <w:b/>
      <w:sz w:val="24"/>
      <w:szCs w:val="24"/>
      <w:lang w:eastAsia="zh-CN"/>
    </w:rPr>
  </w:style>
  <w:style w:type="paragraph" w:styleId="BalloonText">
    <w:name w:val="Balloon Text"/>
    <w:basedOn w:val="Normal"/>
    <w:link w:val="BalloonTextChar"/>
    <w:uiPriority w:val="99"/>
    <w:semiHidden/>
    <w:unhideWhenUsed/>
    <w:rsid w:val="00AC1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2E2"/>
    <w:rPr>
      <w:rFonts w:ascii="Tahoma" w:hAnsi="Tahoma" w:cs="Tahoma"/>
      <w:sz w:val="16"/>
      <w:szCs w:val="16"/>
    </w:rPr>
  </w:style>
  <w:style w:type="paragraph" w:styleId="Header">
    <w:name w:val="header"/>
    <w:basedOn w:val="Normal"/>
    <w:link w:val="HeaderChar"/>
    <w:uiPriority w:val="99"/>
    <w:unhideWhenUsed/>
    <w:rsid w:val="00B55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289"/>
  </w:style>
  <w:style w:type="paragraph" w:styleId="Footer">
    <w:name w:val="footer"/>
    <w:basedOn w:val="Normal"/>
    <w:link w:val="FooterChar"/>
    <w:uiPriority w:val="99"/>
    <w:unhideWhenUsed/>
    <w:rsid w:val="00B55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289"/>
  </w:style>
  <w:style w:type="paragraph" w:customStyle="1" w:styleId="Style1">
    <w:name w:val="Style1"/>
    <w:basedOn w:val="Normal"/>
    <w:qFormat/>
    <w:rsid w:val="00B55289"/>
    <w:pPr>
      <w:tabs>
        <w:tab w:val="right" w:pos="9781"/>
      </w:tabs>
      <w:spacing w:after="0" w:line="240" w:lineRule="auto"/>
    </w:pPr>
    <w:rPr>
      <w:rFonts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99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7</cp:revision>
  <cp:lastPrinted>2013-04-22T05:43:00Z</cp:lastPrinted>
  <dcterms:created xsi:type="dcterms:W3CDTF">2013-04-22T05:09:00Z</dcterms:created>
  <dcterms:modified xsi:type="dcterms:W3CDTF">2014-04-01T03:55:00Z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A269579</vt:lpwstr>
  </property>
  <property fmtid="{D5CDD505-2E9C-101B-9397-08002B2CF9AE}" pid="4" name="Objective-Title">
    <vt:lpwstr>AT3 - Communication Study - Student Response - Grade A</vt:lpwstr>
  </property>
  <property fmtid="{D5CDD505-2E9C-101B-9397-08002B2CF9AE}" pid="5" name="Objective-Comment">
    <vt:lpwstr/>
  </property>
  <property fmtid="{D5CDD505-2E9C-101B-9397-08002B2CF9AE}" pid="6" name="Objective-CreationStamp">
    <vt:filetime>2013-04-22T04:40:02Z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2014-04-01T03:55:14Z</vt:filetime>
  </property>
  <property fmtid="{D5CDD505-2E9C-101B-9397-08002B2CF9AE}" pid="11" name="Objective-Owner">
    <vt:lpwstr>Matthew Edwards</vt:lpwstr>
  </property>
  <property fmtid="{D5CDD505-2E9C-101B-9397-08002B2CF9AE}" pid="12" name="Objective-Path">
    <vt:lpwstr>Objective Global Folder:SACE Support Materials:SACE Support Materials Stage 2:English:English Communications:Tasks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1.2</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qA6162</vt:lpwstr>
  </property>
  <property fmtid="{D5CDD505-2E9C-101B-9397-08002B2CF9AE}" pid="19" name="Objective-Classification">
    <vt:lpwstr>[Inherited - none]</vt:lpwstr>
  </property>
  <property fmtid="{D5CDD505-2E9C-101B-9397-08002B2CF9AE}" pid="20" name="Objective-Caveats">
    <vt:lpwstr/>
  </property>
</Properties>
</file>