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CCC" w:rsidRDefault="008F2CCC" w:rsidP="008F2C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STAGE 2 VISUAL ARTS – ART</w:t>
      </w:r>
    </w:p>
    <w:p w:rsidR="008F2CCC" w:rsidRDefault="008F2CCC" w:rsidP="008F2CCC">
      <w:pPr>
        <w:jc w:val="center"/>
        <w:rPr>
          <w:rFonts w:ascii="Arial" w:hAnsi="Arial" w:cs="Arial"/>
          <w:b/>
        </w:rPr>
      </w:pPr>
    </w:p>
    <w:p w:rsidR="008F2CCC" w:rsidRDefault="008F2CCC" w:rsidP="008F2C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ASSESSMENT TYPE 2: PRACTICAL </w:t>
      </w:r>
    </w:p>
    <w:p w:rsidR="008F2CCC" w:rsidRDefault="008F2CCC" w:rsidP="008F2CCC">
      <w:pPr>
        <w:jc w:val="center"/>
        <w:rPr>
          <w:rFonts w:ascii="Arial" w:hAnsi="Arial" w:cs="Arial"/>
          <w:b/>
        </w:rPr>
      </w:pPr>
    </w:p>
    <w:p w:rsidR="008F2CCC" w:rsidRDefault="008F2CCC" w:rsidP="008F2C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Purpose</w:t>
      </w:r>
    </w:p>
    <w:p w:rsidR="008F2CCC" w:rsidRDefault="008F2CCC" w:rsidP="008F2CCC">
      <w:pPr>
        <w:rPr>
          <w:rFonts w:ascii="Arial" w:hAnsi="Arial" w:cs="Arial"/>
          <w:b/>
        </w:rPr>
      </w:pPr>
    </w:p>
    <w:p w:rsidR="008F2CCC" w:rsidRDefault="008F2CCC" w:rsidP="008F2CCC">
      <w:pPr>
        <w:rPr>
          <w:rFonts w:ascii="Arial" w:hAnsi="Arial" w:cs="Arial"/>
        </w:rPr>
      </w:pPr>
      <w:r>
        <w:rPr>
          <w:rFonts w:ascii="Arial" w:hAnsi="Arial" w:cs="Arial"/>
        </w:rPr>
        <w:t>This assessment provides an o</w:t>
      </w:r>
      <w:r w:rsidR="0062707B">
        <w:rPr>
          <w:rFonts w:ascii="Arial" w:hAnsi="Arial" w:cs="Arial"/>
        </w:rPr>
        <w:t>pportunity for you to complete</w:t>
      </w:r>
      <w:r>
        <w:rPr>
          <w:rFonts w:ascii="Arial" w:hAnsi="Arial" w:cs="Arial"/>
        </w:rPr>
        <w:t xml:space="preserve"> practical art work that has been resolved from the visual thinking and learning you have documented in your folio.</w:t>
      </w:r>
    </w:p>
    <w:p w:rsidR="008F2CCC" w:rsidRDefault="008F2CCC" w:rsidP="008F2CCC">
      <w:pPr>
        <w:rPr>
          <w:rFonts w:ascii="Arial" w:hAnsi="Arial" w:cs="Arial"/>
        </w:rPr>
      </w:pPr>
    </w:p>
    <w:p w:rsidR="008F2CCC" w:rsidRPr="00434575" w:rsidRDefault="008F2CCC" w:rsidP="008F2C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Description of Assessment</w:t>
      </w:r>
    </w:p>
    <w:p w:rsidR="008F2CCC" w:rsidRPr="005A2BEA" w:rsidRDefault="008F2CCC" w:rsidP="008F2CCC">
      <w:pPr>
        <w:rPr>
          <w:rFonts w:ascii="Arial" w:hAnsi="Arial" w:cs="Arial"/>
          <w:b/>
        </w:rPr>
      </w:pPr>
      <w:bookmarkStart w:id="0" w:name="_GoBack"/>
      <w:bookmarkEnd w:id="0"/>
    </w:p>
    <w:p w:rsidR="008F2CCC" w:rsidRDefault="008F2CCC" w:rsidP="008F2CCC">
      <w:pPr>
        <w:rPr>
          <w:rFonts w:ascii="Arial" w:hAnsi="Arial" w:cs="Arial"/>
        </w:rPr>
      </w:pPr>
      <w:r>
        <w:rPr>
          <w:rFonts w:ascii="Arial" w:hAnsi="Arial" w:cs="Arial"/>
        </w:rPr>
        <w:t>There are two parts to this assessment.</w:t>
      </w:r>
    </w:p>
    <w:p w:rsidR="008F2CCC" w:rsidRDefault="008F2CCC" w:rsidP="008F2CCC">
      <w:pPr>
        <w:rPr>
          <w:rFonts w:ascii="Arial" w:hAnsi="Arial" w:cs="Arial"/>
        </w:rPr>
      </w:pPr>
    </w:p>
    <w:p w:rsidR="008F2CCC" w:rsidRDefault="008F2CCC" w:rsidP="008F2CC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Art Practical Work</w:t>
      </w:r>
    </w:p>
    <w:p w:rsidR="008F2CCC" w:rsidRDefault="008F2CCC" w:rsidP="008F2C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requires you to produce two </w:t>
      </w:r>
      <w:proofErr w:type="spellStart"/>
      <w:r>
        <w:rPr>
          <w:rFonts w:ascii="Arial" w:hAnsi="Arial" w:cs="Arial"/>
        </w:rPr>
        <w:t>practicals</w:t>
      </w:r>
      <w:proofErr w:type="spellEnd"/>
      <w:r>
        <w:rPr>
          <w:rFonts w:ascii="Arial" w:hAnsi="Arial" w:cs="Arial"/>
        </w:rPr>
        <w:t xml:space="preserve">, </w:t>
      </w:r>
      <w:r w:rsidR="0027772F">
        <w:rPr>
          <w:rFonts w:ascii="Arial" w:hAnsi="Arial" w:cs="Arial"/>
        </w:rPr>
        <w:t>both of</w:t>
      </w:r>
      <w:r>
        <w:rPr>
          <w:rFonts w:ascii="Arial" w:hAnsi="Arial" w:cs="Arial"/>
        </w:rPr>
        <w:t xml:space="preserve"> which must be resolved works.  You may maintain a theme throughout your </w:t>
      </w:r>
      <w:proofErr w:type="gramStart"/>
      <w:r>
        <w:rPr>
          <w:rFonts w:ascii="Arial" w:hAnsi="Arial" w:cs="Arial"/>
        </w:rPr>
        <w:t>work</w:t>
      </w:r>
      <w:proofErr w:type="gramEnd"/>
      <w:r>
        <w:rPr>
          <w:rFonts w:ascii="Arial" w:hAnsi="Arial" w:cs="Arial"/>
        </w:rPr>
        <w:t xml:space="preserve"> or you may diversify.</w:t>
      </w:r>
    </w:p>
    <w:p w:rsidR="008F2CCC" w:rsidRDefault="008F2CCC" w:rsidP="008F2CCC">
      <w:pPr>
        <w:rPr>
          <w:rFonts w:ascii="Arial" w:hAnsi="Arial" w:cs="Arial"/>
        </w:rPr>
      </w:pPr>
    </w:p>
    <w:p w:rsidR="008F2CCC" w:rsidRDefault="008F2CCC" w:rsidP="008F2CCC">
      <w:pPr>
        <w:rPr>
          <w:rFonts w:ascii="Arial" w:hAnsi="Arial" w:cs="Arial"/>
        </w:rPr>
      </w:pPr>
      <w:r>
        <w:rPr>
          <w:rFonts w:ascii="Arial" w:hAnsi="Arial" w:cs="Arial"/>
        </w:rPr>
        <w:t>You</w:t>
      </w:r>
      <w:r w:rsidR="00D568E2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art practical may take any of the following forms: film, animation, installation, assemblage, digital imaging, painting, drawing, mixed media, printmaking, photography, wood, plastic, or metal fabrication, sculpture, ceramics, and/or textiles.</w:t>
      </w:r>
    </w:p>
    <w:p w:rsidR="002E0668" w:rsidRDefault="002E0668" w:rsidP="008F2CCC">
      <w:pPr>
        <w:rPr>
          <w:rFonts w:ascii="Arial" w:hAnsi="Arial" w:cs="Arial"/>
        </w:rPr>
      </w:pPr>
    </w:p>
    <w:p w:rsidR="002E0668" w:rsidRDefault="002E0668" w:rsidP="008F2CC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The Practitioner’s Statement</w:t>
      </w:r>
    </w:p>
    <w:p w:rsidR="002E0668" w:rsidRDefault="002E0668" w:rsidP="008F2C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3E58EC">
        <w:rPr>
          <w:rFonts w:ascii="Arial" w:hAnsi="Arial" w:cs="Arial"/>
        </w:rPr>
        <w:t xml:space="preserve">part </w:t>
      </w:r>
      <w:r>
        <w:rPr>
          <w:rFonts w:ascii="Arial" w:hAnsi="Arial" w:cs="Arial"/>
        </w:rPr>
        <w:t xml:space="preserve">requires you to prepare a written practitioner’s statement for </w:t>
      </w:r>
      <w:r w:rsidR="001A7793">
        <w:rPr>
          <w:rFonts w:ascii="Arial" w:hAnsi="Arial" w:cs="Arial"/>
        </w:rPr>
        <w:t>each of the</w:t>
      </w:r>
      <w:r>
        <w:rPr>
          <w:rFonts w:ascii="Arial" w:hAnsi="Arial" w:cs="Arial"/>
        </w:rPr>
        <w:t xml:space="preserve"> two resolved </w:t>
      </w:r>
      <w:proofErr w:type="spellStart"/>
      <w:r>
        <w:rPr>
          <w:rFonts w:ascii="Arial" w:hAnsi="Arial" w:cs="Arial"/>
        </w:rPr>
        <w:t>practicals</w:t>
      </w:r>
      <w:proofErr w:type="spellEnd"/>
      <w:r>
        <w:rPr>
          <w:rFonts w:ascii="Arial" w:hAnsi="Arial" w:cs="Arial"/>
        </w:rPr>
        <w:t>.</w:t>
      </w:r>
    </w:p>
    <w:p w:rsidR="002E0668" w:rsidRDefault="002E0668" w:rsidP="008F2CCC">
      <w:pPr>
        <w:rPr>
          <w:rFonts w:ascii="Arial" w:hAnsi="Arial" w:cs="Arial"/>
        </w:rPr>
      </w:pPr>
    </w:p>
    <w:p w:rsidR="002E0668" w:rsidRDefault="0062707B" w:rsidP="008F2CCC">
      <w:pPr>
        <w:rPr>
          <w:rFonts w:ascii="Arial" w:hAnsi="Arial" w:cs="Arial"/>
        </w:rPr>
      </w:pPr>
      <w:r>
        <w:rPr>
          <w:rFonts w:ascii="Arial" w:hAnsi="Arial" w:cs="Arial"/>
        </w:rPr>
        <w:t>Each</w:t>
      </w:r>
      <w:r w:rsidR="002E0668">
        <w:rPr>
          <w:rFonts w:ascii="Arial" w:hAnsi="Arial" w:cs="Arial"/>
        </w:rPr>
        <w:t xml:space="preserve"> practitioner’s statement for art practical work should include:</w:t>
      </w:r>
    </w:p>
    <w:p w:rsidR="002E0668" w:rsidRDefault="002E0668" w:rsidP="00FE56C5">
      <w:pPr>
        <w:numPr>
          <w:ilvl w:val="0"/>
          <w:numId w:val="1"/>
        </w:numPr>
        <w:spacing w:before="60" w:after="6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a description of starting points and influences</w:t>
      </w:r>
    </w:p>
    <w:p w:rsidR="002E0668" w:rsidRDefault="002E0668" w:rsidP="00FE56C5">
      <w:pPr>
        <w:numPr>
          <w:ilvl w:val="0"/>
          <w:numId w:val="1"/>
        </w:numPr>
        <w:spacing w:before="60" w:after="6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an explanation of the intended meaning or message of the practical work(s)</w:t>
      </w:r>
    </w:p>
    <w:p w:rsidR="002E0668" w:rsidRDefault="002E0668" w:rsidP="00FE56C5">
      <w:pPr>
        <w:numPr>
          <w:ilvl w:val="0"/>
          <w:numId w:val="1"/>
        </w:numPr>
        <w:spacing w:before="60" w:after="6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your evaluation of your own practical work(s) and connections with </w:t>
      </w:r>
      <w:proofErr w:type="gramStart"/>
      <w:r>
        <w:rPr>
          <w:rFonts w:ascii="Arial" w:hAnsi="Arial" w:cs="Arial"/>
        </w:rPr>
        <w:t>other</w:t>
      </w:r>
      <w:proofErr w:type="gramEnd"/>
      <w:r>
        <w:rPr>
          <w:rFonts w:ascii="Arial" w:hAnsi="Arial" w:cs="Arial"/>
        </w:rPr>
        <w:t xml:space="preserve"> practitioners’ work</w:t>
      </w:r>
    </w:p>
    <w:p w:rsidR="002E0668" w:rsidRDefault="00A2772D" w:rsidP="00FE56C5">
      <w:pPr>
        <w:numPr>
          <w:ilvl w:val="0"/>
          <w:numId w:val="1"/>
        </w:numPr>
        <w:spacing w:before="60" w:after="6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2E0668">
        <w:rPr>
          <w:rFonts w:ascii="Arial" w:hAnsi="Arial" w:cs="Arial"/>
        </w:rPr>
        <w:t>communication of beliefs, values, or a philosophy about a personal aesthetic.</w:t>
      </w:r>
    </w:p>
    <w:p w:rsidR="00BB16A4" w:rsidRDefault="00BB16A4" w:rsidP="00BB16A4">
      <w:pPr>
        <w:rPr>
          <w:rFonts w:ascii="Arial" w:hAnsi="Arial" w:cs="Arial"/>
        </w:rPr>
      </w:pPr>
    </w:p>
    <w:p w:rsidR="006316E4" w:rsidRDefault="00336328" w:rsidP="006316E4">
      <w:pPr>
        <w:rPr>
          <w:rFonts w:ascii="Arial" w:hAnsi="Arial" w:cs="Arial"/>
        </w:rPr>
      </w:pPr>
      <w:r>
        <w:rPr>
          <w:rFonts w:ascii="Arial" w:hAnsi="Arial" w:cs="Arial"/>
        </w:rPr>
        <w:t>Each practitioner’s statement should be a maximum of 500 words.</w:t>
      </w:r>
    </w:p>
    <w:p w:rsidR="006316E4" w:rsidRDefault="006316E4" w:rsidP="006316E4">
      <w:pPr>
        <w:rPr>
          <w:rFonts w:ascii="Arial" w:hAnsi="Arial" w:cs="Arial"/>
        </w:rPr>
      </w:pPr>
    </w:p>
    <w:p w:rsidR="006316E4" w:rsidRDefault="006316E4" w:rsidP="006316E4">
      <w:pPr>
        <w:rPr>
          <w:rFonts w:ascii="Arial" w:hAnsi="Arial" w:cs="Arial"/>
        </w:rPr>
      </w:pPr>
    </w:p>
    <w:p w:rsidR="006316E4" w:rsidRDefault="0028452C" w:rsidP="006316E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316E4" w:rsidRPr="00817C6F" w:rsidRDefault="006316E4" w:rsidP="006316E4">
      <w:pPr>
        <w:jc w:val="center"/>
        <w:rPr>
          <w:rFonts w:ascii="Arial" w:hAnsi="Arial" w:cs="Arial"/>
          <w:b/>
        </w:rPr>
      </w:pPr>
      <w:r w:rsidRPr="00817C6F">
        <w:rPr>
          <w:rFonts w:ascii="Arial" w:hAnsi="Arial" w:cs="Arial"/>
          <w:b/>
        </w:rPr>
        <w:lastRenderedPageBreak/>
        <w:t>Assessment Design Criteria</w:t>
      </w:r>
    </w:p>
    <w:p w:rsidR="009A6432" w:rsidRDefault="009A6432" w:rsidP="009A6432">
      <w:pPr>
        <w:pStyle w:val="SOFinalHead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Practical Application</w:t>
      </w:r>
    </w:p>
    <w:p w:rsidR="009A6432" w:rsidRDefault="009A6432" w:rsidP="009A6432">
      <w:pPr>
        <w:pStyle w:val="SOFinal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The specific features are as follows:</w:t>
      </w:r>
    </w:p>
    <w:p w:rsidR="009A6432" w:rsidRPr="00BA3A20" w:rsidRDefault="009A6432" w:rsidP="009A6432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999999"/>
          <w:sz w:val="22"/>
          <w:szCs w:val="22"/>
        </w:rPr>
      </w:pPr>
      <w:r w:rsidRPr="00BA3A20">
        <w:rPr>
          <w:color w:val="999999"/>
          <w:sz w:val="22"/>
          <w:szCs w:val="22"/>
        </w:rPr>
        <w:t>PA1</w:t>
      </w:r>
      <w:r w:rsidRPr="00BA3A20">
        <w:rPr>
          <w:color w:val="999999"/>
          <w:sz w:val="22"/>
          <w:szCs w:val="22"/>
        </w:rPr>
        <w:tab/>
      </w:r>
      <w:proofErr w:type="spellStart"/>
      <w:r w:rsidRPr="00BA3A20">
        <w:rPr>
          <w:color w:val="999999"/>
          <w:sz w:val="22"/>
          <w:szCs w:val="22"/>
        </w:rPr>
        <w:t>Conceptualisation</w:t>
      </w:r>
      <w:proofErr w:type="spellEnd"/>
      <w:r w:rsidRPr="00BA3A20">
        <w:rPr>
          <w:color w:val="999999"/>
          <w:sz w:val="22"/>
          <w:szCs w:val="22"/>
        </w:rPr>
        <w:t xml:space="preserve"> and development of imaginative or personally relevant visual ideas. </w:t>
      </w:r>
    </w:p>
    <w:p w:rsidR="009A6432" w:rsidRPr="00096546" w:rsidRDefault="009A6432" w:rsidP="009A6432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999999"/>
          <w:sz w:val="22"/>
          <w:szCs w:val="22"/>
        </w:rPr>
      </w:pPr>
      <w:r w:rsidRPr="00096546">
        <w:rPr>
          <w:color w:val="999999"/>
          <w:sz w:val="22"/>
          <w:szCs w:val="22"/>
        </w:rPr>
        <w:t>PA2</w:t>
      </w:r>
      <w:r w:rsidRPr="00096546">
        <w:rPr>
          <w:color w:val="999999"/>
          <w:sz w:val="22"/>
          <w:szCs w:val="22"/>
        </w:rPr>
        <w:tab/>
        <w:t>Exploration to refine technical skills and use media, materials, and technologies.</w:t>
      </w:r>
    </w:p>
    <w:p w:rsidR="009A6432" w:rsidRPr="00096546" w:rsidRDefault="009A6432" w:rsidP="009A6432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999999"/>
          <w:sz w:val="22"/>
          <w:szCs w:val="22"/>
        </w:rPr>
      </w:pPr>
      <w:r w:rsidRPr="00096546">
        <w:rPr>
          <w:color w:val="999999"/>
          <w:sz w:val="22"/>
          <w:szCs w:val="22"/>
        </w:rPr>
        <w:t>PA3</w:t>
      </w:r>
      <w:r w:rsidRPr="00096546">
        <w:rPr>
          <w:color w:val="999999"/>
          <w:sz w:val="22"/>
          <w:szCs w:val="22"/>
        </w:rPr>
        <w:tab/>
        <w:t xml:space="preserve">Documentation of creative visual thinking and/or problem-solving processes. </w:t>
      </w:r>
    </w:p>
    <w:p w:rsidR="009A6432" w:rsidRPr="007450D4" w:rsidRDefault="009A6432" w:rsidP="009A6432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2"/>
        </w:rPr>
      </w:pPr>
      <w:r w:rsidRPr="007450D4">
        <w:rPr>
          <w:color w:val="auto"/>
          <w:sz w:val="22"/>
          <w:szCs w:val="22"/>
        </w:rPr>
        <w:t>PA4</w:t>
      </w:r>
      <w:r w:rsidRPr="007450D4">
        <w:rPr>
          <w:color w:val="auto"/>
          <w:sz w:val="22"/>
          <w:szCs w:val="22"/>
        </w:rPr>
        <w:tab/>
        <w:t>Application of technical skills and use of media, materials, and technologies to communicate visual ideas in resolved work(s) of art or design.</w:t>
      </w:r>
    </w:p>
    <w:p w:rsidR="009A6432" w:rsidRDefault="009A6432" w:rsidP="009A6432">
      <w:pPr>
        <w:pStyle w:val="SOFinalHead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Knowledge and Understanding</w:t>
      </w:r>
    </w:p>
    <w:p w:rsidR="009A6432" w:rsidRDefault="009A6432" w:rsidP="009A6432">
      <w:pPr>
        <w:pStyle w:val="SOFinal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The specific features are as follows:</w:t>
      </w:r>
    </w:p>
    <w:p w:rsidR="009A6432" w:rsidRPr="00096546" w:rsidRDefault="009A6432" w:rsidP="009A6432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999999"/>
          <w:sz w:val="22"/>
          <w:szCs w:val="22"/>
        </w:rPr>
      </w:pPr>
      <w:r w:rsidRPr="00096546">
        <w:rPr>
          <w:color w:val="999999"/>
          <w:sz w:val="22"/>
          <w:szCs w:val="22"/>
        </w:rPr>
        <w:t>KU1</w:t>
      </w:r>
      <w:r w:rsidRPr="00096546">
        <w:rPr>
          <w:color w:val="999999"/>
          <w:sz w:val="22"/>
          <w:szCs w:val="22"/>
        </w:rPr>
        <w:tab/>
        <w:t>Knowledge of visual arts concepts, forms, styles, and conventions, and an understanding of their practical application.</w:t>
      </w:r>
    </w:p>
    <w:p w:rsidR="009A6432" w:rsidRPr="00096546" w:rsidRDefault="009A6432" w:rsidP="009A6432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999999"/>
          <w:sz w:val="22"/>
          <w:szCs w:val="22"/>
        </w:rPr>
      </w:pPr>
      <w:r w:rsidRPr="00096546">
        <w:rPr>
          <w:color w:val="999999"/>
          <w:sz w:val="22"/>
          <w:szCs w:val="22"/>
        </w:rPr>
        <w:t>KU2</w:t>
      </w:r>
      <w:r w:rsidRPr="00096546">
        <w:rPr>
          <w:color w:val="999999"/>
          <w:sz w:val="22"/>
          <w:szCs w:val="22"/>
        </w:rPr>
        <w:tab/>
        <w:t>Knowledge and understanding of visual arts in different cultural, social, and/or historical contexts.</w:t>
      </w:r>
    </w:p>
    <w:p w:rsidR="009A6432" w:rsidRPr="00096546" w:rsidRDefault="009A6432" w:rsidP="009A6432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999999"/>
          <w:sz w:val="22"/>
          <w:szCs w:val="22"/>
        </w:rPr>
      </w:pPr>
      <w:r w:rsidRPr="00096546">
        <w:rPr>
          <w:color w:val="999999"/>
          <w:sz w:val="22"/>
          <w:szCs w:val="22"/>
        </w:rPr>
        <w:t>KU3</w:t>
      </w:r>
      <w:r w:rsidRPr="00096546">
        <w:rPr>
          <w:color w:val="999999"/>
          <w:sz w:val="22"/>
          <w:szCs w:val="22"/>
        </w:rPr>
        <w:tab/>
        <w:t>Understanding of the aesthetic and/or functional qualities in works of art or design.</w:t>
      </w:r>
    </w:p>
    <w:p w:rsidR="009A6432" w:rsidRDefault="009A6432" w:rsidP="009A6432">
      <w:pPr>
        <w:pStyle w:val="SOFinalHead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Analysis and Synthesis</w:t>
      </w:r>
    </w:p>
    <w:p w:rsidR="009A6432" w:rsidRDefault="009A6432" w:rsidP="009A6432">
      <w:pPr>
        <w:pStyle w:val="SOFinal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The specific features are as follows:</w:t>
      </w:r>
    </w:p>
    <w:p w:rsidR="009A6432" w:rsidRDefault="009A6432" w:rsidP="009A6432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AS1</w:t>
      </w:r>
      <w:r>
        <w:rPr>
          <w:sz w:val="22"/>
          <w:szCs w:val="22"/>
        </w:rPr>
        <w:tab/>
        <w:t xml:space="preserve">Critical analysis and interpretation of works of art or design from different contexts. </w:t>
      </w:r>
    </w:p>
    <w:p w:rsidR="009A6432" w:rsidRDefault="009A6432" w:rsidP="009A6432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AS2</w:t>
      </w:r>
      <w:r>
        <w:rPr>
          <w:sz w:val="22"/>
          <w:szCs w:val="22"/>
        </w:rPr>
        <w:tab/>
        <w:t xml:space="preserve">Use of visual arts language to interpret, respond to, and </w:t>
      </w:r>
      <w:proofErr w:type="spellStart"/>
      <w:r>
        <w:rPr>
          <w:sz w:val="22"/>
          <w:szCs w:val="22"/>
        </w:rPr>
        <w:t>synthesise</w:t>
      </w:r>
      <w:proofErr w:type="spellEnd"/>
      <w:r>
        <w:rPr>
          <w:sz w:val="22"/>
          <w:szCs w:val="22"/>
        </w:rPr>
        <w:t xml:space="preserve"> thoughts on visual arts, including issues and/or questions. </w:t>
      </w:r>
    </w:p>
    <w:p w:rsidR="009A6432" w:rsidRDefault="009A6432" w:rsidP="009A6432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AS3</w:t>
      </w:r>
      <w:r>
        <w:rPr>
          <w:sz w:val="22"/>
          <w:szCs w:val="22"/>
        </w:rPr>
        <w:tab/>
        <w:t xml:space="preserve">Evaluation of own work and connections or comparisons with </w:t>
      </w:r>
      <w:proofErr w:type="gramStart"/>
      <w:r>
        <w:rPr>
          <w:sz w:val="22"/>
          <w:szCs w:val="22"/>
        </w:rPr>
        <w:t>other</w:t>
      </w:r>
      <w:proofErr w:type="gramEnd"/>
      <w:r>
        <w:rPr>
          <w:sz w:val="22"/>
          <w:szCs w:val="22"/>
        </w:rPr>
        <w:t xml:space="preserve"> practitioners’ work.</w:t>
      </w:r>
    </w:p>
    <w:p w:rsidR="009A6432" w:rsidRDefault="009A6432" w:rsidP="009A6432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AS4</w:t>
      </w:r>
      <w:r>
        <w:rPr>
          <w:sz w:val="22"/>
          <w:szCs w:val="22"/>
        </w:rPr>
        <w:tab/>
        <w:t xml:space="preserve">Evaluation of, and conclusions about, visual arts learning. </w:t>
      </w:r>
    </w:p>
    <w:p w:rsidR="009A6432" w:rsidRPr="00096546" w:rsidRDefault="009A6432" w:rsidP="009A6432">
      <w:pPr>
        <w:pStyle w:val="SOFinalHead3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999999"/>
          <w:sz w:val="22"/>
          <w:szCs w:val="22"/>
        </w:rPr>
      </w:pPr>
      <w:r w:rsidRPr="00096546">
        <w:rPr>
          <w:color w:val="999999"/>
          <w:sz w:val="22"/>
          <w:szCs w:val="22"/>
        </w:rPr>
        <w:t>Inquiry and Exploration</w:t>
      </w:r>
    </w:p>
    <w:p w:rsidR="009A6432" w:rsidRPr="00096546" w:rsidRDefault="009A6432" w:rsidP="009A6432">
      <w:pPr>
        <w:pStyle w:val="SOFinal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rPr>
          <w:color w:val="999999"/>
          <w:sz w:val="22"/>
          <w:szCs w:val="22"/>
        </w:rPr>
      </w:pPr>
      <w:r w:rsidRPr="00096546">
        <w:rPr>
          <w:color w:val="999999"/>
          <w:sz w:val="22"/>
          <w:szCs w:val="22"/>
        </w:rPr>
        <w:t>The specific features are as follows:</w:t>
      </w:r>
    </w:p>
    <w:p w:rsidR="009A6432" w:rsidRPr="00096546" w:rsidRDefault="009A6432" w:rsidP="009A6432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rPr>
          <w:color w:val="999999"/>
          <w:sz w:val="22"/>
          <w:szCs w:val="22"/>
        </w:rPr>
      </w:pPr>
      <w:r w:rsidRPr="00096546">
        <w:rPr>
          <w:color w:val="999999"/>
          <w:sz w:val="22"/>
          <w:szCs w:val="22"/>
        </w:rPr>
        <w:t>IE1</w:t>
      </w:r>
      <w:r w:rsidRPr="00096546">
        <w:rPr>
          <w:color w:val="999999"/>
          <w:sz w:val="22"/>
          <w:szCs w:val="22"/>
        </w:rPr>
        <w:tab/>
        <w:t>Use of research skills and understanding of inquiry methods to locate and acknowledge sources, explore, experiment, and develop insights into aspects of the visual arts.</w:t>
      </w:r>
    </w:p>
    <w:p w:rsidR="009A6432" w:rsidRPr="00096546" w:rsidRDefault="009A6432" w:rsidP="009A6432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rPr>
          <w:color w:val="999999"/>
          <w:sz w:val="22"/>
          <w:szCs w:val="22"/>
        </w:rPr>
      </w:pPr>
      <w:r w:rsidRPr="00096546">
        <w:rPr>
          <w:color w:val="999999"/>
          <w:sz w:val="22"/>
          <w:szCs w:val="22"/>
        </w:rPr>
        <w:t>IE2</w:t>
      </w:r>
      <w:r w:rsidRPr="00096546">
        <w:rPr>
          <w:color w:val="999999"/>
          <w:sz w:val="22"/>
          <w:szCs w:val="22"/>
        </w:rPr>
        <w:tab/>
        <w:t>Exploration and self-analysis in development of a personal aesthetic through the visual arts.</w:t>
      </w:r>
    </w:p>
    <w:p w:rsidR="009A6432" w:rsidRDefault="009A6432" w:rsidP="009A6432">
      <w:pPr>
        <w:rPr>
          <w:sz w:val="18"/>
          <w:szCs w:val="18"/>
        </w:rPr>
      </w:pPr>
    </w:p>
    <w:p w:rsidR="002E0668" w:rsidRDefault="002E0668" w:rsidP="002E0668">
      <w:pPr>
        <w:rPr>
          <w:rFonts w:ascii="Arial" w:hAnsi="Arial" w:cs="Arial"/>
        </w:rPr>
      </w:pPr>
    </w:p>
    <w:p w:rsidR="00D568E2" w:rsidRDefault="00D568E2" w:rsidP="002E0668">
      <w:pPr>
        <w:rPr>
          <w:rFonts w:ascii="Arial" w:hAnsi="Arial" w:cs="Arial"/>
        </w:rPr>
      </w:pPr>
    </w:p>
    <w:p w:rsidR="00D568E2" w:rsidRDefault="00D568E2" w:rsidP="002E0668">
      <w:pPr>
        <w:rPr>
          <w:rFonts w:ascii="Arial" w:hAnsi="Arial" w:cs="Arial"/>
        </w:rPr>
        <w:sectPr w:rsidR="00D568E2">
          <w:footerReference w:type="default" r:id="rId8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D568E2" w:rsidRDefault="00D568E2" w:rsidP="00D568E2">
      <w:pPr>
        <w:pStyle w:val="SOFinalHead3PerformanceTable"/>
      </w:pPr>
      <w:r>
        <w:lastRenderedPageBreak/>
        <w:t xml:space="preserve">Performance Standards for </w:t>
      </w:r>
      <w:r w:rsidRPr="00AE3273">
        <w:t xml:space="preserve">Stage </w:t>
      </w:r>
      <w:r>
        <w:t>2</w:t>
      </w:r>
      <w:r w:rsidRPr="00AE3273">
        <w:t xml:space="preserve"> </w:t>
      </w:r>
      <w:r>
        <w:t>Visual Arts</w:t>
      </w:r>
      <w:r w:rsidR="00A2772D">
        <w:t xml:space="preserve"> </w:t>
      </w:r>
      <w:r w:rsidR="00FE56C5">
        <w:t>–</w:t>
      </w:r>
      <w:r w:rsidR="00A2772D">
        <w:t xml:space="preserve"> Art</w:t>
      </w:r>
    </w:p>
    <w:tbl>
      <w:tblPr>
        <w:tblStyle w:val="SOFinalPerformanceTable"/>
        <w:tblW w:w="0" w:type="auto"/>
        <w:tblLook w:val="01E0" w:firstRow="1" w:lastRow="1" w:firstColumn="1" w:lastColumn="1" w:noHBand="0" w:noVBand="0"/>
      </w:tblPr>
      <w:tblGrid>
        <w:gridCol w:w="397"/>
        <w:gridCol w:w="3029"/>
        <w:gridCol w:w="2160"/>
        <w:gridCol w:w="2651"/>
        <w:gridCol w:w="2520"/>
      </w:tblGrid>
      <w:tr w:rsidR="00FE56C5" w:rsidTr="00096546">
        <w:trPr>
          <w:tblHeader/>
        </w:trPr>
        <w:tc>
          <w:tcPr>
            <w:tcW w:w="397" w:type="dxa"/>
            <w:tcBorders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</w:tcMar>
          </w:tcPr>
          <w:p w:rsidR="00FE56C5" w:rsidRDefault="00FE56C5" w:rsidP="009E17C4"/>
        </w:tc>
        <w:tc>
          <w:tcPr>
            <w:tcW w:w="3029" w:type="dxa"/>
            <w:tcBorders>
              <w:left w:val="nil"/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</w:tcMar>
          </w:tcPr>
          <w:p w:rsidR="00FE56C5" w:rsidRPr="00A30AC0" w:rsidRDefault="00FE56C5" w:rsidP="009E17C4">
            <w:pPr>
              <w:pStyle w:val="SOFinalPerformanceTableHead1"/>
            </w:pPr>
            <w:r w:rsidRPr="00A30AC0">
              <w:t>Practical Application</w:t>
            </w:r>
          </w:p>
        </w:tc>
        <w:tc>
          <w:tcPr>
            <w:tcW w:w="2160" w:type="dxa"/>
            <w:tcBorders>
              <w:left w:val="nil"/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</w:tcMar>
          </w:tcPr>
          <w:p w:rsidR="00FE56C5" w:rsidRPr="00A30AC0" w:rsidRDefault="00FE56C5" w:rsidP="009E17C4">
            <w:pPr>
              <w:pStyle w:val="SOFinalPerformanceTableHead1"/>
            </w:pPr>
            <w:r w:rsidRPr="00A30AC0">
              <w:t>Knowledge and Understanding</w:t>
            </w:r>
          </w:p>
        </w:tc>
        <w:tc>
          <w:tcPr>
            <w:tcW w:w="2651" w:type="dxa"/>
            <w:tcBorders>
              <w:left w:val="nil"/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</w:tcMar>
          </w:tcPr>
          <w:p w:rsidR="00FE56C5" w:rsidRPr="00A30AC0" w:rsidRDefault="00FE56C5" w:rsidP="009E17C4">
            <w:pPr>
              <w:pStyle w:val="SOFinalPerformanceTableHead1"/>
            </w:pPr>
            <w:r w:rsidRPr="00A30AC0">
              <w:t>Analysis and Synthesis</w:t>
            </w:r>
          </w:p>
        </w:tc>
        <w:tc>
          <w:tcPr>
            <w:tcW w:w="2520" w:type="dxa"/>
            <w:tcBorders>
              <w:left w:val="nil"/>
              <w:bottom w:val="single" w:sz="2" w:space="0" w:color="auto"/>
            </w:tcBorders>
            <w:shd w:val="clear" w:color="auto" w:fill="4C4C4C"/>
            <w:tcMar>
              <w:top w:w="85" w:type="dxa"/>
            </w:tcMar>
          </w:tcPr>
          <w:p w:rsidR="00FE56C5" w:rsidRPr="00A30AC0" w:rsidRDefault="00FE56C5" w:rsidP="009E17C4">
            <w:pPr>
              <w:pStyle w:val="SOFinalPerformanceTableHead1"/>
            </w:pPr>
            <w:r w:rsidRPr="00A30AC0">
              <w:t>Inquiry and Exploration</w:t>
            </w:r>
          </w:p>
        </w:tc>
      </w:tr>
      <w:tr w:rsidR="00FE56C5" w:rsidTr="00096546">
        <w:tc>
          <w:tcPr>
            <w:tcW w:w="397" w:type="dxa"/>
            <w:tcBorders>
              <w:top w:val="single" w:sz="2" w:space="0" w:color="auto"/>
            </w:tcBorders>
            <w:shd w:val="clear" w:color="auto" w:fill="D9D9D9"/>
          </w:tcPr>
          <w:p w:rsidR="00FE56C5" w:rsidRDefault="00FE56C5" w:rsidP="009E17C4">
            <w:pPr>
              <w:pStyle w:val="SOFinalPerformanceTableLetters"/>
            </w:pPr>
            <w:r>
              <w:t>A</w:t>
            </w:r>
          </w:p>
        </w:tc>
        <w:tc>
          <w:tcPr>
            <w:tcW w:w="3029" w:type="dxa"/>
            <w:tcBorders>
              <w:top w:val="single" w:sz="2" w:space="0" w:color="auto"/>
            </w:tcBorders>
          </w:tcPr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Initiation of complex or challenging and well-planned conceptualisation and development of innovative, imaginative, or personally relevant visual ideas.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Comprehensive exploration to refine technical skills and use different media, materials, and technologies.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Insightful and thorough documentation of creative visual thinking and problem-solving processes.</w:t>
            </w:r>
          </w:p>
          <w:p w:rsidR="00FE56C5" w:rsidRPr="00A30AC0" w:rsidRDefault="00FE56C5" w:rsidP="009E17C4">
            <w:pPr>
              <w:pStyle w:val="SOFinalPerformanceTableText"/>
            </w:pPr>
            <w:r>
              <w:t>H</w:t>
            </w:r>
            <w:r w:rsidRPr="00A30AC0">
              <w:t xml:space="preserve">ighly effective </w:t>
            </w:r>
            <w:r>
              <w:t>a</w:t>
            </w:r>
            <w:r w:rsidRPr="00A30AC0">
              <w:t>pplication of refined technical skill</w:t>
            </w:r>
            <w:r>
              <w:t>s</w:t>
            </w:r>
            <w:r w:rsidRPr="00A30AC0">
              <w:t xml:space="preserve"> and</w:t>
            </w:r>
            <w:r>
              <w:t xml:space="preserve"> sensitive</w:t>
            </w:r>
            <w:r w:rsidRPr="00A30AC0">
              <w:t xml:space="preserve"> use of media, materials, and technolog</w:t>
            </w:r>
            <w:r>
              <w:t>ies</w:t>
            </w:r>
            <w:r w:rsidRPr="00A30AC0">
              <w:t xml:space="preserve"> to communicate visual ideas in resolved work(s) of art or design.</w:t>
            </w:r>
          </w:p>
        </w:tc>
        <w:tc>
          <w:tcPr>
            <w:tcW w:w="2160" w:type="dxa"/>
            <w:tcBorders>
              <w:top w:val="single" w:sz="2" w:space="0" w:color="auto"/>
            </w:tcBorders>
          </w:tcPr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In-depth knowledge of selected visual arts concepts, forms, styles, and conventions, and a clear understanding of their practical application.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In-depth knowledge and understanding of visual arts in different cultural, social, and/or historical contexts.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Insightful and discerning understanding of aesthetic and/or functional qualities in a variety of works of art or design.</w:t>
            </w:r>
          </w:p>
        </w:tc>
        <w:tc>
          <w:tcPr>
            <w:tcW w:w="2651" w:type="dxa"/>
            <w:tcBorders>
              <w:top w:val="single" w:sz="2" w:space="0" w:color="auto"/>
            </w:tcBorders>
          </w:tcPr>
          <w:p w:rsidR="00FE56C5" w:rsidRPr="00FD74C1" w:rsidRDefault="00FE56C5" w:rsidP="009E17C4">
            <w:pPr>
              <w:pStyle w:val="SOFinalPerformanceTableText"/>
            </w:pPr>
            <w:r w:rsidRPr="00FD74C1">
              <w:t xml:space="preserve">Highly perceptive critical analysis and interpretation of a variety of works of art or design from different contexts. </w:t>
            </w:r>
          </w:p>
          <w:p w:rsidR="00FE56C5" w:rsidRPr="00FD74C1" w:rsidRDefault="00FE56C5" w:rsidP="009E17C4">
            <w:pPr>
              <w:pStyle w:val="SOFinalPerformanceTableText"/>
            </w:pPr>
            <w:r w:rsidRPr="00FD74C1">
              <w:t>Extensive and sophisticated use of visual arts language to interpret, respond to, and synthesise thoughts on visual arts, including issues and/or questions.</w:t>
            </w:r>
          </w:p>
          <w:p w:rsidR="00FE56C5" w:rsidRPr="00FD74C1" w:rsidRDefault="00FE56C5" w:rsidP="009E17C4">
            <w:pPr>
              <w:pStyle w:val="SOFinalPerformanceTableText"/>
            </w:pPr>
            <w:r w:rsidRPr="00FD74C1">
              <w:t xml:space="preserve">Discerning evaluation of own work and connections or comparisons with </w:t>
            </w:r>
            <w:proofErr w:type="gramStart"/>
            <w:r w:rsidRPr="00FD74C1">
              <w:t>other</w:t>
            </w:r>
            <w:proofErr w:type="gramEnd"/>
            <w:r w:rsidRPr="00FD74C1">
              <w:t xml:space="preserve"> practitioners’ work.</w:t>
            </w:r>
          </w:p>
          <w:p w:rsidR="00FE56C5" w:rsidRPr="00FD74C1" w:rsidRDefault="00FE56C5" w:rsidP="009E17C4">
            <w:pPr>
              <w:pStyle w:val="SOFinalPerformanceTableText"/>
            </w:pPr>
            <w:r w:rsidRPr="00FD74C1">
              <w:t>Insightful evaluation of, and conclusions about, visual arts learning.</w:t>
            </w:r>
          </w:p>
        </w:tc>
        <w:tc>
          <w:tcPr>
            <w:tcW w:w="2520" w:type="dxa"/>
            <w:tcBorders>
              <w:top w:val="single" w:sz="2" w:space="0" w:color="auto"/>
            </w:tcBorders>
          </w:tcPr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Productive and thorough use of research skills and a clear understanding of inquiry methods to locate and appropriately acknowledge sources, explore, experiment, and develop perceptive and clear insights into a range of aspects of the visual arts.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Astute exploration and self-analysis in development of a personal aesthetic through the visual arts.</w:t>
            </w:r>
          </w:p>
        </w:tc>
      </w:tr>
      <w:tr w:rsidR="00FE56C5" w:rsidTr="00096546">
        <w:tc>
          <w:tcPr>
            <w:tcW w:w="397" w:type="dxa"/>
            <w:tcBorders>
              <w:bottom w:val="single" w:sz="2" w:space="0" w:color="auto"/>
            </w:tcBorders>
            <w:shd w:val="clear" w:color="auto" w:fill="D9D9D9"/>
          </w:tcPr>
          <w:p w:rsidR="00FE56C5" w:rsidRDefault="00FE56C5" w:rsidP="009E17C4">
            <w:pPr>
              <w:pStyle w:val="SOFinalPerformanceTableLetters"/>
            </w:pPr>
            <w:r>
              <w:t>B</w:t>
            </w:r>
          </w:p>
        </w:tc>
        <w:tc>
          <w:tcPr>
            <w:tcW w:w="3029" w:type="dxa"/>
            <w:tcBorders>
              <w:bottom w:val="single" w:sz="2" w:space="0" w:color="auto"/>
            </w:tcBorders>
          </w:tcPr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Thoughtful and well-planned conceptualisation and development of imaginative or personally relevant visual ideas.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Thorough exploration to refine technical skills and use media, materials, and technologies.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Thoughtful and organised documentation of creative visual thinking and/or problem-solving processes.</w:t>
            </w:r>
          </w:p>
          <w:p w:rsidR="00FE56C5" w:rsidRPr="00A30AC0" w:rsidRDefault="00FE56C5" w:rsidP="009E17C4">
            <w:pPr>
              <w:pStyle w:val="SOFinalPerformanceTableText"/>
            </w:pPr>
            <w:r>
              <w:t>E</w:t>
            </w:r>
            <w:r w:rsidRPr="00A30AC0">
              <w:t xml:space="preserve">ffective </w:t>
            </w:r>
            <w:r>
              <w:t>a</w:t>
            </w:r>
            <w:r w:rsidRPr="00A30AC0">
              <w:t>pplication of some refined technical skill</w:t>
            </w:r>
            <w:r>
              <w:t>s</w:t>
            </w:r>
            <w:r w:rsidRPr="00A30AC0">
              <w:t xml:space="preserve"> and</w:t>
            </w:r>
            <w:r>
              <w:t xml:space="preserve"> some sensitive</w:t>
            </w:r>
            <w:r w:rsidRPr="00A30AC0">
              <w:t xml:space="preserve"> use of media, materials, and technolog</w:t>
            </w:r>
            <w:r>
              <w:t>ies</w:t>
            </w:r>
            <w:r w:rsidRPr="00A30AC0">
              <w:t xml:space="preserve"> to communicate visual ideas in resolved work(s) of art or design.</w:t>
            </w:r>
          </w:p>
        </w:tc>
        <w:tc>
          <w:tcPr>
            <w:tcW w:w="2160" w:type="dxa"/>
            <w:tcBorders>
              <w:bottom w:val="single" w:sz="2" w:space="0" w:color="auto"/>
            </w:tcBorders>
          </w:tcPr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 xml:space="preserve">Some depth of knowledge of selected visual arts concepts, forms, styles, and conventions, and a sound understanding of their practical application. 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 xml:space="preserve">Some depth of knowledge and understanding of visual arts in different cultural, social, and/or historical contexts. 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Clear understanding of aesthetic and/or functional qualities in several different works of art or design.</w:t>
            </w:r>
          </w:p>
        </w:tc>
        <w:tc>
          <w:tcPr>
            <w:tcW w:w="2651" w:type="dxa"/>
            <w:tcBorders>
              <w:bottom w:val="single" w:sz="2" w:space="0" w:color="auto"/>
            </w:tcBorders>
          </w:tcPr>
          <w:p w:rsidR="00FE56C5" w:rsidRPr="00FD74C1" w:rsidRDefault="00FE56C5" w:rsidP="009E17C4">
            <w:pPr>
              <w:pStyle w:val="SOFinalPerformanceTableText"/>
            </w:pPr>
            <w:r w:rsidRPr="00FD74C1">
              <w:t xml:space="preserve">Well-informed and well-considered critical analysis and interpretation of several works of art or design from different contexts. </w:t>
            </w:r>
          </w:p>
          <w:p w:rsidR="00FE56C5" w:rsidRPr="00FD74C1" w:rsidRDefault="00FE56C5" w:rsidP="009E17C4">
            <w:pPr>
              <w:pStyle w:val="SOFinalPerformanceTableText"/>
            </w:pPr>
            <w:r w:rsidRPr="00FD74C1">
              <w:t>Proficient use of visual arts language to interpret, respond to, and synthesise thoughts on visual arts, including issues and questions.</w:t>
            </w:r>
          </w:p>
          <w:p w:rsidR="00FE56C5" w:rsidRPr="00FD74C1" w:rsidRDefault="00FE56C5" w:rsidP="009E17C4">
            <w:pPr>
              <w:pStyle w:val="SOFinalPerformanceTableText"/>
            </w:pPr>
            <w:r w:rsidRPr="00FD74C1">
              <w:t xml:space="preserve">Thoughtful evaluation of own work, and connections or comparisons with </w:t>
            </w:r>
            <w:proofErr w:type="gramStart"/>
            <w:r w:rsidRPr="00FD74C1">
              <w:t>other</w:t>
            </w:r>
            <w:proofErr w:type="gramEnd"/>
            <w:r w:rsidRPr="00FD74C1">
              <w:t xml:space="preserve"> practitioners’ work.</w:t>
            </w:r>
          </w:p>
          <w:p w:rsidR="00FE56C5" w:rsidRPr="00FD74C1" w:rsidRDefault="00FE56C5" w:rsidP="009E17C4">
            <w:pPr>
              <w:pStyle w:val="SOFinalPerformanceTableText"/>
            </w:pPr>
            <w:r w:rsidRPr="00FD74C1">
              <w:t>Thoughtful and well-explained evaluation of, and conclusions about, visual arts learning.</w:t>
            </w:r>
          </w:p>
        </w:tc>
        <w:tc>
          <w:tcPr>
            <w:tcW w:w="2520" w:type="dxa"/>
            <w:tcBorders>
              <w:bottom w:val="single" w:sz="2" w:space="0" w:color="auto"/>
            </w:tcBorders>
          </w:tcPr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Systematic use of research skills and a sound understanding of inquiry methods to locate and appropriately acknowledge sources, explore, experiment and develop mostly clear insights into different aspects of the visual arts.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Thoughtful exploration and self-analysis in development of a personal aesthetic through the visual arts.</w:t>
            </w:r>
          </w:p>
        </w:tc>
      </w:tr>
      <w:tr w:rsidR="00FE56C5" w:rsidTr="00096546">
        <w:tc>
          <w:tcPr>
            <w:tcW w:w="397" w:type="dxa"/>
            <w:tcBorders>
              <w:top w:val="nil"/>
            </w:tcBorders>
            <w:shd w:val="clear" w:color="auto" w:fill="D9D9D9"/>
          </w:tcPr>
          <w:p w:rsidR="00FE56C5" w:rsidRDefault="00FE56C5" w:rsidP="009E17C4">
            <w:pPr>
              <w:pStyle w:val="SOFinalPerformanceTableLetters"/>
            </w:pPr>
            <w:r>
              <w:lastRenderedPageBreak/>
              <w:t>C</w:t>
            </w:r>
          </w:p>
        </w:tc>
        <w:tc>
          <w:tcPr>
            <w:tcW w:w="3029" w:type="dxa"/>
            <w:tcBorders>
              <w:top w:val="nil"/>
            </w:tcBorders>
          </w:tcPr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Considered conceptualisation and development of imaginative or personally relevant visual ideas.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 xml:space="preserve">Competent exploration </w:t>
            </w:r>
            <w:r w:rsidR="007C0E51" w:rsidRPr="00096546">
              <w:rPr>
                <w:color w:val="999999"/>
              </w:rPr>
              <w:t>to refine</w:t>
            </w:r>
            <w:r w:rsidRPr="00096546">
              <w:rPr>
                <w:color w:val="999999"/>
              </w:rPr>
              <w:t xml:space="preserve"> technical skills and use media, materials, and technologies.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Organised documentation of creative visual thinking and/or problem-solving processes.</w:t>
            </w:r>
          </w:p>
          <w:p w:rsidR="00FE56C5" w:rsidRPr="00A30AC0" w:rsidRDefault="00FE56C5" w:rsidP="009E17C4">
            <w:pPr>
              <w:pStyle w:val="SOFinalPerformanceTableText"/>
            </w:pPr>
            <w:r>
              <w:t>C</w:t>
            </w:r>
            <w:r w:rsidRPr="00A30AC0">
              <w:t>ompetent</w:t>
            </w:r>
            <w:r>
              <w:t xml:space="preserve"> application of technical skills</w:t>
            </w:r>
            <w:r w:rsidRPr="00A30AC0">
              <w:t xml:space="preserve"> and</w:t>
            </w:r>
            <w:r>
              <w:t xml:space="preserve"> elements of sensitivity in the</w:t>
            </w:r>
            <w:r w:rsidRPr="00A30AC0">
              <w:t xml:space="preserve"> use of media, materials, and technolog</w:t>
            </w:r>
            <w:r>
              <w:t>ies</w:t>
            </w:r>
            <w:r w:rsidRPr="00A30AC0">
              <w:t xml:space="preserve"> to communicate visual ideas in resolved work(s) of art or design.</w:t>
            </w:r>
          </w:p>
        </w:tc>
        <w:tc>
          <w:tcPr>
            <w:tcW w:w="2160" w:type="dxa"/>
            <w:tcBorders>
              <w:top w:val="nil"/>
            </w:tcBorders>
          </w:tcPr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Appropriate knowledge of selected visual arts concepts, forms, styles, and conventions, and some understanding of their practical application.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Considered knowledge and understanding of visual arts in different cultural, social, and/or historical contexts.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Appropriate understanding of aesthetic and/or functional qualities in different works of art or design.</w:t>
            </w:r>
          </w:p>
        </w:tc>
        <w:tc>
          <w:tcPr>
            <w:tcW w:w="2651" w:type="dxa"/>
            <w:tcBorders>
              <w:top w:val="nil"/>
            </w:tcBorders>
          </w:tcPr>
          <w:p w:rsidR="00FE56C5" w:rsidRPr="00FD74C1" w:rsidRDefault="00FE56C5" w:rsidP="009E17C4">
            <w:pPr>
              <w:pStyle w:val="SOFinalPerformanceTableText"/>
            </w:pPr>
            <w:r w:rsidRPr="00FD74C1">
              <w:t>Informed and considered critical analysis and interpretation of two or more works of art or design from different contexts.</w:t>
            </w:r>
          </w:p>
          <w:p w:rsidR="00FE56C5" w:rsidRPr="00FD74C1" w:rsidRDefault="00FE56C5" w:rsidP="009E17C4">
            <w:pPr>
              <w:pStyle w:val="SOFinalPerformanceTableText"/>
            </w:pPr>
            <w:r w:rsidRPr="00FD74C1">
              <w:t>Competent use of visual arts language to interpret, respond to, and synthesise thoughts on visual arts, including issues and questions.</w:t>
            </w:r>
          </w:p>
          <w:p w:rsidR="00FE56C5" w:rsidRPr="00FD74C1" w:rsidRDefault="00FE56C5" w:rsidP="009E17C4">
            <w:pPr>
              <w:pStyle w:val="SOFinalPerformanceTableText"/>
            </w:pPr>
            <w:r w:rsidRPr="00FD74C1">
              <w:t xml:space="preserve">Considered evaluation of own work and connections or comparisons with </w:t>
            </w:r>
            <w:proofErr w:type="gramStart"/>
            <w:r w:rsidRPr="00FD74C1">
              <w:t>other</w:t>
            </w:r>
            <w:proofErr w:type="gramEnd"/>
            <w:r w:rsidRPr="00FD74C1">
              <w:t xml:space="preserve"> practitioners’ work.</w:t>
            </w:r>
          </w:p>
          <w:p w:rsidR="00FE56C5" w:rsidRDefault="00FE56C5" w:rsidP="009E17C4">
            <w:pPr>
              <w:pStyle w:val="SOFinalPerformanceTableText"/>
            </w:pPr>
            <w:r w:rsidRPr="00FD74C1">
              <w:t>Competent and appropriate evaluation of, and conclusions about, visual arts learning.</w:t>
            </w:r>
          </w:p>
          <w:p w:rsidR="00434575" w:rsidRPr="00434575" w:rsidRDefault="00434575" w:rsidP="00434575">
            <w:pPr>
              <w:rPr>
                <w:lang w:val="en-AU" w:eastAsia="zh-CN"/>
              </w:rPr>
            </w:pPr>
          </w:p>
          <w:p w:rsidR="00434575" w:rsidRPr="00434575" w:rsidRDefault="00434575" w:rsidP="00434575">
            <w:pPr>
              <w:rPr>
                <w:lang w:val="en-AU" w:eastAsia="zh-CN"/>
              </w:rPr>
            </w:pPr>
          </w:p>
          <w:p w:rsidR="00434575" w:rsidRPr="00434575" w:rsidRDefault="00434575" w:rsidP="00434575">
            <w:pPr>
              <w:rPr>
                <w:lang w:val="en-AU" w:eastAsia="zh-CN"/>
              </w:rPr>
            </w:pPr>
          </w:p>
          <w:p w:rsidR="00434575" w:rsidRPr="00434575" w:rsidRDefault="00434575" w:rsidP="00434575">
            <w:pPr>
              <w:rPr>
                <w:lang w:val="en-AU" w:eastAsia="zh-CN"/>
              </w:rPr>
            </w:pPr>
          </w:p>
          <w:p w:rsidR="00434575" w:rsidRPr="00434575" w:rsidRDefault="00434575" w:rsidP="00434575">
            <w:pPr>
              <w:rPr>
                <w:lang w:val="en-AU" w:eastAsia="zh-CN"/>
              </w:rPr>
            </w:pPr>
          </w:p>
          <w:p w:rsidR="00434575" w:rsidRPr="00434575" w:rsidRDefault="00434575" w:rsidP="00434575">
            <w:pPr>
              <w:rPr>
                <w:lang w:val="en-AU" w:eastAsia="zh-CN"/>
              </w:rPr>
            </w:pPr>
          </w:p>
          <w:p w:rsidR="00434575" w:rsidRDefault="00434575" w:rsidP="00434575">
            <w:pPr>
              <w:rPr>
                <w:rFonts w:ascii="Arial" w:hAnsi="Arial"/>
                <w:sz w:val="16"/>
                <w:lang w:val="en-AU" w:eastAsia="zh-CN"/>
              </w:rPr>
            </w:pPr>
          </w:p>
          <w:p w:rsidR="00434575" w:rsidRPr="00434575" w:rsidRDefault="00434575" w:rsidP="00434575">
            <w:pPr>
              <w:rPr>
                <w:lang w:val="en-AU" w:eastAsia="zh-CN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Competent use of research skills and considered understanding of inquiry methods to locate and appropriately acknowledge sources, explore, experiment, and develop some insights into different aspects of the visual arts.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Some considered exploration and self-analysis in development of a personal aesthetic through the visual arts.</w:t>
            </w:r>
          </w:p>
        </w:tc>
      </w:tr>
      <w:tr w:rsidR="00FE56C5" w:rsidTr="00096546">
        <w:tc>
          <w:tcPr>
            <w:tcW w:w="397" w:type="dxa"/>
            <w:shd w:val="clear" w:color="auto" w:fill="D9D9D9"/>
          </w:tcPr>
          <w:p w:rsidR="00FE56C5" w:rsidRDefault="00FE56C5" w:rsidP="009E17C4">
            <w:pPr>
              <w:pStyle w:val="SOFinalPerformanceTableLetters"/>
            </w:pPr>
            <w:r>
              <w:t>D</w:t>
            </w:r>
          </w:p>
        </w:tc>
        <w:tc>
          <w:tcPr>
            <w:tcW w:w="3029" w:type="dxa"/>
          </w:tcPr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Elements of conceptualisation and some development of visual ideas.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Some exploration of technical skills using media, materials, and technologies.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Disjointed or partial documentation of creative visual thinking and/or problem-solving processes.</w:t>
            </w:r>
          </w:p>
          <w:p w:rsidR="00FE56C5" w:rsidRPr="004B2ACE" w:rsidRDefault="00FE56C5" w:rsidP="009E17C4">
            <w:pPr>
              <w:pStyle w:val="SOFinalPerformanceTableText"/>
            </w:pPr>
            <w:r w:rsidRPr="004B2ACE">
              <w:t>Partial application of technical skills and some use of media, materials, or technologies in developing a work of art or design.</w:t>
            </w:r>
          </w:p>
        </w:tc>
        <w:tc>
          <w:tcPr>
            <w:tcW w:w="2160" w:type="dxa"/>
          </w:tcPr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Some basic knowledge of selected visual arts concepts, forms, conventions, and styles, and an emerging understanding of their practical application.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Some reference to knowledge or understanding of visual arts in a cultural, social, or historical context.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A superficial understanding of aesthetic or functional qualities in works of art or design.</w:t>
            </w:r>
          </w:p>
        </w:tc>
        <w:tc>
          <w:tcPr>
            <w:tcW w:w="2651" w:type="dxa"/>
          </w:tcPr>
          <w:p w:rsidR="00FE56C5" w:rsidRPr="00FD74C1" w:rsidRDefault="00FE56C5" w:rsidP="009E17C4">
            <w:pPr>
              <w:pStyle w:val="SOFinalPerformanceTableText"/>
            </w:pPr>
            <w:r w:rsidRPr="00FD74C1">
              <w:t>Some basic consideration and interpretation of at least one work of art or design with superficial reference to their context.</w:t>
            </w:r>
          </w:p>
          <w:p w:rsidR="00FE56C5" w:rsidRPr="00FD74C1" w:rsidRDefault="00FE56C5" w:rsidP="009E17C4">
            <w:pPr>
              <w:pStyle w:val="SOFinalPerformanceTableText"/>
            </w:pPr>
            <w:r w:rsidRPr="00FD74C1">
              <w:t>Restricted use of visual arts language to interpret, respond to, and describe thoughts on visual arts, including issues or questions.</w:t>
            </w:r>
          </w:p>
          <w:p w:rsidR="00FE56C5" w:rsidRPr="00FD74C1" w:rsidRDefault="00FE56C5" w:rsidP="009E17C4">
            <w:pPr>
              <w:pStyle w:val="SOFinalPerformanceTableText"/>
            </w:pPr>
            <w:r w:rsidRPr="00FD74C1">
              <w:t>Some description of own and others works, with some tenuous connections or comparisons.</w:t>
            </w:r>
          </w:p>
          <w:p w:rsidR="00FE56C5" w:rsidRPr="00FD74C1" w:rsidRDefault="00FE56C5" w:rsidP="009E17C4">
            <w:pPr>
              <w:pStyle w:val="SOFinalPerformanceTableText"/>
            </w:pPr>
            <w:r w:rsidRPr="00FD74C1">
              <w:t>Some basic summary and description of visual arts learning, with elements of evaluation.</w:t>
            </w:r>
          </w:p>
        </w:tc>
        <w:tc>
          <w:tcPr>
            <w:tcW w:w="2520" w:type="dxa"/>
          </w:tcPr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Some use of basic research skills and awareness of inquiry methods to locate one or more sources (with attempted acknowledgment), explore, and experiment.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Superficial recognition of the role of visual arts in personal development.</w:t>
            </w:r>
          </w:p>
        </w:tc>
      </w:tr>
      <w:tr w:rsidR="00FE56C5" w:rsidTr="00096546">
        <w:tc>
          <w:tcPr>
            <w:tcW w:w="397" w:type="dxa"/>
            <w:tcBorders>
              <w:bottom w:val="single" w:sz="2" w:space="0" w:color="auto"/>
            </w:tcBorders>
            <w:shd w:val="clear" w:color="auto" w:fill="D9D9D9"/>
          </w:tcPr>
          <w:p w:rsidR="00FE56C5" w:rsidRDefault="00FE56C5" w:rsidP="009E17C4">
            <w:pPr>
              <w:pStyle w:val="SOFinalPerformanceTableLetters"/>
            </w:pPr>
            <w:r>
              <w:t>E</w:t>
            </w:r>
          </w:p>
        </w:tc>
        <w:tc>
          <w:tcPr>
            <w:tcW w:w="3029" w:type="dxa"/>
            <w:tcBorders>
              <w:bottom w:val="single" w:sz="2" w:space="0" w:color="auto"/>
            </w:tcBorders>
          </w:tcPr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Emerging skills in the conceptualisation and development of visual ideas.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Attempted exploration of technical skills using media, materials, or technologies.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 xml:space="preserve">Limited documentation of creative visual thinking or problem-solving processes. </w:t>
            </w:r>
          </w:p>
          <w:p w:rsidR="00FE56C5" w:rsidRPr="004B2ACE" w:rsidRDefault="00FE56C5" w:rsidP="009E17C4">
            <w:pPr>
              <w:pStyle w:val="SOFinalPerformanceTableText"/>
            </w:pPr>
            <w:r w:rsidRPr="004B2ACE">
              <w:t>Attempted application of technical skills to develop a work of art or design.</w:t>
            </w:r>
          </w:p>
        </w:tc>
        <w:tc>
          <w:tcPr>
            <w:tcW w:w="2160" w:type="dxa"/>
            <w:tcBorders>
              <w:bottom w:val="single" w:sz="2" w:space="0" w:color="auto"/>
            </w:tcBorders>
          </w:tcPr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Limited knowledge or understanding of concepts, forms, or styles in visual arts.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Emerging awareness of different visual arts contexts.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Some awareness of the need to understand aesthetic or functional qualities in works of art or design.</w:t>
            </w:r>
          </w:p>
        </w:tc>
        <w:tc>
          <w:tcPr>
            <w:tcW w:w="2651" w:type="dxa"/>
            <w:tcBorders>
              <w:bottom w:val="single" w:sz="2" w:space="0" w:color="auto"/>
            </w:tcBorders>
          </w:tcPr>
          <w:p w:rsidR="00FE56C5" w:rsidRPr="00FD74C1" w:rsidRDefault="00FE56C5" w:rsidP="009E17C4">
            <w:pPr>
              <w:pStyle w:val="SOFinalPerformanceTableText"/>
            </w:pPr>
            <w:r w:rsidRPr="00FD74C1">
              <w:t>Emerging awareness of connections between at least one work of art or design and the context.</w:t>
            </w:r>
          </w:p>
          <w:p w:rsidR="00FE56C5" w:rsidRPr="00A30AC0" w:rsidRDefault="00FE56C5" w:rsidP="009E17C4">
            <w:pPr>
              <w:pStyle w:val="SOFinalPerformanceTableText"/>
            </w:pPr>
            <w:r w:rsidRPr="00A30AC0">
              <w:t>Limited use of visual arts language for interpretation or response in the visual arts.</w:t>
            </w:r>
          </w:p>
          <w:p w:rsidR="00FE56C5" w:rsidRPr="00A30AC0" w:rsidRDefault="00FE56C5" w:rsidP="009E17C4">
            <w:pPr>
              <w:pStyle w:val="SOFinalPerformanceTableText"/>
            </w:pPr>
            <w:r w:rsidRPr="00A30AC0">
              <w:t>Attempted description of own and others’ work.</w:t>
            </w:r>
          </w:p>
          <w:p w:rsidR="00FE56C5" w:rsidRPr="00A30AC0" w:rsidRDefault="00FE56C5" w:rsidP="009E17C4">
            <w:pPr>
              <w:pStyle w:val="SOFinalPerformanceTableText"/>
            </w:pPr>
            <w:r w:rsidRPr="00A30AC0">
              <w:t>Attempted description of aspects of visual arts learning.</w:t>
            </w:r>
          </w:p>
        </w:tc>
        <w:tc>
          <w:tcPr>
            <w:tcW w:w="2520" w:type="dxa"/>
            <w:tcBorders>
              <w:bottom w:val="single" w:sz="2" w:space="0" w:color="auto"/>
            </w:tcBorders>
          </w:tcPr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 xml:space="preserve">Attempted engagement in a directed research process. </w:t>
            </w:r>
          </w:p>
          <w:p w:rsidR="00FE56C5" w:rsidRPr="00096546" w:rsidRDefault="00FE56C5" w:rsidP="009E17C4">
            <w:pPr>
              <w:pStyle w:val="SOFinalPerformanceTableText"/>
              <w:rPr>
                <w:color w:val="999999"/>
              </w:rPr>
            </w:pPr>
            <w:r w:rsidRPr="00096546">
              <w:rPr>
                <w:color w:val="999999"/>
              </w:rPr>
              <w:t>Emerging awareness of the role of visual arts in personal development.</w:t>
            </w:r>
          </w:p>
        </w:tc>
      </w:tr>
    </w:tbl>
    <w:p w:rsidR="008F2CCC" w:rsidRPr="008F2CCC" w:rsidRDefault="008F2CCC" w:rsidP="008F2CCC">
      <w:pPr>
        <w:rPr>
          <w:rFonts w:ascii="Arial" w:hAnsi="Arial" w:cs="Arial"/>
        </w:rPr>
      </w:pPr>
    </w:p>
    <w:sectPr w:rsidR="008F2CCC" w:rsidRPr="008F2CCC" w:rsidSect="00096546">
      <w:headerReference w:type="even" r:id="rId9"/>
      <w:headerReference w:type="default" r:id="rId10"/>
      <w:footerReference w:type="even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645" w:rsidRDefault="00423645">
      <w:r>
        <w:separator/>
      </w:r>
    </w:p>
  </w:endnote>
  <w:endnote w:type="continuationSeparator" w:id="0">
    <w:p w:rsidR="00423645" w:rsidRDefault="0042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72F" w:rsidRPr="001B6CCA" w:rsidRDefault="0027772F" w:rsidP="00DC40B3">
    <w:pPr>
      <w:pStyle w:val="Footer"/>
      <w:tabs>
        <w:tab w:val="clear" w:pos="4153"/>
        <w:tab w:val="clear" w:pos="8306"/>
        <w:tab w:val="right" w:pos="8640"/>
        <w:tab w:val="left" w:pos="11340"/>
        <w:tab w:val="right" w:pos="14459"/>
      </w:tabs>
      <w:rPr>
        <w:rFonts w:cs="Arial"/>
        <w:sz w:val="16"/>
        <w:szCs w:val="16"/>
      </w:rPr>
    </w:pPr>
    <w:r w:rsidRPr="00B219CC">
      <w:rPr>
        <w:rFonts w:cs="Arial"/>
        <w:sz w:val="16"/>
        <w:szCs w:val="16"/>
        <w:lang w:val="en-US"/>
      </w:rPr>
      <w:t xml:space="preserve">Page </w:t>
    </w:r>
    <w:r w:rsidRPr="00B219CC">
      <w:rPr>
        <w:rFonts w:cs="Arial"/>
        <w:sz w:val="16"/>
        <w:szCs w:val="16"/>
        <w:lang w:val="en-US"/>
      </w:rPr>
      <w:fldChar w:fldCharType="begin"/>
    </w:r>
    <w:r w:rsidRPr="00B219CC">
      <w:rPr>
        <w:rFonts w:cs="Arial"/>
        <w:sz w:val="16"/>
        <w:szCs w:val="16"/>
        <w:lang w:val="en-US"/>
      </w:rPr>
      <w:instrText xml:space="preserve"> PAGE </w:instrText>
    </w:r>
    <w:r w:rsidRPr="00B219CC">
      <w:rPr>
        <w:rFonts w:cs="Arial"/>
        <w:sz w:val="16"/>
        <w:szCs w:val="16"/>
        <w:lang w:val="en-US"/>
      </w:rPr>
      <w:fldChar w:fldCharType="separate"/>
    </w:r>
    <w:r w:rsidR="00BF23A8">
      <w:rPr>
        <w:rFonts w:cs="Arial"/>
        <w:noProof/>
        <w:sz w:val="16"/>
        <w:szCs w:val="16"/>
        <w:lang w:val="en-US"/>
      </w:rPr>
      <w:t>1</w:t>
    </w:r>
    <w:r w:rsidRPr="00B219CC">
      <w:rPr>
        <w:rFonts w:cs="Arial"/>
        <w:sz w:val="16"/>
        <w:szCs w:val="16"/>
        <w:lang w:val="en-US"/>
      </w:rPr>
      <w:fldChar w:fldCharType="end"/>
    </w:r>
    <w:r w:rsidRPr="00B219CC">
      <w:rPr>
        <w:rFonts w:cs="Arial"/>
        <w:sz w:val="16"/>
        <w:szCs w:val="16"/>
        <w:lang w:val="en-US"/>
      </w:rPr>
      <w:t xml:space="preserve"> of </w:t>
    </w:r>
    <w:r w:rsidRPr="00B219CC">
      <w:rPr>
        <w:rFonts w:cs="Arial"/>
        <w:sz w:val="16"/>
        <w:szCs w:val="16"/>
        <w:lang w:val="en-US"/>
      </w:rPr>
      <w:fldChar w:fldCharType="begin"/>
    </w:r>
    <w:r w:rsidRPr="00B219CC">
      <w:rPr>
        <w:rFonts w:cs="Arial"/>
        <w:sz w:val="16"/>
        <w:szCs w:val="16"/>
        <w:lang w:val="en-US"/>
      </w:rPr>
      <w:instrText xml:space="preserve"> NUMPAGES </w:instrText>
    </w:r>
    <w:r w:rsidRPr="00B219CC">
      <w:rPr>
        <w:rFonts w:cs="Arial"/>
        <w:sz w:val="16"/>
        <w:szCs w:val="16"/>
        <w:lang w:val="en-US"/>
      </w:rPr>
      <w:fldChar w:fldCharType="separate"/>
    </w:r>
    <w:r w:rsidR="00BF23A8">
      <w:rPr>
        <w:rFonts w:cs="Arial"/>
        <w:noProof/>
        <w:sz w:val="16"/>
        <w:szCs w:val="16"/>
        <w:lang w:val="en-US"/>
      </w:rPr>
      <w:t>4</w:t>
    </w:r>
    <w:r w:rsidRPr="00B219CC">
      <w:rPr>
        <w:rFonts w:cs="Arial"/>
        <w:sz w:val="16"/>
        <w:szCs w:val="16"/>
        <w:lang w:val="en-US"/>
      </w:rPr>
      <w:fldChar w:fldCharType="end"/>
    </w:r>
    <w:r w:rsidRPr="001B6CCA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>Stage 2 Visual Arts - Art</w:t>
    </w:r>
    <w:r w:rsidRPr="001B6CCA">
      <w:rPr>
        <w:rFonts w:cs="Arial"/>
        <w:sz w:val="16"/>
        <w:szCs w:val="16"/>
      </w:rPr>
      <w:t xml:space="preserve"> task </w:t>
    </w:r>
  </w:p>
  <w:p w:rsidR="0027772F" w:rsidRPr="001B6CCA" w:rsidRDefault="0027772F" w:rsidP="00DC40B3">
    <w:pPr>
      <w:pStyle w:val="Footer"/>
      <w:tabs>
        <w:tab w:val="clear" w:pos="4153"/>
        <w:tab w:val="clear" w:pos="8306"/>
        <w:tab w:val="right" w:pos="8640"/>
        <w:tab w:val="left" w:pos="11340"/>
        <w:tab w:val="right" w:pos="14459"/>
      </w:tabs>
      <w:rPr>
        <w:rFonts w:cs="Arial"/>
        <w:sz w:val="16"/>
        <w:szCs w:val="16"/>
      </w:rPr>
    </w:pPr>
    <w:r w:rsidRPr="001B6CCA">
      <w:rPr>
        <w:rFonts w:cs="Arial"/>
        <w:sz w:val="16"/>
        <w:szCs w:val="16"/>
      </w:rPr>
      <w:tab/>
    </w:r>
    <w:r w:rsidRPr="001B6CCA">
      <w:rPr>
        <w:rFonts w:cs="Arial"/>
        <w:sz w:val="16"/>
        <w:szCs w:val="16"/>
      </w:rPr>
      <w:fldChar w:fldCharType="begin"/>
    </w:r>
    <w:r w:rsidRPr="001B6CCA">
      <w:rPr>
        <w:rFonts w:cs="Arial"/>
        <w:sz w:val="16"/>
        <w:szCs w:val="16"/>
      </w:rPr>
      <w:instrText xml:space="preserve"> FILENAME </w:instrText>
    </w:r>
    <w:r w:rsidRPr="001B6CCA">
      <w:rPr>
        <w:rFonts w:cs="Arial"/>
        <w:sz w:val="16"/>
        <w:szCs w:val="16"/>
      </w:rPr>
      <w:fldChar w:fldCharType="separate"/>
    </w:r>
    <w:r w:rsidR="00434575">
      <w:rPr>
        <w:rFonts w:cs="Arial"/>
        <w:noProof/>
        <w:sz w:val="16"/>
        <w:szCs w:val="16"/>
      </w:rPr>
      <w:t>AT2 - Task.doc</w:t>
    </w:r>
    <w:r w:rsidRPr="001B6CCA">
      <w:rPr>
        <w:rFonts w:cs="Arial"/>
        <w:sz w:val="16"/>
        <w:szCs w:val="16"/>
      </w:rPr>
      <w:fldChar w:fldCharType="end"/>
    </w:r>
    <w:r w:rsidRPr="001B6CCA">
      <w:rPr>
        <w:rFonts w:cs="Arial"/>
        <w:sz w:val="16"/>
        <w:szCs w:val="16"/>
      </w:rPr>
      <w:t xml:space="preserve"> </w:t>
    </w:r>
    <w:r w:rsidR="005A2BEA">
      <w:rPr>
        <w:rFonts w:cs="Arial"/>
        <w:sz w:val="16"/>
        <w:szCs w:val="16"/>
      </w:rPr>
      <w:t>(Ref</w:t>
    </w:r>
    <w:r w:rsidR="005A2BEA" w:rsidRPr="005A2BEA">
      <w:rPr>
        <w:rFonts w:cs="Arial"/>
        <w:sz w:val="16"/>
        <w:szCs w:val="16"/>
        <w:lang w:val="en-US"/>
      </w:rPr>
      <w:t xml:space="preserve"> </w:t>
    </w:r>
    <w:r w:rsidR="005A2BEA" w:rsidRPr="005A2BEA">
      <w:rPr>
        <w:rFonts w:cs="Arial"/>
        <w:sz w:val="16"/>
        <w:szCs w:val="16"/>
        <w:lang w:val="en-US"/>
      </w:rPr>
      <w:fldChar w:fldCharType="begin"/>
    </w:r>
    <w:r w:rsidR="005A2BEA" w:rsidRPr="005A2BEA">
      <w:rPr>
        <w:rFonts w:cs="Arial"/>
        <w:sz w:val="16"/>
        <w:szCs w:val="16"/>
        <w:lang w:val="en-US"/>
      </w:rPr>
      <w:instrText xml:space="preserve"> DOCPROPERTY  Objective-Id  \* MERGEFORMAT </w:instrText>
    </w:r>
    <w:r w:rsidR="005A2BEA" w:rsidRPr="005A2BEA">
      <w:rPr>
        <w:rFonts w:cs="Arial"/>
        <w:sz w:val="16"/>
        <w:szCs w:val="16"/>
        <w:lang w:val="en-US"/>
      </w:rPr>
      <w:fldChar w:fldCharType="separate"/>
    </w:r>
    <w:r w:rsidR="005A2BEA" w:rsidRPr="005A2BEA">
      <w:rPr>
        <w:rFonts w:cs="Arial"/>
        <w:sz w:val="16"/>
        <w:szCs w:val="16"/>
        <w:lang w:val="en-US"/>
      </w:rPr>
      <w:t>A889606</w:t>
    </w:r>
    <w:r w:rsidR="005A2BEA" w:rsidRPr="005A2BEA">
      <w:rPr>
        <w:rFonts w:cs="Arial"/>
        <w:sz w:val="16"/>
        <w:szCs w:val="16"/>
        <w:lang w:val="en-US"/>
      </w:rPr>
      <w:fldChar w:fldCharType="end"/>
    </w:r>
    <w:r w:rsidR="005A2BEA">
      <w:rPr>
        <w:rFonts w:cs="Arial"/>
        <w:sz w:val="16"/>
        <w:szCs w:val="16"/>
        <w:lang w:val="en-US"/>
      </w:rPr>
      <w:t>)</w:t>
    </w:r>
  </w:p>
  <w:p w:rsidR="0027772F" w:rsidRPr="00DC40B3" w:rsidRDefault="0027772F" w:rsidP="00DC40B3">
    <w:pPr>
      <w:pStyle w:val="Footer"/>
      <w:tabs>
        <w:tab w:val="clear" w:pos="4153"/>
        <w:tab w:val="clear" w:pos="8306"/>
        <w:tab w:val="right" w:pos="8640"/>
      </w:tabs>
      <w:ind w:right="142"/>
      <w:rPr>
        <w:rFonts w:cs="Arial"/>
        <w:sz w:val="16"/>
        <w:szCs w:val="16"/>
      </w:rPr>
    </w:pPr>
    <w:r w:rsidRPr="001B6CCA">
      <w:rPr>
        <w:rFonts w:cs="Arial"/>
        <w:sz w:val="16"/>
        <w:szCs w:val="16"/>
      </w:rPr>
      <w:tab/>
      <w:t>© SAC</w:t>
    </w:r>
    <w:r>
      <w:rPr>
        <w:rFonts w:cs="Arial"/>
        <w:sz w:val="16"/>
        <w:szCs w:val="16"/>
      </w:rPr>
      <w:t>E Board of South Australia 201</w:t>
    </w:r>
    <w:r w:rsidR="005A2BEA">
      <w:rPr>
        <w:rFonts w:cs="Arial"/>
        <w:sz w:val="16"/>
        <w:szCs w:val="16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72F" w:rsidRPr="00087386" w:rsidRDefault="00434575" w:rsidP="00D568E2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1" locked="1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67375" cy="1200150"/>
              <wp:effectExtent l="0" t="1224915" r="0" b="832485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1622875">
                        <a:off x="0" y="0"/>
                        <a:ext cx="5667375" cy="12001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575" w:rsidRDefault="00434575" w:rsidP="00434575">
                          <w:pPr>
                            <w:jc w:val="center"/>
                          </w:pPr>
                          <w:r w:rsidRPr="00434575">
                            <w:rPr>
                              <w:rFonts w:ascii="Arial Narrow" w:hAnsi="Arial Narrow"/>
                              <w:b/>
                              <w:bCs/>
                              <w:color w:val="DDDDDD"/>
                              <w:sz w:val="80"/>
                              <w:szCs w:val="80"/>
                              <w14:shadow w14:blurRad="0" w14:dist="35941" w14:dir="2700000" w14:sx="100000" w14:sy="100000" w14:kx="0" w14:ky="0" w14:algn="ctr">
                                <w14:srgbClr w14:val="C0C0C0"/>
                              </w14:shadow>
                            </w:rPr>
                            <w:t>NOT FOR TEACHING AT</w:t>
                          </w:r>
                        </w:p>
                        <w:p w:rsidR="00434575" w:rsidRDefault="00434575" w:rsidP="00434575">
                          <w:pPr>
                            <w:jc w:val="center"/>
                          </w:pPr>
                          <w:r w:rsidRPr="00434575">
                            <w:rPr>
                              <w:rFonts w:ascii="Arial Narrow" w:hAnsi="Arial Narrow"/>
                              <w:b/>
                              <w:bCs/>
                              <w:color w:val="DDDDDD"/>
                              <w:sz w:val="80"/>
                              <w:szCs w:val="80"/>
                              <w14:shadow w14:blurRad="0" w14:dist="35941" w14:dir="2700000" w14:sx="100000" w14:sy="100000" w14:kx="0" w14:ky="0" w14:algn="ctr">
                                <w14:srgbClr w14:val="C0C0C0"/>
                              </w14:shadow>
                            </w:rPr>
                            <w:t>STAGE 2 IN 2010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0;width:446.25pt;height:94.5pt;rotation:-1772612fd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LXiQIAAPwEAAAOAAAAZHJzL2Uyb0RvYy54bWysVMtu2zAQvBfoPxC8O3pUfkiIHMRO3Eva&#10;BoiLnGmRsthKJEvSloyi/94lRbtJeymK+kCTq9Xszs5Q1zdD16Ij04ZLUeLkKsaIiUpSLvYl/rzd&#10;TBYYGUsEJa0UrMQnZvDN8u2b614VLJWNbCnTCECEKXpV4sZaVUSRqRrWEXMlFRPwsJa6IxaOeh9R&#10;TXpA79oojeNZ1EtNlZYVMwaid+NDvPT4dc0q+6muDbOoLTH0Zv2q/bpza7S8JsVeE9XwKrRB/qGL&#10;jnABRS9Qd8QSdND8D6iOV1oaWdurSnaRrGteMc8B2CTxb2yeGqKY5wLDMeoyJvP/YKuPx0eNOAXt&#10;MBKkA4meYaK32qLEDadXpoCcJwVZdljJwSU6okY9yOqrQUKuGyL27FZr2TeMUGjOQYWwp7A9KcD1&#10;0S0b7D3loIOHj17gj8WMq7TrP0gKr5CDlb7aUOsOaQmvTZJZmi7mUx+G+SHoCIQ9XcSEAqiC4HQ2&#10;m7+DPFTBswS8kky93BEpHJrjoLSx75nskNuUWINbPCw5PhgL5CH1nOLSARniYTeq+z1P0ixepflk&#10;M1vMJ9kmm07yebyYxEm+ymdxlmd3mx8ONMmKhlPKxAMX7Oy0JPs7JYPnR494r6G+xPk0HcdgZMvp&#10;hret683o/W7danQkzvL+54QELq/StDwI6t3vRLsPe0t4O+6j1x17ABjA+d8PwqvnBBuls8NuCJbZ&#10;SXoCHXu4WCU23w5EM/DEoVtLaAqMUGvZBZ+5s+vbTXo7PBOtghwWyj2254vlNXF5exp8SugXAOpa&#10;uK/AFU0d1cA0JAf9RlQ/G3ULjtpwL66z3tgnkHIHuGKeXvgcuDv88uyzfn20lj8BAAD//wMAUEsD&#10;BBQABgAIAAAAIQBFiOT92gAAAAUBAAAPAAAAZHJzL2Rvd25yZXYueG1sTI/BTsMwEETvSPyDtUjc&#10;qE0FKA1xKoqEQNxouXBz420cEa8j22kCX8/CpVxGWs1o5m21nn0vjhhTF0jD9UKBQGqC7ajV8L57&#10;uipApGzImj4QavjCBOv6/KwypQ0TveFxm1vBJZRKo8HlPJRSpsahN2kRBiT2DiF6k/mMrbTRTFzu&#10;e7lU6k560xEvODPgo8Pmczt6DS8fr/I7pt1hVhtfPBNuppvRaX15MT/cg8g451MYfvEZHWpm2oeR&#10;bBK9Bn4k/yl7xWp5C2LPoWKlQNaV/E9f/wAAAP//AwBQSwECLQAUAAYACAAAACEAtoM4kv4AAADh&#10;AQAAEwAAAAAAAAAAAAAAAAAAAAAAW0NvbnRlbnRfVHlwZXNdLnhtbFBLAQItABQABgAIAAAAIQA4&#10;/SH/1gAAAJQBAAALAAAAAAAAAAAAAAAAAC8BAABfcmVscy8ucmVsc1BLAQItABQABgAIAAAAIQAI&#10;egLXiQIAAPwEAAAOAAAAAAAAAAAAAAAAAC4CAABkcnMvZTJvRG9jLnhtbFBLAQItABQABgAIAAAA&#10;IQBFiOT92gAAAAUBAAAPAAAAAAAAAAAAAAAAAOMEAABkcnMvZG93bnJldi54bWxQSwUGAAAAAAQA&#10;BADzAAAA6gUAAAAA&#10;" filled="f" stroked="f">
              <v:stroke joinstyle="round"/>
              <o:lock v:ext="edit" shapetype="t"/>
              <v:textbox style="mso-fit-shape-to-text:t">
                <w:txbxContent>
                  <w:p w:rsidR="00434575" w:rsidRDefault="00434575" w:rsidP="00434575">
                    <w:pPr>
                      <w:jc w:val="center"/>
                    </w:pPr>
                    <w:r w:rsidRPr="00434575">
                      <w:rPr>
                        <w:rFonts w:ascii="Arial Narrow" w:hAnsi="Arial Narrow"/>
                        <w:b/>
                        <w:bCs/>
                        <w:color w:val="DDDDDD"/>
                        <w:sz w:val="80"/>
                        <w:szCs w:val="80"/>
                        <w14:shadow w14:blurRad="0" w14:dist="35941" w14:dir="2700000" w14:sx="100000" w14:sy="100000" w14:kx="0" w14:ky="0" w14:algn="ctr">
                          <w14:srgbClr w14:val="C0C0C0"/>
                        </w14:shadow>
                      </w:rPr>
                      <w:t>NOT FOR TEACHING AT</w:t>
                    </w:r>
                  </w:p>
                  <w:p w:rsidR="00434575" w:rsidRDefault="00434575" w:rsidP="00434575">
                    <w:pPr>
                      <w:jc w:val="center"/>
                    </w:pPr>
                    <w:r w:rsidRPr="00434575">
                      <w:rPr>
                        <w:rFonts w:ascii="Arial Narrow" w:hAnsi="Arial Narrow"/>
                        <w:b/>
                        <w:bCs/>
                        <w:color w:val="DDDDDD"/>
                        <w:sz w:val="80"/>
                        <w:szCs w:val="80"/>
                        <w14:shadow w14:blurRad="0" w14:dist="35941" w14:dir="2700000" w14:sx="100000" w14:sy="100000" w14:kx="0" w14:ky="0" w14:algn="ctr">
                          <w14:srgbClr w14:val="C0C0C0"/>
                        </w14:shadow>
                      </w:rPr>
                      <w:t>STAGE 2 IN 2010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72F" w:rsidRPr="003C147A" w:rsidRDefault="0027772F" w:rsidP="00D568E2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645" w:rsidRDefault="00423645">
      <w:r>
        <w:separator/>
      </w:r>
    </w:p>
  </w:footnote>
  <w:footnote w:type="continuationSeparator" w:id="0">
    <w:p w:rsidR="00423645" w:rsidRDefault="00423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72F" w:rsidRPr="00E1363D" w:rsidRDefault="0027772F" w:rsidP="00D568E2">
    <w:pPr>
      <w:pStyle w:val="SOFinalFooterTextEvenLandscapeTables"/>
      <w:framePr w:h="8494" w:hRule="exact" w:wrap="around" w:x="1362"/>
    </w:pPr>
    <w:r>
      <w:rPr>
        <w:rStyle w:val="SOFinalPageNumber"/>
      </w:rPr>
      <w:t>34</w:t>
    </w:r>
    <w:r>
      <w:rPr>
        <w:rStyle w:val="SOFinalPageNumber"/>
      </w:rPr>
      <w:tab/>
    </w:r>
    <w:r>
      <w:t>Stage 2 Visual Arts (from 2011)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72F" w:rsidRPr="004130BF" w:rsidRDefault="0027772F" w:rsidP="00D568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0447D"/>
    <w:multiLevelType w:val="hybridMultilevel"/>
    <w:tmpl w:val="73F27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CC"/>
    <w:rsid w:val="000074DB"/>
    <w:rsid w:val="00013489"/>
    <w:rsid w:val="00042F83"/>
    <w:rsid w:val="00096546"/>
    <w:rsid w:val="000C4731"/>
    <w:rsid w:val="000D77D3"/>
    <w:rsid w:val="001068DC"/>
    <w:rsid w:val="00113FA6"/>
    <w:rsid w:val="001512A3"/>
    <w:rsid w:val="00182BA7"/>
    <w:rsid w:val="001A3A4E"/>
    <w:rsid w:val="001A7793"/>
    <w:rsid w:val="001E3FA1"/>
    <w:rsid w:val="001F1D50"/>
    <w:rsid w:val="0027772F"/>
    <w:rsid w:val="0028452C"/>
    <w:rsid w:val="002A1B04"/>
    <w:rsid w:val="002E01E0"/>
    <w:rsid w:val="002E0668"/>
    <w:rsid w:val="002F1C99"/>
    <w:rsid w:val="00301118"/>
    <w:rsid w:val="00336328"/>
    <w:rsid w:val="003935B0"/>
    <w:rsid w:val="003D4EEA"/>
    <w:rsid w:val="003E58EC"/>
    <w:rsid w:val="00423645"/>
    <w:rsid w:val="00434575"/>
    <w:rsid w:val="0055080B"/>
    <w:rsid w:val="00567E4C"/>
    <w:rsid w:val="0058238B"/>
    <w:rsid w:val="00583044"/>
    <w:rsid w:val="005850D5"/>
    <w:rsid w:val="005A2BEA"/>
    <w:rsid w:val="005B1810"/>
    <w:rsid w:val="005F49F3"/>
    <w:rsid w:val="005F75B5"/>
    <w:rsid w:val="006249D0"/>
    <w:rsid w:val="0062707B"/>
    <w:rsid w:val="006316E4"/>
    <w:rsid w:val="00661225"/>
    <w:rsid w:val="00663966"/>
    <w:rsid w:val="00682A62"/>
    <w:rsid w:val="006B2298"/>
    <w:rsid w:val="007450D4"/>
    <w:rsid w:val="007C0E51"/>
    <w:rsid w:val="007F75FA"/>
    <w:rsid w:val="00817C6F"/>
    <w:rsid w:val="00890802"/>
    <w:rsid w:val="008C2DEA"/>
    <w:rsid w:val="008F2CCC"/>
    <w:rsid w:val="00963DE1"/>
    <w:rsid w:val="009A6432"/>
    <w:rsid w:val="009A7BAC"/>
    <w:rsid w:val="009E17C4"/>
    <w:rsid w:val="009E7317"/>
    <w:rsid w:val="00A00E54"/>
    <w:rsid w:val="00A062EC"/>
    <w:rsid w:val="00A10598"/>
    <w:rsid w:val="00A24AD6"/>
    <w:rsid w:val="00A276DA"/>
    <w:rsid w:val="00A2772D"/>
    <w:rsid w:val="00A36966"/>
    <w:rsid w:val="00A679B1"/>
    <w:rsid w:val="00AB1D93"/>
    <w:rsid w:val="00AC17D0"/>
    <w:rsid w:val="00BA3A20"/>
    <w:rsid w:val="00BB16A4"/>
    <w:rsid w:val="00BD5094"/>
    <w:rsid w:val="00BE0961"/>
    <w:rsid w:val="00BF0224"/>
    <w:rsid w:val="00BF23A8"/>
    <w:rsid w:val="00C546E9"/>
    <w:rsid w:val="00C9165B"/>
    <w:rsid w:val="00D568E2"/>
    <w:rsid w:val="00D70C60"/>
    <w:rsid w:val="00DC40B3"/>
    <w:rsid w:val="00E8272F"/>
    <w:rsid w:val="00F15E72"/>
    <w:rsid w:val="00F31772"/>
    <w:rsid w:val="00F34899"/>
    <w:rsid w:val="00F744C6"/>
    <w:rsid w:val="00F77D52"/>
    <w:rsid w:val="00F81487"/>
    <w:rsid w:val="00FA3574"/>
    <w:rsid w:val="00FE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D34D27"/>
  <w15:chartTrackingRefBased/>
  <w15:docId w15:val="{E60A197E-62D9-48C9-A907-E76E7191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footnote"/>
    <w:basedOn w:val="Normal"/>
    <w:semiHidden/>
    <w:rsid w:val="00D568E2"/>
    <w:pPr>
      <w:tabs>
        <w:tab w:val="center" w:pos="4153"/>
        <w:tab w:val="right" w:pos="8306"/>
      </w:tabs>
    </w:pPr>
    <w:rPr>
      <w:rFonts w:ascii="Arial" w:eastAsia="SimSun" w:hAnsi="Arial"/>
      <w:sz w:val="20"/>
      <w:lang w:val="en-AU" w:eastAsia="zh-CN"/>
    </w:rPr>
  </w:style>
  <w:style w:type="paragraph" w:customStyle="1" w:styleId="SOFinalHead3PerformanceTable">
    <w:name w:val="SO Final Head 3 (Performance Table)"/>
    <w:rsid w:val="00D568E2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table" w:customStyle="1" w:styleId="SOFinalPerformanceTable">
    <w:name w:val="SO Final Performance Table"/>
    <w:basedOn w:val="TableNormal"/>
    <w:rsid w:val="00D568E2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D568E2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D568E2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D568E2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paragraph" w:customStyle="1" w:styleId="SOFinalFooterTextEvenLandscapeTables">
    <w:name w:val="SO Final Footer Text Even (Landscape Tables)"/>
    <w:basedOn w:val="Normal"/>
    <w:rsid w:val="00D568E2"/>
    <w:pPr>
      <w:framePr w:w="442" w:h="7371" w:hRule="exact" w:hSpace="181" w:wrap="around" w:vAnchor="page" w:hAnchor="page" w:x="971" w:y="1702" w:anchorLock="1"/>
      <w:pBdr>
        <w:top w:val="single" w:sz="2" w:space="5" w:color="auto"/>
      </w:pBdr>
      <w:shd w:val="solid" w:color="FFFFFF" w:fill="FFFFFF"/>
      <w:tabs>
        <w:tab w:val="right" w:pos="8505"/>
      </w:tabs>
      <w:textDirection w:val="tbRl"/>
    </w:pPr>
    <w:rPr>
      <w:rFonts w:ascii="Arial Narrow" w:hAnsi="Arial Narrow"/>
      <w:sz w:val="16"/>
    </w:rPr>
  </w:style>
  <w:style w:type="paragraph" w:customStyle="1" w:styleId="SOFinalFooterTextOddLandscapeTables">
    <w:name w:val="SO Final Footer Text Odd (Landscape Tables)"/>
    <w:basedOn w:val="Normal"/>
    <w:rsid w:val="00D568E2"/>
    <w:pPr>
      <w:framePr w:w="442" w:h="7371" w:hRule="exact" w:hSpace="181" w:wrap="around" w:vAnchor="page" w:hAnchor="page" w:x="971" w:y="2836"/>
      <w:pBdr>
        <w:top w:val="single" w:sz="2" w:space="5" w:color="auto"/>
      </w:pBdr>
      <w:shd w:val="solid" w:color="FFFFFF" w:fill="FFFFFF"/>
      <w:tabs>
        <w:tab w:val="right" w:pos="8505"/>
      </w:tabs>
      <w:textDirection w:val="tbRl"/>
    </w:pPr>
    <w:rPr>
      <w:rFonts w:ascii="Arial Narrow" w:hAnsi="Arial Narrow"/>
      <w:sz w:val="16"/>
    </w:rPr>
  </w:style>
  <w:style w:type="character" w:customStyle="1" w:styleId="SOFinalPageNumber">
    <w:name w:val="SO Final Page Number"/>
    <w:rsid w:val="00D568E2"/>
    <w:rPr>
      <w:rFonts w:ascii="Arial Narrow" w:hAnsi="Arial Narrow"/>
      <w:dstrike w:val="0"/>
      <w:color w:val="000000"/>
      <w:spacing w:val="0"/>
      <w:w w:val="100"/>
      <w:position w:val="0"/>
      <w:sz w:val="20"/>
      <w:u w:val="none"/>
      <w:vertAlign w:val="baseline"/>
      <w:em w:val="none"/>
    </w:rPr>
  </w:style>
  <w:style w:type="character" w:customStyle="1" w:styleId="SOFinalBodyTextCharChar">
    <w:name w:val="SO Final Body Text Char Char"/>
    <w:basedOn w:val="DefaultParagraphFont"/>
    <w:link w:val="SOFinalBodyText"/>
    <w:locked/>
    <w:rsid w:val="009A6432"/>
    <w:rPr>
      <w:rFonts w:ascii="Arial" w:hAnsi="Arial" w:cs="Arial"/>
      <w:color w:val="000000"/>
      <w:szCs w:val="24"/>
      <w:lang w:val="en-US" w:eastAsia="en-US" w:bidi="ar-SA"/>
    </w:rPr>
  </w:style>
  <w:style w:type="paragraph" w:customStyle="1" w:styleId="SOFinalBodyText">
    <w:name w:val="SO Final Body Text"/>
    <w:link w:val="SOFinalBodyTextCharChar"/>
    <w:rsid w:val="009A6432"/>
    <w:pPr>
      <w:spacing w:before="120"/>
    </w:pPr>
    <w:rPr>
      <w:rFonts w:ascii="Arial" w:hAnsi="Arial" w:cs="Arial"/>
      <w:color w:val="000000"/>
      <w:szCs w:val="24"/>
      <w:lang w:val="en-US" w:eastAsia="en-US"/>
    </w:rPr>
  </w:style>
  <w:style w:type="character" w:customStyle="1" w:styleId="SOFinalHead3CharChar">
    <w:name w:val="SO Final Head 3 Char Char"/>
    <w:basedOn w:val="DefaultParagraphFont"/>
    <w:link w:val="SOFinalHead3"/>
    <w:locked/>
    <w:rsid w:val="009A6432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customStyle="1" w:styleId="SOFinalHead3">
    <w:name w:val="SO Final Head 3"/>
    <w:link w:val="SOFinalHead3CharChar"/>
    <w:rsid w:val="009A6432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paragraph" w:customStyle="1" w:styleId="SOFinalBulletsCoded2-3Letters">
    <w:name w:val="SO Final Bullets Coded (2-3 Letters)"/>
    <w:rsid w:val="009A6432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styleId="Header">
    <w:name w:val="header"/>
    <w:basedOn w:val="Normal"/>
    <w:rsid w:val="00042F8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68b1d48678dd4d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A889606</value>
    </field>
    <field name="Objective-Title">
      <value order="0">AT2 - Task</value>
    </field>
    <field name="Objective-Description">
      <value order="0"/>
    </field>
    <field name="Objective-CreationStamp">
      <value order="0">2020-01-07T05:19:14Z</value>
    </field>
    <field name="Objective-IsApproved">
      <value order="0">false</value>
    </field>
    <field name="Objective-IsPublished">
      <value order="0">true</value>
    </field>
    <field name="Objective-DatePublished">
      <value order="0">2020-01-07T05:21:43Z</value>
    </field>
    <field name="Objective-ModificationStamp">
      <value order="0">2020-01-07T05:21:43Z</value>
    </field>
    <field name="Objective-Owner">
      <value order="0">Karen Collins</value>
    </field>
    <field name="Objective-Path">
      <value order="0">Objective Global Folder:SACE Support Materials:SACE Support Materials Stage 2:Arts:Visual Arts - Art:Tasks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vA1528780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qA6155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2 VISUAL ARTS – ART</vt:lpstr>
    </vt:vector>
  </TitlesOfParts>
  <Company>SACE Board of SA</Company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2 VISUAL ARTS – ART</dc:title>
  <dc:subject/>
  <dc:creator>marshs01</dc:creator>
  <cp:keywords/>
  <dc:description/>
  <cp:lastModifiedBy>Collins, Karen (SACE)</cp:lastModifiedBy>
  <cp:revision>4</cp:revision>
  <cp:lastPrinted>2010-09-23T00:02:00Z</cp:lastPrinted>
  <dcterms:created xsi:type="dcterms:W3CDTF">2020-01-07T05:19:00Z</dcterms:created>
  <dcterms:modified xsi:type="dcterms:W3CDTF">2020-01-07T05:21:00Z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A889606</vt:lpwstr>
  </property>
  <property fmtid="{D5CDD505-2E9C-101B-9397-08002B2CF9AE}" pid="4" name="Objective-Title">
    <vt:lpwstr>AT2 - Task</vt:lpwstr>
  </property>
  <property fmtid="{D5CDD505-2E9C-101B-9397-08002B2CF9AE}" pid="5" name="Objective-Description">
    <vt:lpwstr/>
  </property>
  <property fmtid="{D5CDD505-2E9C-101B-9397-08002B2CF9AE}" pid="6" name="Objective-CreationStamp">
    <vt:filetime>2020-01-07T05:19:14Z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2020-01-07T05:21:43Z</vt:filetime>
  </property>
  <property fmtid="{D5CDD505-2E9C-101B-9397-08002B2CF9AE}" pid="10" name="Objective-ModificationStamp">
    <vt:filetime>2020-01-07T05:21:43Z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2:Arts:Visual Arts - Art:Tasks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vA1528780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qA6155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