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5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CFBB8" w14:textId="77777777" w:rsidR="00BA33D3" w:rsidRDefault="00BA33D3" w:rsidP="008F483A">
      <w:pPr>
        <w:keepNext/>
        <w:spacing w:after="0" w:line="276" w:lineRule="auto"/>
        <w:jc w:val="center"/>
        <w:outlineLvl w:val="1"/>
        <w:rPr>
          <w:rFonts w:eastAsiaTheme="majorEastAsia" w:cstheme="minorHAnsi"/>
          <w:b/>
          <w:sz w:val="28"/>
          <w:szCs w:val="28"/>
        </w:rPr>
      </w:pPr>
      <w:r>
        <w:rPr>
          <w:rFonts w:eastAsiaTheme="majorEastAsia" w:cstheme="minorHAnsi"/>
          <w:b/>
          <w:sz w:val="28"/>
          <w:szCs w:val="28"/>
        </w:rPr>
        <w:t>Stage 1 Scientific Studies:</w:t>
      </w:r>
    </w:p>
    <w:p w14:paraId="72A55DD2" w14:textId="4287F4ED" w:rsidR="008F483A" w:rsidRPr="000152D0" w:rsidRDefault="00BA33D3" w:rsidP="008F483A">
      <w:pPr>
        <w:keepNext/>
        <w:spacing w:after="0" w:line="276" w:lineRule="auto"/>
        <w:jc w:val="center"/>
        <w:outlineLvl w:val="1"/>
        <w:rPr>
          <w:rFonts w:eastAsiaTheme="majorEastAsia" w:cstheme="minorHAnsi"/>
          <w:b/>
          <w:sz w:val="28"/>
          <w:szCs w:val="28"/>
        </w:rPr>
      </w:pPr>
      <w:r>
        <w:rPr>
          <w:rFonts w:eastAsiaTheme="majorEastAsia" w:cstheme="minorHAnsi"/>
          <w:b/>
          <w:sz w:val="28"/>
          <w:szCs w:val="28"/>
        </w:rPr>
        <w:t xml:space="preserve">Assessment Type 1:  </w:t>
      </w:r>
      <w:r w:rsidR="008F483A" w:rsidRPr="000152D0">
        <w:rPr>
          <w:rFonts w:eastAsiaTheme="majorEastAsia" w:cstheme="minorHAnsi"/>
          <w:b/>
          <w:sz w:val="28"/>
          <w:szCs w:val="28"/>
        </w:rPr>
        <w:t xml:space="preserve">Inquiry Folio </w:t>
      </w:r>
    </w:p>
    <w:p w14:paraId="4D0D428A" w14:textId="77777777" w:rsidR="008F483A" w:rsidRPr="007E2797" w:rsidRDefault="008F483A" w:rsidP="008F483A">
      <w:pPr>
        <w:spacing w:after="0" w:line="276" w:lineRule="auto"/>
        <w:jc w:val="center"/>
        <w:rPr>
          <w:rFonts w:eastAsiaTheme="majorEastAsia" w:cstheme="minorHAnsi"/>
          <w:b/>
          <w:sz w:val="16"/>
          <w:szCs w:val="28"/>
        </w:rPr>
      </w:pPr>
    </w:p>
    <w:p w14:paraId="10BE8EB6" w14:textId="259FB316" w:rsidR="008F483A" w:rsidRPr="000152D0" w:rsidRDefault="008F483A" w:rsidP="008F483A">
      <w:pPr>
        <w:spacing w:after="0" w:line="276" w:lineRule="auto"/>
        <w:jc w:val="center"/>
        <w:rPr>
          <w:rFonts w:eastAsiaTheme="majorEastAsia" w:cstheme="minorHAnsi"/>
          <w:b/>
          <w:sz w:val="28"/>
          <w:szCs w:val="28"/>
        </w:rPr>
      </w:pPr>
      <w:r>
        <w:rPr>
          <w:rFonts w:eastAsiaTheme="majorEastAsia" w:cstheme="minorHAnsi"/>
          <w:b/>
          <w:sz w:val="28"/>
          <w:szCs w:val="28"/>
        </w:rPr>
        <w:t>Science Inquiry Skills – Pract</w:t>
      </w:r>
      <w:r w:rsidR="00BA33D3">
        <w:rPr>
          <w:rFonts w:eastAsiaTheme="majorEastAsia" w:cstheme="minorHAnsi"/>
          <w:b/>
          <w:sz w:val="28"/>
          <w:szCs w:val="28"/>
        </w:rPr>
        <w:t>ical Investigation: Ten-second r</w:t>
      </w:r>
      <w:r>
        <w:rPr>
          <w:rFonts w:eastAsiaTheme="majorEastAsia" w:cstheme="minorHAnsi"/>
          <w:b/>
          <w:sz w:val="28"/>
          <w:szCs w:val="28"/>
        </w:rPr>
        <w:t>ule</w:t>
      </w:r>
    </w:p>
    <w:p w14:paraId="7975A924" w14:textId="77777777" w:rsidR="008F483A" w:rsidRPr="00973E03" w:rsidRDefault="008F483A" w:rsidP="008F483A">
      <w:pPr>
        <w:spacing w:after="0" w:line="276" w:lineRule="auto"/>
        <w:rPr>
          <w:rFonts w:eastAsiaTheme="majorEastAsia" w:cstheme="minorHAnsi"/>
          <w:sz w:val="24"/>
          <w:szCs w:val="24"/>
        </w:rPr>
      </w:pPr>
    </w:p>
    <w:p w14:paraId="572C79BA" w14:textId="27A0881E" w:rsidR="00A732CC" w:rsidRDefault="00A732CC" w:rsidP="008F483A">
      <w:pPr>
        <w:spacing w:after="0" w:line="276" w:lineRule="auto"/>
        <w:rPr>
          <w:rFonts w:cstheme="minorHAnsi"/>
          <w:sz w:val="24"/>
        </w:rPr>
      </w:pPr>
      <w:r w:rsidRPr="008F483A">
        <w:rPr>
          <w:rFonts w:cstheme="minorHAnsi"/>
          <w:sz w:val="24"/>
        </w:rPr>
        <w:t xml:space="preserve">When small children drop food onto the ground, they or their parents often pick it up and </w:t>
      </w:r>
      <w:proofErr w:type="gramStart"/>
      <w:r w:rsidRPr="008F483A">
        <w:rPr>
          <w:rFonts w:cstheme="minorHAnsi"/>
          <w:sz w:val="24"/>
        </w:rPr>
        <w:t>say</w:t>
      </w:r>
      <w:proofErr w:type="gramEnd"/>
      <w:r w:rsidRPr="008F483A">
        <w:rPr>
          <w:rFonts w:cstheme="minorHAnsi"/>
          <w:sz w:val="24"/>
        </w:rPr>
        <w:t xml:space="preserve"> </w:t>
      </w:r>
      <w:r w:rsidR="00891D2B">
        <w:rPr>
          <w:rFonts w:cstheme="minorHAnsi"/>
          <w:sz w:val="24"/>
        </w:rPr>
        <w:t>‘</w:t>
      </w:r>
      <w:r w:rsidRPr="008F483A">
        <w:rPr>
          <w:rFonts w:cstheme="minorHAnsi"/>
          <w:sz w:val="24"/>
        </w:rPr>
        <w:t>10 second rule – it’s safe to eat’.</w:t>
      </w:r>
    </w:p>
    <w:p w14:paraId="6BCFAFC2" w14:textId="77777777" w:rsidR="008F483A" w:rsidRPr="008F483A" w:rsidRDefault="008F483A" w:rsidP="008F483A">
      <w:pPr>
        <w:spacing w:after="0" w:line="276" w:lineRule="auto"/>
        <w:rPr>
          <w:rFonts w:cstheme="minorHAnsi"/>
          <w:sz w:val="24"/>
        </w:rPr>
      </w:pPr>
    </w:p>
    <w:p w14:paraId="6046C4A9" w14:textId="70A6766B" w:rsidR="00B85946" w:rsidRDefault="00B85946" w:rsidP="008F483A">
      <w:pPr>
        <w:spacing w:after="0" w:line="276" w:lineRule="auto"/>
        <w:rPr>
          <w:rFonts w:cstheme="minorHAnsi"/>
          <w:sz w:val="24"/>
        </w:rPr>
      </w:pPr>
      <w:r w:rsidRPr="008F483A">
        <w:rPr>
          <w:rFonts w:cstheme="minorHAnsi"/>
          <w:sz w:val="24"/>
        </w:rPr>
        <w:t xml:space="preserve">In this task, you will </w:t>
      </w:r>
      <w:r w:rsidR="006304C0" w:rsidRPr="008F483A">
        <w:rPr>
          <w:rFonts w:cstheme="minorHAnsi"/>
          <w:sz w:val="24"/>
        </w:rPr>
        <w:t xml:space="preserve">design an investigation into </w:t>
      </w:r>
      <w:proofErr w:type="gramStart"/>
      <w:r w:rsidR="006304C0" w:rsidRPr="008F483A">
        <w:rPr>
          <w:rFonts w:cstheme="minorHAnsi"/>
          <w:sz w:val="24"/>
        </w:rPr>
        <w:t>whether or not</w:t>
      </w:r>
      <w:proofErr w:type="gramEnd"/>
      <w:r w:rsidR="006304C0" w:rsidRPr="008F483A">
        <w:rPr>
          <w:rFonts w:cstheme="minorHAnsi"/>
          <w:sz w:val="24"/>
        </w:rPr>
        <w:t xml:space="preserve"> this is a safe thing to do.  There are many factors which you could consider when thinking about this, but only one of them can be tested.</w:t>
      </w:r>
    </w:p>
    <w:p w14:paraId="3D19D278" w14:textId="45843A16" w:rsidR="008F483A" w:rsidRDefault="008F483A" w:rsidP="008F483A">
      <w:pPr>
        <w:spacing w:after="0" w:line="276" w:lineRule="auto"/>
        <w:rPr>
          <w:rFonts w:eastAsia="Times New Roman" w:cstheme="minorHAnsi"/>
          <w:color w:val="000000"/>
          <w:sz w:val="24"/>
        </w:rPr>
      </w:pPr>
    </w:p>
    <w:p w14:paraId="15F37D69" w14:textId="77777777" w:rsidR="00B85946" w:rsidRPr="008F483A" w:rsidRDefault="00B85946" w:rsidP="008F483A">
      <w:pPr>
        <w:spacing w:after="0" w:line="276" w:lineRule="auto"/>
        <w:rPr>
          <w:rFonts w:eastAsia="Times New Roman" w:cstheme="minorHAnsi"/>
          <w:b/>
          <w:color w:val="000000"/>
          <w:sz w:val="24"/>
          <w:lang w:val="en-US"/>
        </w:rPr>
      </w:pPr>
      <w:r w:rsidRPr="008F483A">
        <w:rPr>
          <w:rFonts w:eastAsia="Times New Roman" w:cstheme="minorHAnsi"/>
          <w:b/>
          <w:color w:val="000000"/>
          <w:sz w:val="24"/>
          <w:lang w:val="en-US"/>
        </w:rPr>
        <w:t>Part A</w:t>
      </w:r>
    </w:p>
    <w:p w14:paraId="481E0FC3" w14:textId="77777777" w:rsidR="008F483A" w:rsidRDefault="008F483A" w:rsidP="008F483A">
      <w:pPr>
        <w:spacing w:after="0" w:line="276" w:lineRule="auto"/>
        <w:rPr>
          <w:rFonts w:eastAsia="Times New Roman" w:cstheme="minorHAnsi"/>
          <w:color w:val="000000"/>
          <w:sz w:val="24"/>
          <w:lang w:val="en-US"/>
        </w:rPr>
      </w:pPr>
    </w:p>
    <w:p w14:paraId="391EDBD8" w14:textId="10EBFB8D" w:rsidR="00B85946" w:rsidRPr="008F483A" w:rsidRDefault="00B85946" w:rsidP="008F483A">
      <w:pPr>
        <w:spacing w:after="0" w:line="276" w:lineRule="auto"/>
        <w:rPr>
          <w:rFonts w:eastAsia="Times New Roman" w:cstheme="minorHAnsi"/>
          <w:color w:val="000000"/>
          <w:sz w:val="24"/>
          <w:lang w:val="en-US"/>
        </w:rPr>
      </w:pPr>
      <w:r w:rsidRPr="008F483A">
        <w:rPr>
          <w:rFonts w:eastAsia="Times New Roman" w:cstheme="minorHAnsi"/>
          <w:color w:val="000000"/>
          <w:sz w:val="24"/>
          <w:lang w:val="en-US"/>
        </w:rPr>
        <w:t>As a group, you will need to:</w:t>
      </w:r>
    </w:p>
    <w:p w14:paraId="6FE4B7DF" w14:textId="77777777" w:rsidR="00B85946" w:rsidRPr="008F483A" w:rsidRDefault="00B85946" w:rsidP="008F483A">
      <w:pPr>
        <w:pStyle w:val="SOBullet"/>
        <w:spacing w:line="276" w:lineRule="auto"/>
        <w:ind w:left="658" w:hanging="306"/>
        <w:rPr>
          <w:rFonts w:asciiTheme="minorHAnsi" w:eastAsia="Times New Roman" w:hAnsiTheme="minorHAnsi" w:cstheme="minorHAnsi"/>
          <w:color w:val="000000"/>
          <w:sz w:val="24"/>
          <w:lang w:val="en-US"/>
        </w:rPr>
      </w:pPr>
      <w:r w:rsidRPr="008F483A">
        <w:rPr>
          <w:rFonts w:asciiTheme="minorHAnsi" w:eastAsia="Times New Roman" w:hAnsiTheme="minorHAnsi" w:cstheme="minorHAnsi"/>
          <w:color w:val="000000"/>
          <w:sz w:val="24"/>
          <w:lang w:val="en-US"/>
        </w:rPr>
        <w:t xml:space="preserve">deconstruct the problem to </w:t>
      </w:r>
      <w:r w:rsidR="006304C0" w:rsidRPr="008F483A">
        <w:rPr>
          <w:rFonts w:asciiTheme="minorHAnsi" w:eastAsia="Times New Roman" w:hAnsiTheme="minorHAnsi" w:cstheme="minorHAnsi"/>
          <w:color w:val="000000"/>
          <w:sz w:val="24"/>
          <w:lang w:val="en-US"/>
        </w:rPr>
        <w:t xml:space="preserve">work out what some of the testable factors </w:t>
      </w:r>
      <w:proofErr w:type="gramStart"/>
      <w:r w:rsidR="006304C0" w:rsidRPr="008F483A">
        <w:rPr>
          <w:rFonts w:asciiTheme="minorHAnsi" w:eastAsia="Times New Roman" w:hAnsiTheme="minorHAnsi" w:cstheme="minorHAnsi"/>
          <w:color w:val="000000"/>
          <w:sz w:val="24"/>
          <w:lang w:val="en-US"/>
        </w:rPr>
        <w:t>are</w:t>
      </w:r>
      <w:proofErr w:type="gramEnd"/>
    </w:p>
    <w:p w14:paraId="346ECE03" w14:textId="77777777" w:rsidR="00386961" w:rsidRPr="008F483A" w:rsidRDefault="00386961" w:rsidP="008F483A">
      <w:pPr>
        <w:pStyle w:val="SOBullet"/>
        <w:spacing w:line="276" w:lineRule="auto"/>
        <w:ind w:left="658" w:hanging="306"/>
        <w:rPr>
          <w:rFonts w:asciiTheme="minorHAnsi" w:eastAsia="Times New Roman" w:hAnsiTheme="minorHAnsi" w:cstheme="minorHAnsi"/>
          <w:color w:val="000000"/>
          <w:sz w:val="24"/>
          <w:lang w:val="en-US"/>
        </w:rPr>
      </w:pPr>
      <w:r w:rsidRPr="008F483A">
        <w:rPr>
          <w:rFonts w:asciiTheme="minorHAnsi" w:eastAsia="Times New Roman" w:hAnsiTheme="minorHAnsi" w:cstheme="minorHAnsi"/>
          <w:color w:val="000000"/>
          <w:sz w:val="24"/>
          <w:lang w:val="en-US"/>
        </w:rPr>
        <w:t xml:space="preserve">research how factors could be </w:t>
      </w:r>
      <w:proofErr w:type="gramStart"/>
      <w:r w:rsidRPr="008F483A">
        <w:rPr>
          <w:rFonts w:asciiTheme="minorHAnsi" w:eastAsia="Times New Roman" w:hAnsiTheme="minorHAnsi" w:cstheme="minorHAnsi"/>
          <w:color w:val="000000"/>
          <w:sz w:val="24"/>
          <w:lang w:val="en-US"/>
        </w:rPr>
        <w:t>tested</w:t>
      </w:r>
      <w:proofErr w:type="gramEnd"/>
    </w:p>
    <w:p w14:paraId="19E2276D" w14:textId="77777777" w:rsidR="006304C0" w:rsidRPr="008F483A" w:rsidRDefault="006304C0" w:rsidP="008F483A">
      <w:pPr>
        <w:pStyle w:val="SOBullet"/>
        <w:spacing w:line="276" w:lineRule="auto"/>
        <w:ind w:left="658" w:hanging="306"/>
        <w:rPr>
          <w:rFonts w:asciiTheme="minorHAnsi" w:eastAsia="Times New Roman" w:hAnsiTheme="minorHAnsi" w:cstheme="minorHAnsi"/>
          <w:color w:val="000000"/>
          <w:sz w:val="24"/>
          <w:lang w:val="en-US"/>
        </w:rPr>
      </w:pPr>
      <w:r w:rsidRPr="008F483A">
        <w:rPr>
          <w:rFonts w:asciiTheme="minorHAnsi" w:eastAsia="Times New Roman" w:hAnsiTheme="minorHAnsi" w:cstheme="minorHAnsi"/>
          <w:color w:val="000000"/>
          <w:sz w:val="24"/>
          <w:lang w:val="en-US"/>
        </w:rPr>
        <w:t xml:space="preserve">consider the possible variables </w:t>
      </w:r>
      <w:r w:rsidR="000E4850" w:rsidRPr="008F483A">
        <w:rPr>
          <w:rFonts w:asciiTheme="minorHAnsi" w:eastAsia="Times New Roman" w:hAnsiTheme="minorHAnsi" w:cstheme="minorHAnsi"/>
          <w:color w:val="000000"/>
          <w:sz w:val="24"/>
          <w:lang w:val="en-US"/>
        </w:rPr>
        <w:t>that would need to be controlled</w:t>
      </w:r>
      <w:r w:rsidRPr="008F483A">
        <w:rPr>
          <w:rFonts w:asciiTheme="minorHAnsi" w:eastAsia="Times New Roman" w:hAnsiTheme="minorHAnsi" w:cstheme="minorHAnsi"/>
          <w:color w:val="000000"/>
          <w:sz w:val="24"/>
          <w:lang w:val="en-US"/>
        </w:rPr>
        <w:t xml:space="preserve"> when designing an investigation to test any of these </w:t>
      </w:r>
      <w:proofErr w:type="gramStart"/>
      <w:r w:rsidRPr="008F483A">
        <w:rPr>
          <w:rFonts w:asciiTheme="minorHAnsi" w:eastAsia="Times New Roman" w:hAnsiTheme="minorHAnsi" w:cstheme="minorHAnsi"/>
          <w:color w:val="000000"/>
          <w:sz w:val="24"/>
          <w:lang w:val="en-US"/>
        </w:rPr>
        <w:t>factors</w:t>
      </w:r>
      <w:proofErr w:type="gramEnd"/>
    </w:p>
    <w:p w14:paraId="140F4E60" w14:textId="77777777" w:rsidR="006304C0" w:rsidRPr="008F483A" w:rsidRDefault="006304C0" w:rsidP="008F483A">
      <w:pPr>
        <w:pStyle w:val="SOBullet"/>
        <w:spacing w:line="276" w:lineRule="auto"/>
        <w:ind w:left="658" w:hanging="306"/>
        <w:rPr>
          <w:rFonts w:asciiTheme="minorHAnsi" w:eastAsia="Times New Roman" w:hAnsiTheme="minorHAnsi" w:cstheme="minorHAnsi"/>
          <w:color w:val="000000"/>
          <w:sz w:val="24"/>
          <w:lang w:val="en-US"/>
        </w:rPr>
      </w:pPr>
      <w:r w:rsidRPr="008F483A">
        <w:rPr>
          <w:rFonts w:asciiTheme="minorHAnsi" w:eastAsia="Times New Roman" w:hAnsiTheme="minorHAnsi" w:cstheme="minorHAnsi"/>
          <w:color w:val="000000"/>
          <w:sz w:val="24"/>
          <w:lang w:val="en-US"/>
        </w:rPr>
        <w:t xml:space="preserve">decide on a different factor for each person to </w:t>
      </w:r>
      <w:r w:rsidR="00B85946" w:rsidRPr="008F483A">
        <w:rPr>
          <w:rFonts w:asciiTheme="minorHAnsi" w:eastAsia="Times New Roman" w:hAnsiTheme="minorHAnsi" w:cstheme="minorHAnsi"/>
          <w:color w:val="000000"/>
          <w:sz w:val="24"/>
          <w:lang w:val="en-US"/>
        </w:rPr>
        <w:t>investiga</w:t>
      </w:r>
      <w:r w:rsidRPr="008F483A">
        <w:rPr>
          <w:rFonts w:asciiTheme="minorHAnsi" w:eastAsia="Times New Roman" w:hAnsiTheme="minorHAnsi" w:cstheme="minorHAnsi"/>
          <w:color w:val="000000"/>
          <w:sz w:val="24"/>
          <w:lang w:val="en-US"/>
        </w:rPr>
        <w:t>te</w:t>
      </w:r>
      <w:r w:rsidR="00606A9E" w:rsidRPr="008F483A">
        <w:rPr>
          <w:rFonts w:asciiTheme="minorHAnsi" w:eastAsia="Times New Roman" w:hAnsiTheme="minorHAnsi" w:cstheme="minorHAnsi"/>
          <w:color w:val="000000"/>
          <w:sz w:val="24"/>
          <w:lang w:val="en-US"/>
        </w:rPr>
        <w:t>.</w:t>
      </w:r>
    </w:p>
    <w:p w14:paraId="59732B8E" w14:textId="77777777" w:rsidR="008F483A" w:rsidRDefault="008F483A" w:rsidP="008F483A">
      <w:pPr>
        <w:pStyle w:val="SOBullet"/>
        <w:numPr>
          <w:ilvl w:val="0"/>
          <w:numId w:val="0"/>
        </w:numPr>
        <w:spacing w:line="276" w:lineRule="auto"/>
        <w:rPr>
          <w:rFonts w:asciiTheme="minorHAnsi" w:eastAsia="Times New Roman" w:hAnsiTheme="minorHAnsi" w:cstheme="minorHAnsi"/>
          <w:color w:val="000000"/>
          <w:sz w:val="24"/>
          <w:lang w:val="en-US"/>
        </w:rPr>
      </w:pPr>
    </w:p>
    <w:p w14:paraId="2A3E812F" w14:textId="253410BF" w:rsidR="006646C9" w:rsidRPr="008F483A" w:rsidRDefault="000234A3" w:rsidP="008F483A">
      <w:pPr>
        <w:pStyle w:val="SOBullet"/>
        <w:numPr>
          <w:ilvl w:val="0"/>
          <w:numId w:val="0"/>
        </w:numPr>
        <w:spacing w:line="276" w:lineRule="auto"/>
        <w:rPr>
          <w:rFonts w:asciiTheme="minorHAnsi" w:eastAsia="Times New Roman" w:hAnsiTheme="minorHAnsi" w:cstheme="minorHAnsi"/>
          <w:color w:val="000000"/>
          <w:sz w:val="24"/>
          <w:lang w:val="en-US"/>
        </w:rPr>
      </w:pPr>
      <w:r w:rsidRPr="008F483A">
        <w:rPr>
          <w:rFonts w:asciiTheme="minorHAnsi" w:eastAsia="Times New Roman" w:hAnsiTheme="minorHAnsi" w:cstheme="minorHAnsi"/>
          <w:color w:val="000000"/>
          <w:sz w:val="24"/>
          <w:lang w:val="en-US"/>
        </w:rPr>
        <w:t>Each person will record their understanding of the</w:t>
      </w:r>
      <w:r w:rsidR="006646C9" w:rsidRPr="008F483A">
        <w:rPr>
          <w:rFonts w:asciiTheme="minorHAnsi" w:eastAsia="Times New Roman" w:hAnsiTheme="minorHAnsi" w:cstheme="minorHAnsi"/>
          <w:color w:val="000000"/>
          <w:sz w:val="24"/>
          <w:lang w:val="en-US"/>
        </w:rPr>
        <w:t xml:space="preserve"> </w:t>
      </w:r>
      <w:r w:rsidRPr="008F483A">
        <w:rPr>
          <w:rFonts w:asciiTheme="minorHAnsi" w:eastAsia="Times New Roman" w:hAnsiTheme="minorHAnsi" w:cstheme="minorHAnsi"/>
          <w:color w:val="000000"/>
          <w:sz w:val="24"/>
          <w:lang w:val="en-US"/>
        </w:rPr>
        <w:t>deconstruction to</w:t>
      </w:r>
      <w:r w:rsidR="006646C9" w:rsidRPr="008F483A">
        <w:rPr>
          <w:rFonts w:asciiTheme="minorHAnsi" w:eastAsia="Times New Roman" w:hAnsiTheme="minorHAnsi" w:cstheme="minorHAnsi"/>
          <w:color w:val="000000"/>
          <w:sz w:val="24"/>
          <w:lang w:val="en-US"/>
        </w:rPr>
        <w:t xml:space="preserve"> a maximum of 1 </w:t>
      </w:r>
      <w:proofErr w:type="gramStart"/>
      <w:r w:rsidR="006646C9" w:rsidRPr="008F483A">
        <w:rPr>
          <w:rFonts w:asciiTheme="minorHAnsi" w:eastAsia="Times New Roman" w:hAnsiTheme="minorHAnsi" w:cstheme="minorHAnsi"/>
          <w:color w:val="000000"/>
          <w:sz w:val="24"/>
          <w:lang w:val="en-US"/>
        </w:rPr>
        <w:t>single-sided</w:t>
      </w:r>
      <w:proofErr w:type="gramEnd"/>
      <w:r w:rsidR="006646C9" w:rsidRPr="008F483A">
        <w:rPr>
          <w:rFonts w:asciiTheme="minorHAnsi" w:eastAsia="Times New Roman" w:hAnsiTheme="minorHAnsi" w:cstheme="minorHAnsi"/>
          <w:color w:val="000000"/>
          <w:sz w:val="24"/>
          <w:lang w:val="en-US"/>
        </w:rPr>
        <w:t xml:space="preserve"> A4 page 10 point font.</w:t>
      </w:r>
    </w:p>
    <w:p w14:paraId="5F2F20ED" w14:textId="232D7C70" w:rsidR="008F483A" w:rsidRDefault="008F483A" w:rsidP="008F483A">
      <w:pPr>
        <w:spacing w:after="0" w:line="276" w:lineRule="auto"/>
        <w:rPr>
          <w:rFonts w:eastAsia="Times New Roman" w:cstheme="minorHAnsi"/>
          <w:b/>
          <w:color w:val="000000"/>
          <w:sz w:val="24"/>
          <w:lang w:val="en-US"/>
        </w:rPr>
      </w:pPr>
    </w:p>
    <w:p w14:paraId="3AEEA66A" w14:textId="24E42368" w:rsidR="00FD7A8C" w:rsidRPr="008F483A" w:rsidRDefault="00FD7A8C" w:rsidP="008F483A">
      <w:pPr>
        <w:spacing w:after="0" w:line="276" w:lineRule="auto"/>
        <w:rPr>
          <w:rFonts w:eastAsia="Times New Roman" w:cstheme="minorHAnsi"/>
          <w:b/>
          <w:color w:val="000000"/>
          <w:sz w:val="24"/>
          <w:lang w:val="en-US"/>
        </w:rPr>
      </w:pPr>
      <w:r w:rsidRPr="008F483A">
        <w:rPr>
          <w:rFonts w:eastAsia="Times New Roman" w:cstheme="minorHAnsi"/>
          <w:b/>
          <w:color w:val="000000"/>
          <w:sz w:val="24"/>
          <w:lang w:val="en-US"/>
        </w:rPr>
        <w:t>Part B</w:t>
      </w:r>
    </w:p>
    <w:p w14:paraId="54651421" w14:textId="77777777" w:rsidR="008F483A" w:rsidRDefault="008F483A" w:rsidP="008F483A">
      <w:pPr>
        <w:spacing w:after="0" w:line="276" w:lineRule="auto"/>
        <w:rPr>
          <w:rFonts w:eastAsia="Times New Roman" w:cstheme="minorHAnsi"/>
          <w:i/>
          <w:color w:val="000000"/>
          <w:sz w:val="24"/>
          <w:lang w:val="en-US"/>
        </w:rPr>
      </w:pPr>
    </w:p>
    <w:p w14:paraId="70730F24" w14:textId="6625D4E4" w:rsidR="00386961" w:rsidRPr="008F483A" w:rsidRDefault="00386961" w:rsidP="008F483A">
      <w:pPr>
        <w:spacing w:after="0" w:line="276" w:lineRule="auto"/>
        <w:rPr>
          <w:rFonts w:eastAsia="Times New Roman" w:cstheme="minorHAnsi"/>
          <w:color w:val="000000"/>
          <w:sz w:val="24"/>
          <w:lang w:val="en-US"/>
        </w:rPr>
      </w:pPr>
      <w:r w:rsidRPr="008F483A">
        <w:rPr>
          <w:rFonts w:eastAsia="Times New Roman" w:cstheme="minorHAnsi"/>
          <w:i/>
          <w:color w:val="000000"/>
          <w:sz w:val="24"/>
          <w:lang w:val="en-US"/>
        </w:rPr>
        <w:t>Individually</w:t>
      </w:r>
      <w:r w:rsidRPr="008F483A">
        <w:rPr>
          <w:rFonts w:eastAsia="Times New Roman" w:cstheme="minorHAnsi"/>
          <w:color w:val="000000"/>
          <w:sz w:val="24"/>
          <w:lang w:val="en-US"/>
        </w:rPr>
        <w:t xml:space="preserve">, you will design an investigation to test the factor that you have been allocated by the group. </w:t>
      </w:r>
    </w:p>
    <w:p w14:paraId="6062BB0E" w14:textId="77777777" w:rsidR="008F483A" w:rsidRDefault="008F483A" w:rsidP="008F483A">
      <w:pPr>
        <w:spacing w:after="0" w:line="276" w:lineRule="auto"/>
        <w:rPr>
          <w:rFonts w:eastAsia="Times New Roman" w:cstheme="minorHAnsi"/>
          <w:color w:val="000000"/>
          <w:sz w:val="24"/>
          <w:lang w:val="en-US"/>
        </w:rPr>
      </w:pPr>
    </w:p>
    <w:p w14:paraId="0918C1BB" w14:textId="5B18C5A2" w:rsidR="00386961" w:rsidRPr="008F483A" w:rsidRDefault="00386961" w:rsidP="008F483A">
      <w:pPr>
        <w:spacing w:after="0" w:line="276" w:lineRule="auto"/>
        <w:rPr>
          <w:rFonts w:eastAsia="Times New Roman" w:cstheme="minorHAnsi"/>
          <w:color w:val="000000"/>
          <w:sz w:val="24"/>
          <w:lang w:val="en-US"/>
        </w:rPr>
      </w:pPr>
      <w:r w:rsidRPr="008F483A">
        <w:rPr>
          <w:rFonts w:eastAsia="Times New Roman" w:cstheme="minorHAnsi"/>
          <w:color w:val="000000"/>
          <w:sz w:val="24"/>
          <w:lang w:val="en-US"/>
        </w:rPr>
        <w:t>In your design, you will need to identify:</w:t>
      </w:r>
    </w:p>
    <w:p w14:paraId="15CCDAE8" w14:textId="77777777" w:rsidR="00386961" w:rsidRPr="008F483A" w:rsidRDefault="00386961" w:rsidP="008F483A">
      <w:pPr>
        <w:pStyle w:val="ListParagraph"/>
        <w:numPr>
          <w:ilvl w:val="1"/>
          <w:numId w:val="4"/>
        </w:numPr>
        <w:spacing w:after="0"/>
        <w:ind w:left="851" w:hanging="425"/>
        <w:rPr>
          <w:rFonts w:cstheme="minorHAnsi"/>
          <w:sz w:val="24"/>
        </w:rPr>
      </w:pPr>
      <w:r w:rsidRPr="008F483A">
        <w:rPr>
          <w:rFonts w:cstheme="minorHAnsi"/>
          <w:sz w:val="24"/>
        </w:rPr>
        <w:t>Hypothesis</w:t>
      </w:r>
    </w:p>
    <w:p w14:paraId="6EF6C40E" w14:textId="77777777" w:rsidR="00386961" w:rsidRPr="008F483A" w:rsidRDefault="00386961" w:rsidP="008F483A">
      <w:pPr>
        <w:pStyle w:val="ListParagraph"/>
        <w:numPr>
          <w:ilvl w:val="1"/>
          <w:numId w:val="4"/>
        </w:numPr>
        <w:spacing w:after="0"/>
        <w:ind w:left="851" w:hanging="425"/>
        <w:rPr>
          <w:rFonts w:cstheme="minorHAnsi"/>
          <w:sz w:val="24"/>
        </w:rPr>
      </w:pPr>
      <w:r w:rsidRPr="008F483A">
        <w:rPr>
          <w:rFonts w:eastAsia="Times New Roman" w:cstheme="minorHAnsi"/>
          <w:color w:val="000000"/>
          <w:sz w:val="24"/>
          <w:lang w:val="en-US"/>
        </w:rPr>
        <w:t>V</w:t>
      </w:r>
      <w:proofErr w:type="spellStart"/>
      <w:r w:rsidRPr="008F483A">
        <w:rPr>
          <w:rFonts w:cstheme="minorHAnsi"/>
          <w:sz w:val="24"/>
        </w:rPr>
        <w:t>ariables</w:t>
      </w:r>
      <w:proofErr w:type="spellEnd"/>
      <w:r w:rsidRPr="008F483A">
        <w:rPr>
          <w:rFonts w:cstheme="minorHAnsi"/>
          <w:sz w:val="24"/>
        </w:rPr>
        <w:t>: one independent variable, one dependent variable, constant variables</w:t>
      </w:r>
    </w:p>
    <w:p w14:paraId="0BCC3BC2" w14:textId="77777777" w:rsidR="00386961" w:rsidRPr="008F483A" w:rsidRDefault="00386961" w:rsidP="008F483A">
      <w:pPr>
        <w:pStyle w:val="ListParagraph"/>
        <w:numPr>
          <w:ilvl w:val="1"/>
          <w:numId w:val="4"/>
        </w:numPr>
        <w:spacing w:after="0"/>
        <w:ind w:left="851" w:hanging="425"/>
        <w:rPr>
          <w:rFonts w:cstheme="minorHAnsi"/>
          <w:sz w:val="24"/>
        </w:rPr>
      </w:pPr>
      <w:r w:rsidRPr="008F483A">
        <w:rPr>
          <w:rFonts w:cstheme="minorHAnsi"/>
          <w:sz w:val="24"/>
        </w:rPr>
        <w:t xml:space="preserve">Materials </w:t>
      </w:r>
      <w:r w:rsidR="009D6712" w:rsidRPr="008F483A">
        <w:rPr>
          <w:rFonts w:cstheme="minorHAnsi"/>
          <w:sz w:val="24"/>
        </w:rPr>
        <w:t>and e</w:t>
      </w:r>
      <w:r w:rsidRPr="008F483A">
        <w:rPr>
          <w:rFonts w:cstheme="minorHAnsi"/>
          <w:sz w:val="24"/>
        </w:rPr>
        <w:t>quipment required</w:t>
      </w:r>
    </w:p>
    <w:p w14:paraId="351D3FE5" w14:textId="77777777" w:rsidR="00386961" w:rsidRPr="008F483A" w:rsidRDefault="00386961" w:rsidP="008F483A">
      <w:pPr>
        <w:pStyle w:val="ListParagraph"/>
        <w:numPr>
          <w:ilvl w:val="1"/>
          <w:numId w:val="4"/>
        </w:numPr>
        <w:spacing w:after="0"/>
        <w:ind w:left="851" w:hanging="425"/>
        <w:rPr>
          <w:rFonts w:cstheme="minorHAnsi"/>
          <w:sz w:val="24"/>
        </w:rPr>
      </w:pPr>
      <w:r w:rsidRPr="008F483A">
        <w:rPr>
          <w:rFonts w:cstheme="minorHAnsi"/>
          <w:sz w:val="24"/>
        </w:rPr>
        <w:t>Method suitable to test the hypothesis</w:t>
      </w:r>
    </w:p>
    <w:p w14:paraId="3E28F36E" w14:textId="77777777" w:rsidR="00386961" w:rsidRPr="008F483A" w:rsidRDefault="00386961" w:rsidP="008F483A">
      <w:pPr>
        <w:pStyle w:val="ListParagraph"/>
        <w:numPr>
          <w:ilvl w:val="1"/>
          <w:numId w:val="4"/>
        </w:numPr>
        <w:spacing w:after="0"/>
        <w:ind w:left="851" w:hanging="425"/>
        <w:rPr>
          <w:rFonts w:cstheme="minorHAnsi"/>
          <w:sz w:val="24"/>
        </w:rPr>
      </w:pPr>
      <w:r w:rsidRPr="008F483A">
        <w:rPr>
          <w:rFonts w:cstheme="minorHAnsi"/>
          <w:sz w:val="24"/>
        </w:rPr>
        <w:t xml:space="preserve">Blank data table to show </w:t>
      </w:r>
      <w:r w:rsidR="00B04B5C" w:rsidRPr="008F483A">
        <w:rPr>
          <w:rFonts w:cstheme="minorHAnsi"/>
          <w:sz w:val="24"/>
        </w:rPr>
        <w:t>the type and amount of data to be collected.</w:t>
      </w:r>
    </w:p>
    <w:p w14:paraId="51626EA4" w14:textId="77777777" w:rsidR="008F483A" w:rsidRDefault="008F483A" w:rsidP="008F483A">
      <w:pPr>
        <w:spacing w:after="0" w:line="276" w:lineRule="auto"/>
        <w:rPr>
          <w:rFonts w:cstheme="minorHAnsi"/>
          <w:sz w:val="24"/>
        </w:rPr>
      </w:pPr>
    </w:p>
    <w:p w14:paraId="440FA87D" w14:textId="21CD05C1" w:rsidR="000234A3" w:rsidRPr="008F483A" w:rsidRDefault="009D6712" w:rsidP="008F483A">
      <w:pPr>
        <w:spacing w:after="0" w:line="276" w:lineRule="auto"/>
        <w:rPr>
          <w:rFonts w:cstheme="minorHAnsi"/>
          <w:sz w:val="24"/>
        </w:rPr>
      </w:pPr>
      <w:r w:rsidRPr="008F483A">
        <w:rPr>
          <w:rFonts w:cstheme="minorHAnsi"/>
          <w:sz w:val="24"/>
        </w:rPr>
        <w:t>The</w:t>
      </w:r>
      <w:r w:rsidR="000234A3" w:rsidRPr="008F483A">
        <w:rPr>
          <w:rFonts w:cstheme="minorHAnsi"/>
          <w:sz w:val="24"/>
        </w:rPr>
        <w:t xml:space="preserve"> choices that you make when preparing this design should have reasons to justify the decision that you make.  For example, why did you choose </w:t>
      </w:r>
      <w:proofErr w:type="gramStart"/>
      <w:r w:rsidR="000234A3" w:rsidRPr="008F483A">
        <w:rPr>
          <w:rFonts w:cstheme="minorHAnsi"/>
          <w:sz w:val="24"/>
        </w:rPr>
        <w:t>particular apparatus</w:t>
      </w:r>
      <w:proofErr w:type="gramEnd"/>
      <w:r w:rsidR="000234A3" w:rsidRPr="008F483A">
        <w:rPr>
          <w:rFonts w:cstheme="minorHAnsi"/>
          <w:sz w:val="24"/>
        </w:rPr>
        <w:t>, method of testing/measuring?</w:t>
      </w:r>
    </w:p>
    <w:p w14:paraId="1E24837D" w14:textId="77777777" w:rsidR="008F483A" w:rsidRDefault="008F483A" w:rsidP="008F483A">
      <w:pPr>
        <w:spacing w:after="0" w:line="276" w:lineRule="auto"/>
        <w:rPr>
          <w:rFonts w:cstheme="minorHAnsi"/>
          <w:sz w:val="24"/>
        </w:rPr>
      </w:pPr>
    </w:p>
    <w:p w14:paraId="27BFA1F9" w14:textId="70B9ACBB" w:rsidR="009D6712" w:rsidRPr="008F483A" w:rsidRDefault="000234A3" w:rsidP="008F483A">
      <w:pPr>
        <w:spacing w:after="0" w:line="276" w:lineRule="auto"/>
        <w:rPr>
          <w:rFonts w:cstheme="minorHAnsi"/>
          <w:sz w:val="24"/>
        </w:rPr>
      </w:pPr>
      <w:r w:rsidRPr="008F483A">
        <w:rPr>
          <w:rFonts w:cstheme="minorHAnsi"/>
          <w:sz w:val="24"/>
        </w:rPr>
        <w:t xml:space="preserve">The </w:t>
      </w:r>
      <w:r w:rsidR="009D6712" w:rsidRPr="008F483A">
        <w:rPr>
          <w:rFonts w:cstheme="minorHAnsi"/>
          <w:sz w:val="24"/>
        </w:rPr>
        <w:t xml:space="preserve">design should be a maximum of </w:t>
      </w:r>
      <w:r w:rsidR="006646C9" w:rsidRPr="008F483A">
        <w:rPr>
          <w:rFonts w:cstheme="minorHAnsi"/>
          <w:sz w:val="24"/>
        </w:rPr>
        <w:t xml:space="preserve">1½ </w:t>
      </w:r>
      <w:r w:rsidR="009D6712" w:rsidRPr="008F483A">
        <w:rPr>
          <w:rFonts w:cstheme="minorHAnsi"/>
          <w:sz w:val="24"/>
        </w:rPr>
        <w:t xml:space="preserve">single-sided A4 pages </w:t>
      </w:r>
      <w:proofErr w:type="gramStart"/>
      <w:r w:rsidR="009D6712" w:rsidRPr="008F483A">
        <w:rPr>
          <w:rFonts w:cstheme="minorHAnsi"/>
          <w:sz w:val="24"/>
        </w:rPr>
        <w:t>10 point</w:t>
      </w:r>
      <w:proofErr w:type="gramEnd"/>
      <w:r w:rsidR="009D6712" w:rsidRPr="008F483A">
        <w:rPr>
          <w:rFonts w:cstheme="minorHAnsi"/>
          <w:sz w:val="24"/>
        </w:rPr>
        <w:t xml:space="preserve"> font.</w:t>
      </w:r>
    </w:p>
    <w:p w14:paraId="11114FB3" w14:textId="06EED531" w:rsidR="008F483A" w:rsidRDefault="008F483A" w:rsidP="008F483A">
      <w:pPr>
        <w:spacing w:after="0" w:line="276" w:lineRule="auto"/>
        <w:rPr>
          <w:rFonts w:eastAsia="Times New Roman" w:cstheme="minorHAnsi"/>
          <w:b/>
          <w:color w:val="000000"/>
          <w:sz w:val="24"/>
          <w:lang w:val="en-US"/>
        </w:rPr>
      </w:pPr>
    </w:p>
    <w:p w14:paraId="13758010" w14:textId="4D351254" w:rsidR="008F483A" w:rsidRDefault="008F483A" w:rsidP="008F483A">
      <w:pPr>
        <w:spacing w:after="0" w:line="276" w:lineRule="auto"/>
        <w:rPr>
          <w:rFonts w:eastAsia="Times New Roman" w:cstheme="minorHAnsi"/>
          <w:b/>
          <w:color w:val="000000"/>
          <w:sz w:val="24"/>
          <w:lang w:val="en-US"/>
        </w:rPr>
      </w:pPr>
    </w:p>
    <w:p w14:paraId="080CEFDE" w14:textId="77777777" w:rsidR="008F483A" w:rsidRDefault="008F483A" w:rsidP="008F483A">
      <w:pPr>
        <w:spacing w:after="0" w:line="276" w:lineRule="auto"/>
        <w:rPr>
          <w:rFonts w:eastAsia="Times New Roman" w:cstheme="minorHAnsi"/>
          <w:b/>
          <w:color w:val="000000"/>
          <w:sz w:val="24"/>
          <w:lang w:val="en-US"/>
        </w:rPr>
      </w:pPr>
    </w:p>
    <w:p w14:paraId="7DB589C5" w14:textId="402B8033" w:rsidR="00B04B5C" w:rsidRPr="008F483A" w:rsidRDefault="00B04B5C" w:rsidP="008F483A">
      <w:pPr>
        <w:spacing w:after="0" w:line="276" w:lineRule="auto"/>
        <w:rPr>
          <w:rFonts w:eastAsia="Times New Roman" w:cstheme="minorHAnsi"/>
          <w:b/>
          <w:color w:val="000000"/>
          <w:sz w:val="24"/>
          <w:lang w:val="en-US"/>
        </w:rPr>
      </w:pPr>
      <w:r w:rsidRPr="008F483A">
        <w:rPr>
          <w:rFonts w:eastAsia="Times New Roman" w:cstheme="minorHAnsi"/>
          <w:b/>
          <w:color w:val="000000"/>
          <w:sz w:val="24"/>
          <w:lang w:val="en-US"/>
        </w:rPr>
        <w:t>Part C</w:t>
      </w:r>
    </w:p>
    <w:p w14:paraId="5C076ACA" w14:textId="77777777" w:rsidR="008F483A" w:rsidRDefault="008F483A" w:rsidP="008F483A">
      <w:pPr>
        <w:spacing w:after="0" w:line="276" w:lineRule="auto"/>
        <w:rPr>
          <w:rFonts w:eastAsia="Times New Roman" w:cstheme="minorHAnsi"/>
          <w:color w:val="000000"/>
          <w:sz w:val="24"/>
          <w:lang w:val="en-US"/>
        </w:rPr>
      </w:pPr>
    </w:p>
    <w:p w14:paraId="3873533D" w14:textId="4A8499A7" w:rsidR="00FD7A8C" w:rsidRPr="008F483A" w:rsidRDefault="00FD7A8C" w:rsidP="008F483A">
      <w:pPr>
        <w:spacing w:after="0" w:line="276" w:lineRule="auto"/>
        <w:rPr>
          <w:rFonts w:eastAsia="Times New Roman" w:cstheme="minorHAnsi"/>
          <w:color w:val="000000"/>
          <w:sz w:val="24"/>
          <w:lang w:val="en-US"/>
        </w:rPr>
      </w:pPr>
      <w:r w:rsidRPr="008F483A">
        <w:rPr>
          <w:rFonts w:eastAsia="Times New Roman" w:cstheme="minorHAnsi"/>
          <w:color w:val="000000"/>
          <w:sz w:val="24"/>
          <w:lang w:val="en-US"/>
        </w:rPr>
        <w:t xml:space="preserve">Your group will collaborate </w:t>
      </w:r>
      <w:r w:rsidR="00B04B5C" w:rsidRPr="008F483A">
        <w:rPr>
          <w:rFonts w:eastAsia="Times New Roman" w:cstheme="minorHAnsi"/>
          <w:color w:val="000000"/>
          <w:sz w:val="24"/>
          <w:lang w:val="en-US"/>
        </w:rPr>
        <w:t>to undertake the testing of one</w:t>
      </w:r>
      <w:r w:rsidRPr="008F483A">
        <w:rPr>
          <w:rFonts w:eastAsia="Times New Roman" w:cstheme="minorHAnsi"/>
          <w:color w:val="000000"/>
          <w:sz w:val="24"/>
          <w:lang w:val="en-US"/>
        </w:rPr>
        <w:t xml:space="preserve"> hypothesis or proposed solution.</w:t>
      </w:r>
      <w:r w:rsidR="00B04B5C" w:rsidRPr="008F483A">
        <w:rPr>
          <w:rFonts w:eastAsia="Times New Roman" w:cstheme="minorHAnsi"/>
          <w:color w:val="000000"/>
          <w:sz w:val="24"/>
          <w:lang w:val="en-US"/>
        </w:rPr>
        <w:t xml:space="preserve">  The hypothesis to be tested will be decided in consultation with the teacher.</w:t>
      </w:r>
    </w:p>
    <w:p w14:paraId="0A24019E" w14:textId="77777777" w:rsidR="008F483A" w:rsidRDefault="008F483A" w:rsidP="008F483A">
      <w:pPr>
        <w:spacing w:after="0" w:line="276" w:lineRule="auto"/>
        <w:rPr>
          <w:rFonts w:eastAsia="Times New Roman" w:cstheme="minorHAnsi"/>
          <w:color w:val="000000"/>
          <w:sz w:val="24"/>
          <w:lang w:val="en-US"/>
        </w:rPr>
      </w:pPr>
    </w:p>
    <w:p w14:paraId="3B4D0AA0" w14:textId="646ECFBA" w:rsidR="009D6712" w:rsidRPr="008F483A" w:rsidRDefault="009D6712" w:rsidP="008F483A">
      <w:pPr>
        <w:spacing w:after="0" w:line="276" w:lineRule="auto"/>
        <w:rPr>
          <w:rFonts w:eastAsia="Times New Roman" w:cstheme="minorHAnsi"/>
          <w:color w:val="000000"/>
          <w:sz w:val="24"/>
          <w:lang w:val="en-US"/>
        </w:rPr>
      </w:pPr>
      <w:r w:rsidRPr="008F483A">
        <w:rPr>
          <w:rFonts w:eastAsia="Times New Roman" w:cstheme="minorHAnsi"/>
          <w:color w:val="000000"/>
          <w:sz w:val="24"/>
          <w:lang w:val="en-US"/>
        </w:rPr>
        <w:t>You will individually record the results of the investigation.</w:t>
      </w:r>
    </w:p>
    <w:p w14:paraId="34ADC9D4" w14:textId="4894B818" w:rsidR="008F483A" w:rsidRDefault="008F483A" w:rsidP="008F483A">
      <w:pPr>
        <w:spacing w:after="0" w:line="276" w:lineRule="auto"/>
        <w:rPr>
          <w:rFonts w:eastAsia="Times New Roman" w:cstheme="minorHAnsi"/>
          <w:b/>
          <w:color w:val="000000"/>
          <w:sz w:val="24"/>
          <w:lang w:val="en-US"/>
        </w:rPr>
      </w:pPr>
    </w:p>
    <w:p w14:paraId="159D7033" w14:textId="7E5C441B" w:rsidR="00B04B5C" w:rsidRPr="008F483A" w:rsidRDefault="00B04B5C" w:rsidP="008F483A">
      <w:pPr>
        <w:spacing w:after="0" w:line="276" w:lineRule="auto"/>
        <w:rPr>
          <w:rFonts w:eastAsia="Times New Roman" w:cstheme="minorHAnsi"/>
          <w:b/>
          <w:color w:val="000000"/>
          <w:sz w:val="24"/>
          <w:lang w:val="en-US"/>
        </w:rPr>
      </w:pPr>
      <w:r w:rsidRPr="008F483A">
        <w:rPr>
          <w:rFonts w:eastAsia="Times New Roman" w:cstheme="minorHAnsi"/>
          <w:b/>
          <w:color w:val="000000"/>
          <w:sz w:val="24"/>
          <w:lang w:val="en-US"/>
        </w:rPr>
        <w:t>Part D</w:t>
      </w:r>
    </w:p>
    <w:p w14:paraId="67F5CBD1" w14:textId="77777777" w:rsidR="008F483A" w:rsidRDefault="008F483A" w:rsidP="008F483A">
      <w:pPr>
        <w:spacing w:after="0" w:line="276" w:lineRule="auto"/>
        <w:rPr>
          <w:rFonts w:eastAsia="Times New Roman" w:cstheme="minorHAnsi"/>
          <w:color w:val="000000"/>
          <w:sz w:val="24"/>
          <w:lang w:val="en-US"/>
        </w:rPr>
      </w:pPr>
    </w:p>
    <w:p w14:paraId="53E6005C" w14:textId="32E3CB2A" w:rsidR="00B04B5C" w:rsidRPr="008F483A" w:rsidRDefault="009D6712" w:rsidP="008F483A">
      <w:pPr>
        <w:spacing w:after="0" w:line="276" w:lineRule="auto"/>
        <w:rPr>
          <w:rFonts w:eastAsia="Times New Roman" w:cstheme="minorHAnsi"/>
          <w:color w:val="000000"/>
          <w:sz w:val="24"/>
          <w:lang w:val="en-US"/>
        </w:rPr>
      </w:pPr>
      <w:r w:rsidRPr="008F483A">
        <w:rPr>
          <w:rFonts w:eastAsia="Times New Roman" w:cstheme="minorHAnsi"/>
          <w:color w:val="000000"/>
          <w:sz w:val="24"/>
          <w:lang w:val="en-US"/>
        </w:rPr>
        <w:t>Individually, you will:</w:t>
      </w:r>
    </w:p>
    <w:p w14:paraId="39A8AD3A" w14:textId="77777777" w:rsidR="009D6712" w:rsidRPr="008F483A" w:rsidRDefault="009D6712" w:rsidP="008F483A">
      <w:pPr>
        <w:pStyle w:val="ListParagraph"/>
        <w:numPr>
          <w:ilvl w:val="0"/>
          <w:numId w:val="5"/>
        </w:numPr>
        <w:spacing w:after="0"/>
        <w:rPr>
          <w:rFonts w:eastAsia="Times New Roman" w:cstheme="minorHAnsi"/>
          <w:color w:val="000000"/>
          <w:sz w:val="24"/>
          <w:lang w:val="en-US"/>
        </w:rPr>
      </w:pPr>
      <w:r w:rsidRPr="008F483A">
        <w:rPr>
          <w:rFonts w:eastAsia="Times New Roman" w:cstheme="minorHAnsi"/>
          <w:color w:val="000000"/>
          <w:sz w:val="24"/>
          <w:lang w:val="en-US"/>
        </w:rPr>
        <w:t xml:space="preserve">Represent and analysis the </w:t>
      </w:r>
      <w:proofErr w:type="gramStart"/>
      <w:r w:rsidRPr="008F483A">
        <w:rPr>
          <w:rFonts w:eastAsia="Times New Roman" w:cstheme="minorHAnsi"/>
          <w:color w:val="000000"/>
          <w:sz w:val="24"/>
          <w:lang w:val="en-US"/>
        </w:rPr>
        <w:t>data</w:t>
      </w:r>
      <w:proofErr w:type="gramEnd"/>
    </w:p>
    <w:p w14:paraId="170A61D0" w14:textId="77777777" w:rsidR="009D6712" w:rsidRPr="008F483A" w:rsidRDefault="009D6712" w:rsidP="008F483A">
      <w:pPr>
        <w:pStyle w:val="ListParagraph"/>
        <w:numPr>
          <w:ilvl w:val="0"/>
          <w:numId w:val="5"/>
        </w:numPr>
        <w:spacing w:after="0"/>
        <w:rPr>
          <w:rFonts w:eastAsia="Times New Roman" w:cstheme="minorHAnsi"/>
          <w:color w:val="000000"/>
          <w:sz w:val="24"/>
          <w:lang w:val="en-US"/>
        </w:rPr>
      </w:pPr>
      <w:r w:rsidRPr="008F483A">
        <w:rPr>
          <w:rFonts w:eastAsia="Times New Roman" w:cstheme="minorHAnsi"/>
          <w:color w:val="000000"/>
          <w:sz w:val="24"/>
          <w:lang w:val="en-US"/>
        </w:rPr>
        <w:t xml:space="preserve">Evaluate the </w:t>
      </w:r>
      <w:proofErr w:type="gramStart"/>
      <w:r w:rsidRPr="008F483A">
        <w:rPr>
          <w:rFonts w:eastAsia="Times New Roman" w:cstheme="minorHAnsi"/>
          <w:color w:val="000000"/>
          <w:sz w:val="24"/>
          <w:lang w:val="en-US"/>
        </w:rPr>
        <w:t>procedure</w:t>
      </w:r>
      <w:proofErr w:type="gramEnd"/>
    </w:p>
    <w:p w14:paraId="045736F1" w14:textId="77777777" w:rsidR="000234A3" w:rsidRPr="008F483A" w:rsidRDefault="009D6712" w:rsidP="008F483A">
      <w:pPr>
        <w:pStyle w:val="ListParagraph"/>
        <w:numPr>
          <w:ilvl w:val="0"/>
          <w:numId w:val="5"/>
        </w:numPr>
        <w:spacing w:after="0"/>
        <w:ind w:left="714" w:hanging="357"/>
        <w:rPr>
          <w:rFonts w:eastAsia="Times New Roman" w:cstheme="minorHAnsi"/>
          <w:color w:val="000000"/>
          <w:sz w:val="24"/>
          <w:lang w:val="en-US"/>
        </w:rPr>
      </w:pPr>
      <w:r w:rsidRPr="008F483A">
        <w:rPr>
          <w:rFonts w:eastAsia="Times New Roman" w:cstheme="minorHAnsi"/>
          <w:color w:val="000000"/>
          <w:sz w:val="24"/>
          <w:lang w:val="en-US"/>
        </w:rPr>
        <w:t xml:space="preserve">Formulate and justify a </w:t>
      </w:r>
      <w:proofErr w:type="gramStart"/>
      <w:r w:rsidRPr="008F483A">
        <w:rPr>
          <w:rFonts w:eastAsia="Times New Roman" w:cstheme="minorHAnsi"/>
          <w:color w:val="000000"/>
          <w:sz w:val="24"/>
          <w:lang w:val="en-US"/>
        </w:rPr>
        <w:t>conclusion</w:t>
      </w:r>
      <w:proofErr w:type="gramEnd"/>
    </w:p>
    <w:p w14:paraId="1EBFF171" w14:textId="77777777" w:rsidR="008F483A" w:rsidRDefault="008F483A" w:rsidP="008F483A">
      <w:pPr>
        <w:spacing w:after="0" w:line="276" w:lineRule="auto"/>
        <w:rPr>
          <w:rFonts w:cstheme="minorHAnsi"/>
          <w:sz w:val="24"/>
        </w:rPr>
      </w:pPr>
    </w:p>
    <w:p w14:paraId="20E36EE1" w14:textId="2F5303A7" w:rsidR="009D6712" w:rsidRDefault="009D6712" w:rsidP="008F483A">
      <w:pPr>
        <w:spacing w:after="0" w:line="276" w:lineRule="auto"/>
        <w:rPr>
          <w:rFonts w:cstheme="minorHAnsi"/>
          <w:sz w:val="24"/>
        </w:rPr>
      </w:pPr>
      <w:r w:rsidRPr="008F483A">
        <w:rPr>
          <w:rFonts w:cstheme="minorHAnsi"/>
          <w:sz w:val="24"/>
        </w:rPr>
        <w:t xml:space="preserve">The representation, analysis, evaluation, and conclusion should be a maximum of </w:t>
      </w:r>
      <w:r w:rsidR="006646C9" w:rsidRPr="008F483A">
        <w:rPr>
          <w:rFonts w:cstheme="minorHAnsi"/>
          <w:sz w:val="24"/>
        </w:rPr>
        <w:t>1½</w:t>
      </w:r>
      <w:r w:rsidRPr="008F483A">
        <w:rPr>
          <w:rFonts w:cstheme="minorHAnsi"/>
          <w:sz w:val="24"/>
        </w:rPr>
        <w:t xml:space="preserve"> single-sided A4 pages </w:t>
      </w:r>
      <w:proofErr w:type="gramStart"/>
      <w:r w:rsidRPr="008F483A">
        <w:rPr>
          <w:rFonts w:cstheme="minorHAnsi"/>
          <w:sz w:val="24"/>
        </w:rPr>
        <w:t>10 point</w:t>
      </w:r>
      <w:proofErr w:type="gramEnd"/>
      <w:r w:rsidRPr="008F483A">
        <w:rPr>
          <w:rFonts w:cstheme="minorHAnsi"/>
          <w:sz w:val="24"/>
        </w:rPr>
        <w:t xml:space="preserve"> font.</w:t>
      </w:r>
    </w:p>
    <w:p w14:paraId="23BE6894" w14:textId="32AC916F" w:rsidR="008F483A" w:rsidRDefault="008F483A" w:rsidP="008F483A">
      <w:pPr>
        <w:spacing w:after="0" w:line="276" w:lineRule="auto"/>
        <w:rPr>
          <w:rFonts w:eastAsia="Times New Roman" w:cstheme="minorHAnsi"/>
          <w:color w:val="000000"/>
          <w:sz w:val="24"/>
          <w:lang w:val="en-US"/>
        </w:rPr>
      </w:pPr>
    </w:p>
    <w:p w14:paraId="440DF35C" w14:textId="77777777" w:rsidR="001B4C05" w:rsidRPr="001B4C05" w:rsidRDefault="001B4C05" w:rsidP="001B4C05">
      <w:pPr>
        <w:spacing w:after="0" w:line="276" w:lineRule="auto"/>
        <w:jc w:val="both"/>
        <w:rPr>
          <w:rFonts w:cstheme="minorHAnsi"/>
          <w:b/>
          <w:sz w:val="24"/>
          <w:u w:val="single"/>
        </w:rPr>
      </w:pPr>
      <w:r w:rsidRPr="001B4C05">
        <w:rPr>
          <w:rFonts w:cstheme="minorHAnsi"/>
          <w:b/>
          <w:sz w:val="24"/>
          <w:u w:val="single"/>
        </w:rPr>
        <w:t>Assessment conditions</w:t>
      </w:r>
    </w:p>
    <w:p w14:paraId="663DEC0F" w14:textId="77777777" w:rsidR="001B4C05" w:rsidRPr="001B4C05" w:rsidRDefault="001B4C05" w:rsidP="001B4C05">
      <w:pPr>
        <w:shd w:val="clear" w:color="auto" w:fill="FFFFFF" w:themeFill="background1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095F1E9" w14:textId="5A66495E" w:rsidR="001B4C05" w:rsidRPr="001B4C05" w:rsidRDefault="001B4C05" w:rsidP="001B4C05">
      <w:pPr>
        <w:spacing w:after="0" w:line="276" w:lineRule="auto"/>
        <w:jc w:val="both"/>
        <w:rPr>
          <w:rFonts w:cstheme="minorHAnsi"/>
          <w:sz w:val="24"/>
        </w:rPr>
      </w:pPr>
      <w:r w:rsidRPr="001B4C05">
        <w:rPr>
          <w:rFonts w:cstheme="minorHAnsi"/>
          <w:sz w:val="24"/>
        </w:rPr>
        <w:t xml:space="preserve">Your final submission should be a maximum of </w:t>
      </w:r>
      <w:r>
        <w:rPr>
          <w:rFonts w:cstheme="minorHAnsi"/>
          <w:sz w:val="24"/>
        </w:rPr>
        <w:t>4</w:t>
      </w:r>
      <w:r w:rsidRPr="001B4C05">
        <w:rPr>
          <w:rFonts w:cstheme="minorHAnsi"/>
          <w:sz w:val="24"/>
        </w:rPr>
        <w:t xml:space="preserve"> pages or the equivalent in multimodal form.  Pages should be single-sided A4 with minimum font size 10. Page reduction, such as two A4 pages reduced to fit on one A4 page, is not acceptable</w:t>
      </w:r>
    </w:p>
    <w:p w14:paraId="436E5827" w14:textId="77777777" w:rsidR="001B4C05" w:rsidRPr="001B4C05" w:rsidRDefault="001B4C05" w:rsidP="001B4C05">
      <w:pPr>
        <w:spacing w:after="0" w:line="276" w:lineRule="auto"/>
        <w:jc w:val="both"/>
        <w:rPr>
          <w:rFonts w:cstheme="minorHAnsi"/>
          <w:sz w:val="24"/>
        </w:rPr>
      </w:pPr>
    </w:p>
    <w:p w14:paraId="7B38A835" w14:textId="17D9C495" w:rsidR="001B4C05" w:rsidRPr="001B4C05" w:rsidRDefault="001B4C05" w:rsidP="001B4C05">
      <w:pPr>
        <w:spacing w:after="0" w:line="276" w:lineRule="auto"/>
        <w:jc w:val="both"/>
        <w:rPr>
          <w:rFonts w:cstheme="minorHAnsi"/>
          <w:sz w:val="24"/>
        </w:rPr>
      </w:pPr>
      <w:r w:rsidRPr="001B4C05">
        <w:rPr>
          <w:rFonts w:cstheme="minorHAnsi"/>
          <w:sz w:val="24"/>
        </w:rPr>
        <w:t xml:space="preserve">The submissions from all four </w:t>
      </w:r>
      <w:r>
        <w:rPr>
          <w:rFonts w:cstheme="minorHAnsi"/>
          <w:sz w:val="24"/>
        </w:rPr>
        <w:t>parts</w:t>
      </w:r>
      <w:r w:rsidRPr="001B4C05">
        <w:rPr>
          <w:rFonts w:cstheme="minorHAnsi"/>
          <w:sz w:val="24"/>
        </w:rPr>
        <w:t xml:space="preserve"> </w:t>
      </w:r>
      <w:r w:rsidRPr="001B4C05">
        <w:rPr>
          <w:rFonts w:cstheme="minorHAnsi"/>
          <w:b/>
          <w:sz w:val="24"/>
          <w:u w:val="single"/>
        </w:rPr>
        <w:t>must</w:t>
      </w:r>
      <w:r w:rsidRPr="001B4C05">
        <w:rPr>
          <w:rFonts w:cstheme="minorHAnsi"/>
          <w:sz w:val="24"/>
        </w:rPr>
        <w:t xml:space="preserve"> be combined into a single practical report and submitted electronically using the following naming protocol: </w:t>
      </w:r>
    </w:p>
    <w:p w14:paraId="4799E381" w14:textId="77777777" w:rsidR="001B4C05" w:rsidRPr="001B4C05" w:rsidRDefault="001B4C05" w:rsidP="001B4C05">
      <w:pPr>
        <w:spacing w:after="0" w:line="276" w:lineRule="auto"/>
        <w:jc w:val="both"/>
        <w:rPr>
          <w:rFonts w:cstheme="minorHAnsi"/>
          <w:sz w:val="24"/>
        </w:rPr>
      </w:pPr>
    </w:p>
    <w:p w14:paraId="429EFB8C" w14:textId="0462D92C" w:rsidR="001B4C05" w:rsidRDefault="001B4C05" w:rsidP="001B4C05">
      <w:pPr>
        <w:spacing w:after="0" w:line="276" w:lineRule="auto"/>
        <w:jc w:val="center"/>
        <w:rPr>
          <w:rFonts w:cstheme="minorHAnsi"/>
          <w:i/>
          <w:sz w:val="24"/>
        </w:rPr>
      </w:pPr>
      <w:r w:rsidRPr="001B4C05">
        <w:rPr>
          <w:rFonts w:cstheme="minorHAnsi"/>
          <w:i/>
          <w:sz w:val="24"/>
        </w:rPr>
        <w:t>SACE registration number-</w:t>
      </w:r>
      <w:r>
        <w:rPr>
          <w:rFonts w:cstheme="minorHAnsi"/>
          <w:i/>
          <w:sz w:val="24"/>
        </w:rPr>
        <w:t>1</w:t>
      </w:r>
      <w:r w:rsidRPr="001B4C05">
        <w:rPr>
          <w:rFonts w:cstheme="minorHAnsi"/>
          <w:i/>
          <w:sz w:val="24"/>
        </w:rPr>
        <w:t>STU</w:t>
      </w:r>
      <w:r>
        <w:rPr>
          <w:rFonts w:cstheme="minorHAnsi"/>
          <w:i/>
          <w:sz w:val="24"/>
        </w:rPr>
        <w:t>1</w:t>
      </w:r>
      <w:r w:rsidRPr="001B4C05">
        <w:rPr>
          <w:rFonts w:cstheme="minorHAnsi"/>
          <w:i/>
          <w:sz w:val="24"/>
        </w:rPr>
        <w:t xml:space="preserve">0-AT1-SIS task </w:t>
      </w:r>
      <w:r>
        <w:rPr>
          <w:rFonts w:cstheme="minorHAnsi"/>
          <w:i/>
          <w:sz w:val="24"/>
        </w:rPr>
        <w:t>2</w:t>
      </w:r>
    </w:p>
    <w:p w14:paraId="5F3228ED" w14:textId="77777777" w:rsidR="001B4C05" w:rsidRPr="001B4C05" w:rsidRDefault="001B4C05" w:rsidP="001B4C05">
      <w:pPr>
        <w:spacing w:after="0" w:line="276" w:lineRule="auto"/>
        <w:jc w:val="center"/>
        <w:rPr>
          <w:rFonts w:eastAsia="Times New Roman" w:cstheme="minorHAnsi"/>
          <w:b/>
          <w:sz w:val="28"/>
          <w:u w:val="single"/>
          <w:lang w:eastAsia="en-AU"/>
        </w:rPr>
      </w:pPr>
    </w:p>
    <w:p w14:paraId="0C8C693D" w14:textId="3D42B177" w:rsidR="008F483A" w:rsidRPr="001B4C05" w:rsidRDefault="008F483A" w:rsidP="008F483A">
      <w:pPr>
        <w:spacing w:after="0" w:line="276" w:lineRule="auto"/>
        <w:jc w:val="both"/>
        <w:rPr>
          <w:rFonts w:eastAsia="Times New Roman" w:cstheme="minorHAnsi"/>
          <w:b/>
          <w:sz w:val="24"/>
          <w:u w:val="single"/>
          <w:lang w:eastAsia="en-AU"/>
        </w:rPr>
      </w:pPr>
      <w:r w:rsidRPr="001B4C05">
        <w:rPr>
          <w:rFonts w:eastAsia="Times New Roman" w:cstheme="minorHAnsi"/>
          <w:b/>
          <w:sz w:val="24"/>
          <w:u w:val="single"/>
          <w:lang w:eastAsia="en-AU"/>
        </w:rPr>
        <w:t>Assessment Design Criteria</w:t>
      </w:r>
    </w:p>
    <w:p w14:paraId="01AE040F" w14:textId="77777777" w:rsidR="008F483A" w:rsidRPr="001B4C05" w:rsidRDefault="008F483A" w:rsidP="008F483A">
      <w:pPr>
        <w:spacing w:after="0" w:line="276" w:lineRule="auto"/>
        <w:jc w:val="both"/>
        <w:rPr>
          <w:rFonts w:eastAsia="Times New Roman" w:cstheme="minorHAnsi"/>
          <w:b/>
          <w:sz w:val="24"/>
          <w:u w:val="single"/>
          <w:lang w:eastAsia="en-AU"/>
        </w:rPr>
      </w:pPr>
    </w:p>
    <w:p w14:paraId="0BDE5E16" w14:textId="77777777" w:rsidR="008F483A" w:rsidRPr="00973E03" w:rsidRDefault="008F483A" w:rsidP="008F483A">
      <w:pPr>
        <w:spacing w:after="0" w:line="276" w:lineRule="auto"/>
        <w:jc w:val="both"/>
        <w:rPr>
          <w:rFonts w:eastAsia="Times New Roman" w:cstheme="minorHAnsi"/>
          <w:sz w:val="24"/>
          <w:lang w:eastAsia="en-AU"/>
        </w:rPr>
      </w:pPr>
      <w:r w:rsidRPr="00973E03">
        <w:rPr>
          <w:rFonts w:eastAsia="Times New Roman" w:cstheme="minorHAnsi"/>
          <w:sz w:val="24"/>
          <w:lang w:eastAsia="en-AU"/>
        </w:rPr>
        <w:t xml:space="preserve">Your </w:t>
      </w:r>
      <w:r>
        <w:rPr>
          <w:rFonts w:cstheme="minorHAnsi"/>
          <w:sz w:val="24"/>
          <w:lang w:eastAsia="en-AU"/>
        </w:rPr>
        <w:t>work</w:t>
      </w:r>
      <w:r w:rsidRPr="00973E03">
        <w:rPr>
          <w:rFonts w:eastAsia="Times New Roman" w:cstheme="minorHAnsi"/>
          <w:sz w:val="24"/>
          <w:lang w:eastAsia="en-AU"/>
        </w:rPr>
        <w:t xml:space="preserve"> will be assessed against the following Performance Standards</w:t>
      </w:r>
    </w:p>
    <w:p w14:paraId="6CCC3308" w14:textId="77777777" w:rsidR="008F483A" w:rsidRPr="00973E03" w:rsidRDefault="008F483A" w:rsidP="008F483A">
      <w:pPr>
        <w:spacing w:after="0" w:line="276" w:lineRule="auto"/>
        <w:jc w:val="both"/>
        <w:rPr>
          <w:rFonts w:eastAsia="Times New Roman" w:cstheme="minorHAnsi"/>
          <w:sz w:val="24"/>
          <w:lang w:eastAsia="en-AU"/>
        </w:rPr>
      </w:pPr>
    </w:p>
    <w:p w14:paraId="70CE9DD9" w14:textId="76DC53F3" w:rsidR="008F483A" w:rsidRDefault="008F483A" w:rsidP="008F483A">
      <w:pPr>
        <w:pStyle w:val="ListParagraph"/>
        <w:numPr>
          <w:ilvl w:val="0"/>
          <w:numId w:val="6"/>
        </w:numPr>
        <w:spacing w:after="0"/>
        <w:jc w:val="both"/>
        <w:rPr>
          <w:rFonts w:cstheme="minorHAnsi"/>
          <w:sz w:val="24"/>
          <w:lang w:eastAsia="en-AU"/>
        </w:rPr>
      </w:pPr>
      <w:r w:rsidRPr="00973E03">
        <w:rPr>
          <w:rFonts w:eastAsia="Times New Roman" w:cstheme="minorHAnsi"/>
          <w:sz w:val="24"/>
          <w:lang w:eastAsia="en-AU"/>
        </w:rPr>
        <w:t xml:space="preserve">Investigation, Analysis, and Evaluation: IAE </w:t>
      </w:r>
      <w:r>
        <w:rPr>
          <w:rFonts w:eastAsia="Times New Roman" w:cstheme="minorHAnsi"/>
          <w:sz w:val="24"/>
          <w:lang w:eastAsia="en-AU"/>
        </w:rPr>
        <w:t xml:space="preserve">1, 2, </w:t>
      </w:r>
      <w:r w:rsidRPr="00973E03">
        <w:rPr>
          <w:rFonts w:eastAsia="Times New Roman" w:cstheme="minorHAnsi"/>
          <w:sz w:val="24"/>
          <w:lang w:eastAsia="en-AU"/>
        </w:rPr>
        <w:t>3, 4</w:t>
      </w:r>
    </w:p>
    <w:p w14:paraId="418A8ABD" w14:textId="3296C7A2" w:rsidR="008F483A" w:rsidRPr="00973E03" w:rsidRDefault="008F483A" w:rsidP="008F483A">
      <w:pPr>
        <w:pStyle w:val="ListParagraph"/>
        <w:numPr>
          <w:ilvl w:val="0"/>
          <w:numId w:val="6"/>
        </w:numPr>
        <w:spacing w:after="0"/>
        <w:jc w:val="both"/>
        <w:rPr>
          <w:rFonts w:eastAsia="Times New Roman" w:cstheme="minorHAnsi"/>
          <w:sz w:val="24"/>
          <w:lang w:eastAsia="en-AU"/>
        </w:rPr>
      </w:pPr>
      <w:r>
        <w:rPr>
          <w:rFonts w:cstheme="minorHAnsi"/>
          <w:sz w:val="24"/>
          <w:lang w:eastAsia="en-AU"/>
        </w:rPr>
        <w:t>Knowledge and Application: KA 2, 4</w:t>
      </w:r>
    </w:p>
    <w:p w14:paraId="4B6B92DF" w14:textId="77777777" w:rsidR="00E72E01" w:rsidRDefault="008F483A">
      <w:pPr>
        <w:rPr>
          <w:rFonts w:eastAsia="Times New Roman" w:cstheme="minorHAnsi"/>
          <w:color w:val="000000"/>
          <w:sz w:val="24"/>
          <w:lang w:val="en-US"/>
        </w:rPr>
      </w:pPr>
      <w:r>
        <w:rPr>
          <w:rFonts w:eastAsia="Times New Roman" w:cstheme="minorHAnsi"/>
          <w:color w:val="000000"/>
          <w:sz w:val="24"/>
          <w:lang w:val="en-US"/>
        </w:rPr>
        <w:br w:type="page"/>
      </w:r>
    </w:p>
    <w:tbl>
      <w:tblPr>
        <w:tblStyle w:val="SOFinalPerformanceTable"/>
        <w:tblpPr w:leftFromText="180" w:rightFromText="180" w:vertAnchor="page" w:horzAnchor="margin" w:tblpY="1756"/>
        <w:tblW w:w="10077" w:type="dxa"/>
        <w:jc w:val="lef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Mathematics"/>
      </w:tblPr>
      <w:tblGrid>
        <w:gridCol w:w="357"/>
        <w:gridCol w:w="4680"/>
        <w:gridCol w:w="5040"/>
      </w:tblGrid>
      <w:tr w:rsidR="00E72E01" w:rsidRPr="00A315C1" w14:paraId="28F25440" w14:textId="77777777" w:rsidTr="00E72E01">
        <w:trPr>
          <w:trHeight w:hRule="exact" w:val="544"/>
          <w:tblHeader/>
          <w:jc w:val="left"/>
        </w:trPr>
        <w:tc>
          <w:tcPr>
            <w:tcW w:w="35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78EE5045" w14:textId="77777777" w:rsidR="00E72E01" w:rsidRDefault="00E72E01" w:rsidP="00E72E01">
            <w:pPr>
              <w:rPr>
                <w:color w:val="595959" w:themeColor="text1" w:themeTint="A6"/>
              </w:rPr>
            </w:pPr>
            <w:bookmarkStart w:id="0" w:name="Title_1"/>
            <w:r w:rsidRPr="00A315C1">
              <w:rPr>
                <w:color w:val="595959" w:themeColor="text1" w:themeTint="A6"/>
              </w:rPr>
              <w:lastRenderedPageBreak/>
              <w:t>-</w:t>
            </w:r>
            <w:bookmarkEnd w:id="0"/>
          </w:p>
          <w:p w14:paraId="698A7068" w14:textId="77777777" w:rsidR="00E72E01" w:rsidRDefault="00E72E01" w:rsidP="00E72E01">
            <w:pPr>
              <w:rPr>
                <w:color w:val="595959" w:themeColor="text1" w:themeTint="A6"/>
              </w:rPr>
            </w:pPr>
          </w:p>
          <w:p w14:paraId="7F074408" w14:textId="77777777" w:rsidR="00E72E01" w:rsidRPr="00A315C1" w:rsidRDefault="00E72E01" w:rsidP="00E72E01"/>
        </w:tc>
        <w:tc>
          <w:tcPr>
            <w:tcW w:w="4680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54C9E995" w14:textId="77777777" w:rsidR="00E72E01" w:rsidRPr="00A315C1" w:rsidRDefault="00E72E01" w:rsidP="00E72E01">
            <w:pPr>
              <w:pStyle w:val="SOFinalPerformanceTableHead1"/>
            </w:pPr>
            <w:bookmarkStart w:id="1" w:name="RowTitle_investig_analysis_evaluation"/>
            <w:r w:rsidRPr="00A315C1">
              <w:t>Investigation, Analysis, and Evaluation</w:t>
            </w:r>
            <w:bookmarkEnd w:id="1"/>
          </w:p>
        </w:tc>
        <w:tc>
          <w:tcPr>
            <w:tcW w:w="5040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6112CA93" w14:textId="77777777" w:rsidR="00E72E01" w:rsidRPr="00A315C1" w:rsidRDefault="00E72E01" w:rsidP="00E72E01">
            <w:pPr>
              <w:pStyle w:val="SOFinalPerformanceTableHead1"/>
            </w:pPr>
            <w:bookmarkStart w:id="2" w:name="RowTitle_knowledge_and_application"/>
            <w:r w:rsidRPr="00A315C1">
              <w:t>Knowledge and Application</w:t>
            </w:r>
            <w:bookmarkEnd w:id="2"/>
          </w:p>
        </w:tc>
      </w:tr>
      <w:tr w:rsidR="00E72E01" w:rsidRPr="00A315C1" w14:paraId="034CC9B3" w14:textId="77777777" w:rsidTr="00E72E01">
        <w:trPr>
          <w:trHeight w:val="2605"/>
          <w:jc w:val="left"/>
        </w:trPr>
        <w:tc>
          <w:tcPr>
            <w:tcW w:w="357" w:type="dxa"/>
            <w:shd w:val="clear" w:color="auto" w:fill="D9D9D9" w:themeFill="background1" w:themeFillShade="D9"/>
          </w:tcPr>
          <w:p w14:paraId="7396F5D6" w14:textId="77777777" w:rsidR="00E72E01" w:rsidRPr="00A315C1" w:rsidRDefault="00E72E01" w:rsidP="00E72E01">
            <w:pPr>
              <w:pStyle w:val="SOFinalPerformanceTableLetters"/>
            </w:pPr>
            <w:bookmarkStart w:id="3" w:name="RowTitle_A"/>
            <w:r w:rsidRPr="00A315C1">
              <w:t>A</w:t>
            </w:r>
            <w:bookmarkEnd w:id="3"/>
          </w:p>
        </w:tc>
        <w:tc>
          <w:tcPr>
            <w:tcW w:w="4680" w:type="dxa"/>
          </w:tcPr>
          <w:p w14:paraId="016203BD" w14:textId="77777777" w:rsidR="00E72E01" w:rsidRPr="00E72E01" w:rsidRDefault="00E72E01" w:rsidP="00E72E01">
            <w:pPr>
              <w:pStyle w:val="SOFinalPerformanceTableText"/>
            </w:pPr>
            <w:r w:rsidRPr="00E72E01">
              <w:t>Critically deconstructs a problem and designs a logical and coherent scientific investigation with detailed justification</w:t>
            </w:r>
            <w:r w:rsidRPr="00E72E01" w:rsidDel="00302F21">
              <w:t>.</w:t>
            </w:r>
          </w:p>
          <w:p w14:paraId="283619D7" w14:textId="77777777" w:rsidR="00E72E01" w:rsidRPr="00E72E01" w:rsidRDefault="00E72E01" w:rsidP="00E72E01">
            <w:pPr>
              <w:pStyle w:val="SOFinalPerformanceTableText"/>
            </w:pPr>
            <w:r w:rsidRPr="00E72E01">
              <w:t>Obtains, records, and represents data, using appropriate procedures, conventions, and formats accurately and highly effectively.</w:t>
            </w:r>
          </w:p>
          <w:p w14:paraId="3E8A1F14" w14:textId="77777777" w:rsidR="00E72E01" w:rsidRPr="00E72E01" w:rsidRDefault="00E72E01" w:rsidP="00E72E01">
            <w:pPr>
              <w:pStyle w:val="SOFinalPerformanceTableText"/>
            </w:pPr>
            <w:r w:rsidRPr="00E72E01">
              <w:t>Systematically analyses and interprets data and evidence to formulate logical conclusions with detailed justification.</w:t>
            </w:r>
          </w:p>
          <w:p w14:paraId="53D71CAA" w14:textId="77777777" w:rsidR="00E72E01" w:rsidRPr="00E72E01" w:rsidRDefault="00E72E01" w:rsidP="00E72E01">
            <w:pPr>
              <w:pStyle w:val="SOFinalPerformanceTableText"/>
            </w:pPr>
            <w:r w:rsidRPr="00E72E01">
              <w:t>Critically and logically evaluates procedures and their effect on data.</w:t>
            </w:r>
          </w:p>
          <w:p w14:paraId="7E73988B" w14:textId="77777777" w:rsidR="00E72E01" w:rsidRPr="00E72E01" w:rsidRDefault="00E72E01" w:rsidP="00E72E01">
            <w:pPr>
              <w:pStyle w:val="SOFinalPerformanceTableText"/>
              <w:rPr>
                <w:color w:val="BFBFBF" w:themeColor="background1" w:themeShade="BF"/>
              </w:rPr>
            </w:pPr>
            <w:r w:rsidRPr="00E72E01">
              <w:rPr>
                <w:color w:val="BFBFBF" w:themeColor="background1" w:themeShade="BF"/>
              </w:rPr>
              <w:t>Critically and perceptively evaluates the effectiveness of collaboration and its impact on results/outcomes.</w:t>
            </w:r>
          </w:p>
        </w:tc>
        <w:tc>
          <w:tcPr>
            <w:tcW w:w="5040" w:type="dxa"/>
          </w:tcPr>
          <w:p w14:paraId="33B01730" w14:textId="77777777" w:rsidR="00E72E01" w:rsidRPr="00E72E01" w:rsidRDefault="00E72E01" w:rsidP="00E72E01">
            <w:pPr>
              <w:pStyle w:val="SOFinalPerformanceTableText"/>
              <w:rPr>
                <w:color w:val="BFBFBF" w:themeColor="background1" w:themeShade="BF"/>
              </w:rPr>
            </w:pPr>
            <w:r w:rsidRPr="00E72E01">
              <w:rPr>
                <w:color w:val="BFBFBF" w:themeColor="background1" w:themeShade="BF"/>
              </w:rPr>
              <w:t>Demonstrates deep and broad knowledge and understanding of a range of science inquiry skills and scientific concepts.</w:t>
            </w:r>
          </w:p>
          <w:p w14:paraId="05766EAC" w14:textId="77777777" w:rsidR="00E72E01" w:rsidRPr="00A315C1" w:rsidRDefault="00E72E01" w:rsidP="00E72E01">
            <w:pPr>
              <w:pStyle w:val="SOFinalPerformanceTableText"/>
            </w:pPr>
            <w:r w:rsidRPr="00A315C1">
              <w:t>Applies science inquiry skills and scientific concepts highly effectively in new and familiar contexts.</w:t>
            </w:r>
          </w:p>
          <w:p w14:paraId="2B8074FB" w14:textId="77777777" w:rsidR="00E72E01" w:rsidRPr="00E72E01" w:rsidRDefault="00E72E01" w:rsidP="00E72E01">
            <w:pPr>
              <w:pStyle w:val="SOFinalPerformanceTableText"/>
              <w:rPr>
                <w:color w:val="BFBFBF" w:themeColor="background1" w:themeShade="BF"/>
              </w:rPr>
            </w:pPr>
            <w:r w:rsidRPr="00E72E01">
              <w:rPr>
                <w:color w:val="BFBFBF" w:themeColor="background1" w:themeShade="BF"/>
              </w:rPr>
              <w:t>Critically explores and understands in depth the interaction between science and society.</w:t>
            </w:r>
          </w:p>
          <w:p w14:paraId="7A14995F" w14:textId="77777777" w:rsidR="00E72E01" w:rsidRPr="00A315C1" w:rsidRDefault="00E72E01" w:rsidP="00E72E01">
            <w:pPr>
              <w:pStyle w:val="SOFinalPerformanceTableText"/>
            </w:pPr>
            <w:r w:rsidRPr="00A315C1">
              <w:t>Communicates knowledge and understanding of scientific concepts coherently, with highly effective use of appropriate terms, conventions, and representations.</w:t>
            </w:r>
          </w:p>
        </w:tc>
      </w:tr>
      <w:tr w:rsidR="00E72E01" w:rsidRPr="00A315C1" w14:paraId="7F34BF5E" w14:textId="77777777" w:rsidTr="00E72E01">
        <w:trPr>
          <w:jc w:val="left"/>
        </w:trPr>
        <w:tc>
          <w:tcPr>
            <w:tcW w:w="357" w:type="dxa"/>
            <w:shd w:val="clear" w:color="auto" w:fill="D9D9D9" w:themeFill="background1" w:themeFillShade="D9"/>
          </w:tcPr>
          <w:p w14:paraId="33E298FE" w14:textId="77777777" w:rsidR="00E72E01" w:rsidRPr="00A315C1" w:rsidRDefault="00E72E01" w:rsidP="00E72E01">
            <w:pPr>
              <w:pStyle w:val="SOFinalPerformanceTableLetters"/>
            </w:pPr>
            <w:bookmarkStart w:id="4" w:name="RowTitle_B"/>
            <w:r w:rsidRPr="00A315C1">
              <w:t>B</w:t>
            </w:r>
            <w:bookmarkEnd w:id="4"/>
          </w:p>
        </w:tc>
        <w:tc>
          <w:tcPr>
            <w:tcW w:w="4680" w:type="dxa"/>
          </w:tcPr>
          <w:p w14:paraId="17140E43" w14:textId="77777777" w:rsidR="00E72E01" w:rsidRPr="00A315C1" w:rsidRDefault="00E72E01" w:rsidP="00E72E01">
            <w:pPr>
              <w:pStyle w:val="SOFinalPerformanceTableText"/>
            </w:pPr>
            <w:r w:rsidRPr="00A315C1">
              <w:t>Logically deconstructs a problem and designs a well-considered and clear scientific investigation</w:t>
            </w:r>
            <w:r>
              <w:t xml:space="preserve"> with reasonable justification</w:t>
            </w:r>
            <w:r w:rsidRPr="00A315C1" w:rsidDel="001C71C1">
              <w:t>.</w:t>
            </w:r>
          </w:p>
          <w:p w14:paraId="7773DD7A" w14:textId="77777777" w:rsidR="00E72E01" w:rsidRPr="00A315C1" w:rsidRDefault="00E72E01" w:rsidP="00E72E01">
            <w:pPr>
              <w:pStyle w:val="SOFinalPerformanceTableText"/>
            </w:pPr>
            <w:r w:rsidRPr="00A315C1">
              <w:t>Obtains, records, and represents data, using appropriate procedures, conventions, and formats mostly accurately and effectively.</w:t>
            </w:r>
          </w:p>
          <w:p w14:paraId="330499EA" w14:textId="77777777" w:rsidR="00E72E01" w:rsidRPr="00A315C1" w:rsidRDefault="00E72E01" w:rsidP="00E72E01">
            <w:pPr>
              <w:pStyle w:val="SOFinalPerformanceTableText"/>
            </w:pPr>
            <w:r w:rsidRPr="00A315C1">
              <w:t>Logically analyses and interprets data and evidence to formulate suitable conclusions with reasonable justification.</w:t>
            </w:r>
          </w:p>
          <w:p w14:paraId="529184F1" w14:textId="77777777" w:rsidR="00E72E01" w:rsidRPr="00A315C1" w:rsidRDefault="00E72E01" w:rsidP="00E72E01">
            <w:pPr>
              <w:pStyle w:val="SOFinalPerformanceTableText"/>
            </w:pPr>
            <w:r w:rsidRPr="00A315C1">
              <w:t>Logically evaluates procedures and their effect on data.</w:t>
            </w:r>
          </w:p>
          <w:p w14:paraId="33A5F0B6" w14:textId="77777777" w:rsidR="00E72E01" w:rsidRPr="00A315C1" w:rsidRDefault="00E72E01" w:rsidP="00E72E01">
            <w:pPr>
              <w:pStyle w:val="SOFinalPerformanceTableText"/>
            </w:pPr>
            <w:r w:rsidRPr="00E72E01">
              <w:rPr>
                <w:color w:val="BFBFBF" w:themeColor="background1" w:themeShade="BF"/>
              </w:rPr>
              <w:t>Critically evaluates the effectiveness of collaboration and its impact on results/outcomes.</w:t>
            </w:r>
          </w:p>
        </w:tc>
        <w:tc>
          <w:tcPr>
            <w:tcW w:w="5040" w:type="dxa"/>
          </w:tcPr>
          <w:p w14:paraId="001043D2" w14:textId="77777777" w:rsidR="00E72E01" w:rsidRPr="00E72E01" w:rsidRDefault="00E72E01" w:rsidP="00E72E01">
            <w:pPr>
              <w:pStyle w:val="SOFinalPerformanceTableText"/>
              <w:rPr>
                <w:color w:val="BFBFBF" w:themeColor="background1" w:themeShade="BF"/>
              </w:rPr>
            </w:pPr>
            <w:r w:rsidRPr="00E72E01">
              <w:rPr>
                <w:color w:val="BFBFBF" w:themeColor="background1" w:themeShade="BF"/>
              </w:rPr>
              <w:t>Demonstrates some depth and breadth of knowledge and understanding of a range of science inquiry skills and scientific concepts.</w:t>
            </w:r>
          </w:p>
          <w:p w14:paraId="0B0690A1" w14:textId="77777777" w:rsidR="00E72E01" w:rsidRPr="00A315C1" w:rsidRDefault="00E72E01" w:rsidP="00E72E01">
            <w:pPr>
              <w:pStyle w:val="SOFinalPerformanceTableText"/>
            </w:pPr>
            <w:r w:rsidRPr="00A315C1">
              <w:t>Applies science inquiry skills and scientific concepts mostly effectively in new and familiar contexts.</w:t>
            </w:r>
          </w:p>
          <w:p w14:paraId="15E732F4" w14:textId="77777777" w:rsidR="00E72E01" w:rsidRPr="00E72E01" w:rsidRDefault="00E72E01" w:rsidP="00E72E01">
            <w:pPr>
              <w:pStyle w:val="SOFinalPerformanceTableText"/>
              <w:rPr>
                <w:color w:val="BFBFBF" w:themeColor="background1" w:themeShade="BF"/>
              </w:rPr>
            </w:pPr>
            <w:r w:rsidRPr="00E72E01">
              <w:rPr>
                <w:color w:val="BFBFBF" w:themeColor="background1" w:themeShade="BF"/>
              </w:rPr>
              <w:t>Logically explores and understands in some depth the interaction between science and society.</w:t>
            </w:r>
          </w:p>
          <w:p w14:paraId="619A8031" w14:textId="77777777" w:rsidR="00E72E01" w:rsidRPr="00A315C1" w:rsidRDefault="00E72E01" w:rsidP="00E72E01">
            <w:pPr>
              <w:pStyle w:val="SOFinalPerformanceTableText"/>
            </w:pPr>
            <w:r w:rsidRPr="00A315C1">
              <w:t>Communicates knowledge and understanding of scientific concepts, with mostly coherent and effective use of appropriate terms, conventions, and representations.</w:t>
            </w:r>
          </w:p>
        </w:tc>
      </w:tr>
      <w:tr w:rsidR="00E72E01" w:rsidRPr="00A315C1" w14:paraId="6F7DDE40" w14:textId="77777777" w:rsidTr="00E72E01">
        <w:trPr>
          <w:jc w:val="left"/>
        </w:trPr>
        <w:tc>
          <w:tcPr>
            <w:tcW w:w="357" w:type="dxa"/>
            <w:shd w:val="clear" w:color="auto" w:fill="D9D9D9" w:themeFill="background1" w:themeFillShade="D9"/>
          </w:tcPr>
          <w:p w14:paraId="259E7289" w14:textId="77777777" w:rsidR="00E72E01" w:rsidRPr="00A315C1" w:rsidRDefault="00E72E01" w:rsidP="00E72E01">
            <w:pPr>
              <w:pStyle w:val="SOFinalPerformanceTableLetters"/>
            </w:pPr>
            <w:bookmarkStart w:id="5" w:name="RowTitle_C"/>
            <w:r w:rsidRPr="00A315C1">
              <w:t>C</w:t>
            </w:r>
            <w:bookmarkEnd w:id="5"/>
          </w:p>
        </w:tc>
        <w:tc>
          <w:tcPr>
            <w:tcW w:w="4680" w:type="dxa"/>
          </w:tcPr>
          <w:p w14:paraId="4A9CAF23" w14:textId="77777777" w:rsidR="00E72E01" w:rsidRPr="00A315C1" w:rsidRDefault="00E72E01" w:rsidP="00E72E01">
            <w:pPr>
              <w:pStyle w:val="SOFinalPerformanceTableText"/>
            </w:pPr>
            <w:r w:rsidRPr="00A315C1">
              <w:t>Deconstructs a problem and designs a considered and generally clear scientific investigation</w:t>
            </w:r>
            <w:r>
              <w:t xml:space="preserve"> with some justification.</w:t>
            </w:r>
          </w:p>
          <w:p w14:paraId="77F7A27C" w14:textId="77777777" w:rsidR="00E72E01" w:rsidRPr="00A315C1" w:rsidRDefault="00E72E01" w:rsidP="00E72E01">
            <w:pPr>
              <w:pStyle w:val="SOFinalPerformanceTableText"/>
            </w:pPr>
            <w:r w:rsidRPr="00A315C1">
              <w:t>Obtains, records, and represents data, using generally appropriate procedures, conventions, and formats, with some errors but generally accurately and effectively.</w:t>
            </w:r>
          </w:p>
          <w:p w14:paraId="722167E7" w14:textId="77777777" w:rsidR="00E72E01" w:rsidRPr="00A315C1" w:rsidRDefault="00E72E01" w:rsidP="00E72E01">
            <w:pPr>
              <w:pStyle w:val="SOFinalPerformanceTableText"/>
            </w:pPr>
            <w:r w:rsidRPr="00A315C1">
              <w:t>Undertakes some analysis and interpretation of data and evidence to formulate generally appropriate conclusions with some justification.</w:t>
            </w:r>
          </w:p>
          <w:p w14:paraId="069C08AD" w14:textId="77777777" w:rsidR="00E72E01" w:rsidRPr="00A315C1" w:rsidRDefault="00E72E01" w:rsidP="00E72E01">
            <w:pPr>
              <w:pStyle w:val="SOFinalPerformanceTableText"/>
            </w:pPr>
            <w:r w:rsidRPr="00A315C1">
              <w:t>Evaluates procedures and some of their effect on data.</w:t>
            </w:r>
          </w:p>
          <w:p w14:paraId="2B057CC9" w14:textId="77777777" w:rsidR="00E72E01" w:rsidRPr="00A315C1" w:rsidRDefault="00E72E01" w:rsidP="00E72E01">
            <w:pPr>
              <w:pStyle w:val="SOFinalPerformanceTableText"/>
            </w:pPr>
            <w:r w:rsidRPr="00E72E01">
              <w:rPr>
                <w:color w:val="BFBFBF" w:themeColor="background1" w:themeShade="BF"/>
              </w:rPr>
              <w:t>Evaluates the effectiveness of collaboration and its impact on results/outcomes.</w:t>
            </w:r>
          </w:p>
        </w:tc>
        <w:tc>
          <w:tcPr>
            <w:tcW w:w="5040" w:type="dxa"/>
          </w:tcPr>
          <w:p w14:paraId="0C90FDBE" w14:textId="77777777" w:rsidR="00E72E01" w:rsidRPr="00E72E01" w:rsidRDefault="00E72E01" w:rsidP="00E72E01">
            <w:pPr>
              <w:pStyle w:val="SOFinalPerformanceTableText"/>
              <w:rPr>
                <w:color w:val="BFBFBF" w:themeColor="background1" w:themeShade="BF"/>
              </w:rPr>
            </w:pPr>
            <w:r w:rsidRPr="00E72E01">
              <w:rPr>
                <w:color w:val="BFBFBF" w:themeColor="background1" w:themeShade="BF"/>
              </w:rPr>
              <w:t>Demonstrates knowledge and understanding of a general range of science inquiry skills and scientific concepts.</w:t>
            </w:r>
          </w:p>
          <w:p w14:paraId="316329E2" w14:textId="77777777" w:rsidR="00E72E01" w:rsidRPr="00A315C1" w:rsidRDefault="00E72E01" w:rsidP="00E72E01">
            <w:pPr>
              <w:pStyle w:val="SOFinalPerformanceTableText"/>
            </w:pPr>
            <w:r w:rsidRPr="00A315C1">
              <w:t>Applies science inquiry skills and scientific concepts generally effectively in new or familiar contexts.</w:t>
            </w:r>
          </w:p>
          <w:p w14:paraId="444A7DFF" w14:textId="77777777" w:rsidR="00E72E01" w:rsidRPr="00E72E01" w:rsidRDefault="00E72E01" w:rsidP="00E72E01">
            <w:pPr>
              <w:pStyle w:val="SOFinalPerformanceTableText"/>
              <w:rPr>
                <w:color w:val="BFBFBF" w:themeColor="background1" w:themeShade="BF"/>
              </w:rPr>
            </w:pPr>
            <w:r w:rsidRPr="00E72E01">
              <w:rPr>
                <w:color w:val="BFBFBF" w:themeColor="background1" w:themeShade="BF"/>
              </w:rPr>
              <w:t>Explores and understands aspects of the interaction between science and society.</w:t>
            </w:r>
          </w:p>
          <w:p w14:paraId="78D070A2" w14:textId="77777777" w:rsidR="00E72E01" w:rsidRPr="00A315C1" w:rsidRDefault="00E72E01" w:rsidP="00E72E01">
            <w:pPr>
              <w:pStyle w:val="SOFinalPerformanceTableText"/>
            </w:pPr>
            <w:r w:rsidRPr="00A315C1">
              <w:t>Communicates knowledge and understanding of scientific concepts, with generally effective use of appropriate terms, conventions, and representations.</w:t>
            </w:r>
          </w:p>
        </w:tc>
      </w:tr>
      <w:tr w:rsidR="00E72E01" w:rsidRPr="00A315C1" w14:paraId="7EC65AFC" w14:textId="77777777" w:rsidTr="00E72E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left"/>
        </w:trPr>
        <w:tc>
          <w:tcPr>
            <w:tcW w:w="357" w:type="dxa"/>
            <w:shd w:val="clear" w:color="auto" w:fill="D9D9D9" w:themeFill="background1" w:themeFillShade="D9"/>
          </w:tcPr>
          <w:p w14:paraId="4AC43090" w14:textId="77777777" w:rsidR="00E72E01" w:rsidRPr="00A315C1" w:rsidRDefault="00E72E01" w:rsidP="00E72E01">
            <w:pPr>
              <w:pStyle w:val="SOFinalPerformanceTableLetters"/>
            </w:pPr>
            <w:bookmarkStart w:id="6" w:name="RowTitle_D"/>
            <w:r w:rsidRPr="00A315C1">
              <w:t>D</w:t>
            </w:r>
            <w:bookmarkEnd w:id="6"/>
          </w:p>
        </w:tc>
        <w:tc>
          <w:tcPr>
            <w:tcW w:w="4680" w:type="dxa"/>
          </w:tcPr>
          <w:p w14:paraId="6387F321" w14:textId="77777777" w:rsidR="00E72E01" w:rsidRPr="00A315C1" w:rsidRDefault="00E72E01" w:rsidP="00E72E01">
            <w:pPr>
              <w:pStyle w:val="SOFinalPerformanceTableText"/>
              <w:rPr>
                <w:szCs w:val="16"/>
              </w:rPr>
            </w:pPr>
            <w:r w:rsidRPr="00A315C1">
              <w:rPr>
                <w:szCs w:val="16"/>
              </w:rPr>
              <w:t>Prepares a basic deconstruction of a problem and an outline of a scientific investigation</w:t>
            </w:r>
            <w:r>
              <w:rPr>
                <w:szCs w:val="16"/>
              </w:rPr>
              <w:t>.</w:t>
            </w:r>
          </w:p>
          <w:p w14:paraId="71872BA0" w14:textId="77777777" w:rsidR="00E72E01" w:rsidRPr="00A315C1" w:rsidRDefault="00E72E01" w:rsidP="00E72E01">
            <w:pPr>
              <w:pStyle w:val="SOFinalPerformanceTableText"/>
              <w:rPr>
                <w:szCs w:val="16"/>
              </w:rPr>
            </w:pPr>
            <w:r w:rsidRPr="00A315C1">
              <w:rPr>
                <w:szCs w:val="16"/>
              </w:rPr>
              <w:t>Obtains, records, and represents data, using procedures, conventions, and formats inconsistently, with occasional accuracy and effectiveness.</w:t>
            </w:r>
          </w:p>
          <w:p w14:paraId="69A195E1" w14:textId="77777777" w:rsidR="00E72E01" w:rsidRPr="00A315C1" w:rsidRDefault="00E72E01" w:rsidP="00E72E01">
            <w:pPr>
              <w:pStyle w:val="SOFinalPerformanceTableText"/>
              <w:rPr>
                <w:szCs w:val="16"/>
              </w:rPr>
            </w:pPr>
            <w:r w:rsidRPr="00A315C1">
              <w:rPr>
                <w:szCs w:val="16"/>
              </w:rPr>
              <w:t>Describes data and undertakes some basic interpretation to formulate a basic conclusion.</w:t>
            </w:r>
          </w:p>
          <w:p w14:paraId="76FFC335" w14:textId="77777777" w:rsidR="00E72E01" w:rsidRPr="00A315C1" w:rsidRDefault="00E72E01" w:rsidP="00E72E01">
            <w:pPr>
              <w:pStyle w:val="SOFinalPerformanceTableText"/>
              <w:rPr>
                <w:szCs w:val="16"/>
              </w:rPr>
            </w:pPr>
            <w:r w:rsidRPr="00A315C1">
              <w:rPr>
                <w:szCs w:val="16"/>
              </w:rPr>
              <w:t>Attempts to evaluate procedures or suggest an effect on data.</w:t>
            </w:r>
          </w:p>
          <w:p w14:paraId="4CF0CCBA" w14:textId="77777777" w:rsidR="00E72E01" w:rsidRPr="00A315C1" w:rsidRDefault="00E72E01" w:rsidP="00E72E01">
            <w:pPr>
              <w:pStyle w:val="SOFinalPerformanceTableText"/>
              <w:rPr>
                <w:szCs w:val="16"/>
              </w:rPr>
            </w:pPr>
            <w:r w:rsidRPr="00E72E01">
              <w:rPr>
                <w:color w:val="BFBFBF" w:themeColor="background1" w:themeShade="BF"/>
                <w:szCs w:val="16"/>
              </w:rPr>
              <w:t>Attempts to evaluate the effectiveness of collaboration and its impact on results/outcomes.</w:t>
            </w:r>
          </w:p>
        </w:tc>
        <w:tc>
          <w:tcPr>
            <w:tcW w:w="5040" w:type="dxa"/>
          </w:tcPr>
          <w:p w14:paraId="4CEADACE" w14:textId="77777777" w:rsidR="00E72E01" w:rsidRPr="00E72E01" w:rsidRDefault="00E72E01" w:rsidP="00E72E01">
            <w:pPr>
              <w:pStyle w:val="SOFinalPerformanceTableText"/>
              <w:rPr>
                <w:color w:val="BFBFBF" w:themeColor="background1" w:themeShade="BF"/>
              </w:rPr>
            </w:pPr>
            <w:r w:rsidRPr="00E72E01">
              <w:rPr>
                <w:color w:val="BFBFBF" w:themeColor="background1" w:themeShade="BF"/>
              </w:rPr>
              <w:t>Demonstrates some basic knowledge and partial understanding of science inquiry skills and scientific concepts.</w:t>
            </w:r>
          </w:p>
          <w:p w14:paraId="68D8E581" w14:textId="77777777" w:rsidR="00E72E01" w:rsidRPr="00A315C1" w:rsidRDefault="00E72E01" w:rsidP="00E72E01">
            <w:pPr>
              <w:pStyle w:val="SOFinalPerformanceTableText"/>
            </w:pPr>
            <w:r w:rsidRPr="00A315C1">
              <w:t>Applies some science inquiry skills and scientific concepts in familiar contexts.</w:t>
            </w:r>
          </w:p>
          <w:p w14:paraId="63E96971" w14:textId="77777777" w:rsidR="00E72E01" w:rsidRPr="00E72E01" w:rsidRDefault="00E72E01" w:rsidP="00E72E01">
            <w:pPr>
              <w:pStyle w:val="SOFinalPerformanceTableText"/>
              <w:rPr>
                <w:color w:val="BFBFBF" w:themeColor="background1" w:themeShade="BF"/>
              </w:rPr>
            </w:pPr>
            <w:r w:rsidRPr="00E72E01">
              <w:rPr>
                <w:color w:val="BFBFBF" w:themeColor="background1" w:themeShade="BF"/>
              </w:rPr>
              <w:t>Partially explores and recognises aspects of the interaction between science and society.</w:t>
            </w:r>
          </w:p>
          <w:p w14:paraId="0C7EFD41" w14:textId="77777777" w:rsidR="00E72E01" w:rsidRPr="00A315C1" w:rsidRDefault="00E72E01" w:rsidP="00E72E01">
            <w:pPr>
              <w:pStyle w:val="SOFinalPerformanceTableText"/>
            </w:pPr>
            <w:r w:rsidRPr="00A315C1">
              <w:t>Communicates basic scientific information, using some appropriate terms, conventions, and/or representations.</w:t>
            </w:r>
          </w:p>
        </w:tc>
      </w:tr>
      <w:tr w:rsidR="00E72E01" w:rsidRPr="00A315C1" w14:paraId="154C8670" w14:textId="77777777" w:rsidTr="00E72E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left"/>
        </w:trPr>
        <w:tc>
          <w:tcPr>
            <w:tcW w:w="357" w:type="dxa"/>
            <w:shd w:val="clear" w:color="auto" w:fill="D9D9D9" w:themeFill="background1" w:themeFillShade="D9"/>
          </w:tcPr>
          <w:p w14:paraId="1A9D747A" w14:textId="77777777" w:rsidR="00E72E01" w:rsidRPr="00A315C1" w:rsidRDefault="00E72E01" w:rsidP="00E72E01">
            <w:pPr>
              <w:pStyle w:val="SOFinalPerformanceTableLetters"/>
            </w:pPr>
            <w:bookmarkStart w:id="7" w:name="RowTitle_E"/>
            <w:r w:rsidRPr="00A315C1">
              <w:t>E</w:t>
            </w:r>
            <w:bookmarkEnd w:id="7"/>
          </w:p>
        </w:tc>
        <w:tc>
          <w:tcPr>
            <w:tcW w:w="4680" w:type="dxa"/>
          </w:tcPr>
          <w:p w14:paraId="258A3AC6" w14:textId="77777777" w:rsidR="00E72E01" w:rsidRPr="00A315C1" w:rsidRDefault="00E72E01" w:rsidP="00E72E01">
            <w:pPr>
              <w:pStyle w:val="SOFinalPerformanceTableText"/>
            </w:pPr>
            <w:r w:rsidRPr="00A315C1">
              <w:t xml:space="preserve">Attempts a </w:t>
            </w:r>
            <w:r w:rsidRPr="00495B4E">
              <w:t>simple</w:t>
            </w:r>
            <w:r w:rsidRPr="00A315C1">
              <w:t xml:space="preserve"> deconstruction of a problem and a procedure for a scientific investigation</w:t>
            </w:r>
            <w:r>
              <w:t>.</w:t>
            </w:r>
          </w:p>
          <w:p w14:paraId="42FD7839" w14:textId="77777777" w:rsidR="00E72E01" w:rsidRPr="00A315C1" w:rsidRDefault="00E72E01" w:rsidP="00E72E01">
            <w:pPr>
              <w:pStyle w:val="SOFinalPerformanceTableText"/>
            </w:pPr>
            <w:r w:rsidRPr="00A315C1">
              <w:t>Attempts to use some procedures and record and represent some data, with limited accuracy or effectiveness.</w:t>
            </w:r>
          </w:p>
          <w:p w14:paraId="10FA08B0" w14:textId="77777777" w:rsidR="00E72E01" w:rsidRPr="00A315C1" w:rsidRDefault="00E72E01" w:rsidP="00E72E01">
            <w:pPr>
              <w:pStyle w:val="SOFinalPerformanceTableText"/>
            </w:pPr>
            <w:r w:rsidRPr="00A315C1">
              <w:t>Attempts to describe results and/or interpret data to formulate a basic conclusion.</w:t>
            </w:r>
          </w:p>
          <w:p w14:paraId="632C0394" w14:textId="77777777" w:rsidR="00E72E01" w:rsidRPr="00A315C1" w:rsidRDefault="00E72E01" w:rsidP="00E72E01">
            <w:pPr>
              <w:pStyle w:val="SOFinalPerformanceTableText"/>
            </w:pPr>
            <w:r w:rsidRPr="00A315C1">
              <w:t>Acknowledges that procedures affect data.</w:t>
            </w:r>
          </w:p>
          <w:p w14:paraId="2A923516" w14:textId="77777777" w:rsidR="00E72E01" w:rsidRPr="00A315C1" w:rsidRDefault="00E72E01" w:rsidP="00E72E01">
            <w:pPr>
              <w:pStyle w:val="SOFinalPerformanceTableText"/>
            </w:pPr>
            <w:r w:rsidRPr="00E72E01">
              <w:rPr>
                <w:color w:val="BFBFBF" w:themeColor="background1" w:themeShade="BF"/>
              </w:rPr>
              <w:t>Acknowledges the effectiveness of collaboration and its impact on results/outcomes.</w:t>
            </w:r>
          </w:p>
        </w:tc>
        <w:tc>
          <w:tcPr>
            <w:tcW w:w="5040" w:type="dxa"/>
          </w:tcPr>
          <w:p w14:paraId="460B4B2F" w14:textId="77777777" w:rsidR="00E72E01" w:rsidRPr="00E72E01" w:rsidRDefault="00E72E01" w:rsidP="00E72E01">
            <w:pPr>
              <w:pStyle w:val="SOFinalPerformanceTableText"/>
              <w:rPr>
                <w:color w:val="BFBFBF" w:themeColor="background1" w:themeShade="BF"/>
              </w:rPr>
            </w:pPr>
            <w:r w:rsidRPr="00E72E01">
              <w:rPr>
                <w:color w:val="BFBFBF" w:themeColor="background1" w:themeShade="BF"/>
              </w:rPr>
              <w:t>Demonstrates limited recognition and awareness of science inquiry skills and/or scientific concepts.</w:t>
            </w:r>
          </w:p>
          <w:p w14:paraId="3A501AC6" w14:textId="77777777" w:rsidR="00E72E01" w:rsidRPr="00A315C1" w:rsidRDefault="00E72E01" w:rsidP="00E72E01">
            <w:pPr>
              <w:pStyle w:val="SOFinalPerformanceTableText"/>
            </w:pPr>
            <w:r w:rsidRPr="00A315C1">
              <w:t>Attempts to apply science inquiry skills and/or scientific concepts in familiar contexts.</w:t>
            </w:r>
          </w:p>
          <w:p w14:paraId="2E1FE975" w14:textId="77777777" w:rsidR="00E72E01" w:rsidRPr="00A315C1" w:rsidRDefault="00E72E01" w:rsidP="00E72E01">
            <w:pPr>
              <w:pStyle w:val="SOFinalPerformanceTableText"/>
            </w:pPr>
            <w:r w:rsidRPr="00E72E01">
              <w:rPr>
                <w:color w:val="BFBFBF" w:themeColor="background1" w:themeShade="BF"/>
              </w:rPr>
              <w:t>Attempts to explore and identify an aspect of the interaction between science and society</w:t>
            </w:r>
            <w:r w:rsidRPr="00A315C1">
              <w:t>.</w:t>
            </w:r>
          </w:p>
          <w:p w14:paraId="194C0AF1" w14:textId="77777777" w:rsidR="00E72E01" w:rsidRPr="00A315C1" w:rsidRDefault="00E72E01" w:rsidP="00E72E01">
            <w:pPr>
              <w:pStyle w:val="SOFinalPerformanceTableText"/>
            </w:pPr>
            <w:r w:rsidRPr="00A315C1">
              <w:t>Attempts to communicate information about science.</w:t>
            </w:r>
          </w:p>
        </w:tc>
      </w:tr>
    </w:tbl>
    <w:p w14:paraId="33CE23B8" w14:textId="77777777" w:rsidR="00E72E01" w:rsidRDefault="00E72E01" w:rsidP="00E72E01">
      <w:pPr>
        <w:pStyle w:val="SOFinalHead3PerformanceTable"/>
      </w:pPr>
      <w:r w:rsidRPr="00A315C1">
        <w:t>Performance Standards for Stage 1 Scientific Studies</w:t>
      </w:r>
    </w:p>
    <w:p w14:paraId="61DF4521" w14:textId="5D637425" w:rsidR="008F483A" w:rsidRDefault="008F483A">
      <w:pPr>
        <w:rPr>
          <w:rFonts w:eastAsia="Times New Roman" w:cstheme="minorHAnsi"/>
          <w:color w:val="000000"/>
          <w:sz w:val="24"/>
          <w:lang w:val="en-US"/>
        </w:rPr>
      </w:pPr>
    </w:p>
    <w:sectPr w:rsidR="008F483A" w:rsidSect="00AE62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EEB8C" w14:textId="77777777" w:rsidR="001F760B" w:rsidRDefault="001F760B" w:rsidP="00386961">
      <w:pPr>
        <w:spacing w:after="0" w:line="240" w:lineRule="auto"/>
      </w:pPr>
      <w:r>
        <w:separator/>
      </w:r>
    </w:p>
  </w:endnote>
  <w:endnote w:type="continuationSeparator" w:id="0">
    <w:p w14:paraId="26ADDC00" w14:textId="77777777" w:rsidR="001F760B" w:rsidRDefault="001F760B" w:rsidP="00386961">
      <w:pPr>
        <w:spacing w:after="0" w:line="240" w:lineRule="auto"/>
      </w:pPr>
      <w:r>
        <w:continuationSeparator/>
      </w:r>
    </w:p>
  </w:endnote>
  <w:endnote w:type="continuationNotice" w:id="1">
    <w:p w14:paraId="2F9D9899" w14:textId="77777777" w:rsidR="001F760B" w:rsidRDefault="001F76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84F51" w14:textId="0154A8C6" w:rsidR="00006A6B" w:rsidRDefault="00B5319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7DB71E6" wp14:editId="28AD405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90525"/>
              <wp:effectExtent l="0" t="0" r="0" b="0"/>
              <wp:wrapNone/>
              <wp:docPr id="1195925754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6C992A" w14:textId="113CD87C" w:rsidR="00B53192" w:rsidRPr="00B53192" w:rsidRDefault="00B53192" w:rsidP="00B5319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53192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DB71E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43.5pt;height:30.7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" filled="f" stroked="f">
              <v:textbox style="mso-fit-shape-to-text:t" inset="0,0,0,15pt">
                <w:txbxContent>
                  <w:p w14:paraId="706C992A" w14:textId="113CD87C" w:rsidR="00B53192" w:rsidRPr="00B53192" w:rsidRDefault="00B53192" w:rsidP="00B5319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B53192"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975DA" w14:textId="31F0FA85" w:rsidR="00214A7D" w:rsidRPr="00BA133A" w:rsidRDefault="00B53192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B260F25" wp14:editId="0E1FE88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90525"/>
              <wp:effectExtent l="0" t="0" r="0" b="0"/>
              <wp:wrapNone/>
              <wp:docPr id="617619963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EA47AE" w14:textId="6CCCB127" w:rsidR="00B53192" w:rsidRPr="00B53192" w:rsidRDefault="00B53192" w:rsidP="00B5319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53192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260F2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43.5pt;height:30.7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" filled="f" stroked="f">
              <v:textbox style="mso-fit-shape-to-text:t" inset="0,0,0,15pt">
                <w:txbxContent>
                  <w:p w14:paraId="2EEA47AE" w14:textId="6CCCB127" w:rsidR="00B53192" w:rsidRPr="00B53192" w:rsidRDefault="00B53192" w:rsidP="00B5319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B53192"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A133A" w:rsidRPr="00BA133A">
      <w:rPr>
        <w:rFonts w:ascii="Arial" w:hAnsi="Arial" w:cs="Arial"/>
        <w:sz w:val="16"/>
      </w:rPr>
      <w:t xml:space="preserve">Ref: </w:t>
    </w:r>
    <w:r w:rsidR="00CD556F" w:rsidRPr="00CD556F">
      <w:rPr>
        <w:rFonts w:ascii="Arial" w:hAnsi="Arial" w:cs="Arial"/>
        <w:sz w:val="16"/>
      </w:rPr>
      <w:t>A1441110</w:t>
    </w:r>
    <w:r w:rsidR="00BA133A" w:rsidRPr="00BA133A">
      <w:rPr>
        <w:rFonts w:ascii="Arial" w:hAnsi="Arial" w:cs="Arial"/>
        <w:sz w:val="16"/>
      </w:rPr>
      <w:tab/>
    </w:r>
    <w:r w:rsidR="00BA133A" w:rsidRPr="00BA133A">
      <w:rPr>
        <w:rFonts w:ascii="Arial" w:hAnsi="Arial" w:cs="Arial"/>
        <w:sz w:val="16"/>
      </w:rPr>
      <w:tab/>
    </w:r>
    <w:r w:rsidR="00BA133A" w:rsidRPr="00BA133A">
      <w:rPr>
        <w:rFonts w:ascii="Arial" w:hAnsi="Arial" w:cs="Arial"/>
        <w:sz w:val="16"/>
      </w:rPr>
      <w:fldChar w:fldCharType="begin"/>
    </w:r>
    <w:r w:rsidR="00BA133A" w:rsidRPr="00BA133A">
      <w:rPr>
        <w:rFonts w:ascii="Arial" w:hAnsi="Arial" w:cs="Arial"/>
        <w:sz w:val="16"/>
      </w:rPr>
      <w:instrText xml:space="preserve"> PAGE  \* MERGEFORMAT </w:instrText>
    </w:r>
    <w:r w:rsidR="00BA133A" w:rsidRPr="00BA133A">
      <w:rPr>
        <w:rFonts w:ascii="Arial" w:hAnsi="Arial" w:cs="Arial"/>
        <w:sz w:val="16"/>
      </w:rPr>
      <w:fldChar w:fldCharType="separate"/>
    </w:r>
    <w:r w:rsidR="00741398">
      <w:rPr>
        <w:rFonts w:ascii="Arial" w:hAnsi="Arial" w:cs="Arial"/>
        <w:noProof/>
        <w:sz w:val="16"/>
      </w:rPr>
      <w:t>1</w:t>
    </w:r>
    <w:r w:rsidR="00BA133A" w:rsidRPr="00BA133A">
      <w:rPr>
        <w:rFonts w:ascii="Arial" w:hAnsi="Arial" w:cs="Arial"/>
        <w:sz w:val="16"/>
      </w:rPr>
      <w:fldChar w:fldCharType="end"/>
    </w:r>
    <w:r w:rsidR="00BA133A" w:rsidRPr="00BA133A">
      <w:rPr>
        <w:rFonts w:ascii="Arial" w:hAnsi="Arial" w:cs="Arial"/>
        <w:sz w:val="16"/>
      </w:rPr>
      <w:t xml:space="preserve"> of </w:t>
    </w:r>
    <w:r w:rsidR="00BA133A" w:rsidRPr="00BA133A">
      <w:rPr>
        <w:rFonts w:ascii="Arial" w:hAnsi="Arial" w:cs="Arial"/>
        <w:sz w:val="16"/>
      </w:rPr>
      <w:fldChar w:fldCharType="begin"/>
    </w:r>
    <w:r w:rsidR="00BA133A" w:rsidRPr="00BA133A">
      <w:rPr>
        <w:rFonts w:ascii="Arial" w:hAnsi="Arial" w:cs="Arial"/>
        <w:sz w:val="16"/>
      </w:rPr>
      <w:instrText xml:space="preserve"> NUMPAGES  \* MERGEFORMAT </w:instrText>
    </w:r>
    <w:r w:rsidR="00BA133A" w:rsidRPr="00BA133A">
      <w:rPr>
        <w:rFonts w:ascii="Arial" w:hAnsi="Arial" w:cs="Arial"/>
        <w:sz w:val="16"/>
      </w:rPr>
      <w:fldChar w:fldCharType="separate"/>
    </w:r>
    <w:r w:rsidR="00741398">
      <w:rPr>
        <w:rFonts w:ascii="Arial" w:hAnsi="Arial" w:cs="Arial"/>
        <w:noProof/>
        <w:sz w:val="16"/>
      </w:rPr>
      <w:t>1</w:t>
    </w:r>
    <w:r w:rsidR="00BA133A" w:rsidRPr="00BA133A">
      <w:rPr>
        <w:rFonts w:ascii="Arial" w:hAnsi="Arial" w:cs="Arial"/>
        <w:sz w:val="16"/>
      </w:rPr>
      <w:fldChar w:fldCharType="end"/>
    </w:r>
  </w:p>
  <w:p w14:paraId="09BB1985" w14:textId="762FCD33" w:rsidR="00BA133A" w:rsidRDefault="00BA133A">
    <w:pPr>
      <w:pStyle w:val="Footer"/>
    </w:pPr>
    <w:r w:rsidRPr="00BA133A">
      <w:rPr>
        <w:rFonts w:ascii="Arial" w:hAnsi="Arial" w:cs="Arial"/>
        <w:sz w:val="16"/>
      </w:rPr>
      <w:t xml:space="preserve">Last Updated: </w:t>
    </w:r>
    <w:r w:rsidR="00CD556F">
      <w:rPr>
        <w:rFonts w:ascii="Arial" w:hAnsi="Arial" w:cs="Arial"/>
        <w:sz w:val="16"/>
      </w:rPr>
      <w:t>Nov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E89A6" w14:textId="4AD44550" w:rsidR="00006A6B" w:rsidRDefault="00B5319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C73ED39" wp14:editId="1660716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90525"/>
              <wp:effectExtent l="0" t="0" r="0" b="0"/>
              <wp:wrapNone/>
              <wp:docPr id="1243247723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2C7982" w14:textId="1C3E4E7D" w:rsidR="00B53192" w:rsidRPr="00B53192" w:rsidRDefault="00B53192" w:rsidP="00B5319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53192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73ED3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43.5pt;height:30.7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" filled="f" stroked="f">
              <v:textbox style="mso-fit-shape-to-text:t" inset="0,0,0,15pt">
                <w:txbxContent>
                  <w:p w14:paraId="432C7982" w14:textId="1C3E4E7D" w:rsidR="00B53192" w:rsidRPr="00B53192" w:rsidRDefault="00B53192" w:rsidP="00B5319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B53192"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11701" w14:textId="77777777" w:rsidR="001F760B" w:rsidRDefault="001F760B" w:rsidP="00386961">
      <w:pPr>
        <w:spacing w:after="0" w:line="240" w:lineRule="auto"/>
      </w:pPr>
      <w:r>
        <w:separator/>
      </w:r>
    </w:p>
  </w:footnote>
  <w:footnote w:type="continuationSeparator" w:id="0">
    <w:p w14:paraId="7104B91F" w14:textId="77777777" w:rsidR="001F760B" w:rsidRDefault="001F760B" w:rsidP="00386961">
      <w:pPr>
        <w:spacing w:after="0" w:line="240" w:lineRule="auto"/>
      </w:pPr>
      <w:r>
        <w:continuationSeparator/>
      </w:r>
    </w:p>
  </w:footnote>
  <w:footnote w:type="continuationNotice" w:id="1">
    <w:p w14:paraId="4FD9D2C5" w14:textId="77777777" w:rsidR="001F760B" w:rsidRDefault="001F76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BC10A" w14:textId="3B8E9CD8" w:rsidR="00006A6B" w:rsidRDefault="00B5319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923E3A2" wp14:editId="4059FBF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90525"/>
              <wp:effectExtent l="0" t="0" r="0" b="9525"/>
              <wp:wrapNone/>
              <wp:docPr id="58149814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AC9752" w14:textId="4535E9DF" w:rsidR="00B53192" w:rsidRPr="00B53192" w:rsidRDefault="00B53192" w:rsidP="00B5319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53192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23E3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5pt;height:30.7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" filled="f" stroked="f">
              <v:textbox style="mso-fit-shape-to-text:t" inset="0,15pt,0,0">
                <w:txbxContent>
                  <w:p w14:paraId="31AC9752" w14:textId="4535E9DF" w:rsidR="00B53192" w:rsidRPr="00B53192" w:rsidRDefault="00B53192" w:rsidP="00B5319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B53192"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11C2D" w14:textId="38493494" w:rsidR="00006A6B" w:rsidRDefault="00B5319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B72EDED" wp14:editId="01CE51C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90525"/>
              <wp:effectExtent l="0" t="0" r="0" b="9525"/>
              <wp:wrapNone/>
              <wp:docPr id="75708466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7E83C9" w14:textId="1A928393" w:rsidR="00B53192" w:rsidRPr="00B53192" w:rsidRDefault="00B53192" w:rsidP="00B5319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53192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72EDE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5pt;height:30.7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" filled="f" stroked="f">
              <v:textbox style="mso-fit-shape-to-text:t" inset="0,15pt,0,0">
                <w:txbxContent>
                  <w:p w14:paraId="127E83C9" w14:textId="1A928393" w:rsidR="00B53192" w:rsidRPr="00B53192" w:rsidRDefault="00B53192" w:rsidP="00B5319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B53192"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397C" w14:textId="7383EE15" w:rsidR="00006A6B" w:rsidRDefault="00B5319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518E45" wp14:editId="6BA0D9A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90525"/>
              <wp:effectExtent l="0" t="0" r="0" b="9525"/>
              <wp:wrapNone/>
              <wp:docPr id="99764699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AACDFD" w14:textId="43AD54F3" w:rsidR="00B53192" w:rsidRPr="00B53192" w:rsidRDefault="00B53192" w:rsidP="00B5319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53192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518E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5pt;height:30.7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" filled="f" stroked="f">
              <v:textbox style="mso-fit-shape-to-text:t" inset="0,15pt,0,0">
                <w:txbxContent>
                  <w:p w14:paraId="50AACDFD" w14:textId="43AD54F3" w:rsidR="00B53192" w:rsidRPr="00B53192" w:rsidRDefault="00B53192" w:rsidP="00B5319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B53192"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0AA2"/>
    <w:multiLevelType w:val="hybridMultilevel"/>
    <w:tmpl w:val="5DA87E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61AF8"/>
    <w:multiLevelType w:val="hybridMultilevel"/>
    <w:tmpl w:val="C6F400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D0CD0"/>
    <w:multiLevelType w:val="hybridMultilevel"/>
    <w:tmpl w:val="CA420154"/>
    <w:lvl w:ilvl="0" w:tplc="20D4E576">
      <w:start w:val="1"/>
      <w:numFmt w:val="bullet"/>
      <w:pStyle w:val="SO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3" w15:restartNumberingAfterBreak="0">
    <w:nsid w:val="524571DC"/>
    <w:multiLevelType w:val="hybridMultilevel"/>
    <w:tmpl w:val="C35C12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060E28"/>
    <w:multiLevelType w:val="hybridMultilevel"/>
    <w:tmpl w:val="6AD01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08">
    <w:abstractNumId w:val="2"/>
  </w:num>
  <w:num w:numId="2" w16cid:durableId="983433701">
    <w:abstractNumId w:val="2"/>
  </w:num>
  <w:num w:numId="3" w16cid:durableId="1282417572">
    <w:abstractNumId w:val="1"/>
  </w:num>
  <w:num w:numId="4" w16cid:durableId="1259559322">
    <w:abstractNumId w:val="0"/>
  </w:num>
  <w:num w:numId="5" w16cid:durableId="1323967839">
    <w:abstractNumId w:val="4"/>
  </w:num>
  <w:num w:numId="6" w16cid:durableId="1475414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EC6"/>
    <w:rsid w:val="00006A6B"/>
    <w:rsid w:val="000234A3"/>
    <w:rsid w:val="00055178"/>
    <w:rsid w:val="00074137"/>
    <w:rsid w:val="000B19DA"/>
    <w:rsid w:val="000D639F"/>
    <w:rsid w:val="000E4850"/>
    <w:rsid w:val="00143BC9"/>
    <w:rsid w:val="001646BA"/>
    <w:rsid w:val="0016564A"/>
    <w:rsid w:val="00194421"/>
    <w:rsid w:val="001B4C05"/>
    <w:rsid w:val="001F760B"/>
    <w:rsid w:val="00214A7D"/>
    <w:rsid w:val="002A12EC"/>
    <w:rsid w:val="0031464C"/>
    <w:rsid w:val="00386961"/>
    <w:rsid w:val="003B5EC6"/>
    <w:rsid w:val="003D7107"/>
    <w:rsid w:val="004D56E9"/>
    <w:rsid w:val="00522307"/>
    <w:rsid w:val="00606A9E"/>
    <w:rsid w:val="006304C0"/>
    <w:rsid w:val="006646C9"/>
    <w:rsid w:val="006C2FFB"/>
    <w:rsid w:val="006C7FFC"/>
    <w:rsid w:val="00721E06"/>
    <w:rsid w:val="00741398"/>
    <w:rsid w:val="007A4D08"/>
    <w:rsid w:val="00846D52"/>
    <w:rsid w:val="00891D2B"/>
    <w:rsid w:val="008A3672"/>
    <w:rsid w:val="008E61A0"/>
    <w:rsid w:val="008F483A"/>
    <w:rsid w:val="009340CD"/>
    <w:rsid w:val="009535E6"/>
    <w:rsid w:val="00995F23"/>
    <w:rsid w:val="009D6712"/>
    <w:rsid w:val="00A732CC"/>
    <w:rsid w:val="00AE6247"/>
    <w:rsid w:val="00B04B5C"/>
    <w:rsid w:val="00B53192"/>
    <w:rsid w:val="00B85946"/>
    <w:rsid w:val="00BA133A"/>
    <w:rsid w:val="00BA2AC1"/>
    <w:rsid w:val="00BA33D3"/>
    <w:rsid w:val="00C6495D"/>
    <w:rsid w:val="00CD556F"/>
    <w:rsid w:val="00D5642D"/>
    <w:rsid w:val="00D91B10"/>
    <w:rsid w:val="00E72E01"/>
    <w:rsid w:val="00E85087"/>
    <w:rsid w:val="00E92130"/>
    <w:rsid w:val="00FD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C96FC"/>
  <w15:chartTrackingRefBased/>
  <w15:docId w15:val="{592BF7C3-6F8D-440C-AF8A-B981045D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Bullet">
    <w:name w:val="SO Bullet"/>
    <w:qFormat/>
    <w:rsid w:val="00B85946"/>
    <w:pPr>
      <w:numPr>
        <w:numId w:val="1"/>
      </w:num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</w:rPr>
  </w:style>
  <w:style w:type="paragraph" w:customStyle="1" w:styleId="SOFinalHead3PerformanceTable">
    <w:name w:val="SO Final Head 3 (Performance Table)"/>
    <w:rsid w:val="00AE6247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table" w:customStyle="1" w:styleId="SOFinalPerformanceTable">
    <w:name w:val="SO Final Performance Table"/>
    <w:basedOn w:val="TableNormal"/>
    <w:rsid w:val="00AE624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styleId="Header">
    <w:name w:val="header"/>
    <w:basedOn w:val="Normal"/>
    <w:link w:val="HeaderChar"/>
    <w:uiPriority w:val="99"/>
    <w:unhideWhenUsed/>
    <w:rsid w:val="003869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961"/>
  </w:style>
  <w:style w:type="paragraph" w:styleId="Footer">
    <w:name w:val="footer"/>
    <w:basedOn w:val="Normal"/>
    <w:link w:val="FooterChar"/>
    <w:uiPriority w:val="99"/>
    <w:unhideWhenUsed/>
    <w:rsid w:val="003869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961"/>
  </w:style>
  <w:style w:type="paragraph" w:styleId="ListParagraph">
    <w:name w:val="List Paragraph"/>
    <w:basedOn w:val="Normal"/>
    <w:uiPriority w:val="34"/>
    <w:qFormat/>
    <w:rsid w:val="00386961"/>
    <w:pPr>
      <w:spacing w:after="200" w:line="276" w:lineRule="auto"/>
      <w:ind w:left="720"/>
      <w:contextualSpacing/>
    </w:pPr>
  </w:style>
  <w:style w:type="paragraph" w:customStyle="1" w:styleId="SOFinalPerformanceTableHead1">
    <w:name w:val="SO Final Performance Table Head 1"/>
    <w:rsid w:val="000D639F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0D639F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0D639F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9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ustomXml" Target="/customXml/item5.xml" Id="R2d9811db735f469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metadata xmlns="http://www.objective.com/ecm/document/metadata/CB029ECD6D85427BAD5E1D35DE4A29A4" version="1.0.0">
  <systemFields>
    <field name="Objective-Id">
      <value order="0">A1441110</value>
    </field>
    <field name="Objective-Title">
      <value order="0">Science inquiry skills - 10-sec task</value>
    </field>
    <field name="Objective-Description">
      <value order="0"/>
    </field>
    <field name="Objective-CreationStamp">
      <value order="0">2024-11-04T10:47:08Z</value>
    </field>
    <field name="Objective-IsApproved">
      <value order="0">false</value>
    </field>
    <field name="Objective-IsPublished">
      <value order="0">true</value>
    </field>
    <field name="Objective-DatePublished">
      <value order="0">2024-11-04T11:15:35Z</value>
    </field>
    <field name="Objective-ModificationStamp">
      <value order="0">2024-11-04T11:15:35Z</value>
    </field>
    <field name="Objective-Owner">
      <value order="0">Aaron Brown</value>
    </field>
    <field name="Objective-Path">
      <value order="0">Objective Global Folder:SACE Support Materials:SACE Support Materials Stage 1:Sciences:Scientific Studies (from 2025):Tasks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vA2178849</value>
    </field>
    <field name="Objective-Version">
      <value order="0">1.0</value>
    </field>
    <field name="Objective-VersionNumber">
      <value order="0">2</value>
    </field>
    <field name="Objective-VersionComment">
      <value order="0">Add ref</value>
    </field>
    <field name="Objective-FileNumber">
      <value order="0">qA21348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9AF43D3C-0FCE-4F5A-BEAF-3E801D70D9F2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3.xml><?xml version="1.0" encoding="utf-8"?>
<ds:datastoreItem xmlns:ds="http://schemas.openxmlformats.org/officeDocument/2006/customXml" ds:itemID="{43F85F23-AA61-4BFA-92D1-810BBE82D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186C9A-3D3F-4383-944D-1058B2DF4C1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SA</Company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Ey, Lois (SACE)</dc:creator>
  <cp:keywords/>
  <dc:description/>
  <cp:lastModifiedBy>Brown, Aaron (SACE)</cp:lastModifiedBy>
  <cp:revision>12</cp:revision>
  <dcterms:created xsi:type="dcterms:W3CDTF">2019-05-13T22:30:00Z</dcterms:created>
  <dcterms:modified xsi:type="dcterms:W3CDTF">2024-11-04T11:15:00Z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3b76e28f,22a8f51e,2d2031f4</vt:lpwstr>
  </op:property>
  <op:property fmtid="{D5CDD505-2E9C-101B-9397-08002B2CF9AE}" pid="6" name="ClassificationContentMarkingHeaderFontProps">
    <vt:lpwstr>#a80000,12,Calibri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4a1a746b,474860fa,24d021fb</vt:lpwstr>
  </op:property>
  <op:property fmtid="{D5CDD505-2E9C-101B-9397-08002B2CF9AE}" pid="9" name="ClassificationContentMarkingFooterFontProps">
    <vt:lpwstr>#a80000,12,Calibri</vt:lpwstr>
  </op:property>
  <op:property fmtid="{D5CDD505-2E9C-101B-9397-08002B2CF9AE}" pid="10" name="ClassificationContentMarkingFooterText">
    <vt:lpwstr>OFFICIAL </vt:lpwstr>
  </op:property>
  <op:property fmtid="{D5CDD505-2E9C-101B-9397-08002B2CF9AE}" pid="11" name="MediaServiceImageTags">
    <vt:lpwstr/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A1441110</vt:lpwstr>
  </op:property>
  <op:property fmtid="{D5CDD505-2E9C-101B-9397-08002B2CF9AE}" pid="14" name="Objective-Title">
    <vt:lpwstr>Science inquiry skills - 10-sec task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2024-11-04T10:47:08Z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2024-11-04T11:15:35Z</vt:filetime>
  </op:property>
  <op:property fmtid="{D5CDD505-2E9C-101B-9397-08002B2CF9AE}" pid="20" name="Objective-ModificationStamp">
    <vt:filetime>2024-11-04T11:15:35Z</vt:filetime>
  </op:property>
  <op:property fmtid="{D5CDD505-2E9C-101B-9397-08002B2CF9AE}" pid="21" name="Objective-Owner">
    <vt:lpwstr>Aaron Brown</vt:lpwstr>
  </op:property>
  <op:property fmtid="{D5CDD505-2E9C-101B-9397-08002B2CF9AE}" pid="22" name="Objective-Path">
    <vt:lpwstr>Objective Global Folder:SACE Support Materials:SACE Support Materials Stage 1:Sciences:Scientific Studies (from 2025):Tasks and student work</vt:lpwstr>
  </op:property>
  <op:property fmtid="{D5CDD505-2E9C-101B-9397-08002B2CF9AE}" pid="23" name="Objective-Parent">
    <vt:lpwstr>Tasks and student work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vA2178849</vt:lpwstr>
  </op:property>
  <op:property fmtid="{D5CDD505-2E9C-101B-9397-08002B2CF9AE}" pid="26" name="Objective-Version">
    <vt:lpwstr>1.0</vt:lpwstr>
  </op:property>
  <op:property fmtid="{D5CDD505-2E9C-101B-9397-08002B2CF9AE}" pid="27" name="Objective-VersionNumber">
    <vt:r8>2</vt:r8>
  </op:property>
  <op:property fmtid="{D5CDD505-2E9C-101B-9397-08002B2CF9AE}" pid="28" name="Objective-VersionComment">
    <vt:lpwstr>Add ref</vt:lpwstr>
  </op:property>
  <op:property fmtid="{D5CDD505-2E9C-101B-9397-08002B2CF9AE}" pid="29" name="Objective-FileNumber">
    <vt:lpwstr>qA21348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