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5E" w:rsidRDefault="007F755E" w:rsidP="00D24852">
      <w:pPr>
        <w:autoSpaceDE w:val="0"/>
        <w:autoSpaceDN w:val="0"/>
        <w:adjustRightInd w:val="0"/>
        <w:rPr>
          <w:rStyle w:val="TitleChar"/>
        </w:rPr>
      </w:pPr>
    </w:p>
    <w:p w:rsidR="00501AD2" w:rsidRDefault="002B04C5" w:rsidP="007F755E">
      <w:pPr>
        <w:autoSpaceDE w:val="0"/>
        <w:autoSpaceDN w:val="0"/>
        <w:adjustRightInd w:val="0"/>
        <w:rPr>
          <w:rStyle w:val="TitleChar"/>
        </w:rPr>
      </w:pPr>
      <w:r>
        <w:rPr>
          <w:rStyle w:val="TitleChar"/>
        </w:rPr>
        <w:t>Essay</w:t>
      </w:r>
    </w:p>
    <w:p w:rsidR="00E6120E" w:rsidRDefault="003141CF" w:rsidP="00501AD2">
      <w:pPr>
        <w:autoSpaceDE w:val="0"/>
        <w:autoSpaceDN w:val="0"/>
        <w:adjustRightInd w:val="0"/>
        <w:rPr>
          <w:b/>
          <w:iCs/>
          <w:sz w:val="22"/>
          <w:szCs w:val="22"/>
        </w:rPr>
      </w:pPr>
      <w:r>
        <w:rPr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257800" cy="0"/>
                <wp:effectExtent l="9525" t="5715" r="9525" b="13335"/>
                <wp:wrapNone/>
                <wp:docPr id="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pt" to="41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7k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"/>
            </w:pict>
          </mc:Fallback>
        </mc:AlternateContent>
      </w:r>
      <w:r w:rsidR="003409E3">
        <w:rPr>
          <w:sz w:val="22"/>
          <w:szCs w:val="22"/>
        </w:rPr>
        <w:t>(Cp2 and  An2 are assessed in the multimodal section of the exam paper not the essay)</w:t>
      </w:r>
      <w:r w:rsidR="00501AD2" w:rsidRPr="0038024E">
        <w:rPr>
          <w:sz w:val="22"/>
          <w:szCs w:val="22"/>
        </w:rPr>
        <w:tab/>
      </w:r>
      <w:r w:rsidR="00501AD2" w:rsidRPr="0038024E">
        <w:rPr>
          <w:sz w:val="22"/>
          <w:szCs w:val="22"/>
        </w:rPr>
        <w:tab/>
      </w:r>
      <w:r w:rsidR="00501AD2" w:rsidRPr="0038024E">
        <w:rPr>
          <w:sz w:val="22"/>
          <w:szCs w:val="22"/>
        </w:rPr>
        <w:tab/>
      </w:r>
      <w:r w:rsidR="00501AD2" w:rsidRPr="0038024E">
        <w:rPr>
          <w:sz w:val="14"/>
          <w:szCs w:val="14"/>
        </w:rPr>
        <w:tab/>
      </w:r>
      <w:r w:rsidR="00501AD2" w:rsidRPr="0038024E">
        <w:rPr>
          <w:sz w:val="14"/>
          <w:szCs w:val="14"/>
        </w:rPr>
        <w:tab/>
      </w:r>
      <w:r w:rsidR="00501AD2" w:rsidRPr="0038024E">
        <w:rPr>
          <w:sz w:val="14"/>
          <w:szCs w:val="14"/>
        </w:rPr>
        <w:tab/>
      </w:r>
      <w:r w:rsidR="00501AD2" w:rsidRPr="00DA16D6">
        <w:rPr>
          <w:b/>
          <w:iCs/>
          <w:sz w:val="22"/>
          <w:szCs w:val="22"/>
        </w:rPr>
        <w:tab/>
      </w:r>
      <w:r w:rsidR="00501AD2">
        <w:rPr>
          <w:b/>
          <w:iCs/>
          <w:sz w:val="22"/>
          <w:szCs w:val="22"/>
        </w:rPr>
        <w:tab/>
        <w:t xml:space="preserve"> </w:t>
      </w:r>
    </w:p>
    <w:p w:rsidR="00501AD2" w:rsidRPr="0038024E" w:rsidRDefault="00501AD2" w:rsidP="00E6120E">
      <w:pPr>
        <w:autoSpaceDE w:val="0"/>
        <w:autoSpaceDN w:val="0"/>
        <w:adjustRightInd w:val="0"/>
        <w:ind w:left="5040" w:firstLine="720"/>
        <w:rPr>
          <w:sz w:val="14"/>
          <w:szCs w:val="14"/>
        </w:rPr>
      </w:pPr>
      <w:r w:rsidRPr="00DA16D6">
        <w:rPr>
          <w:b/>
          <w:iCs/>
          <w:sz w:val="22"/>
          <w:szCs w:val="22"/>
        </w:rPr>
        <w:t>A+</w:t>
      </w:r>
      <w:r>
        <w:rPr>
          <w:sz w:val="14"/>
          <w:szCs w:val="14"/>
        </w:rPr>
        <w:t xml:space="preserve">          </w:t>
      </w:r>
      <w:r>
        <w:rPr>
          <w:b/>
          <w:sz w:val="22"/>
          <w:szCs w:val="22"/>
        </w:rPr>
        <w:t>B+      C+      D+</w:t>
      </w:r>
      <w:r w:rsidRPr="0015162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E</w:t>
      </w:r>
    </w:p>
    <w:p w:rsidR="005D417C" w:rsidRPr="00550E3A" w:rsidRDefault="00550E3A" w:rsidP="00501A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50E3A">
        <w:rPr>
          <w:rFonts w:ascii="Arial" w:hAnsi="Arial" w:cs="Arial"/>
          <w:b/>
          <w:iCs/>
        </w:rPr>
        <w:t>Communication</w:t>
      </w:r>
      <w:r w:rsidR="009F6754">
        <w:rPr>
          <w:rFonts w:ascii="Arial" w:hAnsi="Arial" w:cs="Arial"/>
          <w:b/>
          <w:iCs/>
        </w:rPr>
        <w:tab/>
      </w:r>
      <w:r w:rsidRPr="00550E3A">
        <w:rPr>
          <w:rFonts w:ascii="Arial" w:hAnsi="Arial" w:cs="Arial"/>
          <w:iCs/>
          <w:sz w:val="22"/>
          <w:szCs w:val="22"/>
        </w:rPr>
        <w:tab/>
      </w:r>
      <w:r w:rsidR="00501AD2" w:rsidRPr="00550E3A">
        <w:rPr>
          <w:rFonts w:ascii="Arial" w:hAnsi="Arial" w:cs="Arial"/>
          <w:iCs/>
          <w:sz w:val="22"/>
          <w:szCs w:val="22"/>
        </w:rPr>
        <w:tab/>
      </w:r>
      <w:r w:rsidR="00501AD2" w:rsidRPr="00550E3A">
        <w:rPr>
          <w:rFonts w:ascii="Arial" w:hAnsi="Arial" w:cs="Arial"/>
          <w:iCs/>
          <w:sz w:val="22"/>
          <w:szCs w:val="22"/>
        </w:rPr>
        <w:tab/>
      </w:r>
      <w:r w:rsidR="00501AD2" w:rsidRPr="00550E3A">
        <w:rPr>
          <w:rFonts w:ascii="Arial" w:hAnsi="Arial" w:cs="Arial"/>
          <w:iCs/>
          <w:sz w:val="22"/>
          <w:szCs w:val="22"/>
        </w:rPr>
        <w:tab/>
      </w:r>
      <w:r w:rsidR="00501AD2" w:rsidRPr="00550E3A">
        <w:rPr>
          <w:rFonts w:ascii="Arial" w:hAnsi="Arial" w:cs="Arial"/>
          <w:iCs/>
          <w:sz w:val="22"/>
          <w:szCs w:val="22"/>
        </w:rPr>
        <w:tab/>
      </w:r>
      <w:r w:rsidR="003141CF">
        <w:rPr>
          <w:rFonts w:ascii="Arial" w:hAnsi="Arial" w:cs="Arial"/>
          <w:iCs/>
          <w:noProof/>
          <w:sz w:val="22"/>
          <w:szCs w:val="22"/>
          <w:lang w:val="en-AU" w:eastAsia="en-AU"/>
        </w:rPr>
        <w:drawing>
          <wp:inline distT="0" distB="0" distL="0" distR="0">
            <wp:extent cx="2095500" cy="333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E3A" w:rsidRDefault="00550E3A" w:rsidP="00550E3A">
      <w:pPr>
        <w:autoSpaceDE w:val="0"/>
        <w:autoSpaceDN w:val="0"/>
        <w:adjustRightInd w:val="0"/>
        <w:spacing w:before="120"/>
        <w:rPr>
          <w:rFonts w:ascii="Arial" w:hAnsi="Arial" w:cs="Arial"/>
          <w:i/>
          <w:sz w:val="22"/>
          <w:szCs w:val="22"/>
        </w:rPr>
      </w:pPr>
      <w:r w:rsidRPr="00550E3A">
        <w:rPr>
          <w:rFonts w:ascii="Arial" w:hAnsi="Arial" w:cs="Arial"/>
          <w:sz w:val="22"/>
          <w:szCs w:val="22"/>
        </w:rPr>
        <w:t xml:space="preserve">C1     </w:t>
      </w:r>
      <w:r w:rsidRPr="00550E3A">
        <w:rPr>
          <w:rFonts w:ascii="Arial" w:hAnsi="Arial" w:cs="Arial"/>
          <w:i/>
          <w:sz w:val="22"/>
          <w:szCs w:val="22"/>
        </w:rPr>
        <w:t>Clarity and coherence, using appropriate</w:t>
      </w:r>
      <w:r w:rsidRPr="00550E3A">
        <w:rPr>
          <w:rFonts w:ascii="Arial" w:hAnsi="Arial" w:cs="Arial"/>
          <w:sz w:val="22"/>
          <w:szCs w:val="22"/>
        </w:rPr>
        <w:t xml:space="preserve"> </w:t>
      </w:r>
      <w:r w:rsidRPr="00550E3A">
        <w:rPr>
          <w:rFonts w:ascii="Arial" w:hAnsi="Arial" w:cs="Arial"/>
          <w:i/>
          <w:sz w:val="22"/>
          <w:szCs w:val="22"/>
        </w:rPr>
        <w:t>vocabulary</w:t>
      </w:r>
    </w:p>
    <w:p w:rsidR="009F6754" w:rsidRDefault="000206DA" w:rsidP="003409E3">
      <w:pPr>
        <w:numPr>
          <w:ilvl w:val="0"/>
          <w:numId w:val="14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the writing clear? Does it make sense and is it easy to understand? Is it ordered coherently in a logical order with appropriate paragraphing and structure?</w:t>
      </w:r>
    </w:p>
    <w:p w:rsidR="000206DA" w:rsidRPr="00550E3A" w:rsidRDefault="000206DA" w:rsidP="000206DA">
      <w:pPr>
        <w:autoSpaceDE w:val="0"/>
        <w:autoSpaceDN w:val="0"/>
        <w:adjustRightInd w:val="0"/>
        <w:spacing w:before="120"/>
        <w:ind w:left="720"/>
        <w:rPr>
          <w:rFonts w:ascii="Arial" w:hAnsi="Arial" w:cs="Arial"/>
          <w:sz w:val="22"/>
          <w:szCs w:val="22"/>
        </w:rPr>
      </w:pPr>
    </w:p>
    <w:p w:rsidR="00550E3A" w:rsidRDefault="00550E3A" w:rsidP="00550E3A">
      <w:pPr>
        <w:pStyle w:val="SOFinalBulletsCoded2-3Letters"/>
        <w:ind w:left="540" w:hanging="540"/>
        <w:rPr>
          <w:rFonts w:eastAsia="Times New Roman"/>
          <w:i/>
          <w:color w:val="auto"/>
          <w:sz w:val="22"/>
          <w:szCs w:val="22"/>
        </w:rPr>
      </w:pPr>
      <w:r w:rsidRPr="00550E3A">
        <w:rPr>
          <w:rFonts w:eastAsia="Times New Roman"/>
          <w:color w:val="auto"/>
          <w:sz w:val="22"/>
          <w:szCs w:val="22"/>
        </w:rPr>
        <w:t>C2</w:t>
      </w:r>
      <w:r w:rsidRPr="00550E3A">
        <w:rPr>
          <w:color w:val="auto"/>
          <w:sz w:val="22"/>
          <w:szCs w:val="22"/>
        </w:rPr>
        <w:tab/>
      </w:r>
      <w:r w:rsidRPr="00550E3A">
        <w:rPr>
          <w:color w:val="auto"/>
          <w:sz w:val="22"/>
          <w:szCs w:val="22"/>
        </w:rPr>
        <w:tab/>
      </w:r>
      <w:r w:rsidRPr="00550E3A">
        <w:rPr>
          <w:rFonts w:eastAsia="Times New Roman"/>
          <w:i/>
          <w:color w:val="auto"/>
          <w:sz w:val="22"/>
          <w:szCs w:val="22"/>
        </w:rPr>
        <w:t>Demonstration of grammatical control and complexity</w:t>
      </w:r>
    </w:p>
    <w:p w:rsidR="000206DA" w:rsidRDefault="000206DA" w:rsidP="000206DA">
      <w:pPr>
        <w:numPr>
          <w:ilvl w:val="0"/>
          <w:numId w:val="14"/>
        </w:numPr>
        <w:autoSpaceDE w:val="0"/>
        <w:autoSpaceDN w:val="0"/>
        <w:adjustRightInd w:val="0"/>
        <w:spacing w:before="120"/>
        <w:rPr>
          <w:i/>
          <w:sz w:val="22"/>
          <w:szCs w:val="22"/>
        </w:rPr>
      </w:pPr>
      <w:r w:rsidRPr="000206DA">
        <w:rPr>
          <w:rFonts w:ascii="Arial" w:hAnsi="Arial" w:cs="Arial"/>
          <w:sz w:val="22"/>
          <w:szCs w:val="22"/>
        </w:rPr>
        <w:t xml:space="preserve">Is the writing grammatically accurate </w:t>
      </w:r>
      <w:proofErr w:type="spellStart"/>
      <w:r w:rsidRPr="000206DA">
        <w:rPr>
          <w:rFonts w:ascii="Arial" w:hAnsi="Arial" w:cs="Arial"/>
          <w:sz w:val="22"/>
          <w:szCs w:val="22"/>
        </w:rPr>
        <w:t>e.g</w:t>
      </w:r>
      <w:proofErr w:type="spellEnd"/>
      <w:r w:rsidRPr="000206DA">
        <w:rPr>
          <w:rFonts w:ascii="Arial" w:hAnsi="Arial" w:cs="Arial"/>
          <w:sz w:val="22"/>
          <w:szCs w:val="22"/>
        </w:rPr>
        <w:t xml:space="preserve"> consistent tense, appropriate punctuation </w:t>
      </w:r>
      <w:proofErr w:type="spellStart"/>
      <w:r w:rsidRPr="000206DA">
        <w:rPr>
          <w:rFonts w:ascii="Arial" w:hAnsi="Arial" w:cs="Arial"/>
          <w:sz w:val="22"/>
          <w:szCs w:val="22"/>
        </w:rPr>
        <w:t>etc</w:t>
      </w:r>
      <w:proofErr w:type="spellEnd"/>
    </w:p>
    <w:p w:rsidR="000206DA" w:rsidRDefault="000206DA" w:rsidP="003409E3">
      <w:pPr>
        <w:autoSpaceDE w:val="0"/>
        <w:autoSpaceDN w:val="0"/>
        <w:adjustRightInd w:val="0"/>
        <w:ind w:left="5040" w:firstLine="720"/>
        <w:rPr>
          <w:b/>
          <w:iCs/>
          <w:sz w:val="22"/>
          <w:szCs w:val="22"/>
        </w:rPr>
      </w:pPr>
    </w:p>
    <w:p w:rsidR="003409E3" w:rsidRPr="0038024E" w:rsidRDefault="003409E3" w:rsidP="003409E3">
      <w:pPr>
        <w:autoSpaceDE w:val="0"/>
        <w:autoSpaceDN w:val="0"/>
        <w:adjustRightInd w:val="0"/>
        <w:ind w:left="5040" w:firstLine="720"/>
        <w:rPr>
          <w:sz w:val="14"/>
          <w:szCs w:val="14"/>
        </w:rPr>
      </w:pPr>
      <w:r w:rsidRPr="00DA16D6">
        <w:rPr>
          <w:b/>
          <w:iCs/>
          <w:sz w:val="22"/>
          <w:szCs w:val="22"/>
        </w:rPr>
        <w:t>A+</w:t>
      </w:r>
      <w:r>
        <w:rPr>
          <w:sz w:val="14"/>
          <w:szCs w:val="14"/>
        </w:rPr>
        <w:t xml:space="preserve">          </w:t>
      </w:r>
      <w:r>
        <w:rPr>
          <w:b/>
          <w:sz w:val="22"/>
          <w:szCs w:val="22"/>
        </w:rPr>
        <w:t>B+      C+      D+</w:t>
      </w:r>
      <w:r w:rsidRPr="0015162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E</w:t>
      </w:r>
    </w:p>
    <w:p w:rsidR="00550E3A" w:rsidRPr="00550E3A" w:rsidRDefault="003409E3" w:rsidP="003409E3">
      <w:pPr>
        <w:autoSpaceDE w:val="0"/>
        <w:autoSpaceDN w:val="0"/>
        <w:adjustRightInd w:val="0"/>
        <w:rPr>
          <w:rFonts w:ascii="Arial" w:hAnsi="Arial" w:cs="Arial"/>
        </w:rPr>
      </w:pPr>
      <w:r w:rsidRPr="003409E3">
        <w:rPr>
          <w:rFonts w:ascii="Arial" w:hAnsi="Arial" w:cs="Arial"/>
          <w:b/>
        </w:rPr>
        <w:t>Comprehension</w:t>
      </w:r>
      <w:r w:rsidR="00550E3A" w:rsidRPr="00550E3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141CF">
        <w:rPr>
          <w:rFonts w:ascii="Arial" w:hAnsi="Arial" w:cs="Arial"/>
          <w:iCs/>
          <w:noProof/>
          <w:sz w:val="22"/>
          <w:szCs w:val="22"/>
          <w:lang w:val="en-AU" w:eastAsia="en-AU"/>
        </w:rPr>
        <w:drawing>
          <wp:inline distT="0" distB="0" distL="0" distR="0">
            <wp:extent cx="2095500" cy="333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E3A" w:rsidRDefault="00550E3A" w:rsidP="00550E3A">
      <w:pPr>
        <w:pStyle w:val="SOFinalBulletsCoded2-3Letters"/>
        <w:rPr>
          <w:i/>
          <w:sz w:val="22"/>
          <w:szCs w:val="22"/>
        </w:rPr>
      </w:pPr>
      <w:r w:rsidRPr="009F6754">
        <w:rPr>
          <w:i/>
          <w:sz w:val="22"/>
          <w:szCs w:val="22"/>
        </w:rPr>
        <w:t>Cp1</w:t>
      </w:r>
      <w:r w:rsidRPr="009F6754">
        <w:rPr>
          <w:i/>
          <w:sz w:val="22"/>
          <w:szCs w:val="22"/>
        </w:rPr>
        <w:tab/>
        <w:t>Comprehension and evaluation of informatio</w:t>
      </w:r>
      <w:r w:rsidR="009F6754">
        <w:rPr>
          <w:i/>
          <w:sz w:val="22"/>
          <w:szCs w:val="22"/>
        </w:rPr>
        <w:t>n, ideas, and opinions in texts</w:t>
      </w:r>
    </w:p>
    <w:p w:rsidR="009F6754" w:rsidRPr="000206DA" w:rsidRDefault="009F6754" w:rsidP="000206DA">
      <w:pPr>
        <w:numPr>
          <w:ilvl w:val="0"/>
          <w:numId w:val="14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9F6754">
        <w:rPr>
          <w:rFonts w:ascii="Arial" w:hAnsi="Arial" w:cs="Arial"/>
          <w:sz w:val="22"/>
          <w:szCs w:val="22"/>
        </w:rPr>
        <w:t>Do</w:t>
      </w:r>
      <w:r w:rsidRPr="000206DA">
        <w:rPr>
          <w:rFonts w:ascii="Arial" w:hAnsi="Arial" w:cs="Arial"/>
          <w:sz w:val="22"/>
          <w:szCs w:val="22"/>
        </w:rPr>
        <w:t>es the student</w:t>
      </w:r>
      <w:r w:rsidRPr="009F6754">
        <w:rPr>
          <w:rFonts w:ascii="Arial" w:hAnsi="Arial" w:cs="Arial"/>
          <w:sz w:val="22"/>
          <w:szCs w:val="22"/>
        </w:rPr>
        <w:t xml:space="preserve"> </w:t>
      </w:r>
      <w:r w:rsidRPr="000206DA">
        <w:rPr>
          <w:rFonts w:ascii="Arial" w:hAnsi="Arial" w:cs="Arial"/>
          <w:sz w:val="22"/>
          <w:szCs w:val="22"/>
        </w:rPr>
        <w:t>demonstrate</w:t>
      </w:r>
      <w:r w:rsidRPr="009F6754">
        <w:rPr>
          <w:rFonts w:ascii="Arial" w:hAnsi="Arial" w:cs="Arial"/>
          <w:sz w:val="22"/>
          <w:szCs w:val="22"/>
        </w:rPr>
        <w:t xml:space="preserve"> that they have understood what they have read</w:t>
      </w:r>
      <w:r w:rsidRPr="000206DA">
        <w:rPr>
          <w:rFonts w:ascii="Arial" w:hAnsi="Arial" w:cs="Arial"/>
          <w:sz w:val="22"/>
          <w:szCs w:val="22"/>
        </w:rPr>
        <w:t xml:space="preserve"> in the texts provided</w:t>
      </w:r>
      <w:r w:rsidRPr="009F6754">
        <w:rPr>
          <w:rFonts w:ascii="Arial" w:hAnsi="Arial" w:cs="Arial"/>
          <w:sz w:val="22"/>
          <w:szCs w:val="22"/>
        </w:rPr>
        <w:t>?</w:t>
      </w:r>
    </w:p>
    <w:p w:rsidR="009F6754" w:rsidRPr="009F6754" w:rsidRDefault="009F6754" w:rsidP="000206DA">
      <w:pPr>
        <w:numPr>
          <w:ilvl w:val="0"/>
          <w:numId w:val="14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0206DA">
        <w:rPr>
          <w:rFonts w:ascii="Arial" w:hAnsi="Arial" w:cs="Arial"/>
          <w:sz w:val="22"/>
          <w:szCs w:val="22"/>
        </w:rPr>
        <w:t>Does the student select appropriate information from the texts to support the development of their piece of writing, by evaluating the relevance and appropriateness of the information?</w:t>
      </w:r>
    </w:p>
    <w:p w:rsidR="009F6754" w:rsidRPr="009F6754" w:rsidRDefault="009F6754" w:rsidP="00550E3A">
      <w:pPr>
        <w:pStyle w:val="SOFinalBulletsCoded2-3Letters"/>
        <w:rPr>
          <w:i/>
          <w:sz w:val="22"/>
          <w:szCs w:val="22"/>
        </w:rPr>
      </w:pPr>
    </w:p>
    <w:p w:rsidR="000206DA" w:rsidRPr="0038024E" w:rsidRDefault="000206DA" w:rsidP="000206DA">
      <w:pPr>
        <w:autoSpaceDE w:val="0"/>
        <w:autoSpaceDN w:val="0"/>
        <w:adjustRightInd w:val="0"/>
        <w:ind w:left="5040" w:firstLine="720"/>
        <w:rPr>
          <w:sz w:val="14"/>
          <w:szCs w:val="14"/>
        </w:rPr>
      </w:pPr>
      <w:r w:rsidRPr="00DA16D6">
        <w:rPr>
          <w:b/>
          <w:iCs/>
          <w:sz w:val="22"/>
          <w:szCs w:val="22"/>
        </w:rPr>
        <w:t>A+</w:t>
      </w:r>
      <w:r>
        <w:rPr>
          <w:sz w:val="14"/>
          <w:szCs w:val="14"/>
        </w:rPr>
        <w:t xml:space="preserve">          </w:t>
      </w:r>
      <w:r>
        <w:rPr>
          <w:b/>
          <w:sz w:val="22"/>
          <w:szCs w:val="22"/>
        </w:rPr>
        <w:t>B+      C+      D+</w:t>
      </w:r>
      <w:r w:rsidRPr="0015162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E</w:t>
      </w:r>
    </w:p>
    <w:p w:rsidR="000206DA" w:rsidRPr="00550E3A" w:rsidRDefault="000206DA" w:rsidP="000206D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Cs/>
        </w:rPr>
        <w:t>Analysis</w:t>
      </w:r>
      <w:r>
        <w:rPr>
          <w:rFonts w:ascii="Arial" w:hAnsi="Arial" w:cs="Arial"/>
          <w:b/>
          <w:iCs/>
        </w:rPr>
        <w:tab/>
      </w:r>
      <w:r w:rsidRPr="00550E3A">
        <w:rPr>
          <w:rFonts w:ascii="Arial" w:hAnsi="Arial" w:cs="Arial"/>
          <w:iCs/>
          <w:sz w:val="22"/>
          <w:szCs w:val="22"/>
        </w:rPr>
        <w:tab/>
      </w:r>
      <w:r w:rsidRPr="00550E3A">
        <w:rPr>
          <w:rFonts w:ascii="Arial" w:hAnsi="Arial" w:cs="Arial"/>
          <w:iCs/>
          <w:sz w:val="22"/>
          <w:szCs w:val="22"/>
        </w:rPr>
        <w:tab/>
      </w:r>
      <w:r w:rsidRPr="00550E3A">
        <w:rPr>
          <w:rFonts w:ascii="Arial" w:hAnsi="Arial" w:cs="Arial"/>
          <w:iCs/>
          <w:sz w:val="22"/>
          <w:szCs w:val="22"/>
        </w:rPr>
        <w:tab/>
      </w:r>
      <w:r w:rsidRPr="00550E3A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550E3A">
        <w:rPr>
          <w:rFonts w:ascii="Arial" w:hAnsi="Arial" w:cs="Arial"/>
          <w:iCs/>
          <w:sz w:val="22"/>
          <w:szCs w:val="22"/>
        </w:rPr>
        <w:tab/>
      </w:r>
      <w:r w:rsidR="003141CF">
        <w:rPr>
          <w:rFonts w:ascii="Arial" w:hAnsi="Arial" w:cs="Arial"/>
          <w:iCs/>
          <w:noProof/>
          <w:sz w:val="22"/>
          <w:szCs w:val="22"/>
          <w:lang w:val="en-AU" w:eastAsia="en-AU"/>
        </w:rPr>
        <w:drawing>
          <wp:inline distT="0" distB="0" distL="0" distR="0">
            <wp:extent cx="2095500" cy="333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E3A" w:rsidRDefault="00550E3A" w:rsidP="00550E3A">
      <w:pPr>
        <w:pStyle w:val="SOFinalBulletsCoded2-3Letters"/>
        <w:rPr>
          <w:i/>
          <w:sz w:val="22"/>
          <w:szCs w:val="22"/>
        </w:rPr>
      </w:pPr>
      <w:r w:rsidRPr="003409E3">
        <w:rPr>
          <w:i/>
          <w:sz w:val="22"/>
          <w:szCs w:val="22"/>
        </w:rPr>
        <w:t>An1</w:t>
      </w:r>
      <w:r w:rsidRPr="003409E3">
        <w:rPr>
          <w:i/>
          <w:sz w:val="22"/>
          <w:szCs w:val="22"/>
        </w:rPr>
        <w:tab/>
        <w:t>Analysis and evaluation of personal, social, and/or cultural perspectives in texts.</w:t>
      </w:r>
    </w:p>
    <w:p w:rsidR="007F755E" w:rsidRPr="007F755E" w:rsidRDefault="007F755E" w:rsidP="00550E3A">
      <w:pPr>
        <w:numPr>
          <w:ilvl w:val="0"/>
          <w:numId w:val="14"/>
        </w:numPr>
        <w:autoSpaceDE w:val="0"/>
        <w:autoSpaceDN w:val="0"/>
        <w:adjustRightInd w:val="0"/>
        <w:spacing w:before="120"/>
        <w:rPr>
          <w:rFonts w:ascii="Arial" w:hAnsi="Arial" w:cs="Arial"/>
          <w:i/>
          <w:sz w:val="22"/>
          <w:szCs w:val="22"/>
        </w:rPr>
      </w:pPr>
      <w:r w:rsidRPr="007F755E">
        <w:rPr>
          <w:rFonts w:ascii="Arial" w:hAnsi="Arial" w:cs="Arial"/>
          <w:sz w:val="22"/>
          <w:szCs w:val="22"/>
        </w:rPr>
        <w:t xml:space="preserve">Does the student </w:t>
      </w:r>
      <w:proofErr w:type="spellStart"/>
      <w:r w:rsidRPr="007F755E">
        <w:rPr>
          <w:rFonts w:ascii="Arial" w:hAnsi="Arial" w:cs="Arial"/>
          <w:sz w:val="22"/>
          <w:szCs w:val="22"/>
        </w:rPr>
        <w:t>analyse</w:t>
      </w:r>
      <w:proofErr w:type="spellEnd"/>
      <w:r w:rsidRPr="007F755E">
        <w:rPr>
          <w:rFonts w:ascii="Arial" w:hAnsi="Arial" w:cs="Arial"/>
          <w:sz w:val="22"/>
          <w:szCs w:val="22"/>
        </w:rPr>
        <w:t xml:space="preserve"> and evaluate the perspectives</w:t>
      </w:r>
      <w:r>
        <w:rPr>
          <w:rFonts w:ascii="Arial" w:hAnsi="Arial" w:cs="Arial"/>
          <w:sz w:val="22"/>
          <w:szCs w:val="22"/>
        </w:rPr>
        <w:t xml:space="preserve"> </w:t>
      </w:r>
      <w:r w:rsidRPr="007F755E">
        <w:rPr>
          <w:rFonts w:ascii="Arial" w:hAnsi="Arial" w:cs="Arial"/>
          <w:sz w:val="22"/>
          <w:szCs w:val="22"/>
        </w:rPr>
        <w:t xml:space="preserve">in the texts </w:t>
      </w:r>
      <w:r>
        <w:rPr>
          <w:rFonts w:ascii="Arial" w:hAnsi="Arial" w:cs="Arial"/>
          <w:sz w:val="22"/>
          <w:szCs w:val="22"/>
        </w:rPr>
        <w:t xml:space="preserve">throughout their written response? </w:t>
      </w:r>
    </w:p>
    <w:p w:rsidR="007F755E" w:rsidRPr="007F755E" w:rsidRDefault="007F755E" w:rsidP="007F755E">
      <w:pPr>
        <w:autoSpaceDE w:val="0"/>
        <w:autoSpaceDN w:val="0"/>
        <w:adjustRightInd w:val="0"/>
        <w:spacing w:before="120"/>
        <w:ind w:left="720"/>
        <w:rPr>
          <w:rFonts w:ascii="Arial" w:hAnsi="Arial" w:cs="Arial"/>
          <w:i/>
          <w:sz w:val="22"/>
          <w:szCs w:val="22"/>
        </w:rPr>
      </w:pPr>
    </w:p>
    <w:p w:rsidR="007F755E" w:rsidRPr="0038024E" w:rsidRDefault="007F755E" w:rsidP="007F755E">
      <w:pPr>
        <w:autoSpaceDE w:val="0"/>
        <w:autoSpaceDN w:val="0"/>
        <w:adjustRightInd w:val="0"/>
        <w:ind w:left="5040" w:firstLine="720"/>
        <w:rPr>
          <w:sz w:val="14"/>
          <w:szCs w:val="14"/>
        </w:rPr>
      </w:pPr>
      <w:r w:rsidRPr="00DA16D6">
        <w:rPr>
          <w:b/>
          <w:iCs/>
          <w:sz w:val="22"/>
          <w:szCs w:val="22"/>
        </w:rPr>
        <w:t>A+</w:t>
      </w:r>
      <w:r>
        <w:rPr>
          <w:sz w:val="14"/>
          <w:szCs w:val="14"/>
        </w:rPr>
        <w:t xml:space="preserve">          </w:t>
      </w:r>
      <w:r>
        <w:rPr>
          <w:b/>
          <w:sz w:val="22"/>
          <w:szCs w:val="22"/>
        </w:rPr>
        <w:t>B+      C+      D+</w:t>
      </w:r>
      <w:r w:rsidRPr="0015162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E</w:t>
      </w:r>
    </w:p>
    <w:p w:rsidR="007F755E" w:rsidRPr="00550E3A" w:rsidRDefault="007F755E" w:rsidP="007F755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Cs/>
        </w:rPr>
        <w:t>Application</w:t>
      </w:r>
      <w:r>
        <w:rPr>
          <w:rFonts w:ascii="Arial" w:hAnsi="Arial" w:cs="Arial"/>
          <w:b/>
          <w:iCs/>
        </w:rPr>
        <w:tab/>
      </w:r>
      <w:r w:rsidRPr="00550E3A">
        <w:rPr>
          <w:rFonts w:ascii="Arial" w:hAnsi="Arial" w:cs="Arial"/>
          <w:iCs/>
          <w:sz w:val="22"/>
          <w:szCs w:val="22"/>
        </w:rPr>
        <w:tab/>
      </w:r>
      <w:r w:rsidRPr="00550E3A">
        <w:rPr>
          <w:rFonts w:ascii="Arial" w:hAnsi="Arial" w:cs="Arial"/>
          <w:iCs/>
          <w:sz w:val="22"/>
          <w:szCs w:val="22"/>
        </w:rPr>
        <w:tab/>
      </w:r>
      <w:r w:rsidRPr="00550E3A">
        <w:rPr>
          <w:rFonts w:ascii="Arial" w:hAnsi="Arial" w:cs="Arial"/>
          <w:iCs/>
          <w:sz w:val="22"/>
          <w:szCs w:val="22"/>
        </w:rPr>
        <w:tab/>
      </w:r>
      <w:r w:rsidRPr="00550E3A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550E3A">
        <w:rPr>
          <w:rFonts w:ascii="Arial" w:hAnsi="Arial" w:cs="Arial"/>
          <w:iCs/>
          <w:sz w:val="22"/>
          <w:szCs w:val="22"/>
        </w:rPr>
        <w:tab/>
      </w:r>
      <w:r w:rsidR="003141CF">
        <w:rPr>
          <w:rFonts w:ascii="Arial" w:hAnsi="Arial" w:cs="Arial"/>
          <w:iCs/>
          <w:noProof/>
          <w:sz w:val="22"/>
          <w:szCs w:val="22"/>
          <w:lang w:val="en-AU" w:eastAsia="en-AU"/>
        </w:rPr>
        <w:drawing>
          <wp:inline distT="0" distB="0" distL="0" distR="0">
            <wp:extent cx="2095500" cy="3333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E3A" w:rsidRDefault="00550E3A" w:rsidP="00550E3A">
      <w:pPr>
        <w:pStyle w:val="SOFinalBulletsCoded2-3Letters"/>
        <w:rPr>
          <w:i/>
          <w:sz w:val="22"/>
          <w:szCs w:val="22"/>
        </w:rPr>
      </w:pPr>
      <w:r w:rsidRPr="003409E3">
        <w:rPr>
          <w:i/>
          <w:sz w:val="22"/>
          <w:szCs w:val="22"/>
        </w:rPr>
        <w:t>Ap1</w:t>
      </w:r>
      <w:r w:rsidRPr="003409E3">
        <w:rPr>
          <w:i/>
          <w:sz w:val="22"/>
          <w:szCs w:val="22"/>
        </w:rPr>
        <w:tab/>
        <w:t>Use of language features and conventions to produce texts for different pu</w:t>
      </w:r>
      <w:r w:rsidR="001F2EE7">
        <w:rPr>
          <w:i/>
          <w:sz w:val="22"/>
          <w:szCs w:val="22"/>
        </w:rPr>
        <w:t>rposes, audiences, and contexts</w:t>
      </w:r>
    </w:p>
    <w:p w:rsidR="003409E3" w:rsidRPr="009F6754" w:rsidRDefault="003409E3" w:rsidP="000206DA">
      <w:pPr>
        <w:numPr>
          <w:ilvl w:val="0"/>
          <w:numId w:val="14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0206DA">
        <w:rPr>
          <w:rFonts w:ascii="Arial" w:hAnsi="Arial" w:cs="Arial"/>
          <w:sz w:val="22"/>
          <w:szCs w:val="22"/>
        </w:rPr>
        <w:t xml:space="preserve">Does the student use an appropriate form or structure for the </w:t>
      </w:r>
      <w:r w:rsidRPr="009F6754">
        <w:rPr>
          <w:rFonts w:ascii="Arial" w:hAnsi="Arial" w:cs="Arial"/>
          <w:sz w:val="22"/>
          <w:szCs w:val="22"/>
        </w:rPr>
        <w:t>e</w:t>
      </w:r>
      <w:r w:rsidRPr="000206DA">
        <w:rPr>
          <w:rFonts w:ascii="Arial" w:hAnsi="Arial" w:cs="Arial"/>
          <w:sz w:val="22"/>
          <w:szCs w:val="22"/>
        </w:rPr>
        <w:t>ssay, persuasive piece or a report?</w:t>
      </w:r>
    </w:p>
    <w:p w:rsidR="003409E3" w:rsidRPr="009F6754" w:rsidRDefault="003409E3" w:rsidP="000206DA">
      <w:pPr>
        <w:numPr>
          <w:ilvl w:val="0"/>
          <w:numId w:val="14"/>
        </w:num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0206DA">
        <w:rPr>
          <w:rFonts w:ascii="Arial" w:hAnsi="Arial" w:cs="Arial"/>
          <w:sz w:val="22"/>
          <w:szCs w:val="22"/>
        </w:rPr>
        <w:t>Is there evidence of the u</w:t>
      </w:r>
      <w:r w:rsidRPr="009F6754">
        <w:rPr>
          <w:rFonts w:ascii="Arial" w:hAnsi="Arial" w:cs="Arial"/>
          <w:sz w:val="22"/>
          <w:szCs w:val="22"/>
        </w:rPr>
        <w:t xml:space="preserve">nderstanding </w:t>
      </w:r>
      <w:r w:rsidRPr="000206DA">
        <w:rPr>
          <w:rFonts w:ascii="Arial" w:hAnsi="Arial" w:cs="Arial"/>
          <w:sz w:val="22"/>
          <w:szCs w:val="22"/>
        </w:rPr>
        <w:t xml:space="preserve">and use </w:t>
      </w:r>
      <w:r w:rsidRPr="009F6754">
        <w:rPr>
          <w:rFonts w:ascii="Arial" w:hAnsi="Arial" w:cs="Arial"/>
          <w:sz w:val="22"/>
          <w:szCs w:val="22"/>
        </w:rPr>
        <w:t>of academic language</w:t>
      </w:r>
      <w:r w:rsidRPr="000206DA">
        <w:rPr>
          <w:rFonts w:ascii="Arial" w:hAnsi="Arial" w:cs="Arial"/>
          <w:sz w:val="22"/>
          <w:szCs w:val="22"/>
        </w:rPr>
        <w:t xml:space="preserve"> for a formal audience and context?</w:t>
      </w:r>
    </w:p>
    <w:p w:rsidR="003409E3" w:rsidRPr="003409E3" w:rsidRDefault="003409E3" w:rsidP="00550E3A">
      <w:pPr>
        <w:pStyle w:val="SOFinalBulletsCoded2-3Letters"/>
        <w:rPr>
          <w:i/>
          <w:sz w:val="22"/>
          <w:szCs w:val="22"/>
        </w:rPr>
      </w:pPr>
    </w:p>
    <w:p w:rsidR="00550E3A" w:rsidRDefault="00550E3A" w:rsidP="00550E3A">
      <w:pPr>
        <w:pStyle w:val="SOFinalBulletsCoded2-3Letters"/>
        <w:rPr>
          <w:i/>
          <w:sz w:val="22"/>
          <w:szCs w:val="22"/>
        </w:rPr>
      </w:pPr>
      <w:r w:rsidRPr="003409E3">
        <w:rPr>
          <w:i/>
          <w:sz w:val="22"/>
          <w:szCs w:val="22"/>
        </w:rPr>
        <w:t>Ap2</w:t>
      </w:r>
      <w:r w:rsidRPr="003409E3">
        <w:rPr>
          <w:i/>
          <w:sz w:val="22"/>
          <w:szCs w:val="22"/>
        </w:rPr>
        <w:tab/>
        <w:t>Selection and use of evidence and examples from a range of source</w:t>
      </w:r>
      <w:r w:rsidR="001F2EE7">
        <w:rPr>
          <w:i/>
          <w:sz w:val="22"/>
          <w:szCs w:val="22"/>
        </w:rPr>
        <w:t>s, with appropriate referencing</w:t>
      </w:r>
    </w:p>
    <w:p w:rsidR="003409E3" w:rsidRDefault="000206DA" w:rsidP="001F2EE7">
      <w:pPr>
        <w:pStyle w:val="SOFinalBulletsCoded2-3Letters"/>
        <w:numPr>
          <w:ilvl w:val="0"/>
          <w:numId w:val="8"/>
        </w:numPr>
        <w:spacing w:line="360" w:lineRule="auto"/>
        <w:rPr>
          <w:rFonts w:eastAsia="Times New Roman"/>
          <w:color w:val="auto"/>
          <w:sz w:val="22"/>
          <w:szCs w:val="22"/>
        </w:rPr>
      </w:pPr>
      <w:r w:rsidRPr="000206DA">
        <w:rPr>
          <w:rFonts w:eastAsia="Times New Roman"/>
          <w:color w:val="auto"/>
          <w:sz w:val="22"/>
          <w:szCs w:val="22"/>
        </w:rPr>
        <w:t xml:space="preserve">Is the material used from sources </w:t>
      </w:r>
      <w:r w:rsidR="003409E3" w:rsidRPr="000206DA">
        <w:rPr>
          <w:rFonts w:eastAsia="Times New Roman"/>
          <w:color w:val="auto"/>
          <w:sz w:val="22"/>
          <w:szCs w:val="22"/>
        </w:rPr>
        <w:t xml:space="preserve">correctly </w:t>
      </w:r>
      <w:r w:rsidRPr="000206DA">
        <w:rPr>
          <w:rFonts w:eastAsia="Times New Roman"/>
          <w:color w:val="auto"/>
          <w:sz w:val="22"/>
          <w:szCs w:val="22"/>
        </w:rPr>
        <w:t>referenced?</w:t>
      </w:r>
      <w:r w:rsidR="003409E3" w:rsidRPr="000206DA">
        <w:rPr>
          <w:rFonts w:eastAsia="Times New Roman"/>
          <w:color w:val="auto"/>
          <w:sz w:val="22"/>
          <w:szCs w:val="22"/>
        </w:rPr>
        <w:t xml:space="preserve"> </w:t>
      </w:r>
    </w:p>
    <w:p w:rsidR="003409E3" w:rsidRPr="000206DA" w:rsidRDefault="000206DA" w:rsidP="001F2EE7">
      <w:pPr>
        <w:pStyle w:val="SOFinalBulletsCoded2-3Letters"/>
        <w:numPr>
          <w:ilvl w:val="0"/>
          <w:numId w:val="8"/>
        </w:numPr>
        <w:spacing w:line="360" w:lineRule="auto"/>
        <w:rPr>
          <w:rFonts w:eastAsia="Times New Roman"/>
          <w:color w:val="auto"/>
          <w:sz w:val="22"/>
          <w:szCs w:val="22"/>
        </w:rPr>
      </w:pPr>
      <w:r w:rsidRPr="000206DA">
        <w:rPr>
          <w:rFonts w:eastAsia="Times New Roman"/>
          <w:color w:val="auto"/>
          <w:sz w:val="22"/>
          <w:szCs w:val="22"/>
        </w:rPr>
        <w:t>Does the student use and integrate</w:t>
      </w:r>
      <w:r w:rsidR="003409E3" w:rsidRPr="000206DA">
        <w:rPr>
          <w:rFonts w:eastAsia="Times New Roman"/>
          <w:color w:val="auto"/>
          <w:sz w:val="22"/>
          <w:szCs w:val="22"/>
        </w:rPr>
        <w:t xml:space="preserve"> ideas from different texts into </w:t>
      </w:r>
      <w:r w:rsidRPr="000206DA">
        <w:rPr>
          <w:rFonts w:eastAsia="Times New Roman"/>
          <w:color w:val="auto"/>
          <w:sz w:val="22"/>
          <w:szCs w:val="22"/>
        </w:rPr>
        <w:t>their writing?</w:t>
      </w:r>
    </w:p>
    <w:p w:rsidR="00550E3A" w:rsidRPr="001F2EE7" w:rsidRDefault="000206DA" w:rsidP="00FB7A84">
      <w:pPr>
        <w:pStyle w:val="SOFinalBulletsCoded2-3Letters"/>
        <w:numPr>
          <w:ilvl w:val="0"/>
          <w:numId w:val="8"/>
        </w:numPr>
        <w:spacing w:line="360" w:lineRule="auto"/>
        <w:rPr>
          <w:color w:val="auto"/>
          <w:sz w:val="22"/>
          <w:szCs w:val="22"/>
        </w:rPr>
      </w:pPr>
      <w:r w:rsidRPr="001F2EE7">
        <w:rPr>
          <w:rFonts w:eastAsia="Times New Roman"/>
          <w:color w:val="auto"/>
          <w:sz w:val="22"/>
          <w:szCs w:val="22"/>
        </w:rPr>
        <w:t>Is the information paraphrased and not copied?</w:t>
      </w:r>
    </w:p>
    <w:p w:rsidR="002B7521" w:rsidRPr="00550E3A" w:rsidRDefault="002B7521" w:rsidP="002B7521">
      <w:pPr>
        <w:autoSpaceDE w:val="0"/>
        <w:autoSpaceDN w:val="0"/>
        <w:adjustRightInd w:val="0"/>
        <w:ind w:left="5040" w:firstLine="720"/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  <w:r w:rsidRPr="00550E3A">
        <w:rPr>
          <w:rFonts w:ascii="Arial" w:hAnsi="Arial" w:cs="Arial"/>
          <w:color w:val="FF0000"/>
          <w:sz w:val="22"/>
          <w:szCs w:val="22"/>
        </w:rPr>
        <w:tab/>
      </w:r>
      <w:r w:rsidRPr="00550E3A">
        <w:rPr>
          <w:rFonts w:ascii="Arial" w:hAnsi="Arial" w:cs="Arial"/>
          <w:color w:val="FF0000"/>
          <w:sz w:val="22"/>
          <w:szCs w:val="22"/>
        </w:rPr>
        <w:tab/>
      </w:r>
    </w:p>
    <w:sectPr w:rsidR="002B7521" w:rsidRPr="00550E3A" w:rsidSect="009639B0">
      <w:footerReference w:type="default" r:id="rId10"/>
      <w:footerReference w:type="first" r:id="rId11"/>
      <w:pgSz w:w="12240" w:h="15840"/>
      <w:pgMar w:top="284" w:right="1325" w:bottom="709" w:left="1134" w:header="142" w:footer="39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A55" w:rsidRDefault="004D5A55">
      <w:r>
        <w:separator/>
      </w:r>
    </w:p>
  </w:endnote>
  <w:endnote w:type="continuationSeparator" w:id="0">
    <w:p w:rsidR="004D5A55" w:rsidRDefault="004D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9B0" w:rsidRDefault="009639B0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SACE Board of South Australia</w:t>
    </w:r>
    <w:r w:rsidR="008C504C">
      <w:rPr>
        <w:rFonts w:ascii="Arial" w:hAnsi="Arial" w:cs="Arial"/>
        <w:sz w:val="18"/>
      </w:rPr>
      <w:t>, 2017</w:t>
    </w:r>
  </w:p>
  <w:p w:rsidR="009639B0" w:rsidRPr="009639B0" w:rsidRDefault="009639B0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Ref: A651061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521" w:rsidRDefault="002B7521">
    <w:pPr>
      <w:pStyle w:val="Footer"/>
    </w:pPr>
    <w:r>
      <w:t>Stage 1 ESL</w:t>
    </w:r>
    <w:r>
      <w:tab/>
      <w:t xml:space="preserve">Andrew </w:t>
    </w:r>
    <w:proofErr w:type="spellStart"/>
    <w:r>
      <w:t>Hartigan</w:t>
    </w:r>
    <w:proofErr w:type="spellEnd"/>
    <w:r>
      <w:tab/>
      <w:t>16 February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A55" w:rsidRDefault="004D5A55">
      <w:r>
        <w:separator/>
      </w:r>
    </w:p>
  </w:footnote>
  <w:footnote w:type="continuationSeparator" w:id="0">
    <w:p w:rsidR="004D5A55" w:rsidRDefault="004D5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594D"/>
    <w:multiLevelType w:val="hybridMultilevel"/>
    <w:tmpl w:val="409E3F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61B5A"/>
    <w:multiLevelType w:val="hybridMultilevel"/>
    <w:tmpl w:val="EAC65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D768D"/>
    <w:multiLevelType w:val="hybridMultilevel"/>
    <w:tmpl w:val="BC8238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3154F"/>
    <w:multiLevelType w:val="hybridMultilevel"/>
    <w:tmpl w:val="6AB28C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C75AD"/>
    <w:multiLevelType w:val="hybridMultilevel"/>
    <w:tmpl w:val="85464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024B2"/>
    <w:multiLevelType w:val="hybridMultilevel"/>
    <w:tmpl w:val="C944D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0229E5"/>
    <w:multiLevelType w:val="hybridMultilevel"/>
    <w:tmpl w:val="B2F86A08"/>
    <w:lvl w:ilvl="0" w:tplc="E48EB2E6">
      <w:numFmt w:val="bullet"/>
      <w:lvlText w:val="-"/>
      <w:lvlJc w:val="left"/>
      <w:pPr>
        <w:ind w:left="2520" w:hanging="360"/>
      </w:pPr>
      <w:rPr>
        <w:rFonts w:ascii="Garamond" w:eastAsia="Times New Roman" w:hAnsi="Garamond" w:cs="SymbolMT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50D305F8"/>
    <w:multiLevelType w:val="hybridMultilevel"/>
    <w:tmpl w:val="6960110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FA4D32"/>
    <w:multiLevelType w:val="hybridMultilevel"/>
    <w:tmpl w:val="6E6CA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6D14B4"/>
    <w:multiLevelType w:val="hybridMultilevel"/>
    <w:tmpl w:val="578E4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027915"/>
    <w:multiLevelType w:val="hybridMultilevel"/>
    <w:tmpl w:val="8AAEB036"/>
    <w:lvl w:ilvl="0" w:tplc="DFCA05F2">
      <w:numFmt w:val="bullet"/>
      <w:lvlText w:val="-"/>
      <w:lvlJc w:val="left"/>
      <w:pPr>
        <w:ind w:left="2520" w:hanging="360"/>
      </w:pPr>
      <w:rPr>
        <w:rFonts w:ascii="Garamond" w:eastAsia="Times New Roman" w:hAnsi="Garamond" w:cs="SymbolMT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6820667C"/>
    <w:multiLevelType w:val="hybridMultilevel"/>
    <w:tmpl w:val="C53AD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277165"/>
    <w:multiLevelType w:val="hybridMultilevel"/>
    <w:tmpl w:val="14321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601DC2"/>
    <w:multiLevelType w:val="hybridMultilevel"/>
    <w:tmpl w:val="C10204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1"/>
  </w:num>
  <w:num w:numId="5">
    <w:abstractNumId w:val="0"/>
  </w:num>
  <w:num w:numId="6">
    <w:abstractNumId w:val="12"/>
  </w:num>
  <w:num w:numId="7">
    <w:abstractNumId w:val="2"/>
  </w:num>
  <w:num w:numId="8">
    <w:abstractNumId w:val="5"/>
  </w:num>
  <w:num w:numId="9">
    <w:abstractNumId w:val="10"/>
  </w:num>
  <w:num w:numId="10">
    <w:abstractNumId w:val="6"/>
  </w:num>
  <w:num w:numId="11">
    <w:abstractNumId w:val="1"/>
  </w:num>
  <w:num w:numId="12">
    <w:abstractNumId w:val="4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852"/>
    <w:rsid w:val="00017B0B"/>
    <w:rsid w:val="0002009F"/>
    <w:rsid w:val="000206DA"/>
    <w:rsid w:val="0004088D"/>
    <w:rsid w:val="000E046E"/>
    <w:rsid w:val="00151627"/>
    <w:rsid w:val="0017377D"/>
    <w:rsid w:val="001B5305"/>
    <w:rsid w:val="001F2EE7"/>
    <w:rsid w:val="00287231"/>
    <w:rsid w:val="00295AA5"/>
    <w:rsid w:val="002B04C5"/>
    <w:rsid w:val="002B7521"/>
    <w:rsid w:val="003066F3"/>
    <w:rsid w:val="003141CF"/>
    <w:rsid w:val="003409E3"/>
    <w:rsid w:val="0038024E"/>
    <w:rsid w:val="003D0DF0"/>
    <w:rsid w:val="004565EE"/>
    <w:rsid w:val="004826F2"/>
    <w:rsid w:val="004A3116"/>
    <w:rsid w:val="004C5706"/>
    <w:rsid w:val="004D5A55"/>
    <w:rsid w:val="00501AD2"/>
    <w:rsid w:val="00550E3A"/>
    <w:rsid w:val="00597FCF"/>
    <w:rsid w:val="005D417C"/>
    <w:rsid w:val="0065591E"/>
    <w:rsid w:val="0066270E"/>
    <w:rsid w:val="007A746B"/>
    <w:rsid w:val="007D556C"/>
    <w:rsid w:val="007E3264"/>
    <w:rsid w:val="007F755E"/>
    <w:rsid w:val="008122FC"/>
    <w:rsid w:val="00820847"/>
    <w:rsid w:val="008C504C"/>
    <w:rsid w:val="008D6649"/>
    <w:rsid w:val="0092232A"/>
    <w:rsid w:val="009639B0"/>
    <w:rsid w:val="009C693B"/>
    <w:rsid w:val="009F6754"/>
    <w:rsid w:val="00A672BD"/>
    <w:rsid w:val="00AE175E"/>
    <w:rsid w:val="00AF4130"/>
    <w:rsid w:val="00B162CF"/>
    <w:rsid w:val="00B23034"/>
    <w:rsid w:val="00B453D0"/>
    <w:rsid w:val="00B84E2C"/>
    <w:rsid w:val="00B95354"/>
    <w:rsid w:val="00C57E6F"/>
    <w:rsid w:val="00C675F5"/>
    <w:rsid w:val="00C72786"/>
    <w:rsid w:val="00D059B9"/>
    <w:rsid w:val="00D234DF"/>
    <w:rsid w:val="00D24852"/>
    <w:rsid w:val="00D851D1"/>
    <w:rsid w:val="00D91803"/>
    <w:rsid w:val="00DA16D6"/>
    <w:rsid w:val="00E04C1E"/>
    <w:rsid w:val="00E2700B"/>
    <w:rsid w:val="00E6120E"/>
    <w:rsid w:val="00E65385"/>
    <w:rsid w:val="00E71286"/>
    <w:rsid w:val="00EC062F"/>
    <w:rsid w:val="00ED4348"/>
    <w:rsid w:val="00F002D0"/>
    <w:rsid w:val="00F362F0"/>
    <w:rsid w:val="00F749AE"/>
    <w:rsid w:val="00FB7A84"/>
    <w:rsid w:val="00F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1AD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F41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F41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F01A8"/>
    <w:pPr>
      <w:keepNext/>
      <w:outlineLvl w:val="2"/>
    </w:pPr>
    <w:rPr>
      <w:rFonts w:ascii="Arial Narrow" w:hAnsi="Arial Narrow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7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00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2303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23034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A31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  <w:style w:type="character" w:customStyle="1" w:styleId="Heading3Char">
    <w:name w:val="Heading 3 Char"/>
    <w:link w:val="Heading3"/>
    <w:rsid w:val="00FF01A8"/>
    <w:rPr>
      <w:rFonts w:ascii="Arial Narrow" w:hAnsi="Arial Narrow"/>
      <w:b/>
      <w:color w:val="000000"/>
      <w:sz w:val="24"/>
      <w:szCs w:val="24"/>
      <w:lang w:val="en-US" w:eastAsia="en-US"/>
    </w:rPr>
  </w:style>
  <w:style w:type="paragraph" w:customStyle="1" w:styleId="SOFinalBulletsCoded2-3Letters">
    <w:name w:val="SO Final Bullets Coded (2-3 Letters)"/>
    <w:rsid w:val="00FF01A8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paragraph" w:styleId="Header">
    <w:name w:val="header"/>
    <w:basedOn w:val="Normal"/>
    <w:link w:val="HeaderChar"/>
    <w:rsid w:val="003D0D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D0DF0"/>
    <w:rPr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8D66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D6649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semiHidden/>
    <w:rsid w:val="00AF4130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1Char">
    <w:name w:val="Heading 1 Char"/>
    <w:link w:val="Heading1"/>
    <w:rsid w:val="00AF413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SOFinalBodyTextCharChar">
    <w:name w:val="SO Final Body Text Char Char"/>
    <w:link w:val="SOFinalBodyText"/>
    <w:locked/>
    <w:rsid w:val="00550E3A"/>
    <w:rPr>
      <w:rFonts w:ascii="Arial" w:hAnsi="Arial" w:cs="Arial"/>
      <w:color w:val="000000"/>
      <w:szCs w:val="24"/>
      <w:lang w:val="en-US" w:eastAsia="en-US"/>
    </w:rPr>
  </w:style>
  <w:style w:type="paragraph" w:customStyle="1" w:styleId="SOFinalBodyText">
    <w:name w:val="SO Final Body Text"/>
    <w:link w:val="SOFinalBodyTextCharChar"/>
    <w:rsid w:val="00550E3A"/>
    <w:pPr>
      <w:spacing w:before="120"/>
    </w:pPr>
    <w:rPr>
      <w:rFonts w:ascii="Arial" w:hAnsi="Arial" w:cs="Arial"/>
      <w:color w:val="000000"/>
      <w:szCs w:val="24"/>
      <w:lang w:val="en-US" w:eastAsia="en-US"/>
    </w:rPr>
  </w:style>
  <w:style w:type="character" w:customStyle="1" w:styleId="SOFinalHead3CharChar">
    <w:name w:val="SO Final Head 3 Char Char"/>
    <w:link w:val="SOFinalHead3"/>
    <w:locked/>
    <w:rsid w:val="00550E3A"/>
    <w:rPr>
      <w:rFonts w:ascii="Arial Narrow" w:hAnsi="Arial Narrow"/>
      <w:b/>
      <w:color w:val="000000"/>
      <w:sz w:val="28"/>
      <w:szCs w:val="24"/>
      <w:lang w:val="en-US" w:eastAsia="en-US"/>
    </w:rPr>
  </w:style>
  <w:style w:type="paragraph" w:customStyle="1" w:styleId="SOFinalHead3">
    <w:name w:val="SO Final Head 3"/>
    <w:link w:val="SOFinalHead3CharChar"/>
    <w:rsid w:val="00550E3A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1AD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F41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F41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F01A8"/>
    <w:pPr>
      <w:keepNext/>
      <w:outlineLvl w:val="2"/>
    </w:pPr>
    <w:rPr>
      <w:rFonts w:ascii="Arial Narrow" w:hAnsi="Arial Narrow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7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00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2303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23034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A31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  <w:style w:type="character" w:customStyle="1" w:styleId="Heading3Char">
    <w:name w:val="Heading 3 Char"/>
    <w:link w:val="Heading3"/>
    <w:rsid w:val="00FF01A8"/>
    <w:rPr>
      <w:rFonts w:ascii="Arial Narrow" w:hAnsi="Arial Narrow"/>
      <w:b/>
      <w:color w:val="000000"/>
      <w:sz w:val="24"/>
      <w:szCs w:val="24"/>
      <w:lang w:val="en-US" w:eastAsia="en-US"/>
    </w:rPr>
  </w:style>
  <w:style w:type="paragraph" w:customStyle="1" w:styleId="SOFinalBulletsCoded2-3Letters">
    <w:name w:val="SO Final Bullets Coded (2-3 Letters)"/>
    <w:rsid w:val="00FF01A8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paragraph" w:styleId="Header">
    <w:name w:val="header"/>
    <w:basedOn w:val="Normal"/>
    <w:link w:val="HeaderChar"/>
    <w:rsid w:val="003D0D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D0DF0"/>
    <w:rPr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8D66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D6649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semiHidden/>
    <w:rsid w:val="00AF4130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1Char">
    <w:name w:val="Heading 1 Char"/>
    <w:link w:val="Heading1"/>
    <w:rsid w:val="00AF413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SOFinalBodyTextCharChar">
    <w:name w:val="SO Final Body Text Char Char"/>
    <w:link w:val="SOFinalBodyText"/>
    <w:locked/>
    <w:rsid w:val="00550E3A"/>
    <w:rPr>
      <w:rFonts w:ascii="Arial" w:hAnsi="Arial" w:cs="Arial"/>
      <w:color w:val="000000"/>
      <w:szCs w:val="24"/>
      <w:lang w:val="en-US" w:eastAsia="en-US"/>
    </w:rPr>
  </w:style>
  <w:style w:type="paragraph" w:customStyle="1" w:styleId="SOFinalBodyText">
    <w:name w:val="SO Final Body Text"/>
    <w:link w:val="SOFinalBodyTextCharChar"/>
    <w:rsid w:val="00550E3A"/>
    <w:pPr>
      <w:spacing w:before="120"/>
    </w:pPr>
    <w:rPr>
      <w:rFonts w:ascii="Arial" w:hAnsi="Arial" w:cs="Arial"/>
      <w:color w:val="000000"/>
      <w:szCs w:val="24"/>
      <w:lang w:val="en-US" w:eastAsia="en-US"/>
    </w:rPr>
  </w:style>
  <w:style w:type="character" w:customStyle="1" w:styleId="SOFinalHead3CharChar">
    <w:name w:val="SO Final Head 3 Char Char"/>
    <w:link w:val="SOFinalHead3"/>
    <w:locked/>
    <w:rsid w:val="00550E3A"/>
    <w:rPr>
      <w:rFonts w:ascii="Arial Narrow" w:hAnsi="Arial Narrow"/>
      <w:b/>
      <w:color w:val="000000"/>
      <w:sz w:val="28"/>
      <w:szCs w:val="24"/>
      <w:lang w:val="en-US" w:eastAsia="en-US"/>
    </w:rPr>
  </w:style>
  <w:style w:type="paragraph" w:customStyle="1" w:styleId="SOFinalHead3">
    <w:name w:val="SO Final Head 3"/>
    <w:link w:val="SOFinalHead3CharChar"/>
    <w:rsid w:val="00550E3A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8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customXml" Target="/customXml/item2.xml" Id="R1166c6ab83d7477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A651061</value>
    </field>
    <field name="Objective-Title">
      <value order="0">Exam Essay Marking Guide</value>
    </field>
    <field name="Objective-Description">
      <value order="0"/>
    </field>
    <field name="Objective-CreationStamp">
      <value order="0">2017-06-09T17:25:49Z</value>
    </field>
    <field name="Objective-IsApproved">
      <value order="0">false</value>
    </field>
    <field name="Objective-IsPublished">
      <value order="0">true</value>
    </field>
    <field name="Objective-DatePublished">
      <value order="0">2017-06-09T17:28:22Z</value>
    </field>
    <field name="Objective-ModificationStamp">
      <value order="0">2017-06-09T17:28:22Z</value>
    </field>
    <field name="Objective-Owner">
      <value order="0">Simone Hitch</value>
    </field>
    <field name="Objective-Path">
      <value order="0">Objective Global Folder:SACE Support Materials:SACE Support Materials Stage 2:English:English as an Additional Language (from 2017):Subject Advice and Strategies</value>
    </field>
    <field name="Objective-Parent">
      <value order="0">Subject Advice and Strategies</value>
    </field>
    <field name="Objective-State">
      <value order="0">Published</value>
    </field>
    <field name="Objective-VersionId">
      <value order="0">vA1144618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qA13666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CRITERIA</vt:lpstr>
    </vt:vector>
  </TitlesOfParts>
  <Company>The University of Adelaide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CRITERIA</dc:title>
  <dc:creator>ahartigan</dc:creator>
  <cp:lastModifiedBy>Simone Hitch</cp:lastModifiedBy>
  <cp:revision>5</cp:revision>
  <cp:lastPrinted>2017-01-20T00:01:00Z</cp:lastPrinted>
  <dcterms:created xsi:type="dcterms:W3CDTF">2017-06-09T06:08:00Z</dcterms:created>
  <dcterms:modified xsi:type="dcterms:W3CDTF">2017-06-09T07:58:00Z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ustomer-Id">
    <vt:lpwstr>CB029ECD6D85427BAD5E1D35DE4A29A4</vt:lpwstr>
  </op:property>
  <op:property fmtid="{D5CDD505-2E9C-101B-9397-08002B2CF9AE}" pid="5" name="Objective-Id">
    <vt:lpwstr>A651061</vt:lpwstr>
  </op:property>
  <op:property fmtid="{D5CDD505-2E9C-101B-9397-08002B2CF9AE}" pid="6" name="Objective-Title">
    <vt:lpwstr>Exam Essay Marking Guide</vt:lpwstr>
  </op:property>
  <op:property fmtid="{D5CDD505-2E9C-101B-9397-08002B2CF9AE}" pid="7" name="Objective-Description">
    <vt:lpwstr/>
  </op:property>
  <op:property fmtid="{D5CDD505-2E9C-101B-9397-08002B2CF9AE}" pid="8" name="Objective-CreationStamp">
    <vt:filetime>2017-06-09T17:25:49Z</vt:filetime>
  </op:property>
  <op:property fmtid="{D5CDD505-2E9C-101B-9397-08002B2CF9AE}" pid="9" name="Objective-IsApproved">
    <vt:bool>false</vt:bool>
  </op:property>
  <op:property fmtid="{D5CDD505-2E9C-101B-9397-08002B2CF9AE}" pid="10" name="Objective-IsPublished">
    <vt:bool>true</vt:bool>
  </op:property>
  <op:property fmtid="{D5CDD505-2E9C-101B-9397-08002B2CF9AE}" pid="11" name="Objective-DatePublished">
    <vt:filetime>2017-06-09T17:28:22Z</vt:filetime>
  </op:property>
  <op:property fmtid="{D5CDD505-2E9C-101B-9397-08002B2CF9AE}" pid="12" name="Objective-ModificationStamp">
    <vt:filetime>2017-06-09T17:28:22Z</vt:filetime>
  </op:property>
  <op:property fmtid="{D5CDD505-2E9C-101B-9397-08002B2CF9AE}" pid="13" name="Objective-Owner">
    <vt:lpwstr>Simone Hitch</vt:lpwstr>
  </op:property>
  <op:property fmtid="{D5CDD505-2E9C-101B-9397-08002B2CF9AE}" pid="14" name="Objective-Path">
    <vt:lpwstr>Objective Global Folder:SACE Support Materials:SACE Support Materials Stage 2:English:English as an Additional Language (from 2017):Subject Advice and Strategies</vt:lpwstr>
  </op:property>
  <op:property fmtid="{D5CDD505-2E9C-101B-9397-08002B2CF9AE}" pid="15" name="Objective-Parent">
    <vt:lpwstr>Subject Advice and Strategies</vt:lpwstr>
  </op:property>
  <op:property fmtid="{D5CDD505-2E9C-101B-9397-08002B2CF9AE}" pid="16" name="Objective-State">
    <vt:lpwstr>Published</vt:lpwstr>
  </op:property>
  <op:property fmtid="{D5CDD505-2E9C-101B-9397-08002B2CF9AE}" pid="17" name="Objective-VersionId">
    <vt:lpwstr>vA1144618</vt:lpwstr>
  </op:property>
  <op:property fmtid="{D5CDD505-2E9C-101B-9397-08002B2CF9AE}" pid="18" name="Objective-Version">
    <vt:lpwstr>2.0</vt:lpwstr>
  </op:property>
  <op:property fmtid="{D5CDD505-2E9C-101B-9397-08002B2CF9AE}" pid="19" name="Objective-VersionNumber">
    <vt:r8>2</vt:r8>
  </op:property>
  <op:property fmtid="{D5CDD505-2E9C-101B-9397-08002B2CF9AE}" pid="20" name="Objective-VersionComment">
    <vt:lpwstr/>
  </op:property>
  <op:property fmtid="{D5CDD505-2E9C-101B-9397-08002B2CF9AE}" pid="21" name="Objective-FileNumber">
    <vt:lpwstr>qA13666</vt:lpwstr>
  </op:property>
  <op:property fmtid="{D5CDD505-2E9C-101B-9397-08002B2CF9AE}" pid="22" name="Objective-Classification">
    <vt:lpwstr/>
  </op:property>
  <op:property fmtid="{D5CDD505-2E9C-101B-9397-08002B2CF9AE}" pid="23" name="Objective-Caveats">
    <vt:lpwstr/>
  </op:property>
  <op:property fmtid="{D5CDD505-2E9C-101B-9397-08002B2CF9AE}" pid="24" name="Objective-Security Classification">
    <vt:lpwstr/>
  </op:property>
  <op:property fmtid="{D5CDD505-2E9C-101B-9397-08002B2CF9AE}" pid="25" name="Objective-Connect Creator">
    <vt:lpwstr/>
  </op:property>
</op:Properties>
</file>