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AF" w:rsidRPr="0054118F" w:rsidRDefault="00386FAF" w:rsidP="00386FAF">
      <w:pPr>
        <w:spacing w:before="120" w:after="12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54118F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Stage 2 English </w:t>
      </w:r>
    </w:p>
    <w:p w:rsidR="0054118F" w:rsidRPr="0054118F" w:rsidRDefault="00386FAF" w:rsidP="00386FAF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118F">
        <w:rPr>
          <w:rFonts w:ascii="Arial" w:hAnsi="Arial" w:cs="Arial"/>
          <w:b/>
          <w:sz w:val="24"/>
          <w:szCs w:val="24"/>
        </w:rPr>
        <w:t xml:space="preserve">Assessment Type 3: Comparative analysis </w:t>
      </w:r>
      <w:r w:rsidR="0054118F" w:rsidRPr="0054118F">
        <w:rPr>
          <w:rFonts w:ascii="Arial" w:hAnsi="Arial" w:cs="Arial"/>
          <w:b/>
          <w:sz w:val="24"/>
          <w:szCs w:val="24"/>
        </w:rPr>
        <w:t>- Task sheet and student record</w:t>
      </w:r>
    </w:p>
    <w:p w:rsidR="00685783" w:rsidRDefault="00685783" w:rsidP="00685783">
      <w:pPr>
        <w:pStyle w:val="SOFinalBodyText"/>
        <w:jc w:val="center"/>
        <w:rPr>
          <w:i/>
          <w:sz w:val="24"/>
        </w:rPr>
      </w:pPr>
    </w:p>
    <w:p w:rsidR="00386FAF" w:rsidRDefault="00386FAF" w:rsidP="00685783">
      <w:pPr>
        <w:pStyle w:val="SOFinalBodyText"/>
        <w:jc w:val="center"/>
        <w:rPr>
          <w:i/>
          <w:sz w:val="24"/>
        </w:rPr>
      </w:pPr>
      <w:r w:rsidRPr="00685783">
        <w:rPr>
          <w:i/>
          <w:sz w:val="24"/>
        </w:rPr>
        <w:t>Complete a written comparative analysis of two texts and evaluate how the language features, stylistic features, and conventions in these texts are used to represent ideas, perspectives, and/or aspects of culture, and to influence audiences.</w:t>
      </w:r>
    </w:p>
    <w:p w:rsidR="00685783" w:rsidRPr="00685783" w:rsidRDefault="00685783" w:rsidP="00685783">
      <w:pPr>
        <w:pStyle w:val="SOFinalBodyText"/>
        <w:jc w:val="center"/>
        <w:rPr>
          <w:i/>
          <w:sz w:val="24"/>
        </w:rPr>
      </w:pPr>
    </w:p>
    <w:p w:rsidR="00386FAF" w:rsidRPr="00415192" w:rsidRDefault="00105241" w:rsidP="00132A9F">
      <w:pPr>
        <w:pStyle w:val="SOFinalBody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415192" w:rsidRPr="00415192">
        <w:rPr>
          <w:b/>
          <w:sz w:val="22"/>
          <w:szCs w:val="22"/>
        </w:rPr>
        <w:t>Select two texts</w:t>
      </w:r>
      <w:r w:rsidR="00913518">
        <w:rPr>
          <w:b/>
          <w:sz w:val="22"/>
          <w:szCs w:val="22"/>
        </w:rPr>
        <w:t xml:space="preserve"> to compare</w:t>
      </w:r>
      <w:r w:rsidR="00415192" w:rsidRPr="00415192">
        <w:rPr>
          <w:b/>
          <w:sz w:val="22"/>
          <w:szCs w:val="22"/>
        </w:rPr>
        <w:t>.</w:t>
      </w:r>
      <w:r w:rsidR="00415192" w:rsidRPr="00415192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386FAF" w:rsidRPr="00415192">
        <w:rPr>
          <w:sz w:val="22"/>
          <w:szCs w:val="22"/>
        </w:rPr>
        <w:t>elect</w:t>
      </w:r>
      <w:r>
        <w:rPr>
          <w:sz w:val="22"/>
          <w:szCs w:val="22"/>
        </w:rPr>
        <w:t xml:space="preserve"> texts</w:t>
      </w:r>
      <w:r w:rsidR="00386FAF" w:rsidRPr="00415192">
        <w:rPr>
          <w:sz w:val="22"/>
          <w:szCs w:val="22"/>
        </w:rPr>
        <w:t xml:space="preserve"> from</w:t>
      </w:r>
      <w:r w:rsidR="003453A4">
        <w:rPr>
          <w:sz w:val="22"/>
          <w:szCs w:val="22"/>
        </w:rPr>
        <w:t xml:space="preserve"> </w:t>
      </w:r>
      <w:r w:rsidR="00386FAF" w:rsidRPr="00415192">
        <w:rPr>
          <w:sz w:val="22"/>
          <w:szCs w:val="22"/>
        </w:rPr>
        <w:t>extended texts</w:t>
      </w:r>
      <w:r>
        <w:rPr>
          <w:sz w:val="22"/>
          <w:szCs w:val="22"/>
        </w:rPr>
        <w:t xml:space="preserve"> (e.g. novels, biographies etc.)</w:t>
      </w:r>
      <w:r w:rsidR="003453A4">
        <w:rPr>
          <w:sz w:val="22"/>
          <w:szCs w:val="22"/>
        </w:rPr>
        <w:t xml:space="preserve">, </w:t>
      </w:r>
      <w:r w:rsidR="003453A4" w:rsidRPr="00415192">
        <w:rPr>
          <w:sz w:val="22"/>
          <w:szCs w:val="22"/>
        </w:rPr>
        <w:t>poetry</w:t>
      </w:r>
      <w:r w:rsidR="003453A4">
        <w:rPr>
          <w:sz w:val="22"/>
          <w:szCs w:val="22"/>
        </w:rPr>
        <w:t>,</w:t>
      </w:r>
      <w:r w:rsidR="003453A4" w:rsidRPr="00415192">
        <w:rPr>
          <w:sz w:val="22"/>
          <w:szCs w:val="22"/>
        </w:rPr>
        <w:t xml:space="preserve"> drama</w:t>
      </w:r>
      <w:r w:rsidR="00386FAF" w:rsidRPr="00415192">
        <w:rPr>
          <w:sz w:val="22"/>
          <w:szCs w:val="22"/>
        </w:rPr>
        <w:t xml:space="preserve"> </w:t>
      </w:r>
      <w:r w:rsidR="003453A4" w:rsidRPr="00415192">
        <w:rPr>
          <w:sz w:val="22"/>
          <w:szCs w:val="22"/>
        </w:rPr>
        <w:t>texts</w:t>
      </w:r>
      <w:r w:rsidR="003453A4">
        <w:rPr>
          <w:sz w:val="22"/>
          <w:szCs w:val="22"/>
        </w:rPr>
        <w:t>,</w:t>
      </w:r>
      <w:r w:rsidR="003453A4" w:rsidRPr="00415192">
        <w:rPr>
          <w:sz w:val="22"/>
          <w:szCs w:val="22"/>
        </w:rPr>
        <w:t xml:space="preserve"> film</w:t>
      </w:r>
      <w:r w:rsidR="00386FAF" w:rsidRPr="00415192">
        <w:rPr>
          <w:sz w:val="22"/>
          <w:szCs w:val="22"/>
        </w:rPr>
        <w:t xml:space="preserve"> texts</w:t>
      </w:r>
      <w:r w:rsidR="003453A4">
        <w:rPr>
          <w:sz w:val="22"/>
          <w:szCs w:val="22"/>
        </w:rPr>
        <w:t xml:space="preserve"> or media</w:t>
      </w:r>
      <w:r w:rsidR="00386FAF" w:rsidRPr="00415192">
        <w:rPr>
          <w:sz w:val="22"/>
          <w:szCs w:val="22"/>
        </w:rPr>
        <w:t xml:space="preserve"> texts.</w:t>
      </w:r>
    </w:p>
    <w:p w:rsidR="00415192" w:rsidRPr="00415192" w:rsidRDefault="00132A9F" w:rsidP="00132A9F">
      <w:pPr>
        <w:pStyle w:val="SOFinalBody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</w:r>
      <w:r w:rsidR="00386FAF" w:rsidRPr="00415192">
        <w:rPr>
          <w:sz w:val="22"/>
          <w:szCs w:val="22"/>
        </w:rPr>
        <w:t xml:space="preserve">Consider the text types you have read and enjoyed over the last two years of senior English classes. </w:t>
      </w:r>
      <w:r w:rsidR="003453A4">
        <w:rPr>
          <w:sz w:val="22"/>
          <w:szCs w:val="22"/>
        </w:rPr>
        <w:t>Do</w:t>
      </w:r>
      <w:r w:rsidR="00386FAF" w:rsidRPr="00415192">
        <w:rPr>
          <w:sz w:val="22"/>
          <w:szCs w:val="22"/>
        </w:rPr>
        <w:t xml:space="preserve"> not select texts </w:t>
      </w:r>
      <w:r w:rsidR="003453A4">
        <w:rPr>
          <w:sz w:val="22"/>
          <w:szCs w:val="22"/>
        </w:rPr>
        <w:t>studied</w:t>
      </w:r>
      <w:r w:rsidR="00386FAF" w:rsidRPr="00415192">
        <w:rPr>
          <w:sz w:val="22"/>
          <w:szCs w:val="22"/>
        </w:rPr>
        <w:t xml:space="preserve"> in other parts of the assessment program but you may use texts that are similar in type and purpose.</w:t>
      </w:r>
      <w:r w:rsidR="00415192" w:rsidRPr="00415192">
        <w:rPr>
          <w:sz w:val="22"/>
          <w:szCs w:val="22"/>
        </w:rPr>
        <w:t xml:space="preserve"> Is there an author you particularly enjoyed or a poet or do you find media</w:t>
      </w:r>
      <w:r w:rsidR="0054118F">
        <w:rPr>
          <w:sz w:val="22"/>
          <w:szCs w:val="22"/>
        </w:rPr>
        <w:t xml:space="preserve"> or internet sourced</w:t>
      </w:r>
      <w:r w:rsidR="00415192" w:rsidRPr="00415192">
        <w:rPr>
          <w:sz w:val="22"/>
          <w:szCs w:val="22"/>
        </w:rPr>
        <w:t xml:space="preserve"> texts the most interesting?</w:t>
      </w:r>
    </w:p>
    <w:p w:rsidR="00415192" w:rsidRDefault="00132A9F" w:rsidP="00132A9F">
      <w:pPr>
        <w:pStyle w:val="SOFinalBody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</w:r>
      <w:r w:rsidR="00415192" w:rsidRPr="00415192">
        <w:rPr>
          <w:sz w:val="22"/>
          <w:szCs w:val="22"/>
        </w:rPr>
        <w:t>You can choose to compare two similar texts such as two novels, two news programs, or two poems or you can select across text types for example comparing a film and a novel or a newspaper with a television news report.</w:t>
      </w:r>
    </w:p>
    <w:p w:rsidR="00415192" w:rsidRDefault="00132A9F" w:rsidP="00132A9F">
      <w:pPr>
        <w:pStyle w:val="SOFinalBody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</w:r>
      <w:r w:rsidR="00415192">
        <w:rPr>
          <w:sz w:val="22"/>
          <w:szCs w:val="22"/>
        </w:rPr>
        <w:t>The</w:t>
      </w:r>
      <w:r w:rsidR="00105241">
        <w:rPr>
          <w:sz w:val="22"/>
          <w:szCs w:val="22"/>
        </w:rPr>
        <w:t xml:space="preserve"> texts</w:t>
      </w:r>
      <w:r w:rsidR="00415192">
        <w:rPr>
          <w:sz w:val="22"/>
          <w:szCs w:val="22"/>
        </w:rPr>
        <w:t xml:space="preserve"> need to be challenging enough to allow you to </w:t>
      </w:r>
      <w:r w:rsidR="00913518">
        <w:rPr>
          <w:sz w:val="22"/>
          <w:szCs w:val="22"/>
        </w:rPr>
        <w:t xml:space="preserve">write up to </w:t>
      </w:r>
      <w:r w:rsidR="0054118F">
        <w:rPr>
          <w:sz w:val="22"/>
          <w:szCs w:val="22"/>
        </w:rPr>
        <w:t>a</w:t>
      </w:r>
      <w:r w:rsidR="00913518">
        <w:rPr>
          <w:sz w:val="22"/>
          <w:szCs w:val="22"/>
        </w:rPr>
        <w:t xml:space="preserve"> maximum of 2000 words and demonstrate comparative analysis.</w:t>
      </w:r>
      <w:r w:rsidR="00415192">
        <w:rPr>
          <w:sz w:val="22"/>
          <w:szCs w:val="22"/>
        </w:rPr>
        <w:t xml:space="preserve"> </w:t>
      </w:r>
      <w:r w:rsidR="0054118F">
        <w:rPr>
          <w:sz w:val="22"/>
          <w:szCs w:val="22"/>
        </w:rPr>
        <w:t xml:space="preserve">The texts should have some similarities and some differences </w:t>
      </w:r>
      <w:r w:rsidR="003453A4">
        <w:rPr>
          <w:sz w:val="22"/>
          <w:szCs w:val="22"/>
        </w:rPr>
        <w:t>as a basis for comparison.</w:t>
      </w:r>
      <w:r w:rsidR="0054118F">
        <w:rPr>
          <w:sz w:val="22"/>
          <w:szCs w:val="22"/>
        </w:rPr>
        <w:t xml:space="preserve"> For example</w:t>
      </w:r>
      <w:r w:rsidR="00105241">
        <w:rPr>
          <w:sz w:val="22"/>
          <w:szCs w:val="22"/>
        </w:rPr>
        <w:t>,</w:t>
      </w:r>
      <w:r w:rsidR="0054118F">
        <w:rPr>
          <w:sz w:val="22"/>
          <w:szCs w:val="22"/>
        </w:rPr>
        <w:t xml:space="preserve"> they may explore similar ideas (e.g. racism) or </w:t>
      </w:r>
      <w:r w:rsidR="00105241">
        <w:rPr>
          <w:sz w:val="22"/>
          <w:szCs w:val="22"/>
        </w:rPr>
        <w:t xml:space="preserve">similar </w:t>
      </w:r>
      <w:r w:rsidR="0054118F">
        <w:rPr>
          <w:sz w:val="22"/>
          <w:szCs w:val="22"/>
        </w:rPr>
        <w:t xml:space="preserve">events (e.g. a news event) or be similar text types (e.g. action movies) </w:t>
      </w:r>
      <w:r w:rsidR="00105241">
        <w:rPr>
          <w:sz w:val="22"/>
          <w:szCs w:val="22"/>
        </w:rPr>
        <w:t xml:space="preserve">or be by the same author or poet. </w:t>
      </w:r>
      <w:r w:rsidR="0054118F">
        <w:rPr>
          <w:sz w:val="22"/>
          <w:szCs w:val="22"/>
        </w:rPr>
        <w:t>If the</w:t>
      </w:r>
      <w:r w:rsidR="00105241">
        <w:rPr>
          <w:sz w:val="22"/>
          <w:szCs w:val="22"/>
        </w:rPr>
        <w:t xml:space="preserve"> texts</w:t>
      </w:r>
      <w:r w:rsidR="0054118F">
        <w:rPr>
          <w:sz w:val="22"/>
          <w:szCs w:val="22"/>
        </w:rPr>
        <w:t xml:space="preserve"> have no connections at all the comparison will be limited.</w:t>
      </w:r>
    </w:p>
    <w:p w:rsidR="0054118F" w:rsidRDefault="00132A9F" w:rsidP="00132A9F">
      <w:pPr>
        <w:pStyle w:val="SOFinalBodyText"/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</w:r>
      <w:r w:rsidR="0054118F">
        <w:rPr>
          <w:sz w:val="22"/>
          <w:szCs w:val="22"/>
        </w:rPr>
        <w:t>Once you have decided on texts check their suitability with your teacher. List the two texts you have chosen:</w:t>
      </w:r>
    </w:p>
    <w:p w:rsidR="00132A9F" w:rsidRDefault="00132A9F" w:rsidP="00132A9F">
      <w:pPr>
        <w:pStyle w:val="SOFinalBodyText"/>
        <w:tabs>
          <w:tab w:val="left" w:pos="284"/>
        </w:tabs>
        <w:ind w:left="284" w:hanging="284"/>
        <w:rPr>
          <w:sz w:val="22"/>
          <w:szCs w:val="22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58"/>
      </w:tblGrid>
      <w:tr w:rsidR="00132A9F" w:rsidTr="00414D39">
        <w:tc>
          <w:tcPr>
            <w:tcW w:w="9242" w:type="dxa"/>
          </w:tcPr>
          <w:p w:rsidR="00132A9F" w:rsidRPr="00414D39" w:rsidRDefault="00132A9F" w:rsidP="00132A9F">
            <w:pPr>
              <w:pStyle w:val="SOFinalBodyText"/>
              <w:numPr>
                <w:ilvl w:val="0"/>
                <w:numId w:val="17"/>
              </w:numPr>
              <w:tabs>
                <w:tab w:val="left" w:pos="425"/>
              </w:tabs>
              <w:ind w:left="425" w:hanging="425"/>
              <w:rPr>
                <w:b/>
                <w:bCs/>
                <w:sz w:val="22"/>
                <w:szCs w:val="22"/>
              </w:rPr>
            </w:pPr>
            <w:r w:rsidRPr="00414D39">
              <w:rPr>
                <w:b/>
                <w:bCs/>
                <w:sz w:val="22"/>
                <w:szCs w:val="22"/>
              </w:rPr>
              <w:t xml:space="preserve">Title: </w:t>
            </w:r>
          </w:p>
        </w:tc>
      </w:tr>
      <w:tr w:rsidR="00132A9F" w:rsidTr="00414D39">
        <w:tc>
          <w:tcPr>
            <w:tcW w:w="9242" w:type="dxa"/>
          </w:tcPr>
          <w:p w:rsidR="00132A9F" w:rsidRPr="00414D39" w:rsidRDefault="00132A9F" w:rsidP="00132A9F">
            <w:pPr>
              <w:pStyle w:val="SOFinalBodyText"/>
              <w:tabs>
                <w:tab w:val="left" w:pos="4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414D39">
              <w:rPr>
                <w:b/>
                <w:bCs/>
                <w:sz w:val="22"/>
                <w:szCs w:val="22"/>
              </w:rPr>
              <w:t>Author/Director:</w:t>
            </w:r>
          </w:p>
        </w:tc>
      </w:tr>
      <w:tr w:rsidR="00132A9F" w:rsidTr="00414D39">
        <w:tc>
          <w:tcPr>
            <w:tcW w:w="9242" w:type="dxa"/>
          </w:tcPr>
          <w:p w:rsidR="00132A9F" w:rsidRPr="00414D39" w:rsidRDefault="00132A9F" w:rsidP="00132A9F">
            <w:pPr>
              <w:pStyle w:val="SOFinalBodyText"/>
              <w:tabs>
                <w:tab w:val="left" w:pos="4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414D39">
              <w:rPr>
                <w:b/>
                <w:bCs/>
                <w:sz w:val="22"/>
                <w:szCs w:val="22"/>
              </w:rPr>
              <w:t>Referencing details (if the text is a media text)</w:t>
            </w:r>
          </w:p>
        </w:tc>
      </w:tr>
      <w:tr w:rsidR="00132A9F" w:rsidTr="00414D39">
        <w:tc>
          <w:tcPr>
            <w:tcW w:w="9242" w:type="dxa"/>
          </w:tcPr>
          <w:p w:rsidR="00132A9F" w:rsidRDefault="00132A9F" w:rsidP="00132A9F">
            <w:pPr>
              <w:pStyle w:val="SOFinalBodyText"/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132A9F" w:rsidTr="00414D39">
        <w:tc>
          <w:tcPr>
            <w:tcW w:w="9242" w:type="dxa"/>
          </w:tcPr>
          <w:p w:rsidR="00132A9F" w:rsidRPr="00414D39" w:rsidRDefault="00132A9F" w:rsidP="00132A9F">
            <w:pPr>
              <w:pStyle w:val="SOFinalBodyText"/>
              <w:numPr>
                <w:ilvl w:val="0"/>
                <w:numId w:val="17"/>
              </w:numPr>
              <w:tabs>
                <w:tab w:val="left" w:pos="425"/>
              </w:tabs>
              <w:ind w:hanging="720"/>
              <w:rPr>
                <w:b/>
                <w:bCs/>
                <w:sz w:val="22"/>
                <w:szCs w:val="22"/>
              </w:rPr>
            </w:pPr>
            <w:r w:rsidRPr="00414D39">
              <w:rPr>
                <w:b/>
                <w:bCs/>
                <w:sz w:val="22"/>
                <w:szCs w:val="22"/>
              </w:rPr>
              <w:t xml:space="preserve">Title: </w:t>
            </w:r>
          </w:p>
        </w:tc>
      </w:tr>
      <w:tr w:rsidR="00132A9F" w:rsidTr="00414D39">
        <w:tc>
          <w:tcPr>
            <w:tcW w:w="9242" w:type="dxa"/>
          </w:tcPr>
          <w:p w:rsidR="00132A9F" w:rsidRPr="00414D39" w:rsidRDefault="00132A9F" w:rsidP="00132A9F">
            <w:pPr>
              <w:pStyle w:val="SOFinalBodyText"/>
              <w:tabs>
                <w:tab w:val="left" w:pos="4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414D39">
              <w:rPr>
                <w:b/>
                <w:bCs/>
                <w:sz w:val="22"/>
                <w:szCs w:val="22"/>
              </w:rPr>
              <w:t>Author/Director:</w:t>
            </w:r>
          </w:p>
        </w:tc>
      </w:tr>
      <w:tr w:rsidR="00132A9F" w:rsidTr="00414D39">
        <w:tc>
          <w:tcPr>
            <w:tcW w:w="9242" w:type="dxa"/>
          </w:tcPr>
          <w:p w:rsidR="00132A9F" w:rsidRPr="00414D39" w:rsidRDefault="00132A9F" w:rsidP="00132A9F">
            <w:pPr>
              <w:pStyle w:val="SOFinalBodyText"/>
              <w:tabs>
                <w:tab w:val="left" w:pos="4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414D39">
              <w:rPr>
                <w:b/>
                <w:bCs/>
                <w:sz w:val="22"/>
                <w:szCs w:val="22"/>
              </w:rPr>
              <w:t>Referencing details (if the text is a media text)</w:t>
            </w:r>
          </w:p>
        </w:tc>
      </w:tr>
      <w:tr w:rsidR="00132A9F" w:rsidTr="00414D39">
        <w:tc>
          <w:tcPr>
            <w:tcW w:w="9242" w:type="dxa"/>
          </w:tcPr>
          <w:p w:rsidR="00132A9F" w:rsidRPr="00132A9F" w:rsidRDefault="00132A9F" w:rsidP="00132A9F">
            <w:pPr>
              <w:pStyle w:val="SOFinalBodyText"/>
              <w:tabs>
                <w:tab w:val="left" w:pos="425"/>
              </w:tabs>
              <w:rPr>
                <w:sz w:val="22"/>
                <w:szCs w:val="22"/>
                <w:lang w:val="en-AU"/>
              </w:rPr>
            </w:pPr>
          </w:p>
        </w:tc>
      </w:tr>
      <w:tr w:rsidR="00132A9F" w:rsidTr="00414D39">
        <w:tc>
          <w:tcPr>
            <w:tcW w:w="9242" w:type="dxa"/>
          </w:tcPr>
          <w:p w:rsidR="00132A9F" w:rsidRPr="00132A9F" w:rsidRDefault="00132A9F" w:rsidP="00132A9F">
            <w:pPr>
              <w:pStyle w:val="SOFinalBodyText"/>
              <w:tabs>
                <w:tab w:val="left" w:pos="425"/>
              </w:tabs>
              <w:rPr>
                <w:sz w:val="22"/>
                <w:szCs w:val="22"/>
                <w:lang w:val="en-AU"/>
              </w:rPr>
            </w:pPr>
          </w:p>
        </w:tc>
      </w:tr>
    </w:tbl>
    <w:p w:rsidR="00132A9F" w:rsidRDefault="00132A9F" w:rsidP="00132A9F">
      <w:pPr>
        <w:pStyle w:val="SOFinalBodyText"/>
        <w:tabs>
          <w:tab w:val="left" w:pos="284"/>
        </w:tabs>
        <w:ind w:left="284" w:hanging="284"/>
        <w:rPr>
          <w:sz w:val="22"/>
          <w:szCs w:val="22"/>
        </w:rPr>
      </w:pPr>
    </w:p>
    <w:p w:rsidR="00913518" w:rsidRDefault="00105241" w:rsidP="00132A9F">
      <w:pPr>
        <w:pStyle w:val="SOFinalBodyText"/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913518" w:rsidRPr="00913518">
        <w:rPr>
          <w:b/>
          <w:sz w:val="22"/>
          <w:szCs w:val="22"/>
        </w:rPr>
        <w:t xml:space="preserve">Decide </w:t>
      </w:r>
      <w:r w:rsidR="00487E42">
        <w:rPr>
          <w:b/>
          <w:sz w:val="22"/>
          <w:szCs w:val="22"/>
        </w:rPr>
        <w:t xml:space="preserve">the text type </w:t>
      </w:r>
      <w:r w:rsidR="00913518" w:rsidRPr="00913518">
        <w:rPr>
          <w:b/>
          <w:sz w:val="22"/>
          <w:szCs w:val="22"/>
        </w:rPr>
        <w:t xml:space="preserve">you will </w:t>
      </w:r>
      <w:r w:rsidR="00487E42">
        <w:rPr>
          <w:b/>
          <w:sz w:val="22"/>
          <w:szCs w:val="22"/>
        </w:rPr>
        <w:t xml:space="preserve">write to </w:t>
      </w:r>
      <w:r w:rsidR="00913518" w:rsidRPr="00913518">
        <w:rPr>
          <w:b/>
          <w:sz w:val="22"/>
          <w:szCs w:val="22"/>
        </w:rPr>
        <w:t>present</w:t>
      </w:r>
      <w:r>
        <w:rPr>
          <w:b/>
          <w:sz w:val="22"/>
          <w:szCs w:val="22"/>
        </w:rPr>
        <w:t xml:space="preserve"> the </w:t>
      </w:r>
      <w:r w:rsidR="00AC5069">
        <w:rPr>
          <w:b/>
          <w:sz w:val="22"/>
          <w:szCs w:val="22"/>
        </w:rPr>
        <w:t>comparative analysis</w:t>
      </w:r>
      <w:r w:rsidR="00913518">
        <w:rPr>
          <w:b/>
          <w:sz w:val="22"/>
          <w:szCs w:val="22"/>
        </w:rPr>
        <w:t>.</w:t>
      </w:r>
      <w:r w:rsidR="00913518" w:rsidRPr="00913518">
        <w:rPr>
          <w:b/>
          <w:sz w:val="22"/>
          <w:szCs w:val="22"/>
        </w:rPr>
        <w:t xml:space="preserve"> </w:t>
      </w:r>
    </w:p>
    <w:p w:rsidR="00105241" w:rsidRDefault="00132A9F" w:rsidP="00132A9F">
      <w:pPr>
        <w:pStyle w:val="SOFinalBodyText"/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</w:r>
      <w:r w:rsidR="00913518">
        <w:rPr>
          <w:sz w:val="22"/>
          <w:szCs w:val="22"/>
        </w:rPr>
        <w:t xml:space="preserve">The task </w:t>
      </w:r>
      <w:r w:rsidR="00913518" w:rsidRPr="00105241">
        <w:rPr>
          <w:b/>
          <w:sz w:val="22"/>
          <w:szCs w:val="22"/>
        </w:rPr>
        <w:t>must be written</w:t>
      </w:r>
      <w:r w:rsidR="00913518">
        <w:rPr>
          <w:sz w:val="22"/>
          <w:szCs w:val="22"/>
        </w:rPr>
        <w:t xml:space="preserve"> but could be presented as a comparative essay, a speech transcript</w:t>
      </w:r>
      <w:r w:rsidR="00105241">
        <w:rPr>
          <w:sz w:val="22"/>
          <w:szCs w:val="22"/>
        </w:rPr>
        <w:t xml:space="preserve">, </w:t>
      </w:r>
      <w:proofErr w:type="gramStart"/>
      <w:r w:rsidR="00105241">
        <w:rPr>
          <w:sz w:val="22"/>
          <w:szCs w:val="22"/>
        </w:rPr>
        <w:t>a</w:t>
      </w:r>
      <w:proofErr w:type="gramEnd"/>
      <w:r w:rsidR="00105241">
        <w:rPr>
          <w:sz w:val="22"/>
          <w:szCs w:val="22"/>
        </w:rPr>
        <w:t xml:space="preserve"> blog, a </w:t>
      </w:r>
      <w:r w:rsidR="00913518">
        <w:rPr>
          <w:sz w:val="22"/>
          <w:szCs w:val="22"/>
        </w:rPr>
        <w:t>series of journal entries, a report or any other written form that allows you to demonstrate achievement</w:t>
      </w:r>
      <w:r w:rsidR="003453A4">
        <w:rPr>
          <w:sz w:val="22"/>
          <w:szCs w:val="22"/>
        </w:rPr>
        <w:t>.</w:t>
      </w:r>
    </w:p>
    <w:p w:rsidR="00487E42" w:rsidRDefault="00132A9F" w:rsidP="00132A9F">
      <w:pPr>
        <w:pStyle w:val="SOFinalBodyText"/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</w:r>
      <w:r w:rsidR="00487E42">
        <w:rPr>
          <w:sz w:val="22"/>
          <w:szCs w:val="22"/>
        </w:rPr>
        <w:t xml:space="preserve">The form you select will influence how you </w:t>
      </w:r>
      <w:proofErr w:type="spellStart"/>
      <w:r w:rsidR="00487E42">
        <w:rPr>
          <w:sz w:val="22"/>
          <w:szCs w:val="22"/>
        </w:rPr>
        <w:t>organise</w:t>
      </w:r>
      <w:proofErr w:type="spellEnd"/>
      <w:r w:rsidR="00487E42">
        <w:rPr>
          <w:sz w:val="22"/>
          <w:szCs w:val="22"/>
        </w:rPr>
        <w:t xml:space="preserve"> your ideas</w:t>
      </w:r>
      <w:r w:rsidR="003453A4">
        <w:rPr>
          <w:sz w:val="22"/>
          <w:szCs w:val="22"/>
        </w:rPr>
        <w:t xml:space="preserve"> and the conventions you will follow.</w:t>
      </w:r>
    </w:p>
    <w:p w:rsidR="008A6FB0" w:rsidRDefault="00132A9F" w:rsidP="00132A9F">
      <w:pPr>
        <w:pStyle w:val="SOFinalBodyText"/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8A6FB0">
        <w:rPr>
          <w:sz w:val="22"/>
          <w:szCs w:val="22"/>
        </w:rPr>
        <w:t xml:space="preserve">For an </w:t>
      </w:r>
      <w:r w:rsidR="008A6FB0" w:rsidRPr="008A6FB0">
        <w:rPr>
          <w:b/>
          <w:sz w:val="22"/>
          <w:szCs w:val="22"/>
        </w:rPr>
        <w:t>essay</w:t>
      </w:r>
      <w:r w:rsidR="008A6FB0">
        <w:rPr>
          <w:sz w:val="22"/>
          <w:szCs w:val="22"/>
        </w:rPr>
        <w:t xml:space="preserve"> you might decide to design a</w:t>
      </w:r>
      <w:r w:rsidR="00487E42">
        <w:rPr>
          <w:sz w:val="22"/>
          <w:szCs w:val="22"/>
        </w:rPr>
        <w:t xml:space="preserve"> specific question to answer</w:t>
      </w:r>
      <w:r w:rsidR="008A6FB0">
        <w:rPr>
          <w:sz w:val="22"/>
          <w:szCs w:val="22"/>
        </w:rPr>
        <w:t>.</w:t>
      </w:r>
      <w:r w:rsidR="00487E42">
        <w:rPr>
          <w:sz w:val="22"/>
          <w:szCs w:val="22"/>
        </w:rPr>
        <w:t xml:space="preserve"> </w:t>
      </w:r>
      <w:r w:rsidR="00CF1B2D">
        <w:rPr>
          <w:sz w:val="22"/>
          <w:szCs w:val="22"/>
        </w:rPr>
        <w:t>For example:</w:t>
      </w:r>
    </w:p>
    <w:p w:rsidR="008A6FB0" w:rsidRPr="00CF1B2D" w:rsidRDefault="008A6FB0" w:rsidP="00132A9F">
      <w:pPr>
        <w:pStyle w:val="SOFinalBodyText"/>
        <w:numPr>
          <w:ilvl w:val="0"/>
          <w:numId w:val="16"/>
        </w:numPr>
        <w:rPr>
          <w:sz w:val="22"/>
          <w:szCs w:val="22"/>
        </w:rPr>
      </w:pPr>
      <w:r w:rsidRPr="00CF1B2D">
        <w:rPr>
          <w:sz w:val="22"/>
          <w:szCs w:val="22"/>
        </w:rPr>
        <w:t xml:space="preserve">Compare the ways Atwood in </w:t>
      </w:r>
      <w:r w:rsidRPr="00CF1B2D">
        <w:rPr>
          <w:i/>
          <w:sz w:val="22"/>
          <w:szCs w:val="22"/>
        </w:rPr>
        <w:t>The Handmaid's Tale</w:t>
      </w:r>
      <w:r w:rsidRPr="00CF1B2D">
        <w:rPr>
          <w:sz w:val="22"/>
          <w:szCs w:val="22"/>
        </w:rPr>
        <w:t xml:space="preserve"> and Armstrong in </w:t>
      </w:r>
      <w:r w:rsidRPr="00CF1B2D">
        <w:rPr>
          <w:i/>
          <w:sz w:val="22"/>
          <w:szCs w:val="22"/>
        </w:rPr>
        <w:t>Little Women</w:t>
      </w:r>
      <w:r w:rsidRPr="00CF1B2D">
        <w:rPr>
          <w:sz w:val="22"/>
          <w:szCs w:val="22"/>
        </w:rPr>
        <w:t xml:space="preserve"> influence the reader to identify with the cause of women.</w:t>
      </w:r>
    </w:p>
    <w:p w:rsidR="008A6FB0" w:rsidRPr="00CF1B2D" w:rsidRDefault="008A6FB0" w:rsidP="00132A9F">
      <w:pPr>
        <w:pStyle w:val="SOFinalBodyText"/>
        <w:numPr>
          <w:ilvl w:val="0"/>
          <w:numId w:val="16"/>
        </w:numPr>
        <w:rPr>
          <w:sz w:val="22"/>
          <w:szCs w:val="22"/>
        </w:rPr>
      </w:pPr>
      <w:r w:rsidRPr="00CF1B2D">
        <w:rPr>
          <w:sz w:val="22"/>
          <w:szCs w:val="22"/>
        </w:rPr>
        <w:t>Compare the ways one print or online news report</w:t>
      </w:r>
      <w:r w:rsidR="00CF1B2D" w:rsidRPr="00CF1B2D">
        <w:rPr>
          <w:sz w:val="22"/>
          <w:szCs w:val="22"/>
        </w:rPr>
        <w:t xml:space="preserve"> </w:t>
      </w:r>
      <w:r w:rsidRPr="00CF1B2D">
        <w:rPr>
          <w:sz w:val="22"/>
          <w:szCs w:val="22"/>
        </w:rPr>
        <w:t xml:space="preserve">and one TV current affairs program presents the same story. </w:t>
      </w:r>
    </w:p>
    <w:p w:rsidR="00CF1B2D" w:rsidRPr="00CF1B2D" w:rsidRDefault="00CF1B2D" w:rsidP="00132A9F">
      <w:pPr>
        <w:pStyle w:val="SOFinalBodyText"/>
        <w:numPr>
          <w:ilvl w:val="0"/>
          <w:numId w:val="16"/>
        </w:numPr>
        <w:rPr>
          <w:sz w:val="22"/>
          <w:szCs w:val="22"/>
        </w:rPr>
      </w:pPr>
      <w:r w:rsidRPr="00CF1B2D">
        <w:rPr>
          <w:sz w:val="22"/>
          <w:szCs w:val="22"/>
        </w:rPr>
        <w:t xml:space="preserve">Compare the effect of the narrative point of view in </w:t>
      </w:r>
      <w:r w:rsidRPr="00CF1B2D">
        <w:rPr>
          <w:i/>
          <w:sz w:val="22"/>
          <w:szCs w:val="22"/>
        </w:rPr>
        <w:t>The Curious Incident of the Dog in the Night</w:t>
      </w:r>
      <w:r>
        <w:rPr>
          <w:i/>
          <w:sz w:val="22"/>
          <w:szCs w:val="22"/>
        </w:rPr>
        <w:t>t</w:t>
      </w:r>
      <w:r w:rsidRPr="00CF1B2D">
        <w:rPr>
          <w:i/>
          <w:sz w:val="22"/>
          <w:szCs w:val="22"/>
        </w:rPr>
        <w:t>ime</w:t>
      </w:r>
      <w:r w:rsidRPr="00CF1B2D">
        <w:rPr>
          <w:sz w:val="22"/>
          <w:szCs w:val="22"/>
        </w:rPr>
        <w:t xml:space="preserve"> and </w:t>
      </w:r>
      <w:r>
        <w:rPr>
          <w:i/>
          <w:sz w:val="22"/>
          <w:szCs w:val="22"/>
        </w:rPr>
        <w:t xml:space="preserve">The Boy in the Striped </w:t>
      </w:r>
      <w:proofErr w:type="spellStart"/>
      <w:r>
        <w:rPr>
          <w:i/>
          <w:sz w:val="22"/>
          <w:szCs w:val="22"/>
        </w:rPr>
        <w:t>Pyjamas</w:t>
      </w:r>
      <w:proofErr w:type="spellEnd"/>
      <w:r w:rsidRPr="00CF1B2D">
        <w:rPr>
          <w:sz w:val="22"/>
          <w:szCs w:val="22"/>
        </w:rPr>
        <w:t>.</w:t>
      </w:r>
    </w:p>
    <w:p w:rsidR="00CF1B2D" w:rsidRDefault="00CF1B2D" w:rsidP="00132A9F">
      <w:pPr>
        <w:pStyle w:val="SOFinalBodyTex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 w:rsidRPr="00CF1B2D">
        <w:rPr>
          <w:b/>
          <w:sz w:val="22"/>
          <w:szCs w:val="22"/>
        </w:rPr>
        <w:t>a blog</w:t>
      </w:r>
      <w:r>
        <w:rPr>
          <w:b/>
          <w:sz w:val="22"/>
          <w:szCs w:val="22"/>
        </w:rPr>
        <w:t xml:space="preserve"> </w:t>
      </w:r>
      <w:r w:rsidRPr="00CF1B2D">
        <w:rPr>
          <w:b/>
          <w:sz w:val="22"/>
          <w:szCs w:val="22"/>
        </w:rPr>
        <w:t>or journa</w:t>
      </w:r>
      <w:r>
        <w:rPr>
          <w:sz w:val="22"/>
          <w:szCs w:val="22"/>
        </w:rPr>
        <w:t>l you</w:t>
      </w:r>
      <w:r w:rsidR="00487E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might </w:t>
      </w:r>
      <w:r w:rsidR="00487E42">
        <w:rPr>
          <w:sz w:val="22"/>
          <w:szCs w:val="22"/>
        </w:rPr>
        <w:t>write from the first person</w:t>
      </w:r>
      <w:r>
        <w:rPr>
          <w:sz w:val="22"/>
          <w:szCs w:val="22"/>
        </w:rPr>
        <w:t xml:space="preserve"> p</w:t>
      </w:r>
      <w:r w:rsidR="003453A4">
        <w:rPr>
          <w:sz w:val="22"/>
          <w:szCs w:val="22"/>
        </w:rPr>
        <w:t>o</w:t>
      </w:r>
      <w:r>
        <w:rPr>
          <w:sz w:val="22"/>
          <w:szCs w:val="22"/>
        </w:rPr>
        <w:t>int of view</w:t>
      </w:r>
      <w:r w:rsidR="00487E42">
        <w:rPr>
          <w:sz w:val="22"/>
          <w:szCs w:val="22"/>
        </w:rPr>
        <w:t>, developing ideas as you go</w:t>
      </w:r>
      <w:r>
        <w:rPr>
          <w:sz w:val="22"/>
          <w:szCs w:val="22"/>
        </w:rPr>
        <w:t xml:space="preserve"> without a specific question but </w:t>
      </w:r>
      <w:r w:rsidR="003453A4">
        <w:rPr>
          <w:sz w:val="22"/>
          <w:szCs w:val="22"/>
        </w:rPr>
        <w:t>comparing throughout.</w:t>
      </w:r>
    </w:p>
    <w:p w:rsidR="00CF1B2D" w:rsidRDefault="00CF1B2D" w:rsidP="00132A9F">
      <w:pPr>
        <w:pStyle w:val="SOFinalBodyTex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For a </w:t>
      </w:r>
      <w:r w:rsidRPr="00CF1B2D">
        <w:rPr>
          <w:b/>
          <w:sz w:val="22"/>
          <w:szCs w:val="22"/>
        </w:rPr>
        <w:t>speech transcript</w:t>
      </w:r>
      <w:r>
        <w:rPr>
          <w:sz w:val="22"/>
          <w:szCs w:val="22"/>
        </w:rPr>
        <w:t xml:space="preserve"> you might adopt an</w:t>
      </w:r>
      <w:r w:rsidR="003453A4">
        <w:rPr>
          <w:sz w:val="22"/>
          <w:szCs w:val="22"/>
        </w:rPr>
        <w:t xml:space="preserve"> imagined or real</w:t>
      </w:r>
      <w:r>
        <w:rPr>
          <w:sz w:val="22"/>
          <w:szCs w:val="22"/>
        </w:rPr>
        <w:t xml:space="preserve"> persona </w:t>
      </w:r>
      <w:r w:rsidR="003453A4">
        <w:rPr>
          <w:sz w:val="22"/>
          <w:szCs w:val="22"/>
        </w:rPr>
        <w:t>and</w:t>
      </w:r>
      <w:r>
        <w:rPr>
          <w:sz w:val="22"/>
          <w:szCs w:val="22"/>
        </w:rPr>
        <w:t xml:space="preserve"> consider the audience. The speech transcript may be designed to convince a book award </w:t>
      </w:r>
      <w:proofErr w:type="spellStart"/>
      <w:r>
        <w:rPr>
          <w:sz w:val="22"/>
          <w:szCs w:val="22"/>
        </w:rPr>
        <w:t>organi</w:t>
      </w:r>
      <w:r w:rsidR="006D369E">
        <w:rPr>
          <w:sz w:val="22"/>
          <w:szCs w:val="22"/>
        </w:rPr>
        <w:t>s</w:t>
      </w:r>
      <w:r>
        <w:rPr>
          <w:sz w:val="22"/>
          <w:szCs w:val="22"/>
        </w:rPr>
        <w:t>ation</w:t>
      </w:r>
      <w:proofErr w:type="spellEnd"/>
      <w:r>
        <w:rPr>
          <w:sz w:val="22"/>
          <w:szCs w:val="22"/>
        </w:rPr>
        <w:t xml:space="preserve"> why one book should win and not the other or why this journalist should win an award but not this one. It could be a more informal speech </w:t>
      </w:r>
      <w:r w:rsidR="00AC5069">
        <w:rPr>
          <w:sz w:val="22"/>
          <w:szCs w:val="22"/>
        </w:rPr>
        <w:t>for</w:t>
      </w:r>
      <w:r>
        <w:rPr>
          <w:sz w:val="22"/>
          <w:szCs w:val="22"/>
        </w:rPr>
        <w:t xml:space="preserve"> your book club where you</w:t>
      </w:r>
      <w:r w:rsidR="00AC5069">
        <w:rPr>
          <w:sz w:val="22"/>
          <w:szCs w:val="22"/>
        </w:rPr>
        <w:t xml:space="preserve"> convince them </w:t>
      </w:r>
      <w:r w:rsidR="003453A4">
        <w:rPr>
          <w:sz w:val="22"/>
          <w:szCs w:val="22"/>
        </w:rPr>
        <w:t>to</w:t>
      </w:r>
      <w:r w:rsidR="00AC5069">
        <w:rPr>
          <w:sz w:val="22"/>
          <w:szCs w:val="22"/>
        </w:rPr>
        <w:t xml:space="preserve"> see the movie of a book. </w:t>
      </w:r>
    </w:p>
    <w:p w:rsidR="00AC5069" w:rsidRDefault="00CF1B2D" w:rsidP="00132A9F">
      <w:pPr>
        <w:pStyle w:val="SOFinalBodyTex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For a </w:t>
      </w:r>
      <w:r w:rsidRPr="00AC5069">
        <w:rPr>
          <w:b/>
          <w:sz w:val="22"/>
          <w:szCs w:val="22"/>
        </w:rPr>
        <w:t>report</w:t>
      </w:r>
      <w:r w:rsidR="00AC5069">
        <w:rPr>
          <w:sz w:val="22"/>
          <w:szCs w:val="22"/>
        </w:rPr>
        <w:t xml:space="preserve"> it is likely that you would use headings to </w:t>
      </w:r>
      <w:proofErr w:type="spellStart"/>
      <w:r w:rsidR="00AC5069">
        <w:rPr>
          <w:sz w:val="22"/>
          <w:szCs w:val="22"/>
        </w:rPr>
        <w:t>organise</w:t>
      </w:r>
      <w:proofErr w:type="spellEnd"/>
      <w:r w:rsidR="00AC5069">
        <w:rPr>
          <w:sz w:val="22"/>
          <w:szCs w:val="22"/>
        </w:rPr>
        <w:t xml:space="preserve"> your information such as</w:t>
      </w:r>
    </w:p>
    <w:p w:rsidR="00AC5069" w:rsidRDefault="00AC5069" w:rsidP="00132A9F">
      <w:pPr>
        <w:pStyle w:val="SOFinalBodyText"/>
        <w:numPr>
          <w:ilvl w:val="0"/>
          <w:numId w:val="13"/>
        </w:numPr>
        <w:ind w:left="284" w:firstLine="0"/>
        <w:rPr>
          <w:sz w:val="22"/>
          <w:szCs w:val="22"/>
        </w:rPr>
      </w:pPr>
      <w:r w:rsidRPr="00AC5069">
        <w:rPr>
          <w:sz w:val="22"/>
          <w:szCs w:val="22"/>
        </w:rPr>
        <w:t xml:space="preserve">Ideas </w:t>
      </w:r>
      <w:r>
        <w:rPr>
          <w:sz w:val="22"/>
          <w:szCs w:val="22"/>
        </w:rPr>
        <w:t xml:space="preserve"> </w:t>
      </w:r>
      <w:r w:rsidR="00132A9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2. </w:t>
      </w:r>
      <w:r w:rsidRPr="00AC5069">
        <w:rPr>
          <w:sz w:val="22"/>
          <w:szCs w:val="22"/>
        </w:rPr>
        <w:t>Conventions</w:t>
      </w:r>
      <w:r w:rsidR="00132A9F">
        <w:rPr>
          <w:sz w:val="22"/>
          <w:szCs w:val="22"/>
        </w:rPr>
        <w:t xml:space="preserve">       </w:t>
      </w:r>
      <w:r w:rsidRPr="00AC5069">
        <w:rPr>
          <w:sz w:val="22"/>
          <w:szCs w:val="22"/>
        </w:rPr>
        <w:t xml:space="preserve"> </w:t>
      </w:r>
      <w:r>
        <w:rPr>
          <w:sz w:val="22"/>
          <w:szCs w:val="22"/>
        </w:rPr>
        <w:t>3. Audience</w:t>
      </w:r>
    </w:p>
    <w:p w:rsidR="00AC5069" w:rsidRPr="00AC5069" w:rsidRDefault="00AC5069" w:rsidP="00132A9F">
      <w:pPr>
        <w:pStyle w:val="SOFinalBodyTex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The headings should be specific to your texts. </w:t>
      </w:r>
    </w:p>
    <w:p w:rsidR="00414D39" w:rsidRDefault="00105241" w:rsidP="00132A9F">
      <w:pPr>
        <w:pStyle w:val="SOFinalBodyTex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Once you have decided the form of your writing check the suitability with your teacher. </w:t>
      </w:r>
    </w:p>
    <w:p w:rsidR="00414D39" w:rsidRDefault="00414D39" w:rsidP="00132A9F">
      <w:pPr>
        <w:pStyle w:val="SOFinalBodyText"/>
        <w:ind w:left="284"/>
        <w:rPr>
          <w:sz w:val="22"/>
          <w:szCs w:val="22"/>
        </w:rPr>
      </w:pPr>
    </w:p>
    <w:p w:rsidR="00105241" w:rsidRPr="00414D39" w:rsidRDefault="00105241" w:rsidP="00132A9F">
      <w:pPr>
        <w:pStyle w:val="SOFinalBodyText"/>
        <w:ind w:left="284"/>
        <w:rPr>
          <w:b/>
          <w:bCs/>
          <w:sz w:val="22"/>
          <w:szCs w:val="22"/>
        </w:rPr>
      </w:pPr>
      <w:r w:rsidRPr="00414D39">
        <w:rPr>
          <w:b/>
          <w:bCs/>
          <w:sz w:val="22"/>
          <w:szCs w:val="22"/>
        </w:rPr>
        <w:t>The form of the text I will write is: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58"/>
      </w:tblGrid>
      <w:tr w:rsidR="00414D39" w:rsidTr="00414D39">
        <w:tc>
          <w:tcPr>
            <w:tcW w:w="8958" w:type="dxa"/>
          </w:tcPr>
          <w:p w:rsidR="00414D39" w:rsidRDefault="00414D39" w:rsidP="00132A9F">
            <w:pPr>
              <w:pStyle w:val="SOFinalBodyText"/>
              <w:rPr>
                <w:sz w:val="22"/>
                <w:szCs w:val="22"/>
              </w:rPr>
            </w:pPr>
          </w:p>
        </w:tc>
      </w:tr>
    </w:tbl>
    <w:p w:rsidR="00414D39" w:rsidRDefault="00414D39" w:rsidP="00132A9F">
      <w:pPr>
        <w:pStyle w:val="SOFinalBodyText"/>
        <w:ind w:left="284"/>
        <w:rPr>
          <w:sz w:val="22"/>
          <w:szCs w:val="22"/>
        </w:rPr>
      </w:pPr>
    </w:p>
    <w:p w:rsidR="00414D39" w:rsidRPr="00414D39" w:rsidRDefault="00AC5069" w:rsidP="00414D39">
      <w:pPr>
        <w:pStyle w:val="SOFinalBodyText"/>
        <w:pBdr>
          <w:bottom w:val="single" w:sz="12" w:space="1" w:color="auto"/>
        </w:pBdr>
        <w:ind w:left="284"/>
        <w:rPr>
          <w:b/>
          <w:bCs/>
          <w:sz w:val="22"/>
          <w:szCs w:val="22"/>
        </w:rPr>
      </w:pPr>
      <w:r w:rsidRPr="00414D39">
        <w:rPr>
          <w:b/>
          <w:bCs/>
          <w:sz w:val="22"/>
          <w:szCs w:val="22"/>
        </w:rPr>
        <w:t xml:space="preserve">The question </w:t>
      </w:r>
      <w:r w:rsidR="009B2C79" w:rsidRPr="00414D39">
        <w:rPr>
          <w:b/>
          <w:bCs/>
          <w:sz w:val="22"/>
          <w:szCs w:val="22"/>
        </w:rPr>
        <w:t xml:space="preserve">I </w:t>
      </w:r>
      <w:r w:rsidRPr="00414D39">
        <w:rPr>
          <w:b/>
          <w:bCs/>
          <w:sz w:val="22"/>
          <w:szCs w:val="22"/>
        </w:rPr>
        <w:t>have designed or the audience I am addressing or the conventions I need to consider (e.g. first person, sub headings etc</w:t>
      </w:r>
      <w:r w:rsidR="00132A9F" w:rsidRPr="00414D39">
        <w:rPr>
          <w:b/>
          <w:bCs/>
          <w:sz w:val="22"/>
          <w:szCs w:val="22"/>
        </w:rPr>
        <w:t>.</w:t>
      </w:r>
      <w:r w:rsidRPr="00414D39">
        <w:rPr>
          <w:b/>
          <w:bCs/>
          <w:sz w:val="22"/>
          <w:szCs w:val="22"/>
        </w:rPr>
        <w:t>) when writing this are:</w:t>
      </w:r>
    </w:p>
    <w:p w:rsidR="00414D39" w:rsidRDefault="00414D39" w:rsidP="00414D39">
      <w:pPr>
        <w:pStyle w:val="SOFinalBodyText"/>
        <w:pBdr>
          <w:bottom w:val="single" w:sz="12" w:space="1" w:color="auto"/>
        </w:pBdr>
        <w:ind w:left="284"/>
        <w:rPr>
          <w:sz w:val="22"/>
          <w:szCs w:val="22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58"/>
      </w:tblGrid>
      <w:tr w:rsidR="00414D39" w:rsidTr="00414D39">
        <w:tc>
          <w:tcPr>
            <w:tcW w:w="8958" w:type="dxa"/>
          </w:tcPr>
          <w:p w:rsidR="00414D39" w:rsidRPr="00414D39" w:rsidRDefault="00414D39" w:rsidP="00414D39">
            <w:pPr>
              <w:pStyle w:val="SOFinalBodyText"/>
              <w:rPr>
                <w:sz w:val="16"/>
                <w:szCs w:val="16"/>
              </w:rPr>
            </w:pPr>
          </w:p>
          <w:p w:rsidR="00414D39" w:rsidRPr="00414D39" w:rsidRDefault="00414D39" w:rsidP="00414D39">
            <w:pPr>
              <w:pStyle w:val="SOFinalBodyText"/>
              <w:rPr>
                <w:sz w:val="16"/>
                <w:szCs w:val="16"/>
              </w:rPr>
            </w:pPr>
          </w:p>
        </w:tc>
      </w:tr>
    </w:tbl>
    <w:p w:rsidR="00414D39" w:rsidRDefault="00414D39" w:rsidP="00414D39">
      <w:pPr>
        <w:pStyle w:val="SOFinalBodyText"/>
        <w:rPr>
          <w:sz w:val="22"/>
          <w:szCs w:val="22"/>
        </w:rPr>
      </w:pPr>
    </w:p>
    <w:p w:rsidR="00386FAF" w:rsidRPr="00090813" w:rsidRDefault="00685783" w:rsidP="00824BB7">
      <w:pPr>
        <w:pStyle w:val="SOFinalBodyText"/>
      </w:pPr>
      <w:r>
        <w:rPr>
          <w:sz w:val="22"/>
          <w:szCs w:val="22"/>
        </w:rPr>
        <w:t>In this task you should:</w:t>
      </w:r>
      <w:r w:rsidR="00386FAF" w:rsidRPr="00386FAF">
        <w:rPr>
          <w:sz w:val="22"/>
          <w:szCs w:val="22"/>
        </w:rPr>
        <w:t xml:space="preserve"> </w:t>
      </w:r>
    </w:p>
    <w:p w:rsidR="00386FAF" w:rsidRDefault="00824BB7" w:rsidP="00824BB7">
      <w:pPr>
        <w:pStyle w:val="ListParagraph"/>
        <w:numPr>
          <w:ilvl w:val="0"/>
          <w:numId w:val="15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824BB7">
        <w:rPr>
          <w:rFonts w:ascii="Arial" w:hAnsi="Arial" w:cs="Arial"/>
          <w:color w:val="000000" w:themeColor="text1"/>
          <w:lang w:val="en-US"/>
        </w:rPr>
        <w:t>demonstrate k</w:t>
      </w:r>
      <w:r w:rsidR="00386FAF" w:rsidRPr="00824BB7">
        <w:rPr>
          <w:rFonts w:ascii="Arial" w:hAnsi="Arial" w:cs="Arial"/>
          <w:color w:val="000000" w:themeColor="text1"/>
          <w:lang w:val="en-US"/>
        </w:rPr>
        <w:t xml:space="preserve">nowledge and understanding of ideas and perspectives in </w:t>
      </w:r>
      <w:r w:rsidRPr="00824BB7">
        <w:rPr>
          <w:rFonts w:ascii="Arial" w:hAnsi="Arial" w:cs="Arial"/>
          <w:color w:val="000000" w:themeColor="text1"/>
          <w:lang w:val="en-US"/>
        </w:rPr>
        <w:t xml:space="preserve">the </w:t>
      </w:r>
      <w:r w:rsidR="00386FAF" w:rsidRPr="00824BB7">
        <w:rPr>
          <w:rFonts w:ascii="Arial" w:hAnsi="Arial" w:cs="Arial"/>
          <w:color w:val="000000" w:themeColor="text1"/>
          <w:lang w:val="en-US"/>
        </w:rPr>
        <w:t>texts</w:t>
      </w:r>
      <w:r w:rsidR="00685783">
        <w:rPr>
          <w:rFonts w:ascii="Arial" w:hAnsi="Arial" w:cs="Arial"/>
          <w:color w:val="000000" w:themeColor="text1"/>
          <w:lang w:val="en-US"/>
        </w:rPr>
        <w:t xml:space="preserve"> (KU1)</w:t>
      </w:r>
    </w:p>
    <w:p w:rsidR="00AC08DB" w:rsidRDefault="00AC08DB" w:rsidP="00AC08DB">
      <w:pPr>
        <w:pStyle w:val="ListParagraph"/>
        <w:numPr>
          <w:ilvl w:val="0"/>
          <w:numId w:val="15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685783">
        <w:rPr>
          <w:rFonts w:ascii="Arial" w:hAnsi="Arial" w:cs="Arial"/>
          <w:color w:val="000000" w:themeColor="text1"/>
          <w:lang w:val="en-US"/>
        </w:rPr>
        <w:t>demonstrate knowledge and understanding of the ways the author</w:t>
      </w:r>
      <w:r>
        <w:rPr>
          <w:rFonts w:ascii="Arial" w:hAnsi="Arial" w:cs="Arial"/>
          <w:color w:val="000000" w:themeColor="text1"/>
          <w:lang w:val="en-US"/>
        </w:rPr>
        <w:t>s</w:t>
      </w:r>
      <w:r w:rsidRPr="00685783">
        <w:rPr>
          <w:rFonts w:ascii="Arial" w:hAnsi="Arial" w:cs="Arial"/>
          <w:color w:val="000000" w:themeColor="text1"/>
          <w:lang w:val="en-US"/>
        </w:rPr>
        <w:t xml:space="preserve"> of the two  texts use language features, stylistic features, and conventions </w:t>
      </w:r>
      <w:r>
        <w:rPr>
          <w:rFonts w:ascii="Arial" w:hAnsi="Arial" w:cs="Arial"/>
          <w:color w:val="000000" w:themeColor="text1"/>
          <w:lang w:val="en-US"/>
        </w:rPr>
        <w:t>(KU2)</w:t>
      </w:r>
    </w:p>
    <w:p w:rsidR="00AC08DB" w:rsidRDefault="00AC08DB" w:rsidP="00AC08DB">
      <w:pPr>
        <w:pStyle w:val="ListParagraph"/>
        <w:numPr>
          <w:ilvl w:val="0"/>
          <w:numId w:val="15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685783">
        <w:rPr>
          <w:rFonts w:ascii="Arial" w:hAnsi="Arial" w:cs="Arial"/>
          <w:color w:val="000000" w:themeColor="text1"/>
          <w:lang w:val="en-US"/>
        </w:rPr>
        <w:t>demonstrate knowledge and understanding of the ways the two texts are created for different purposes, audiences, and contexts (KU3)</w:t>
      </w:r>
    </w:p>
    <w:p w:rsidR="00685783" w:rsidRPr="00685783" w:rsidRDefault="00685783" w:rsidP="00685783">
      <w:pPr>
        <w:pStyle w:val="ListParagraph"/>
        <w:numPr>
          <w:ilvl w:val="0"/>
          <w:numId w:val="15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analyse and evaluate the ways</w:t>
      </w:r>
      <w:r w:rsidRPr="00685783">
        <w:rPr>
          <w:rFonts w:ascii="Arial" w:hAnsi="Arial" w:cs="Arial"/>
          <w:color w:val="000000" w:themeColor="text1"/>
          <w:lang w:val="en-US"/>
        </w:rPr>
        <w:t xml:space="preserve"> ideas, perspectives, and/or aspects of culture are represented in </w:t>
      </w:r>
      <w:r>
        <w:rPr>
          <w:rFonts w:ascii="Arial" w:hAnsi="Arial" w:cs="Arial"/>
          <w:color w:val="000000" w:themeColor="text1"/>
          <w:lang w:val="en-US"/>
        </w:rPr>
        <w:t xml:space="preserve">the </w:t>
      </w:r>
      <w:r w:rsidRPr="00685783">
        <w:rPr>
          <w:rFonts w:ascii="Arial" w:hAnsi="Arial" w:cs="Arial"/>
          <w:color w:val="000000" w:themeColor="text1"/>
          <w:lang w:val="en-US"/>
        </w:rPr>
        <w:t>texts</w:t>
      </w:r>
      <w:r>
        <w:rPr>
          <w:rFonts w:ascii="Arial" w:hAnsi="Arial" w:cs="Arial"/>
          <w:color w:val="000000" w:themeColor="text1"/>
          <w:lang w:val="en-US"/>
        </w:rPr>
        <w:t xml:space="preserve"> (A</w:t>
      </w:r>
      <w:r w:rsidR="00D42681">
        <w:rPr>
          <w:rFonts w:ascii="Arial" w:hAnsi="Arial" w:cs="Arial"/>
          <w:color w:val="000000" w:themeColor="text1"/>
          <w:lang w:val="en-US"/>
        </w:rPr>
        <w:t>n</w:t>
      </w:r>
      <w:r>
        <w:rPr>
          <w:rFonts w:ascii="Arial" w:hAnsi="Arial" w:cs="Arial"/>
          <w:color w:val="000000" w:themeColor="text1"/>
          <w:lang w:val="en-US"/>
        </w:rPr>
        <w:t>1)</w:t>
      </w:r>
    </w:p>
    <w:p w:rsidR="00685783" w:rsidRDefault="00685783" w:rsidP="00685783">
      <w:pPr>
        <w:pStyle w:val="ListParagraph"/>
        <w:numPr>
          <w:ilvl w:val="0"/>
          <w:numId w:val="15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685783">
        <w:rPr>
          <w:rFonts w:ascii="Arial" w:hAnsi="Arial" w:cs="Arial"/>
          <w:color w:val="000000" w:themeColor="text1"/>
          <w:lang w:val="en-US"/>
        </w:rPr>
        <w:t>analyse the language features, stylistic features, and conventions, and evaluate how they influence the audience</w:t>
      </w:r>
      <w:r>
        <w:rPr>
          <w:rFonts w:ascii="Arial" w:hAnsi="Arial" w:cs="Arial"/>
          <w:color w:val="000000" w:themeColor="text1"/>
          <w:lang w:val="en-US"/>
        </w:rPr>
        <w:t xml:space="preserve"> (A</w:t>
      </w:r>
      <w:r w:rsidR="00AC08DB">
        <w:rPr>
          <w:rFonts w:ascii="Arial" w:hAnsi="Arial" w:cs="Arial"/>
          <w:color w:val="000000" w:themeColor="text1"/>
          <w:lang w:val="en-US"/>
        </w:rPr>
        <w:t>n</w:t>
      </w:r>
      <w:r>
        <w:rPr>
          <w:rFonts w:ascii="Arial" w:hAnsi="Arial" w:cs="Arial"/>
          <w:color w:val="000000" w:themeColor="text1"/>
          <w:lang w:val="en-US"/>
        </w:rPr>
        <w:t>2)</w:t>
      </w:r>
    </w:p>
    <w:p w:rsidR="00AC08DB" w:rsidRDefault="00AC08DB" w:rsidP="00AC08DB">
      <w:pPr>
        <w:pStyle w:val="ListParagraph"/>
        <w:numPr>
          <w:ilvl w:val="0"/>
          <w:numId w:val="15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analyse the similarities and differences between the two texts (An3)</w:t>
      </w:r>
    </w:p>
    <w:p w:rsidR="00685783" w:rsidRDefault="00685783" w:rsidP="00685783">
      <w:pPr>
        <w:pStyle w:val="ListParagraph"/>
        <w:numPr>
          <w:ilvl w:val="0"/>
          <w:numId w:val="15"/>
        </w:numPr>
        <w:spacing w:before="120" w:after="60"/>
        <w:rPr>
          <w:rFonts w:ascii="Arial" w:eastAsia="Times New Roman" w:hAnsi="Arial" w:cs="Arial"/>
          <w:color w:val="000000" w:themeColor="text1"/>
          <w:lang w:val="en-US"/>
        </w:rPr>
      </w:pPr>
      <w:r w:rsidRPr="00EB74F4">
        <w:rPr>
          <w:rFonts w:ascii="Arial" w:eastAsia="Times New Roman" w:hAnsi="Arial" w:cs="Arial"/>
          <w:color w:val="000000" w:themeColor="text1"/>
          <w:lang w:val="en-US"/>
        </w:rPr>
        <w:t xml:space="preserve">use language features and conventions appropriate to </w:t>
      </w:r>
      <w:r>
        <w:rPr>
          <w:rFonts w:ascii="Arial" w:eastAsia="Times New Roman" w:hAnsi="Arial" w:cs="Arial"/>
          <w:color w:val="000000" w:themeColor="text1"/>
          <w:lang w:val="en-US"/>
        </w:rPr>
        <w:t xml:space="preserve">the text type you have chosen to write </w:t>
      </w:r>
      <w:r w:rsidRPr="00EB74F4">
        <w:rPr>
          <w:rFonts w:ascii="Arial" w:eastAsia="Times New Roman" w:hAnsi="Arial" w:cs="Arial"/>
          <w:color w:val="000000" w:themeColor="text1"/>
          <w:lang w:val="en-US"/>
        </w:rPr>
        <w:t>(Ap1)</w:t>
      </w:r>
    </w:p>
    <w:p w:rsidR="00685783" w:rsidRDefault="00685783" w:rsidP="00824BB7">
      <w:pPr>
        <w:pStyle w:val="ListParagraph"/>
        <w:numPr>
          <w:ilvl w:val="0"/>
          <w:numId w:val="15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use</w:t>
      </w:r>
      <w:r w:rsidR="00386FAF" w:rsidRPr="00685783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 xml:space="preserve">evidence form the texts (Ap2) </w:t>
      </w:r>
    </w:p>
    <w:p w:rsidR="00685783" w:rsidRPr="00685783" w:rsidRDefault="00685783" w:rsidP="00824BB7">
      <w:pPr>
        <w:pStyle w:val="ListParagraph"/>
        <w:numPr>
          <w:ilvl w:val="0"/>
          <w:numId w:val="15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685783">
        <w:rPr>
          <w:rFonts w:ascii="Arial" w:eastAsia="Times New Roman" w:hAnsi="Arial" w:cs="Arial"/>
          <w:color w:val="000000" w:themeColor="text1"/>
          <w:lang w:val="en-US"/>
        </w:rPr>
        <w:t>produce clear and coherent writing, using appropriate vocabulary (Ap3)</w:t>
      </w:r>
    </w:p>
    <w:p w:rsidR="00AC08DB" w:rsidRPr="00090813" w:rsidRDefault="00AC08DB" w:rsidP="00AC08DB">
      <w:pPr>
        <w:pStyle w:val="SOFinalHead3PerformanceTable"/>
      </w:pPr>
      <w:r w:rsidRPr="00090813">
        <w:lastRenderedPageBreak/>
        <w:t xml:space="preserve">Performance Standards for Stage </w:t>
      </w:r>
      <w:r>
        <w:t>2</w:t>
      </w:r>
      <w:r w:rsidRPr="00090813">
        <w:t xml:space="preserve"> </w:t>
      </w:r>
      <w:r>
        <w:t>English</w:t>
      </w:r>
    </w:p>
    <w:tbl>
      <w:tblPr>
        <w:tblStyle w:val="SOFinalPerformanceTable"/>
        <w:tblW w:w="8488" w:type="dxa"/>
        <w:tblLayout w:type="fixed"/>
        <w:tblLook w:val="01E0" w:firstRow="1" w:lastRow="1" w:firstColumn="1" w:lastColumn="1" w:noHBand="0" w:noVBand="0"/>
        <w:tblCaption w:val="Performance Standards for Stage 1 English"/>
      </w:tblPr>
      <w:tblGrid>
        <w:gridCol w:w="367"/>
        <w:gridCol w:w="3118"/>
        <w:gridCol w:w="2501"/>
        <w:gridCol w:w="2502"/>
      </w:tblGrid>
      <w:tr w:rsidR="00AC08DB" w:rsidRPr="00090813" w:rsidTr="009D586B">
        <w:trPr>
          <w:trHeight w:val="513"/>
          <w:tblHeader/>
        </w:trPr>
        <w:tc>
          <w:tcPr>
            <w:tcW w:w="36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AC08DB" w:rsidRPr="00090813" w:rsidRDefault="00AC08DB" w:rsidP="009D586B">
            <w:bookmarkStart w:id="1" w:name="Title"/>
            <w:r w:rsidRPr="00C109FA">
              <w:rPr>
                <w:color w:val="595959" w:themeColor="text1" w:themeTint="A6"/>
              </w:rPr>
              <w:t>-</w:t>
            </w:r>
            <w:bookmarkEnd w:id="1"/>
          </w:p>
        </w:tc>
        <w:tc>
          <w:tcPr>
            <w:tcW w:w="311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AC08DB" w:rsidRPr="00090813" w:rsidRDefault="00AC08DB" w:rsidP="009D586B">
            <w:pPr>
              <w:pStyle w:val="SOFinalPerformanceTableHead1"/>
            </w:pPr>
            <w:bookmarkStart w:id="2" w:name="Column_Title_Knowledge_and_Understanding"/>
            <w:r>
              <w:t>Knowledge and Understanding</w:t>
            </w:r>
            <w:bookmarkEnd w:id="2"/>
          </w:p>
        </w:tc>
        <w:tc>
          <w:tcPr>
            <w:tcW w:w="250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AC08DB" w:rsidRPr="00090813" w:rsidRDefault="00AC08DB" w:rsidP="009D586B">
            <w:pPr>
              <w:pStyle w:val="SOFinalPerformanceTableHead1"/>
            </w:pPr>
            <w:bookmarkStart w:id="3" w:name="Column_Title_Analysis"/>
            <w:r>
              <w:t>Analysis</w:t>
            </w:r>
            <w:bookmarkEnd w:id="3"/>
          </w:p>
        </w:tc>
        <w:tc>
          <w:tcPr>
            <w:tcW w:w="250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AC08DB" w:rsidRPr="00090813" w:rsidRDefault="00AC08DB" w:rsidP="009D586B">
            <w:pPr>
              <w:pStyle w:val="SOFinalPerformanceTableHead1"/>
            </w:pPr>
            <w:bookmarkStart w:id="4" w:name="Column_Title_Application"/>
            <w:r>
              <w:t>Application</w:t>
            </w:r>
            <w:bookmarkEnd w:id="4"/>
          </w:p>
        </w:tc>
      </w:tr>
      <w:tr w:rsidR="00AC08DB" w:rsidRPr="00090813" w:rsidTr="009D586B">
        <w:tc>
          <w:tcPr>
            <w:tcW w:w="367" w:type="dxa"/>
            <w:shd w:val="clear" w:color="auto" w:fill="D9D9D9" w:themeFill="background1" w:themeFillShade="D9"/>
          </w:tcPr>
          <w:p w:rsidR="00AC08DB" w:rsidRPr="00090813" w:rsidRDefault="00AC08DB" w:rsidP="009D586B">
            <w:pPr>
              <w:pStyle w:val="SOFinalPerformanceTableLetters"/>
            </w:pPr>
            <w:bookmarkStart w:id="5" w:name="Row_Title_A"/>
            <w:r w:rsidRPr="00090813">
              <w:t>A</w:t>
            </w:r>
            <w:bookmarkEnd w:id="5"/>
          </w:p>
        </w:tc>
        <w:tc>
          <w:tcPr>
            <w:tcW w:w="3118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Comprehensive knowledge and understanding of ideas and perspectives in a range of texts.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Thorough knowledge and understanding of the ways in which creators of texts use a range of language features, stylistic features, and conventions to make meaning.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Extensive knowledge and understanding of a wide range of ways in which texts are created for different purposes, audiences, and contexts.</w:t>
            </w:r>
          </w:p>
        </w:tc>
        <w:tc>
          <w:tcPr>
            <w:tcW w:w="2501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Complex analysis of ideas, perspectives, and/or aspects of culture represented in texts.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Perceptive analysis of language features, stylistic features, and conventions used in texts, and thoughtful evaluation of how these influence audiences.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Critical analysis of similarities and differences when comparing texts.</w:t>
            </w:r>
          </w:p>
        </w:tc>
        <w:tc>
          <w:tcPr>
            <w:tcW w:w="2502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Versatile and precise use of language and stylistic features to create a wide range of coherent texts that address the purpose, audience, and context.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Fluently integrated use of evidence from texts to develop and support a response.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Sophisticated use of accurate, clear, and fluent expression.</w:t>
            </w:r>
          </w:p>
        </w:tc>
      </w:tr>
      <w:tr w:rsidR="00AC08DB" w:rsidRPr="00090813" w:rsidTr="009D586B">
        <w:tc>
          <w:tcPr>
            <w:tcW w:w="367" w:type="dxa"/>
            <w:shd w:val="clear" w:color="auto" w:fill="D9D9D9" w:themeFill="background1" w:themeFillShade="D9"/>
          </w:tcPr>
          <w:p w:rsidR="00AC08DB" w:rsidRPr="00090813" w:rsidRDefault="00AC08DB" w:rsidP="009D586B">
            <w:pPr>
              <w:pStyle w:val="SOFinalPerformanceTableLetters"/>
            </w:pPr>
            <w:bookmarkStart w:id="6" w:name="Row_Title_B"/>
            <w:r w:rsidRPr="00090813">
              <w:t>B</w:t>
            </w:r>
            <w:bookmarkEnd w:id="6"/>
          </w:p>
        </w:tc>
        <w:tc>
          <w:tcPr>
            <w:tcW w:w="3118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Knowledge and understanding of ideas and perspectives in a range of texts.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Knowledge and understanding of the ways in which creators of texts use a range of language features, stylistic features, and conventions to make meaning.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Knowledge and understanding of a range of ways in which texts are created for different purposes, contexts, and audiences.</w:t>
            </w:r>
          </w:p>
        </w:tc>
        <w:tc>
          <w:tcPr>
            <w:tcW w:w="2501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Detailed analysis of ideas, perspectives, and/or aspects of culture represented in texts.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Detailed analysis of language features, stylistic features, and conventions, and evaluation of how these influence audiences.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Clear analysis of similarities and differences when comparing texts.</w:t>
            </w:r>
          </w:p>
        </w:tc>
        <w:tc>
          <w:tcPr>
            <w:tcW w:w="2502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Accurate use of language and stylistic features to create a range of coherent texts that address the purpose, context, and audience.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Appropriate use of evidence from texts to develop and support a response.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Consistent use of accurate, clear, and fluent expression.</w:t>
            </w:r>
          </w:p>
        </w:tc>
      </w:tr>
      <w:tr w:rsidR="00AC08DB" w:rsidRPr="00090813" w:rsidTr="009D586B">
        <w:tc>
          <w:tcPr>
            <w:tcW w:w="367" w:type="dxa"/>
            <w:shd w:val="clear" w:color="auto" w:fill="D9D9D9" w:themeFill="background1" w:themeFillShade="D9"/>
          </w:tcPr>
          <w:p w:rsidR="00AC08DB" w:rsidRPr="00090813" w:rsidRDefault="00AC08DB" w:rsidP="009D586B">
            <w:pPr>
              <w:pStyle w:val="SOFinalPerformanceTableLetters"/>
            </w:pPr>
            <w:bookmarkStart w:id="7" w:name="Row_Title_C"/>
            <w:r w:rsidRPr="00090813">
              <w:t>C</w:t>
            </w:r>
            <w:bookmarkEnd w:id="7"/>
          </w:p>
        </w:tc>
        <w:tc>
          <w:tcPr>
            <w:tcW w:w="3118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Knowledge and understanding of some ideas and perspectives in texts.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Knowledge and understanding of the ways in which creators of texts use some language features, stylistic features, and conventions to make meaning.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Knowledge and understanding ways in which everyday texts are created for different purposes, contexts, and audiences.</w:t>
            </w:r>
          </w:p>
        </w:tc>
        <w:tc>
          <w:tcPr>
            <w:tcW w:w="2501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Analysis of some ideas and perspectives represented in texts.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Description and some analysis of different language features, stylistic features, and conventions, and/or some evaluation of how these influence audiences.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Analysis of some similarities and differences when comparing texts.</w:t>
            </w:r>
          </w:p>
        </w:tc>
        <w:tc>
          <w:tcPr>
            <w:tcW w:w="2502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Generally accurate use of language and stylistic features to create texts that address the purpose, context, and audience.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Selection of some evidence from texts to develop and support a response.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Appropriate use of accurate, clear, and fluent expression.</w:t>
            </w:r>
          </w:p>
        </w:tc>
      </w:tr>
      <w:tr w:rsidR="00AC08DB" w:rsidRPr="00090813" w:rsidTr="009D586B">
        <w:tc>
          <w:tcPr>
            <w:tcW w:w="367" w:type="dxa"/>
            <w:shd w:val="clear" w:color="auto" w:fill="D9D9D9" w:themeFill="background1" w:themeFillShade="D9"/>
          </w:tcPr>
          <w:p w:rsidR="00AC08DB" w:rsidRPr="00090813" w:rsidRDefault="00AC08DB" w:rsidP="009D586B">
            <w:pPr>
              <w:pStyle w:val="SOFinalPerformanceTableLetters"/>
            </w:pPr>
            <w:bookmarkStart w:id="8" w:name="Row_Title_D"/>
            <w:r w:rsidRPr="00090813">
              <w:t>D</w:t>
            </w:r>
            <w:bookmarkEnd w:id="8"/>
          </w:p>
        </w:tc>
        <w:tc>
          <w:tcPr>
            <w:tcW w:w="3118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Knowledge and understanding of some ideas in a narrow range texts.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Some knowledge and understanding of the ways in which creators of texts use language features and conventions to make meaning.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Knowledge and understanding of ways in which some everyday texts are created for different purposes and audiences.</w:t>
            </w:r>
          </w:p>
        </w:tc>
        <w:tc>
          <w:tcPr>
            <w:tcW w:w="2501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Description of some ideas in texts.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Description of some language features, stylistic features, and/or conventions.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Description of some similarities and differences in texts.</w:t>
            </w:r>
          </w:p>
        </w:tc>
        <w:tc>
          <w:tcPr>
            <w:tcW w:w="2502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Use of some language and stylistic features to create a narrow range of texts.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Partial use of basic evidence from texts to develop a response.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Inconsistent use of expression.</w:t>
            </w:r>
          </w:p>
        </w:tc>
      </w:tr>
      <w:tr w:rsidR="00AC08DB" w:rsidRPr="00090813" w:rsidTr="009D586B">
        <w:tc>
          <w:tcPr>
            <w:tcW w:w="367" w:type="dxa"/>
            <w:shd w:val="clear" w:color="auto" w:fill="D9D9D9" w:themeFill="background1" w:themeFillShade="D9"/>
          </w:tcPr>
          <w:p w:rsidR="00AC08DB" w:rsidRPr="00090813" w:rsidRDefault="00AC08DB" w:rsidP="009D586B">
            <w:pPr>
              <w:pStyle w:val="SOFinalPerformanceTableLetters"/>
            </w:pPr>
            <w:bookmarkStart w:id="9" w:name="Row_Title_E"/>
            <w:r w:rsidRPr="00090813">
              <w:t>E</w:t>
            </w:r>
            <w:bookmarkEnd w:id="9"/>
          </w:p>
        </w:tc>
        <w:tc>
          <w:tcPr>
            <w:tcW w:w="3118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Identification of an idea in a text.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Identification of a limited range of ways in which creators of texts use language techniques.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Recognition of one or more ways in which a familiar text is created.</w:t>
            </w:r>
          </w:p>
        </w:tc>
        <w:tc>
          <w:tcPr>
            <w:tcW w:w="2501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Reference to an idea in a text.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Recognition of language or stylistic features.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Recognition of a simple connection between texts.</w:t>
            </w:r>
          </w:p>
        </w:tc>
        <w:tc>
          <w:tcPr>
            <w:tcW w:w="2502" w:type="dxa"/>
          </w:tcPr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Restricted use of language or stylistic features to create a text.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Limited use of evidence from a text in a response.</w:t>
            </w:r>
          </w:p>
          <w:p w:rsidR="00AC08DB" w:rsidRPr="00AC08DB" w:rsidRDefault="00AC08DB" w:rsidP="009D586B">
            <w:pPr>
              <w:pStyle w:val="SOFinalPerformanceTableText"/>
              <w:rPr>
                <w:color w:val="000000" w:themeColor="text1"/>
              </w:rPr>
            </w:pPr>
            <w:r w:rsidRPr="00AC08DB">
              <w:rPr>
                <w:color w:val="000000" w:themeColor="text1"/>
              </w:rPr>
              <w:t>Limited use of clear expression.</w:t>
            </w:r>
          </w:p>
        </w:tc>
      </w:tr>
    </w:tbl>
    <w:p w:rsidR="00115662" w:rsidRDefault="00ED2EF0"/>
    <w:sectPr w:rsidR="0011566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F0" w:rsidRDefault="00ED2EF0" w:rsidP="00132A9F">
      <w:pPr>
        <w:spacing w:after="0" w:line="240" w:lineRule="auto"/>
      </w:pPr>
      <w:r>
        <w:separator/>
      </w:r>
    </w:p>
  </w:endnote>
  <w:endnote w:type="continuationSeparator" w:id="0">
    <w:p w:rsidR="00ED2EF0" w:rsidRDefault="00ED2EF0" w:rsidP="0013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A9F" w:rsidRPr="00823E81" w:rsidRDefault="00132A9F" w:rsidP="007668D1">
    <w:pPr>
      <w:pStyle w:val="Footer"/>
      <w:tabs>
        <w:tab w:val="clear" w:pos="4513"/>
        <w:tab w:val="right" w:pos="9960"/>
        <w:tab w:val="left" w:pos="11340"/>
        <w:tab w:val="right" w:pos="14459"/>
      </w:tabs>
      <w:ind w:right="-1372"/>
      <w:rPr>
        <w:rStyle w:val="PageNumber"/>
        <w:rFonts w:ascii="Arial" w:hAnsi="Arial" w:cs="Arial"/>
        <w:spacing w:val="-4"/>
        <w:sz w:val="16"/>
        <w:szCs w:val="16"/>
      </w:rPr>
    </w:pPr>
    <w:r w:rsidRPr="00823E81">
      <w:rPr>
        <w:rStyle w:val="PageNumber"/>
        <w:rFonts w:ascii="Arial" w:hAnsi="Arial" w:cs="Arial"/>
        <w:sz w:val="16"/>
        <w:szCs w:val="16"/>
      </w:rPr>
      <w:t xml:space="preserve">Page </w:t>
    </w:r>
    <w:r w:rsidRPr="00823E81">
      <w:rPr>
        <w:rStyle w:val="PageNumber"/>
        <w:rFonts w:ascii="Arial" w:hAnsi="Arial" w:cs="Arial"/>
        <w:sz w:val="16"/>
        <w:szCs w:val="16"/>
      </w:rPr>
      <w:fldChar w:fldCharType="begin"/>
    </w:r>
    <w:r w:rsidRPr="00823E8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23E81">
      <w:rPr>
        <w:rStyle w:val="PageNumber"/>
        <w:rFonts w:ascii="Arial" w:hAnsi="Arial" w:cs="Arial"/>
        <w:sz w:val="16"/>
        <w:szCs w:val="16"/>
      </w:rPr>
      <w:fldChar w:fldCharType="separate"/>
    </w:r>
    <w:r w:rsidR="00C918FD">
      <w:rPr>
        <w:rStyle w:val="PageNumber"/>
        <w:rFonts w:ascii="Arial" w:hAnsi="Arial" w:cs="Arial"/>
        <w:noProof/>
        <w:sz w:val="16"/>
        <w:szCs w:val="16"/>
      </w:rPr>
      <w:t>1</w:t>
    </w:r>
    <w:r w:rsidRPr="00823E81">
      <w:rPr>
        <w:rStyle w:val="PageNumber"/>
        <w:rFonts w:ascii="Arial" w:hAnsi="Arial" w:cs="Arial"/>
        <w:sz w:val="16"/>
        <w:szCs w:val="16"/>
      </w:rPr>
      <w:fldChar w:fldCharType="end"/>
    </w:r>
    <w:r w:rsidRPr="00823E81">
      <w:rPr>
        <w:rStyle w:val="PageNumber"/>
        <w:rFonts w:ascii="Arial" w:hAnsi="Arial" w:cs="Arial"/>
        <w:sz w:val="16"/>
        <w:szCs w:val="16"/>
      </w:rPr>
      <w:t xml:space="preserve"> of </w:t>
    </w:r>
    <w:r w:rsidRPr="00823E81">
      <w:rPr>
        <w:rStyle w:val="PageNumber"/>
        <w:rFonts w:ascii="Arial" w:hAnsi="Arial" w:cs="Arial"/>
        <w:sz w:val="16"/>
        <w:szCs w:val="16"/>
      </w:rPr>
      <w:fldChar w:fldCharType="begin"/>
    </w:r>
    <w:r w:rsidRPr="00823E81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823E81">
      <w:rPr>
        <w:rStyle w:val="PageNumber"/>
        <w:rFonts w:ascii="Arial" w:hAnsi="Arial" w:cs="Arial"/>
        <w:sz w:val="16"/>
        <w:szCs w:val="16"/>
      </w:rPr>
      <w:fldChar w:fldCharType="separate"/>
    </w:r>
    <w:r w:rsidR="00C918FD">
      <w:rPr>
        <w:rStyle w:val="PageNumber"/>
        <w:rFonts w:ascii="Arial" w:hAnsi="Arial" w:cs="Arial"/>
        <w:noProof/>
        <w:sz w:val="16"/>
        <w:szCs w:val="16"/>
      </w:rPr>
      <w:t>3</w:t>
    </w:r>
    <w:r w:rsidRPr="00823E81">
      <w:rPr>
        <w:rStyle w:val="PageNumber"/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pacing w:val="-4"/>
        <w:sz w:val="16"/>
        <w:szCs w:val="16"/>
      </w:rPr>
      <w:tab/>
    </w:r>
    <w:r w:rsidRPr="00823E81">
      <w:rPr>
        <w:rFonts w:ascii="Arial" w:hAnsi="Arial" w:cs="Arial"/>
        <w:spacing w:val="-4"/>
        <w:sz w:val="16"/>
        <w:szCs w:val="16"/>
      </w:rPr>
      <w:t xml:space="preserve">Stage 2 </w:t>
    </w:r>
    <w:r>
      <w:rPr>
        <w:rFonts w:ascii="Arial" w:hAnsi="Arial" w:cs="Arial"/>
        <w:spacing w:val="-4"/>
        <w:sz w:val="16"/>
        <w:szCs w:val="16"/>
      </w:rPr>
      <w:t xml:space="preserve">English Assessment Type 3: </w:t>
    </w:r>
    <w:r w:rsidR="007668D1">
      <w:rPr>
        <w:rFonts w:ascii="Arial" w:hAnsi="Arial" w:cs="Arial"/>
        <w:spacing w:val="-4"/>
        <w:sz w:val="16"/>
        <w:szCs w:val="16"/>
      </w:rPr>
      <w:t>Example 1</w:t>
    </w:r>
  </w:p>
  <w:p w:rsidR="00132A9F" w:rsidRPr="00823E81" w:rsidRDefault="00132A9F" w:rsidP="00132A9F">
    <w:pPr>
      <w:pStyle w:val="Footer"/>
      <w:tabs>
        <w:tab w:val="clear" w:pos="4513"/>
        <w:tab w:val="right" w:pos="9960"/>
      </w:tabs>
      <w:ind w:right="-1372"/>
      <w:rPr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spacing w:val="-4"/>
        <w:sz w:val="16"/>
        <w:szCs w:val="16"/>
      </w:rPr>
      <w:tab/>
      <w:t xml:space="preserve">Ref: </w:t>
    </w:r>
    <w:r>
      <w:rPr>
        <w:rFonts w:ascii="Arial" w:hAnsi="Arial" w:cs="Arial"/>
        <w:spacing w:val="-4"/>
        <w:sz w:val="16"/>
        <w:szCs w:val="16"/>
      </w:rPr>
      <w:fldChar w:fldCharType="begin"/>
    </w:r>
    <w:r>
      <w:rPr>
        <w:rFonts w:ascii="Arial" w:hAnsi="Arial" w:cs="Arial"/>
        <w:spacing w:val="-4"/>
        <w:sz w:val="16"/>
        <w:szCs w:val="16"/>
      </w:rPr>
      <w:instrText xml:space="preserve"> DOCPROPERTY  Objective-Id </w:instrText>
    </w:r>
    <w:r>
      <w:rPr>
        <w:rFonts w:ascii="Arial" w:hAnsi="Arial" w:cs="Arial"/>
        <w:spacing w:val="-4"/>
        <w:sz w:val="16"/>
        <w:szCs w:val="16"/>
      </w:rPr>
      <w:fldChar w:fldCharType="separate"/>
    </w:r>
    <w:r>
      <w:rPr>
        <w:rFonts w:ascii="Arial" w:hAnsi="Arial" w:cs="Arial"/>
        <w:spacing w:val="-4"/>
        <w:sz w:val="16"/>
        <w:szCs w:val="16"/>
      </w:rPr>
      <w:t>A446052</w:t>
    </w:r>
    <w:r>
      <w:rPr>
        <w:rFonts w:ascii="Arial" w:hAnsi="Arial" w:cs="Arial"/>
        <w:spacing w:val="-4"/>
        <w:sz w:val="16"/>
        <w:szCs w:val="16"/>
      </w:rPr>
      <w:fldChar w:fldCharType="end"/>
    </w:r>
    <w:r w:rsidR="00C918FD">
      <w:rPr>
        <w:rFonts w:ascii="Arial" w:hAnsi="Arial" w:cs="Arial"/>
        <w:spacing w:val="-4"/>
        <w:sz w:val="16"/>
        <w:szCs w:val="16"/>
      </w:rPr>
      <w:t xml:space="preserve"> (for use from 2017</w:t>
    </w:r>
    <w:r>
      <w:rPr>
        <w:rFonts w:ascii="Arial" w:hAnsi="Arial" w:cs="Arial"/>
        <w:spacing w:val="-4"/>
        <w:sz w:val="16"/>
        <w:szCs w:val="16"/>
      </w:rPr>
      <w:t>)</w:t>
    </w:r>
  </w:p>
  <w:p w:rsidR="00132A9F" w:rsidRPr="00823E81" w:rsidRDefault="00132A9F" w:rsidP="00132A9F">
    <w:pPr>
      <w:pStyle w:val="Footer"/>
      <w:tabs>
        <w:tab w:val="clear" w:pos="4513"/>
        <w:tab w:val="right" w:pos="9960"/>
      </w:tabs>
      <w:ind w:right="-1372"/>
      <w:rPr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spacing w:val="-4"/>
        <w:sz w:val="16"/>
        <w:szCs w:val="16"/>
      </w:rPr>
      <w:tab/>
    </w:r>
    <w:r w:rsidRPr="00823E81">
      <w:rPr>
        <w:rFonts w:ascii="Arial" w:hAnsi="Arial" w:cs="Arial"/>
        <w:spacing w:val="-4"/>
        <w:sz w:val="16"/>
        <w:szCs w:val="16"/>
      </w:rPr>
      <w:t>© SAC</w:t>
    </w:r>
    <w:r>
      <w:rPr>
        <w:rFonts w:ascii="Arial" w:hAnsi="Arial" w:cs="Arial"/>
        <w:spacing w:val="-4"/>
        <w:sz w:val="16"/>
        <w:szCs w:val="16"/>
      </w:rPr>
      <w:t>E Board of South Australia 2016</w:t>
    </w:r>
  </w:p>
  <w:p w:rsidR="00132A9F" w:rsidRDefault="00132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F0" w:rsidRDefault="00ED2EF0" w:rsidP="00132A9F">
      <w:pPr>
        <w:spacing w:after="0" w:line="240" w:lineRule="auto"/>
      </w:pPr>
      <w:r>
        <w:separator/>
      </w:r>
    </w:p>
  </w:footnote>
  <w:footnote w:type="continuationSeparator" w:id="0">
    <w:p w:rsidR="00ED2EF0" w:rsidRDefault="00ED2EF0" w:rsidP="0013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299"/>
    <w:multiLevelType w:val="hybridMultilevel"/>
    <w:tmpl w:val="C93A6342"/>
    <w:lvl w:ilvl="0" w:tplc="0C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>
    <w:nsid w:val="06E94B61"/>
    <w:multiLevelType w:val="hybridMultilevel"/>
    <w:tmpl w:val="C3C84E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0FC8"/>
    <w:multiLevelType w:val="hybridMultilevel"/>
    <w:tmpl w:val="53CAE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A56C4"/>
    <w:multiLevelType w:val="hybridMultilevel"/>
    <w:tmpl w:val="53463D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F365E"/>
    <w:multiLevelType w:val="hybridMultilevel"/>
    <w:tmpl w:val="63D0A3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414B9"/>
    <w:multiLevelType w:val="hybridMultilevel"/>
    <w:tmpl w:val="AFC842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243D4"/>
    <w:multiLevelType w:val="hybridMultilevel"/>
    <w:tmpl w:val="F63038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3132C"/>
    <w:multiLevelType w:val="hybridMultilevel"/>
    <w:tmpl w:val="5EAECE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B3F8E"/>
    <w:multiLevelType w:val="hybridMultilevel"/>
    <w:tmpl w:val="CEBED1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30A83"/>
    <w:multiLevelType w:val="hybridMultilevel"/>
    <w:tmpl w:val="B6FA34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D7AF9"/>
    <w:multiLevelType w:val="hybridMultilevel"/>
    <w:tmpl w:val="FA401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22483"/>
    <w:multiLevelType w:val="hybridMultilevel"/>
    <w:tmpl w:val="BA4EC4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00D93"/>
    <w:multiLevelType w:val="hybridMultilevel"/>
    <w:tmpl w:val="00A4EA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0C10FB"/>
    <w:multiLevelType w:val="hybridMultilevel"/>
    <w:tmpl w:val="C4323C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405A0"/>
    <w:multiLevelType w:val="hybridMultilevel"/>
    <w:tmpl w:val="F912DE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96517"/>
    <w:multiLevelType w:val="hybridMultilevel"/>
    <w:tmpl w:val="499EA1EE"/>
    <w:lvl w:ilvl="0" w:tplc="B8FC45D8">
      <w:start w:val="1"/>
      <w:numFmt w:val="bullet"/>
      <w:lvlText w:val=""/>
      <w:lvlJc w:val="left"/>
      <w:pPr>
        <w:tabs>
          <w:tab w:val="num" w:pos="1230"/>
        </w:tabs>
        <w:ind w:left="123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6">
    <w:nsid w:val="7D771546"/>
    <w:multiLevelType w:val="hybridMultilevel"/>
    <w:tmpl w:val="AE906E98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4"/>
  </w:num>
  <w:num w:numId="5">
    <w:abstractNumId w:val="9"/>
  </w:num>
  <w:num w:numId="6">
    <w:abstractNumId w:val="2"/>
  </w:num>
  <w:num w:numId="7">
    <w:abstractNumId w:val="0"/>
  </w:num>
  <w:num w:numId="8">
    <w:abstractNumId w:val="13"/>
  </w:num>
  <w:num w:numId="9">
    <w:abstractNumId w:val="1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  <w:num w:numId="14">
    <w:abstractNumId w:val="6"/>
  </w:num>
  <w:num w:numId="15">
    <w:abstractNumId w:val="3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AF"/>
    <w:rsid w:val="00105241"/>
    <w:rsid w:val="00132A9F"/>
    <w:rsid w:val="003453A4"/>
    <w:rsid w:val="00386FAF"/>
    <w:rsid w:val="00414D39"/>
    <w:rsid w:val="00415192"/>
    <w:rsid w:val="00487E42"/>
    <w:rsid w:val="00496525"/>
    <w:rsid w:val="004A116F"/>
    <w:rsid w:val="0054118F"/>
    <w:rsid w:val="00566CF9"/>
    <w:rsid w:val="00672278"/>
    <w:rsid w:val="00685783"/>
    <w:rsid w:val="006D369E"/>
    <w:rsid w:val="00753CF2"/>
    <w:rsid w:val="007668D1"/>
    <w:rsid w:val="00824BB7"/>
    <w:rsid w:val="008A6FB0"/>
    <w:rsid w:val="00913518"/>
    <w:rsid w:val="009B2C79"/>
    <w:rsid w:val="00AC08DB"/>
    <w:rsid w:val="00AC5069"/>
    <w:rsid w:val="00C918FD"/>
    <w:rsid w:val="00CF1B2D"/>
    <w:rsid w:val="00D42681"/>
    <w:rsid w:val="00D9169D"/>
    <w:rsid w:val="00E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AF"/>
  </w:style>
  <w:style w:type="paragraph" w:styleId="Heading3">
    <w:name w:val="heading 3"/>
    <w:basedOn w:val="Normal"/>
    <w:next w:val="Normal"/>
    <w:link w:val="Heading3Char"/>
    <w:qFormat/>
    <w:rsid w:val="00487E4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386FAF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386FAF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415192"/>
    <w:pPr>
      <w:spacing w:before="60" w:after="0" w:line="224" w:lineRule="exact"/>
      <w:ind w:left="1230" w:hanging="170"/>
      <w:jc w:val="both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415192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AfterHead2">
    <w:name w:val="SO Final Head 3 After Head 2"/>
    <w:rsid w:val="00386FAF"/>
    <w:pPr>
      <w:spacing w:before="24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Body1">
    <w:name w:val="Body 1"/>
    <w:rsid w:val="00386FAF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386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FAF"/>
    <w:rPr>
      <w:color w:val="0000FF" w:themeColor="hyperlink"/>
      <w:u w:val="single"/>
    </w:rPr>
  </w:style>
  <w:style w:type="paragraph" w:customStyle="1" w:styleId="SOFinalHead3">
    <w:name w:val="SO Final Head 3"/>
    <w:link w:val="SOFinalHead3CharChar"/>
    <w:rsid w:val="00386FAF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386FAF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386FAF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87E42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M3">
    <w:name w:val="CM3"/>
    <w:basedOn w:val="Normal"/>
    <w:next w:val="Normal"/>
    <w:uiPriority w:val="99"/>
    <w:rsid w:val="008A6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AU"/>
    </w:rPr>
  </w:style>
  <w:style w:type="character" w:customStyle="1" w:styleId="CharacterStyle1">
    <w:name w:val="Character Style 1"/>
    <w:rsid w:val="00CF1B2D"/>
    <w:rPr>
      <w:rFonts w:ascii="Arial" w:hAnsi="Arial" w:cs="Arial"/>
      <w:i/>
      <w:iCs/>
      <w:sz w:val="20"/>
      <w:szCs w:val="20"/>
    </w:rPr>
  </w:style>
  <w:style w:type="paragraph" w:customStyle="1" w:styleId="SOFinalPerformanceTableText">
    <w:name w:val="SO Final Performance Table Text"/>
    <w:rsid w:val="00AC08D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Head3PerformanceTable">
    <w:name w:val="SO Final Head 3 (Performance Table)"/>
    <w:rsid w:val="00AC08DB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AC08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AC08D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AC08DB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3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A9F"/>
  </w:style>
  <w:style w:type="paragraph" w:styleId="Footer">
    <w:name w:val="footer"/>
    <w:aliases w:val="footnote"/>
    <w:basedOn w:val="Normal"/>
    <w:link w:val="FooterChar"/>
    <w:unhideWhenUsed/>
    <w:rsid w:val="0013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132A9F"/>
  </w:style>
  <w:style w:type="character" w:styleId="PageNumber">
    <w:name w:val="page number"/>
    <w:basedOn w:val="DefaultParagraphFont"/>
    <w:rsid w:val="00132A9F"/>
  </w:style>
  <w:style w:type="table" w:styleId="TableGrid">
    <w:name w:val="Table Grid"/>
    <w:basedOn w:val="TableNormal"/>
    <w:uiPriority w:val="59"/>
    <w:rsid w:val="0013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AF"/>
  </w:style>
  <w:style w:type="paragraph" w:styleId="Heading3">
    <w:name w:val="heading 3"/>
    <w:basedOn w:val="Normal"/>
    <w:next w:val="Normal"/>
    <w:link w:val="Heading3Char"/>
    <w:qFormat/>
    <w:rsid w:val="00487E4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386FAF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386FAF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415192"/>
    <w:pPr>
      <w:spacing w:before="60" w:after="0" w:line="224" w:lineRule="exact"/>
      <w:ind w:left="1230" w:hanging="170"/>
      <w:jc w:val="both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415192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AfterHead2">
    <w:name w:val="SO Final Head 3 After Head 2"/>
    <w:rsid w:val="00386FAF"/>
    <w:pPr>
      <w:spacing w:before="24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Body1">
    <w:name w:val="Body 1"/>
    <w:rsid w:val="00386FAF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386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FAF"/>
    <w:rPr>
      <w:color w:val="0000FF" w:themeColor="hyperlink"/>
      <w:u w:val="single"/>
    </w:rPr>
  </w:style>
  <w:style w:type="paragraph" w:customStyle="1" w:styleId="SOFinalHead3">
    <w:name w:val="SO Final Head 3"/>
    <w:link w:val="SOFinalHead3CharChar"/>
    <w:rsid w:val="00386FAF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386FAF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386FAF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87E42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M3">
    <w:name w:val="CM3"/>
    <w:basedOn w:val="Normal"/>
    <w:next w:val="Normal"/>
    <w:uiPriority w:val="99"/>
    <w:rsid w:val="008A6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AU"/>
    </w:rPr>
  </w:style>
  <w:style w:type="character" w:customStyle="1" w:styleId="CharacterStyle1">
    <w:name w:val="Character Style 1"/>
    <w:rsid w:val="00CF1B2D"/>
    <w:rPr>
      <w:rFonts w:ascii="Arial" w:hAnsi="Arial" w:cs="Arial"/>
      <w:i/>
      <w:iCs/>
      <w:sz w:val="20"/>
      <w:szCs w:val="20"/>
    </w:rPr>
  </w:style>
  <w:style w:type="paragraph" w:customStyle="1" w:styleId="SOFinalPerformanceTableText">
    <w:name w:val="SO Final Performance Table Text"/>
    <w:rsid w:val="00AC08D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Head3PerformanceTable">
    <w:name w:val="SO Final Head 3 (Performance Table)"/>
    <w:rsid w:val="00AC08DB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AC08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AC08D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AC08DB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3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A9F"/>
  </w:style>
  <w:style w:type="paragraph" w:styleId="Footer">
    <w:name w:val="footer"/>
    <w:aliases w:val="footnote"/>
    <w:basedOn w:val="Normal"/>
    <w:link w:val="FooterChar"/>
    <w:unhideWhenUsed/>
    <w:rsid w:val="0013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132A9F"/>
  </w:style>
  <w:style w:type="character" w:styleId="PageNumber">
    <w:name w:val="page number"/>
    <w:basedOn w:val="DefaultParagraphFont"/>
    <w:rsid w:val="00132A9F"/>
  </w:style>
  <w:style w:type="table" w:styleId="TableGrid">
    <w:name w:val="Table Grid"/>
    <w:basedOn w:val="TableNormal"/>
    <w:uiPriority w:val="59"/>
    <w:rsid w:val="0013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 </cp:lastModifiedBy>
  <cp:revision>8</cp:revision>
  <cp:lastPrinted>2016-03-07T02:10:00Z</cp:lastPrinted>
  <dcterms:created xsi:type="dcterms:W3CDTF">2016-03-07T02:14:00Z</dcterms:created>
  <dcterms:modified xsi:type="dcterms:W3CDTF">2016-08-15T23:52:00Z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A446052</vt:lpwstr>
  </property>
  <property fmtid="{D5CDD505-2E9C-101B-9397-08002B2CF9AE}" pid="4" name="Objective-Title">
    <vt:lpwstr>AT3 task - example 1</vt:lpwstr>
  </property>
  <property fmtid="{D5CDD505-2E9C-101B-9397-08002B2CF9AE}" pid="5" name="Objective-Comment">
    <vt:lpwstr/>
  </property>
  <property fmtid="{D5CDD505-2E9C-101B-9397-08002B2CF9AE}" pid="6" name="Objective-CreationStamp">
    <vt:filetime>2015-04-23T05:33:26Z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2016-08-15T23:29:09Z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qA13665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