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8C11" w14:textId="77777777" w:rsidR="003C3A40" w:rsidRPr="00311FED" w:rsidRDefault="003C3A40" w:rsidP="003C3A40">
      <w:pPr>
        <w:ind w:right="570"/>
        <w:jc w:val="center"/>
        <w:rPr>
          <w:rFonts w:ascii="Arial" w:eastAsiaTheme="minorEastAsia" w:hAnsi="Arial" w:cs="Arial"/>
          <w:b/>
          <w:sz w:val="24"/>
          <w:lang w:eastAsia="en-AU"/>
        </w:rPr>
      </w:pPr>
      <w:r w:rsidRPr="00311FED">
        <w:rPr>
          <w:rFonts w:ascii="Arial" w:eastAsiaTheme="minorEastAsia" w:hAnsi="Arial" w:cs="Arial"/>
          <w:b/>
          <w:sz w:val="24"/>
          <w:lang w:eastAsia="en-AU"/>
        </w:rPr>
        <w:t>Field Investigation</w:t>
      </w:r>
    </w:p>
    <w:p w14:paraId="2D6D8C12" w14:textId="77777777" w:rsidR="00890F81" w:rsidRPr="00890F81" w:rsidRDefault="00890F81" w:rsidP="00890F81">
      <w:pPr>
        <w:spacing w:after="0" w:line="240" w:lineRule="auto"/>
        <w:ind w:right="-20"/>
        <w:rPr>
          <w:rFonts w:eastAsia="Arial" w:cs="Arial"/>
        </w:rPr>
      </w:pPr>
      <w:r w:rsidRPr="00890F81">
        <w:rPr>
          <w:rFonts w:eastAsia="Arial" w:cs="Arial"/>
          <w:b/>
          <w:bCs/>
        </w:rPr>
        <w:t>Purpose</w:t>
      </w:r>
    </w:p>
    <w:p w14:paraId="2D6D8C13" w14:textId="77777777" w:rsidR="00890F81" w:rsidRPr="00D529F4" w:rsidRDefault="00890F81" w:rsidP="00890F81">
      <w:pPr>
        <w:spacing w:after="0" w:line="240" w:lineRule="auto"/>
        <w:rPr>
          <w:rFonts w:ascii="Arial" w:eastAsiaTheme="minorEastAsia" w:hAnsi="Arial" w:cs="Arial"/>
          <w:b/>
          <w:sz w:val="20"/>
          <w:szCs w:val="20"/>
          <w:lang w:eastAsia="en-AU"/>
        </w:rPr>
      </w:pPr>
      <w:r w:rsidRPr="00890F81">
        <w:rPr>
          <w:rFonts w:eastAsiaTheme="minorEastAsia" w:cstheme="minorHAnsi"/>
          <w:lang w:eastAsia="en-AU"/>
        </w:rPr>
        <w:t>This</w:t>
      </w:r>
      <w:r w:rsidRPr="00890F81">
        <w:rPr>
          <w:rFonts w:eastAsia="Arial" w:cs="Arial"/>
        </w:rPr>
        <w:t xml:space="preserve"> </w:t>
      </w:r>
      <w:r w:rsidRPr="00890F81">
        <w:rPr>
          <w:rFonts w:eastAsia="Arial" w:cs="Arial"/>
          <w:spacing w:val="-1"/>
        </w:rPr>
        <w:t>as</w:t>
      </w:r>
      <w:r w:rsidRPr="00890F81">
        <w:rPr>
          <w:rFonts w:eastAsia="Arial" w:cs="Arial"/>
        </w:rPr>
        <w:t>sess</w:t>
      </w:r>
      <w:r w:rsidRPr="00890F81">
        <w:rPr>
          <w:rFonts w:eastAsia="Arial" w:cs="Arial"/>
          <w:spacing w:val="-1"/>
        </w:rPr>
        <w:t>m</w:t>
      </w:r>
      <w:r w:rsidRPr="00890F81">
        <w:rPr>
          <w:rFonts w:eastAsia="Arial" w:cs="Arial"/>
        </w:rPr>
        <w:t>ent allows y</w:t>
      </w:r>
      <w:r w:rsidRPr="00890F81">
        <w:rPr>
          <w:rFonts w:eastAsia="Arial" w:cs="Arial"/>
          <w:spacing w:val="-1"/>
        </w:rPr>
        <w:t>o</w:t>
      </w:r>
      <w:r w:rsidRPr="00890F81">
        <w:rPr>
          <w:rFonts w:eastAsia="Arial" w:cs="Arial"/>
        </w:rPr>
        <w:t>u to develop and</w:t>
      </w:r>
      <w:r w:rsidRPr="00890F81">
        <w:rPr>
          <w:rFonts w:eastAsia="Arial" w:cs="Arial"/>
          <w:spacing w:val="1"/>
        </w:rPr>
        <w:t xml:space="preserve"> </w:t>
      </w:r>
      <w:r w:rsidRPr="00890F81">
        <w:rPr>
          <w:rFonts w:eastAsia="Arial" w:cs="Arial"/>
        </w:rPr>
        <w:t>demo</w:t>
      </w:r>
      <w:r w:rsidRPr="00890F81">
        <w:rPr>
          <w:rFonts w:eastAsia="Arial" w:cs="Arial"/>
          <w:spacing w:val="-1"/>
        </w:rPr>
        <w:t>n</w:t>
      </w:r>
      <w:r w:rsidRPr="00890F81">
        <w:rPr>
          <w:rFonts w:eastAsia="Arial" w:cs="Arial"/>
        </w:rPr>
        <w:t>strate your field observation skil</w:t>
      </w:r>
      <w:r w:rsidRPr="00890F81">
        <w:rPr>
          <w:rFonts w:eastAsia="Arial" w:cs="Arial"/>
          <w:spacing w:val="-1"/>
        </w:rPr>
        <w:t>l</w:t>
      </w:r>
      <w:r w:rsidRPr="00890F81">
        <w:rPr>
          <w:rFonts w:eastAsia="Arial" w:cs="Arial"/>
        </w:rPr>
        <w:t>s and</w:t>
      </w:r>
      <w:r w:rsidRPr="00890F81">
        <w:rPr>
          <w:rFonts w:eastAsia="Arial" w:cs="Arial"/>
          <w:spacing w:val="-1"/>
        </w:rPr>
        <w:t xml:space="preserve"> </w:t>
      </w:r>
      <w:r w:rsidRPr="00890F81">
        <w:rPr>
          <w:rFonts w:eastAsia="Arial" w:cs="Arial"/>
        </w:rPr>
        <w:t>comm</w:t>
      </w:r>
      <w:r w:rsidRPr="00890F81">
        <w:rPr>
          <w:rFonts w:eastAsia="Arial" w:cs="Arial"/>
          <w:spacing w:val="-1"/>
        </w:rPr>
        <w:t>u</w:t>
      </w:r>
      <w:r w:rsidRPr="00890F81">
        <w:rPr>
          <w:rFonts w:eastAsia="Arial" w:cs="Arial"/>
        </w:rPr>
        <w:t>nicate your k</w:t>
      </w:r>
      <w:r w:rsidRPr="00890F81">
        <w:rPr>
          <w:rFonts w:eastAsia="Arial" w:cs="Arial"/>
          <w:spacing w:val="-2"/>
        </w:rPr>
        <w:t>n</w:t>
      </w:r>
      <w:r w:rsidRPr="00890F81">
        <w:rPr>
          <w:rFonts w:eastAsia="Arial" w:cs="Arial"/>
        </w:rPr>
        <w:t>ow</w:t>
      </w:r>
      <w:r w:rsidRPr="00890F81">
        <w:rPr>
          <w:rFonts w:eastAsia="Arial" w:cs="Arial"/>
          <w:spacing w:val="-1"/>
        </w:rPr>
        <w:t>l</w:t>
      </w:r>
      <w:r w:rsidRPr="00890F81">
        <w:rPr>
          <w:rFonts w:eastAsia="Arial" w:cs="Arial"/>
        </w:rPr>
        <w:t>edge through a field inv</w:t>
      </w:r>
      <w:r w:rsidRPr="00890F81">
        <w:rPr>
          <w:rFonts w:eastAsia="Arial" w:cs="Arial"/>
          <w:spacing w:val="-1"/>
        </w:rPr>
        <w:t>e</w:t>
      </w:r>
      <w:r w:rsidRPr="00890F81">
        <w:rPr>
          <w:rFonts w:eastAsia="Arial" w:cs="Arial"/>
        </w:rPr>
        <w:t>stigation report.  You will</w:t>
      </w:r>
      <w:r w:rsidRPr="00890F81">
        <w:rPr>
          <w:rFonts w:cs="Arial"/>
        </w:rPr>
        <w:t xml:space="preserve"> undertake a f</w:t>
      </w:r>
      <w:r>
        <w:rPr>
          <w:rFonts w:cs="Arial"/>
        </w:rPr>
        <w:t>ield trip to the Brukunga Mine Site</w:t>
      </w:r>
      <w:r w:rsidRPr="00890F81">
        <w:rPr>
          <w:rFonts w:cs="Arial"/>
        </w:rPr>
        <w:t xml:space="preserve"> during which you will investigate </w:t>
      </w:r>
      <w:r>
        <w:rPr>
          <w:rFonts w:cs="Arial"/>
        </w:rPr>
        <w:t>the impacts on the local environment of acid metalliferous drainage (AMD).  Assisted by prior research, you will design an investigation exploring the effect of AMD on water</w:t>
      </w:r>
      <w:r w:rsidR="0008695D">
        <w:rPr>
          <w:rFonts w:cs="Arial"/>
        </w:rPr>
        <w:t xml:space="preserve"> quality and hence biodiversity</w:t>
      </w:r>
      <w:r w:rsidRPr="00890F81">
        <w:rPr>
          <w:rFonts w:cs="Arial"/>
        </w:rPr>
        <w:t xml:space="preserve">.  You will </w:t>
      </w:r>
      <w:r w:rsidR="0008695D">
        <w:rPr>
          <w:rFonts w:cs="Arial"/>
        </w:rPr>
        <w:t xml:space="preserve">make measurements using field testing equipment, </w:t>
      </w:r>
      <w:r w:rsidRPr="00890F81">
        <w:rPr>
          <w:rFonts w:cs="Arial"/>
        </w:rPr>
        <w:t xml:space="preserve">record notes and diagrams of your observations in </w:t>
      </w:r>
      <w:r w:rsidR="003F50B1">
        <w:rPr>
          <w:rFonts w:cs="Arial"/>
        </w:rPr>
        <w:t>the field note</w:t>
      </w:r>
      <w:r w:rsidRPr="00890F81">
        <w:rPr>
          <w:rFonts w:cs="Arial"/>
        </w:rPr>
        <w:t>book</w:t>
      </w:r>
      <w:r w:rsidR="003F50B1">
        <w:rPr>
          <w:rFonts w:cs="Arial"/>
        </w:rPr>
        <w:t xml:space="preserve"> supplied</w:t>
      </w:r>
      <w:r w:rsidRPr="00890F81">
        <w:rPr>
          <w:rFonts w:cs="Arial"/>
        </w:rPr>
        <w:t>.  You are encouraged to supplement your notes and diagrams with photographs.  You will use the evidence gathered to construct a</w:t>
      </w:r>
      <w:r>
        <w:rPr>
          <w:rFonts w:ascii="Arial" w:hAnsi="Arial" w:cs="Arial"/>
          <w:sz w:val="20"/>
          <w:szCs w:val="20"/>
        </w:rPr>
        <w:t xml:space="preserve"> report of this investigation.</w:t>
      </w:r>
    </w:p>
    <w:p w14:paraId="2D6D8C14" w14:textId="77777777" w:rsidR="00890F81" w:rsidRPr="00890F81" w:rsidRDefault="00890F81" w:rsidP="003C3A40">
      <w:pPr>
        <w:spacing w:after="0" w:line="240" w:lineRule="auto"/>
        <w:ind w:right="573"/>
        <w:rPr>
          <w:rFonts w:eastAsiaTheme="minorEastAsia" w:cs="Arial"/>
          <w:b/>
          <w:sz w:val="24"/>
          <w:lang w:eastAsia="en-AU"/>
        </w:rPr>
      </w:pPr>
    </w:p>
    <w:p w14:paraId="2D6D8C15" w14:textId="77777777" w:rsidR="003C3A40" w:rsidRPr="008A59C8" w:rsidRDefault="005C5454" w:rsidP="003C3A40">
      <w:pPr>
        <w:spacing w:after="0" w:line="240" w:lineRule="auto"/>
        <w:ind w:right="573"/>
        <w:rPr>
          <w:rFonts w:eastAsiaTheme="minorEastAsia" w:cs="Arial"/>
          <w:b/>
          <w:lang w:eastAsia="en-AU"/>
        </w:rPr>
      </w:pPr>
      <w:r w:rsidRPr="008A59C8">
        <w:rPr>
          <w:rFonts w:eastAsiaTheme="minorEastAsia" w:cs="Arial"/>
          <w:b/>
          <w:sz w:val="24"/>
          <w:lang w:eastAsia="en-AU"/>
        </w:rPr>
        <w:t xml:space="preserve">Part A: </w:t>
      </w:r>
      <w:r w:rsidR="003C3A40" w:rsidRPr="008A59C8">
        <w:rPr>
          <w:rFonts w:eastAsiaTheme="minorEastAsia" w:cs="Arial"/>
          <w:b/>
          <w:sz w:val="24"/>
          <w:lang w:eastAsia="en-AU"/>
        </w:rPr>
        <w:t>Design</w:t>
      </w:r>
      <w:r w:rsidR="00633A39" w:rsidRPr="008A59C8">
        <w:rPr>
          <w:rFonts w:eastAsiaTheme="minorEastAsia" w:cstheme="minorHAnsi"/>
          <w:b/>
          <w:sz w:val="24"/>
          <w:lang w:eastAsia="en-AU"/>
        </w:rPr>
        <w:t xml:space="preserve"> Proposal </w:t>
      </w:r>
      <w:r w:rsidR="00633A39" w:rsidRPr="008A59C8">
        <w:rPr>
          <w:rFonts w:eastAsiaTheme="minorEastAsia" w:cstheme="minorHAnsi"/>
          <w:lang w:eastAsia="en-AU"/>
        </w:rPr>
        <w:t>(design pre-mine visit with modifications at mine site)</w:t>
      </w:r>
      <w:r w:rsidR="001C5711">
        <w:rPr>
          <w:rFonts w:eastAsiaTheme="minorEastAsia" w:cstheme="minorHAnsi"/>
          <w:lang w:eastAsia="en-AU"/>
        </w:rPr>
        <w:t>.</w:t>
      </w:r>
      <w:r w:rsidR="00633A39" w:rsidRPr="008A59C8">
        <w:rPr>
          <w:rFonts w:eastAsiaTheme="minorEastAsia" w:cstheme="minorHAnsi"/>
          <w:b/>
          <w:lang w:eastAsia="en-AU"/>
        </w:rPr>
        <w:t xml:space="preserve"> IAE1</w:t>
      </w:r>
    </w:p>
    <w:p w14:paraId="2D6D8C16" w14:textId="77777777" w:rsidR="008A59C8" w:rsidRPr="008A59C8" w:rsidRDefault="008A59C8" w:rsidP="003C3A40">
      <w:pPr>
        <w:spacing w:after="0" w:line="240" w:lineRule="auto"/>
        <w:rPr>
          <w:rFonts w:eastAsiaTheme="minorEastAsia" w:cstheme="minorHAnsi"/>
          <w:lang w:eastAsia="en-AU"/>
        </w:rPr>
      </w:pPr>
    </w:p>
    <w:p w14:paraId="2D6D8C17" w14:textId="77777777" w:rsidR="00214AED" w:rsidRDefault="003F1625" w:rsidP="003C3A40">
      <w:pPr>
        <w:spacing w:after="0" w:line="240" w:lineRule="auto"/>
        <w:rPr>
          <w:rFonts w:eastAsiaTheme="minorEastAsia" w:cstheme="minorHAnsi"/>
          <w:i/>
          <w:lang w:eastAsia="en-AU"/>
        </w:rPr>
      </w:pPr>
      <w:r w:rsidRPr="008A59C8">
        <w:rPr>
          <w:rFonts w:eastAsiaTheme="minorEastAsia" w:cstheme="minorHAnsi"/>
          <w:i/>
          <w:lang w:eastAsia="en-AU"/>
        </w:rPr>
        <w:t>I</w:t>
      </w:r>
      <w:r w:rsidR="00214AED" w:rsidRPr="008A59C8">
        <w:rPr>
          <w:rFonts w:eastAsiaTheme="minorEastAsia" w:cstheme="minorHAnsi"/>
          <w:i/>
          <w:lang w:eastAsia="en-AU"/>
        </w:rPr>
        <w:t>ndividually, research the history of the Brukunga mine and the environmental d</w:t>
      </w:r>
      <w:r w:rsidR="008A59C8" w:rsidRPr="008A59C8">
        <w:rPr>
          <w:rFonts w:eastAsiaTheme="minorEastAsia" w:cstheme="minorHAnsi"/>
          <w:i/>
          <w:lang w:eastAsia="en-AU"/>
        </w:rPr>
        <w:t>amage caused by acid leaching.</w:t>
      </w:r>
    </w:p>
    <w:p w14:paraId="210A3A77" w14:textId="77777777" w:rsidR="0043770A" w:rsidRDefault="0043770A" w:rsidP="003C3A40">
      <w:pPr>
        <w:spacing w:after="0" w:line="240" w:lineRule="auto"/>
        <w:rPr>
          <w:rFonts w:eastAsiaTheme="minorEastAsia" w:cstheme="minorHAnsi"/>
          <w:i/>
          <w:lang w:eastAsia="en-AU"/>
        </w:rPr>
      </w:pPr>
    </w:p>
    <w:p w14:paraId="2D6D8C1B" w14:textId="2071BE26" w:rsidR="00214AED" w:rsidRDefault="00214AED" w:rsidP="003C3A40">
      <w:pPr>
        <w:spacing w:after="0" w:line="240" w:lineRule="auto"/>
        <w:rPr>
          <w:rFonts w:eastAsiaTheme="minorEastAsia" w:cstheme="minorHAnsi"/>
          <w:i/>
          <w:lang w:eastAsia="en-AU"/>
        </w:rPr>
      </w:pPr>
      <w:r w:rsidRPr="008A59C8">
        <w:rPr>
          <w:rFonts w:eastAsiaTheme="minorEastAsia" w:cstheme="minorHAnsi"/>
          <w:i/>
          <w:lang w:eastAsia="en-AU"/>
        </w:rPr>
        <w:t xml:space="preserve">You will then </w:t>
      </w:r>
      <w:r w:rsidR="00055532">
        <w:rPr>
          <w:rFonts w:eastAsiaTheme="minorEastAsia" w:cstheme="minorHAnsi"/>
          <w:i/>
          <w:lang w:eastAsia="en-AU"/>
        </w:rPr>
        <w:t xml:space="preserve">deconstruct the problem of AMD and hence </w:t>
      </w:r>
      <w:r w:rsidRPr="008A59C8">
        <w:rPr>
          <w:rFonts w:eastAsiaTheme="minorEastAsia" w:cstheme="minorHAnsi"/>
          <w:i/>
          <w:lang w:eastAsia="en-AU"/>
        </w:rPr>
        <w:t>formulate possible questions that you can investigate at the mine site.</w:t>
      </w:r>
      <w:r w:rsidR="0070578C">
        <w:rPr>
          <w:rFonts w:eastAsiaTheme="minorEastAsia" w:cstheme="minorHAnsi"/>
          <w:i/>
          <w:lang w:eastAsia="en-AU"/>
        </w:rPr>
        <w:t xml:space="preserve"> For example, you could consider the effect of pH, temperature, dissolved oxygen or turbidity of water on the diversity of macroinvertebrates.</w:t>
      </w:r>
    </w:p>
    <w:p w14:paraId="2D6D8C1C" w14:textId="77777777" w:rsidR="0070578C" w:rsidRPr="008A59C8" w:rsidRDefault="0070578C" w:rsidP="003C3A40">
      <w:pPr>
        <w:spacing w:after="0" w:line="240" w:lineRule="auto"/>
        <w:rPr>
          <w:rFonts w:eastAsiaTheme="minorEastAsia" w:cstheme="minorHAnsi"/>
          <w:i/>
          <w:lang w:eastAsia="en-AU"/>
        </w:rPr>
      </w:pPr>
    </w:p>
    <w:p w14:paraId="2D6D8C1D" w14:textId="77777777" w:rsidR="003C3A40" w:rsidRPr="008A59C8" w:rsidRDefault="008A59C8" w:rsidP="00B55570">
      <w:pPr>
        <w:spacing w:after="120" w:line="240" w:lineRule="auto"/>
        <w:rPr>
          <w:rFonts w:eastAsiaTheme="minorEastAsia" w:cstheme="minorHAnsi"/>
          <w:b/>
          <w:lang w:eastAsia="en-AU"/>
        </w:rPr>
      </w:pPr>
      <w:r w:rsidRPr="008A59C8">
        <w:rPr>
          <w:rFonts w:eastAsiaTheme="minorEastAsia" w:cstheme="minorHAnsi"/>
          <w:b/>
          <w:lang w:eastAsia="en-AU"/>
        </w:rPr>
        <w:t>Proposal Development</w:t>
      </w:r>
    </w:p>
    <w:p w14:paraId="2D6D8C1E" w14:textId="77777777" w:rsidR="003C3A40" w:rsidRPr="00B55570" w:rsidRDefault="003C3A40" w:rsidP="00055532">
      <w:pPr>
        <w:spacing w:before="120" w:after="120" w:line="240" w:lineRule="auto"/>
        <w:rPr>
          <w:rFonts w:eastAsiaTheme="minorEastAsia" w:cstheme="minorHAnsi"/>
          <w:bCs/>
          <w:u w:val="single"/>
          <w:lang w:eastAsia="en-AU"/>
        </w:rPr>
      </w:pPr>
      <w:r w:rsidRPr="00B55570">
        <w:rPr>
          <w:rFonts w:eastAsiaTheme="minorEastAsia" w:cstheme="minorHAnsi"/>
          <w:bCs/>
          <w:u w:val="single"/>
          <w:lang w:eastAsia="en-AU"/>
        </w:rPr>
        <w:t>Hypothesis</w:t>
      </w:r>
    </w:p>
    <w:p w14:paraId="2D6D8C1F" w14:textId="77777777" w:rsidR="003C3A40" w:rsidRPr="008A59C8" w:rsidRDefault="003C3A40" w:rsidP="003C3A40">
      <w:pPr>
        <w:spacing w:after="0" w:line="240" w:lineRule="auto"/>
        <w:rPr>
          <w:rFonts w:eastAsiaTheme="minorEastAsia" w:cstheme="minorHAnsi"/>
          <w:i/>
          <w:iCs/>
          <w:lang w:eastAsia="en-AU"/>
        </w:rPr>
      </w:pPr>
      <w:r w:rsidRPr="008A59C8">
        <w:rPr>
          <w:rFonts w:eastAsiaTheme="minorEastAsia" w:cstheme="minorHAnsi"/>
          <w:i/>
          <w:iCs/>
          <w:lang w:eastAsia="en-AU"/>
        </w:rPr>
        <w:t>State the hypothesis for the investigation</w:t>
      </w:r>
      <w:r w:rsidR="00055532">
        <w:rPr>
          <w:rFonts w:eastAsiaTheme="minorEastAsia" w:cstheme="minorHAnsi"/>
          <w:i/>
          <w:iCs/>
          <w:lang w:eastAsia="en-AU"/>
        </w:rPr>
        <w:t>.</w:t>
      </w:r>
    </w:p>
    <w:p w14:paraId="2D6D8C20" w14:textId="77777777" w:rsidR="003C3A40" w:rsidRPr="00B55570" w:rsidRDefault="003C3A40" w:rsidP="00055532">
      <w:pPr>
        <w:spacing w:before="120" w:after="120" w:line="240" w:lineRule="auto"/>
        <w:rPr>
          <w:rFonts w:eastAsiaTheme="minorEastAsia" w:cstheme="minorHAnsi"/>
          <w:bCs/>
          <w:u w:val="single"/>
          <w:lang w:eastAsia="en-AU"/>
        </w:rPr>
      </w:pPr>
      <w:r w:rsidRPr="00B55570">
        <w:rPr>
          <w:rFonts w:eastAsiaTheme="minorEastAsia" w:cstheme="minorHAnsi"/>
          <w:bCs/>
          <w:u w:val="single"/>
          <w:lang w:eastAsia="en-AU"/>
        </w:rPr>
        <w:t>Variables and Constants</w:t>
      </w:r>
    </w:p>
    <w:p w14:paraId="2D6D8C21" w14:textId="77777777" w:rsidR="003C3A40" w:rsidRPr="008A59C8" w:rsidRDefault="00262CBD" w:rsidP="003C3A40">
      <w:pPr>
        <w:numPr>
          <w:ilvl w:val="0"/>
          <w:numId w:val="3"/>
        </w:numPr>
        <w:spacing w:after="40" w:line="240" w:lineRule="auto"/>
        <w:ind w:left="709" w:hanging="283"/>
        <w:rPr>
          <w:rFonts w:eastAsia="Times New Roman" w:cstheme="minorHAnsi"/>
          <w:i/>
          <w:iCs/>
          <w:lang w:eastAsia="en-AU"/>
        </w:rPr>
      </w:pPr>
      <w:r>
        <w:rPr>
          <w:rFonts w:eastAsia="Times New Roman" w:cstheme="minorHAnsi"/>
          <w:i/>
          <w:iCs/>
          <w:lang w:eastAsia="en-AU"/>
        </w:rPr>
        <w:t xml:space="preserve">State the independent variable and the reason for choosing this variable. </w:t>
      </w:r>
    </w:p>
    <w:p w14:paraId="2D6D8C22" w14:textId="77777777" w:rsidR="003C3A40" w:rsidRPr="008A59C8" w:rsidRDefault="003C3A40" w:rsidP="003C3A40">
      <w:pPr>
        <w:numPr>
          <w:ilvl w:val="0"/>
          <w:numId w:val="3"/>
        </w:numPr>
        <w:spacing w:after="40" w:line="240" w:lineRule="auto"/>
        <w:ind w:left="709" w:hanging="283"/>
        <w:rPr>
          <w:rFonts w:eastAsia="Times New Roman" w:cstheme="minorHAnsi"/>
          <w:i/>
          <w:iCs/>
          <w:lang w:eastAsia="en-AU"/>
        </w:rPr>
      </w:pPr>
      <w:r w:rsidRPr="008A59C8">
        <w:rPr>
          <w:rFonts w:eastAsia="Times New Roman" w:cstheme="minorHAnsi"/>
          <w:i/>
          <w:iCs/>
          <w:lang w:eastAsia="en-AU"/>
        </w:rPr>
        <w:t>Describe how the independent variable is to be varied.</w:t>
      </w:r>
    </w:p>
    <w:p w14:paraId="2D6D8C23" w14:textId="77777777" w:rsidR="003C3A40" w:rsidRPr="008A59C8" w:rsidRDefault="003C3A40" w:rsidP="003C3A40">
      <w:pPr>
        <w:numPr>
          <w:ilvl w:val="0"/>
          <w:numId w:val="3"/>
        </w:numPr>
        <w:spacing w:after="40" w:line="240" w:lineRule="auto"/>
        <w:ind w:left="709" w:hanging="283"/>
        <w:rPr>
          <w:rFonts w:eastAsia="Times New Roman" w:cstheme="minorHAnsi"/>
          <w:i/>
          <w:iCs/>
          <w:lang w:eastAsia="en-AU"/>
        </w:rPr>
      </w:pPr>
      <w:r w:rsidRPr="008A59C8">
        <w:rPr>
          <w:rFonts w:eastAsia="Times New Roman" w:cstheme="minorHAnsi"/>
          <w:i/>
          <w:iCs/>
          <w:lang w:eastAsia="en-AU"/>
        </w:rPr>
        <w:t xml:space="preserve">State the dependent variable. </w:t>
      </w:r>
    </w:p>
    <w:p w14:paraId="2D6D8C24" w14:textId="77777777" w:rsidR="003C3A40" w:rsidRPr="008A59C8" w:rsidRDefault="003C3A40" w:rsidP="003C3A40">
      <w:pPr>
        <w:numPr>
          <w:ilvl w:val="0"/>
          <w:numId w:val="3"/>
        </w:numPr>
        <w:spacing w:after="40" w:line="240" w:lineRule="auto"/>
        <w:ind w:left="709" w:hanging="283"/>
        <w:rPr>
          <w:rFonts w:eastAsia="Times New Roman" w:cstheme="minorHAnsi"/>
          <w:i/>
          <w:iCs/>
          <w:lang w:eastAsia="en-AU"/>
        </w:rPr>
      </w:pPr>
      <w:r w:rsidRPr="008A59C8">
        <w:rPr>
          <w:rFonts w:eastAsia="Times New Roman" w:cstheme="minorHAnsi"/>
          <w:i/>
          <w:iCs/>
          <w:lang w:eastAsia="en-AU"/>
        </w:rPr>
        <w:t>Describe how the dependent variable will be measured.</w:t>
      </w:r>
    </w:p>
    <w:p w14:paraId="2D6D8C25" w14:textId="77777777" w:rsidR="003C3A40" w:rsidRPr="008A59C8" w:rsidRDefault="003C3A40" w:rsidP="003C3A40">
      <w:pPr>
        <w:numPr>
          <w:ilvl w:val="0"/>
          <w:numId w:val="3"/>
        </w:numPr>
        <w:spacing w:after="40" w:line="240" w:lineRule="auto"/>
        <w:ind w:left="709" w:hanging="283"/>
        <w:rPr>
          <w:rFonts w:eastAsia="Times New Roman" w:cstheme="minorHAnsi"/>
          <w:i/>
          <w:iCs/>
          <w:lang w:eastAsia="en-AU"/>
        </w:rPr>
      </w:pPr>
      <w:r w:rsidRPr="008A59C8">
        <w:rPr>
          <w:rFonts w:eastAsia="Times New Roman" w:cstheme="minorHAnsi"/>
          <w:i/>
          <w:iCs/>
          <w:lang w:eastAsia="en-AU"/>
        </w:rPr>
        <w:t>Identify factors that should be kept constant and describe how, or whether, they will be kept constant.</w:t>
      </w:r>
    </w:p>
    <w:p w14:paraId="2D6D8C26" w14:textId="77777777" w:rsidR="003C3A40" w:rsidRPr="00B55570" w:rsidRDefault="003C3A40" w:rsidP="00055532">
      <w:pPr>
        <w:spacing w:before="120" w:after="120" w:line="240" w:lineRule="auto"/>
        <w:rPr>
          <w:rFonts w:eastAsiaTheme="minorEastAsia" w:cstheme="minorHAnsi"/>
          <w:bCs/>
          <w:u w:val="single"/>
          <w:lang w:eastAsia="en-AU"/>
        </w:rPr>
      </w:pPr>
      <w:r w:rsidRPr="00B55570">
        <w:rPr>
          <w:rFonts w:eastAsiaTheme="minorEastAsia" w:cstheme="minorHAnsi"/>
          <w:bCs/>
          <w:u w:val="single"/>
          <w:lang w:eastAsia="en-AU"/>
        </w:rPr>
        <w:t>Materials and Equipment</w:t>
      </w:r>
    </w:p>
    <w:p w14:paraId="2D6D8C27" w14:textId="77777777" w:rsidR="003C3A40" w:rsidRPr="0008695D" w:rsidRDefault="003C3A40" w:rsidP="00B55570">
      <w:pPr>
        <w:numPr>
          <w:ilvl w:val="0"/>
          <w:numId w:val="5"/>
        </w:numPr>
        <w:spacing w:before="120" w:after="0" w:line="240" w:lineRule="auto"/>
        <w:ind w:left="709" w:hanging="283"/>
        <w:contextualSpacing/>
        <w:rPr>
          <w:rFonts w:eastAsiaTheme="minorEastAsia"/>
          <w:i/>
          <w:iCs/>
          <w:lang w:eastAsia="en-AU"/>
        </w:rPr>
      </w:pPr>
      <w:r w:rsidRPr="008A59C8">
        <w:rPr>
          <w:rFonts w:eastAsiaTheme="minorEastAsia" w:cstheme="minorHAnsi"/>
          <w:i/>
          <w:iCs/>
          <w:lang w:eastAsia="en-AU"/>
        </w:rPr>
        <w:t>List all chemicals and equipment, inc</w:t>
      </w:r>
      <w:r w:rsidR="0008695D">
        <w:rPr>
          <w:rFonts w:eastAsiaTheme="minorEastAsia" w:cstheme="minorHAnsi"/>
          <w:i/>
          <w:iCs/>
          <w:lang w:eastAsia="en-AU"/>
        </w:rPr>
        <w:t>luding the quantities, required</w:t>
      </w:r>
    </w:p>
    <w:p w14:paraId="2D6D8C28" w14:textId="77777777" w:rsidR="0008695D" w:rsidRPr="0008695D" w:rsidRDefault="0008695D" w:rsidP="0008695D">
      <w:pPr>
        <w:numPr>
          <w:ilvl w:val="0"/>
          <w:numId w:val="5"/>
        </w:numPr>
        <w:spacing w:before="120" w:after="0" w:line="240" w:lineRule="auto"/>
        <w:ind w:left="709" w:hanging="283"/>
        <w:contextualSpacing/>
        <w:rPr>
          <w:rFonts w:eastAsiaTheme="minorEastAsia"/>
          <w:i/>
          <w:iCs/>
          <w:lang w:eastAsia="en-AU"/>
        </w:rPr>
      </w:pPr>
      <w:r w:rsidRPr="0008695D">
        <w:rPr>
          <w:rFonts w:eastAsiaTheme="minorEastAsia" w:cstheme="minorHAnsi"/>
          <w:i/>
          <w:iCs/>
          <w:lang w:eastAsia="en-AU"/>
        </w:rPr>
        <w:t>Examples of tests available include</w:t>
      </w:r>
      <w:r>
        <w:rPr>
          <w:rFonts w:eastAsiaTheme="minorEastAsia"/>
          <w:i/>
          <w:iCs/>
          <w:lang w:eastAsia="en-AU"/>
        </w:rPr>
        <w:t>;</w:t>
      </w:r>
    </w:p>
    <w:p w14:paraId="2D6D8C29" w14:textId="77777777" w:rsidR="0008695D" w:rsidRPr="003911CB" w:rsidRDefault="0008695D" w:rsidP="0008695D">
      <w:pPr>
        <w:pStyle w:val="ListParagraph"/>
        <w:numPr>
          <w:ilvl w:val="0"/>
          <w:numId w:val="5"/>
        </w:numPr>
        <w:spacing w:after="0" w:line="240" w:lineRule="auto"/>
        <w:rPr>
          <w:noProof/>
          <w:lang w:eastAsia="en-AU"/>
        </w:rPr>
      </w:pPr>
      <w:r>
        <w:rPr>
          <w:noProof/>
          <w:lang w:eastAsia="en-AU"/>
        </w:rPr>
        <w:t>D</w:t>
      </w:r>
      <w:r w:rsidRPr="003911CB">
        <w:rPr>
          <w:noProof/>
          <w:lang w:eastAsia="en-AU"/>
        </w:rPr>
        <w:t>ata harvester</w:t>
      </w:r>
      <w:r>
        <w:rPr>
          <w:noProof/>
          <w:lang w:eastAsia="en-AU"/>
        </w:rPr>
        <w:t xml:space="preserve"> with pH, dissolved oxygen, temperature, conductivity probes</w:t>
      </w:r>
    </w:p>
    <w:p w14:paraId="2D6D8C2A" w14:textId="77777777" w:rsidR="0008695D" w:rsidRPr="003911CB" w:rsidRDefault="0008695D" w:rsidP="0008695D">
      <w:pPr>
        <w:pStyle w:val="ListParagraph"/>
        <w:numPr>
          <w:ilvl w:val="0"/>
          <w:numId w:val="5"/>
        </w:numPr>
        <w:spacing w:after="0" w:line="240" w:lineRule="auto"/>
        <w:rPr>
          <w:noProof/>
          <w:lang w:eastAsia="en-AU"/>
        </w:rPr>
      </w:pPr>
      <w:r>
        <w:rPr>
          <w:noProof/>
          <w:lang w:eastAsia="en-AU"/>
        </w:rPr>
        <w:t>pH test strips</w:t>
      </w:r>
    </w:p>
    <w:p w14:paraId="2D6D8C2B" w14:textId="77777777" w:rsidR="0008695D" w:rsidRDefault="0008695D" w:rsidP="0008695D">
      <w:pPr>
        <w:pStyle w:val="ListParagraph"/>
        <w:numPr>
          <w:ilvl w:val="0"/>
          <w:numId w:val="5"/>
        </w:numPr>
        <w:spacing w:after="0" w:line="240" w:lineRule="auto"/>
        <w:rPr>
          <w:noProof/>
          <w:lang w:eastAsia="en-AU"/>
        </w:rPr>
      </w:pPr>
      <w:r w:rsidRPr="003911CB">
        <w:rPr>
          <w:noProof/>
          <w:lang w:eastAsia="en-AU"/>
        </w:rPr>
        <w:t>Hanna Copper Ultra LR (low range) colorimeter test kit</w:t>
      </w:r>
      <w:r>
        <w:rPr>
          <w:noProof/>
          <w:lang w:eastAsia="en-AU"/>
        </w:rPr>
        <w:t xml:space="preserve">, </w:t>
      </w:r>
      <w:r w:rsidRPr="003911CB">
        <w:rPr>
          <w:noProof/>
          <w:lang w:eastAsia="en-AU"/>
        </w:rPr>
        <w:t xml:space="preserve">copper – </w:t>
      </w:r>
    </w:p>
    <w:p w14:paraId="2D6D8C2C" w14:textId="77777777" w:rsidR="0008695D" w:rsidRDefault="0008695D" w:rsidP="0008695D">
      <w:pPr>
        <w:pStyle w:val="ListParagraph"/>
        <w:numPr>
          <w:ilvl w:val="0"/>
          <w:numId w:val="5"/>
        </w:numPr>
        <w:spacing w:after="0" w:line="240" w:lineRule="auto"/>
        <w:rPr>
          <w:noProof/>
          <w:lang w:eastAsia="en-AU"/>
        </w:rPr>
      </w:pPr>
      <w:r w:rsidRPr="003911CB">
        <w:rPr>
          <w:noProof/>
          <w:lang w:eastAsia="en-AU"/>
        </w:rPr>
        <w:t>Hach test strips</w:t>
      </w:r>
      <w:r>
        <w:rPr>
          <w:noProof/>
          <w:lang w:eastAsia="en-AU"/>
        </w:rPr>
        <w:t xml:space="preserve"> for iron and copper</w:t>
      </w:r>
    </w:p>
    <w:p w14:paraId="2D6D8C2D" w14:textId="77777777" w:rsidR="0008695D" w:rsidRDefault="0008695D" w:rsidP="0008695D">
      <w:pPr>
        <w:pStyle w:val="ListParagraph"/>
        <w:numPr>
          <w:ilvl w:val="0"/>
          <w:numId w:val="5"/>
        </w:numPr>
        <w:spacing w:after="0" w:line="240" w:lineRule="auto"/>
        <w:rPr>
          <w:noProof/>
          <w:lang w:eastAsia="en-AU"/>
        </w:rPr>
      </w:pPr>
      <w:r>
        <w:rPr>
          <w:noProof/>
          <w:lang w:eastAsia="en-AU"/>
        </w:rPr>
        <w:t>Hanna colorimeter test kit sulphate, nitrate, nitrite, phosphate, hardness</w:t>
      </w:r>
    </w:p>
    <w:p w14:paraId="2D6D8C2E" w14:textId="77777777" w:rsidR="0008695D" w:rsidRDefault="0008695D">
      <w:pPr>
        <w:spacing w:after="160" w:line="259" w:lineRule="auto"/>
        <w:rPr>
          <w:rFonts w:eastAsiaTheme="minorEastAsia" w:cstheme="minorHAnsi"/>
          <w:lang w:eastAsia="en-AU"/>
        </w:rPr>
      </w:pPr>
      <w:r>
        <w:rPr>
          <w:rFonts w:eastAsiaTheme="minorEastAsia" w:cstheme="minorHAnsi"/>
          <w:lang w:eastAsia="en-AU"/>
        </w:rPr>
        <w:br w:type="page"/>
      </w:r>
    </w:p>
    <w:p w14:paraId="2D6D8C2F" w14:textId="77777777" w:rsidR="003C3A40" w:rsidRPr="00B55570" w:rsidRDefault="003C3A40" w:rsidP="00B55570">
      <w:pPr>
        <w:spacing w:after="120" w:line="240" w:lineRule="auto"/>
        <w:rPr>
          <w:rFonts w:eastAsiaTheme="minorEastAsia" w:cstheme="minorHAnsi"/>
          <w:bCs/>
          <w:u w:val="single"/>
          <w:lang w:eastAsia="en-AU"/>
        </w:rPr>
      </w:pPr>
      <w:r w:rsidRPr="00B55570">
        <w:rPr>
          <w:rFonts w:eastAsiaTheme="minorEastAsia" w:cstheme="minorHAnsi"/>
          <w:bCs/>
          <w:u w:val="single"/>
          <w:lang w:eastAsia="en-AU"/>
        </w:rPr>
        <w:lastRenderedPageBreak/>
        <w:t>Method</w:t>
      </w:r>
    </w:p>
    <w:p w14:paraId="2D6D8C30" w14:textId="77777777" w:rsidR="003C3A40" w:rsidRPr="008A59C8" w:rsidRDefault="003C3A40" w:rsidP="003C3A40">
      <w:pPr>
        <w:numPr>
          <w:ilvl w:val="0"/>
          <w:numId w:val="4"/>
        </w:numPr>
        <w:spacing w:after="40" w:line="240" w:lineRule="auto"/>
        <w:ind w:left="709" w:hanging="283"/>
        <w:rPr>
          <w:rFonts w:eastAsia="Times New Roman" w:cstheme="minorHAnsi"/>
          <w:lang w:eastAsia="en-AU"/>
        </w:rPr>
      </w:pPr>
      <w:r w:rsidRPr="008A59C8">
        <w:rPr>
          <w:rFonts w:eastAsia="Times New Roman" w:cstheme="minorHAnsi"/>
          <w:i/>
          <w:iCs/>
          <w:lang w:eastAsia="en-AU"/>
        </w:rPr>
        <w:t xml:space="preserve">Describe your procedure, using clear and detailed steps that others can follow. </w:t>
      </w:r>
    </w:p>
    <w:p w14:paraId="2D6D8C31" w14:textId="77777777" w:rsidR="003C3A40" w:rsidRPr="008A59C8" w:rsidRDefault="003C3A40" w:rsidP="003C3A40">
      <w:pPr>
        <w:numPr>
          <w:ilvl w:val="0"/>
          <w:numId w:val="4"/>
        </w:numPr>
        <w:spacing w:after="40" w:line="240" w:lineRule="auto"/>
        <w:ind w:left="709" w:hanging="283"/>
        <w:rPr>
          <w:rFonts w:eastAsia="Times New Roman" w:cstheme="minorHAnsi"/>
          <w:i/>
          <w:iCs/>
          <w:lang w:eastAsia="en-AU"/>
        </w:rPr>
      </w:pPr>
      <w:r w:rsidRPr="008A59C8">
        <w:rPr>
          <w:rFonts w:eastAsia="Times New Roman" w:cstheme="minorHAnsi"/>
          <w:i/>
          <w:iCs/>
          <w:lang w:eastAsia="en-AU"/>
        </w:rPr>
        <w:t>Consider the number of samples to test and the need for repetition.</w:t>
      </w:r>
    </w:p>
    <w:p w14:paraId="2D6D8C32" w14:textId="77777777" w:rsidR="00B55570" w:rsidRPr="008A59C8" w:rsidRDefault="00510D2B" w:rsidP="00B55570">
      <w:pPr>
        <w:numPr>
          <w:ilvl w:val="0"/>
          <w:numId w:val="4"/>
        </w:numPr>
        <w:spacing w:after="40" w:line="240" w:lineRule="auto"/>
        <w:ind w:left="709" w:hanging="283"/>
        <w:rPr>
          <w:rFonts w:eastAsia="Times New Roman" w:cstheme="minorHAnsi"/>
          <w:i/>
          <w:iCs/>
          <w:lang w:eastAsia="en-AU"/>
        </w:rPr>
      </w:pPr>
      <w:r>
        <w:rPr>
          <w:rFonts w:eastAsiaTheme="minorEastAsia" w:cstheme="minorHAnsi"/>
          <w:i/>
          <w:lang w:eastAsia="en-AU"/>
        </w:rPr>
        <w:t>Complete</w:t>
      </w:r>
      <w:r w:rsidR="00B55570" w:rsidRPr="008A59C8">
        <w:rPr>
          <w:rFonts w:eastAsiaTheme="minorEastAsia" w:cstheme="minorHAnsi"/>
          <w:i/>
          <w:lang w:eastAsia="en-AU"/>
        </w:rPr>
        <w:t xml:space="preserve"> a risk assessment </w:t>
      </w:r>
      <w:r w:rsidR="0070578C">
        <w:rPr>
          <w:rFonts w:eastAsiaTheme="minorEastAsia" w:cstheme="minorHAnsi"/>
          <w:i/>
          <w:lang w:eastAsia="en-AU"/>
        </w:rPr>
        <w:t>and determine</w:t>
      </w:r>
      <w:r w:rsidR="00B55570" w:rsidRPr="008A59C8">
        <w:rPr>
          <w:rFonts w:eastAsiaTheme="minorEastAsia" w:cstheme="minorHAnsi"/>
          <w:i/>
          <w:lang w:eastAsia="en-AU"/>
        </w:rPr>
        <w:t xml:space="preserve"> equipment requirements.</w:t>
      </w:r>
    </w:p>
    <w:p w14:paraId="2D6D8C33" w14:textId="77777777" w:rsidR="003C3A40" w:rsidRPr="008A59C8" w:rsidRDefault="003C3A40" w:rsidP="003C3A40">
      <w:pPr>
        <w:numPr>
          <w:ilvl w:val="0"/>
          <w:numId w:val="4"/>
        </w:numPr>
        <w:spacing w:after="40" w:line="240" w:lineRule="auto"/>
        <w:ind w:left="709" w:hanging="283"/>
        <w:rPr>
          <w:rFonts w:eastAsia="Times New Roman" w:cstheme="minorHAnsi"/>
          <w:i/>
          <w:iCs/>
          <w:lang w:eastAsia="en-AU"/>
        </w:rPr>
      </w:pPr>
      <w:r w:rsidRPr="008A59C8">
        <w:rPr>
          <w:rFonts w:eastAsia="Times New Roman" w:cstheme="minorHAnsi"/>
          <w:i/>
          <w:iCs/>
          <w:lang w:eastAsia="en-AU"/>
        </w:rPr>
        <w:t xml:space="preserve">Describe potential safety issues and how you will minimise them. </w:t>
      </w:r>
    </w:p>
    <w:p w14:paraId="2D6D8C34" w14:textId="77777777" w:rsidR="003C3A40" w:rsidRDefault="003C3A40" w:rsidP="003C3A40">
      <w:pPr>
        <w:numPr>
          <w:ilvl w:val="0"/>
          <w:numId w:val="4"/>
        </w:numPr>
        <w:spacing w:after="40" w:line="240" w:lineRule="auto"/>
        <w:ind w:left="709" w:hanging="283"/>
        <w:rPr>
          <w:rFonts w:eastAsia="Times New Roman" w:cstheme="minorHAnsi"/>
          <w:i/>
          <w:iCs/>
          <w:lang w:eastAsia="en-AU"/>
        </w:rPr>
      </w:pPr>
      <w:r w:rsidRPr="008A59C8">
        <w:rPr>
          <w:rFonts w:eastAsia="Times New Roman" w:cstheme="minorHAnsi"/>
          <w:i/>
          <w:iCs/>
          <w:lang w:eastAsia="en-AU"/>
        </w:rPr>
        <w:t>Describe any ethical issues and how you will minimise them.</w:t>
      </w:r>
    </w:p>
    <w:p w14:paraId="2D6D8C35" w14:textId="77777777" w:rsidR="0008695D" w:rsidRDefault="0008695D" w:rsidP="00510D2B">
      <w:pPr>
        <w:tabs>
          <w:tab w:val="right" w:leader="underscore" w:pos="6237"/>
        </w:tabs>
        <w:spacing w:after="0" w:line="240" w:lineRule="auto"/>
        <w:rPr>
          <w:rFonts w:eastAsiaTheme="minorEastAsia" w:cstheme="minorHAnsi"/>
          <w:b/>
          <w:lang w:eastAsia="en-AU"/>
        </w:rPr>
      </w:pPr>
    </w:p>
    <w:p w14:paraId="2D6D8C36" w14:textId="77777777" w:rsidR="00510D2B" w:rsidRDefault="00510D2B" w:rsidP="00510D2B">
      <w:pPr>
        <w:tabs>
          <w:tab w:val="right" w:leader="underscore" w:pos="6237"/>
        </w:tabs>
        <w:spacing w:after="0" w:line="240" w:lineRule="auto"/>
        <w:rPr>
          <w:rFonts w:eastAsiaTheme="minorEastAsia" w:cstheme="minorHAnsi"/>
          <w:b/>
          <w:lang w:eastAsia="en-AU"/>
        </w:rPr>
      </w:pPr>
      <w:r>
        <w:rPr>
          <w:rFonts w:eastAsiaTheme="minorEastAsia" w:cstheme="minorHAnsi"/>
          <w:b/>
          <w:lang w:eastAsia="en-AU"/>
        </w:rPr>
        <w:t xml:space="preserve">Due date for design proposal </w:t>
      </w:r>
      <w:r>
        <w:rPr>
          <w:rFonts w:eastAsiaTheme="minorEastAsia" w:cstheme="minorHAnsi"/>
          <w:b/>
          <w:lang w:eastAsia="en-AU"/>
        </w:rPr>
        <w:tab/>
      </w:r>
    </w:p>
    <w:p w14:paraId="2D6D8C37" w14:textId="77777777" w:rsidR="0008695D" w:rsidRDefault="0008695D" w:rsidP="008A59C8">
      <w:pPr>
        <w:spacing w:after="0" w:line="240" w:lineRule="auto"/>
        <w:rPr>
          <w:rFonts w:eastAsiaTheme="minorEastAsia" w:cstheme="minorHAnsi"/>
          <w:b/>
          <w:lang w:eastAsia="en-AU"/>
        </w:rPr>
      </w:pPr>
    </w:p>
    <w:p w14:paraId="2D6D8C38" w14:textId="77777777" w:rsidR="0008695D" w:rsidRDefault="0008695D" w:rsidP="008A59C8">
      <w:pPr>
        <w:spacing w:after="0" w:line="240" w:lineRule="auto"/>
        <w:rPr>
          <w:rFonts w:eastAsiaTheme="minorEastAsia" w:cstheme="minorHAnsi"/>
          <w:b/>
          <w:lang w:eastAsia="en-AU"/>
        </w:rPr>
      </w:pPr>
    </w:p>
    <w:p w14:paraId="2D6D8C39" w14:textId="77777777" w:rsidR="008A59C8" w:rsidRPr="008A59C8" w:rsidRDefault="008A59C8" w:rsidP="008A59C8">
      <w:pPr>
        <w:spacing w:after="0" w:line="240" w:lineRule="auto"/>
        <w:rPr>
          <w:rFonts w:eastAsiaTheme="minorEastAsia" w:cstheme="minorHAnsi"/>
          <w:i/>
          <w:lang w:eastAsia="en-AU"/>
        </w:rPr>
      </w:pPr>
      <w:r w:rsidRPr="008A59C8">
        <w:rPr>
          <w:rFonts w:eastAsiaTheme="minorEastAsia" w:cstheme="minorHAnsi"/>
          <w:b/>
          <w:lang w:eastAsia="en-AU"/>
        </w:rPr>
        <w:t>Mine visit</w:t>
      </w:r>
      <w:r w:rsidRPr="008A59C8">
        <w:rPr>
          <w:rFonts w:eastAsiaTheme="minorEastAsia" w:cstheme="minorHAnsi"/>
          <w:lang w:eastAsia="en-AU"/>
        </w:rPr>
        <w:t xml:space="preserve"> - P</w:t>
      </w:r>
      <w:r w:rsidRPr="008A59C8">
        <w:rPr>
          <w:rFonts w:eastAsiaTheme="minorEastAsia" w:cstheme="minorHAnsi"/>
          <w:i/>
          <w:lang w:eastAsia="en-AU"/>
        </w:rPr>
        <w:t>articipate in a tour and general information session. You will then have time in your group to finalise the question you would like to investigate and modify your proposal. You may need to modify your question and method based on time, equipment availability and access to the site.</w:t>
      </w:r>
    </w:p>
    <w:p w14:paraId="2D6D8C3A" w14:textId="77777777" w:rsidR="008A59C8" w:rsidRDefault="008A59C8" w:rsidP="008A59C8">
      <w:pPr>
        <w:spacing w:after="0" w:line="240" w:lineRule="auto"/>
        <w:rPr>
          <w:rFonts w:eastAsiaTheme="minorEastAsia" w:cstheme="minorHAnsi"/>
          <w:i/>
          <w:lang w:eastAsia="en-AU"/>
        </w:rPr>
      </w:pPr>
    </w:p>
    <w:p w14:paraId="2D6D8C3B" w14:textId="77777777" w:rsidR="0070578C" w:rsidRPr="008A59C8" w:rsidRDefault="0070578C" w:rsidP="008A59C8">
      <w:pPr>
        <w:spacing w:after="0" w:line="240" w:lineRule="auto"/>
        <w:rPr>
          <w:rFonts w:eastAsiaTheme="minorEastAsia" w:cstheme="minorHAnsi"/>
          <w:i/>
          <w:lang w:eastAsia="en-AU"/>
        </w:rPr>
      </w:pPr>
    </w:p>
    <w:p w14:paraId="2D6D8C3C" w14:textId="77777777" w:rsidR="005C5454" w:rsidRPr="008A59C8" w:rsidRDefault="005C5454" w:rsidP="005C5454">
      <w:pPr>
        <w:spacing w:after="40" w:line="240" w:lineRule="auto"/>
        <w:rPr>
          <w:rFonts w:eastAsia="Times New Roman" w:cstheme="minorHAnsi"/>
          <w:b/>
          <w:iCs/>
          <w:lang w:eastAsia="en-AU"/>
        </w:rPr>
      </w:pPr>
      <w:r w:rsidRPr="008A59C8">
        <w:rPr>
          <w:rFonts w:eastAsia="Times New Roman" w:cstheme="minorHAnsi"/>
          <w:b/>
          <w:iCs/>
          <w:sz w:val="24"/>
          <w:lang w:eastAsia="en-AU"/>
        </w:rPr>
        <w:t>Part B: Conducting the investigation</w:t>
      </w:r>
      <w:r w:rsidR="00642FF1" w:rsidRPr="008A59C8">
        <w:rPr>
          <w:rFonts w:eastAsia="Times New Roman" w:cstheme="minorHAnsi"/>
          <w:b/>
          <w:iCs/>
          <w:sz w:val="24"/>
          <w:lang w:eastAsia="en-AU"/>
        </w:rPr>
        <w:t xml:space="preserve"> </w:t>
      </w:r>
      <w:r w:rsidR="001C5711">
        <w:rPr>
          <w:rFonts w:eastAsia="Times New Roman" w:cstheme="minorHAnsi"/>
          <w:b/>
          <w:iCs/>
          <w:lang w:eastAsia="en-AU"/>
        </w:rPr>
        <w:t>–</w:t>
      </w:r>
      <w:r w:rsidR="00642FF1" w:rsidRPr="008A59C8">
        <w:rPr>
          <w:rFonts w:eastAsia="Times New Roman" w:cstheme="minorHAnsi"/>
          <w:b/>
          <w:iCs/>
          <w:lang w:eastAsia="en-AU"/>
        </w:rPr>
        <w:t xml:space="preserve"> collaborative</w:t>
      </w:r>
      <w:r w:rsidR="001C5711">
        <w:rPr>
          <w:rFonts w:eastAsia="Times New Roman" w:cstheme="minorHAnsi"/>
          <w:b/>
          <w:iCs/>
          <w:lang w:eastAsia="en-AU"/>
        </w:rPr>
        <w:t>.</w:t>
      </w:r>
    </w:p>
    <w:p w14:paraId="2D6D8C3D" w14:textId="77777777" w:rsidR="00642FF1" w:rsidRPr="008A59C8" w:rsidRDefault="00642FF1" w:rsidP="00642FF1">
      <w:pPr>
        <w:pStyle w:val="ListParagraph"/>
        <w:numPr>
          <w:ilvl w:val="0"/>
          <w:numId w:val="8"/>
        </w:numPr>
        <w:spacing w:after="40" w:line="240" w:lineRule="auto"/>
        <w:rPr>
          <w:rFonts w:eastAsia="Times New Roman" w:cstheme="minorHAnsi"/>
          <w:b/>
          <w:i/>
          <w:iCs/>
          <w:lang w:eastAsia="en-AU"/>
        </w:rPr>
      </w:pPr>
      <w:r w:rsidRPr="008A59C8">
        <w:rPr>
          <w:rFonts w:eastAsia="Times New Roman" w:cstheme="minorHAnsi"/>
          <w:i/>
          <w:iCs/>
          <w:lang w:eastAsia="en-AU"/>
        </w:rPr>
        <w:t>Trial the method you have proposed and modify to suit the conditions</w:t>
      </w:r>
    </w:p>
    <w:p w14:paraId="2D6D8C3E" w14:textId="77777777" w:rsidR="00642FF1" w:rsidRPr="008A59C8" w:rsidRDefault="00642FF1" w:rsidP="00642FF1">
      <w:pPr>
        <w:pStyle w:val="ListParagraph"/>
        <w:numPr>
          <w:ilvl w:val="0"/>
          <w:numId w:val="8"/>
        </w:numPr>
        <w:spacing w:after="40" w:line="240" w:lineRule="auto"/>
        <w:rPr>
          <w:rFonts w:eastAsia="Times New Roman" w:cstheme="minorHAnsi"/>
          <w:i/>
          <w:iCs/>
          <w:lang w:eastAsia="en-AU"/>
        </w:rPr>
      </w:pPr>
      <w:r w:rsidRPr="008A59C8">
        <w:rPr>
          <w:rFonts w:eastAsia="Times New Roman" w:cstheme="minorHAnsi"/>
          <w:i/>
          <w:iCs/>
          <w:lang w:eastAsia="en-AU"/>
        </w:rPr>
        <w:t>Conduct your investigation recording raw data in a suitable format for analysis</w:t>
      </w:r>
      <w:r w:rsidR="003F1625" w:rsidRPr="008A59C8">
        <w:rPr>
          <w:rFonts w:eastAsia="Times New Roman" w:cstheme="minorHAnsi"/>
          <w:i/>
          <w:iCs/>
          <w:lang w:eastAsia="en-AU"/>
        </w:rPr>
        <w:t>. Observations could</w:t>
      </w:r>
      <w:r w:rsidR="00B55570">
        <w:rPr>
          <w:rFonts w:eastAsia="Times New Roman" w:cstheme="minorHAnsi"/>
          <w:i/>
          <w:iCs/>
          <w:lang w:eastAsia="en-AU"/>
        </w:rPr>
        <w:t xml:space="preserve"> include quantitative measures,</w:t>
      </w:r>
      <w:r w:rsidR="003F1625" w:rsidRPr="008A59C8">
        <w:rPr>
          <w:rFonts w:eastAsia="Times New Roman" w:cstheme="minorHAnsi"/>
          <w:i/>
          <w:iCs/>
          <w:lang w:eastAsia="en-AU"/>
        </w:rPr>
        <w:t xml:space="preserve"> sketches or photographs.</w:t>
      </w:r>
    </w:p>
    <w:p w14:paraId="2D6D8C3F" w14:textId="77777777" w:rsidR="0070578C" w:rsidRDefault="0070578C" w:rsidP="003C3A40"/>
    <w:p w14:paraId="2D6D8C40" w14:textId="77777777" w:rsidR="003C3A40" w:rsidRPr="008A59C8" w:rsidRDefault="003C3A40" w:rsidP="003C3A40">
      <w:pPr>
        <w:rPr>
          <w:b/>
        </w:rPr>
      </w:pPr>
      <w:r w:rsidRPr="008A59C8">
        <w:rPr>
          <w:b/>
          <w:sz w:val="24"/>
        </w:rPr>
        <w:t xml:space="preserve">Part </w:t>
      </w:r>
      <w:r w:rsidR="00642FF1" w:rsidRPr="008A59C8">
        <w:rPr>
          <w:b/>
          <w:sz w:val="24"/>
        </w:rPr>
        <w:t>C</w:t>
      </w:r>
      <w:r w:rsidR="008A59C8">
        <w:rPr>
          <w:b/>
          <w:sz w:val="24"/>
        </w:rPr>
        <w:t>:</w:t>
      </w:r>
      <w:r w:rsidRPr="008A59C8">
        <w:rPr>
          <w:b/>
          <w:sz w:val="24"/>
        </w:rPr>
        <w:t xml:space="preserve"> Report</w:t>
      </w:r>
      <w:r w:rsidR="00642FF1" w:rsidRPr="008A59C8">
        <w:rPr>
          <w:b/>
          <w:sz w:val="24"/>
        </w:rPr>
        <w:t xml:space="preserve"> </w:t>
      </w:r>
      <w:r w:rsidR="00633A39" w:rsidRPr="008A59C8">
        <w:rPr>
          <w:b/>
        </w:rPr>
        <w:t>–</w:t>
      </w:r>
      <w:r w:rsidR="00642FF1" w:rsidRPr="008A59C8">
        <w:rPr>
          <w:b/>
        </w:rPr>
        <w:t xml:space="preserve"> individual</w:t>
      </w:r>
      <w:r w:rsidR="001C5711">
        <w:rPr>
          <w:b/>
        </w:rPr>
        <w:t xml:space="preserve">. </w:t>
      </w:r>
      <w:r w:rsidR="001C5711" w:rsidRPr="008A59C8">
        <w:rPr>
          <w:rFonts w:eastAsiaTheme="minorEastAsia" w:cstheme="minorHAnsi"/>
          <w:b/>
          <w:lang w:eastAsia="en-AU"/>
        </w:rPr>
        <w:t>IAE</w:t>
      </w:r>
      <w:r w:rsidR="001C5711">
        <w:rPr>
          <w:rFonts w:eastAsiaTheme="minorEastAsia" w:cstheme="minorHAnsi"/>
          <w:b/>
          <w:lang w:eastAsia="en-AU"/>
        </w:rPr>
        <w:t>2, 3, 4, KA1</w:t>
      </w:r>
    </w:p>
    <w:p w14:paraId="2D6D8C41" w14:textId="77777777" w:rsidR="0053514F" w:rsidRPr="008A59C8" w:rsidRDefault="0053514F" w:rsidP="0053514F">
      <w:pPr>
        <w:pStyle w:val="SOBodyText"/>
        <w:rPr>
          <w:rFonts w:asciiTheme="minorHAnsi" w:hAnsiTheme="minorHAnsi"/>
          <w:szCs w:val="22"/>
        </w:rPr>
      </w:pPr>
      <w:r w:rsidRPr="008A59C8">
        <w:rPr>
          <w:rFonts w:asciiTheme="minorHAnsi" w:hAnsiTheme="minorHAnsi"/>
          <w:szCs w:val="22"/>
        </w:rPr>
        <w:t>The report should include:</w:t>
      </w:r>
    </w:p>
    <w:p w14:paraId="2D6D8C42" w14:textId="77777777" w:rsidR="0053514F" w:rsidRPr="008A59C8" w:rsidRDefault="0053514F" w:rsidP="0053514F">
      <w:pPr>
        <w:pStyle w:val="SOBullet"/>
        <w:rPr>
          <w:rFonts w:asciiTheme="minorHAnsi" w:hAnsiTheme="minorHAnsi"/>
        </w:rPr>
      </w:pPr>
      <w:r w:rsidRPr="008A59C8">
        <w:rPr>
          <w:rFonts w:asciiTheme="minorHAnsi" w:hAnsiTheme="minorHAnsi"/>
        </w:rPr>
        <w:t>an introduction with relevant earth and environmental science concepts</w:t>
      </w:r>
    </w:p>
    <w:p w14:paraId="2D6D8C43" w14:textId="77777777" w:rsidR="0053514F" w:rsidRPr="008A59C8" w:rsidRDefault="00583722" w:rsidP="0053514F">
      <w:pPr>
        <w:pStyle w:val="SOBullet"/>
        <w:rPr>
          <w:rFonts w:asciiTheme="minorHAnsi" w:hAnsiTheme="minorHAnsi"/>
        </w:rPr>
      </w:pPr>
      <w:r w:rsidRPr="008A59C8">
        <w:rPr>
          <w:rFonts w:asciiTheme="minorHAnsi" w:hAnsiTheme="minorHAnsi"/>
        </w:rPr>
        <w:t xml:space="preserve">the hypothesis and variables </w:t>
      </w:r>
    </w:p>
    <w:p w14:paraId="2D6D8C44" w14:textId="77777777" w:rsidR="0053514F" w:rsidRPr="008A59C8" w:rsidRDefault="0053514F" w:rsidP="0053514F">
      <w:pPr>
        <w:pStyle w:val="SOBullet"/>
        <w:rPr>
          <w:rFonts w:asciiTheme="minorHAnsi" w:hAnsiTheme="minorHAnsi"/>
        </w:rPr>
      </w:pPr>
      <w:r w:rsidRPr="008A59C8">
        <w:rPr>
          <w:rFonts w:asciiTheme="minorHAnsi" w:hAnsiTheme="minorHAnsi"/>
        </w:rPr>
        <w:t>materials/apparatus, method/procedure outlining steps taken</w:t>
      </w:r>
      <w:r w:rsidR="004B0795">
        <w:rPr>
          <w:rFonts w:asciiTheme="minorHAnsi" w:hAnsiTheme="minorHAnsi"/>
        </w:rPr>
        <w:t>*</w:t>
      </w:r>
    </w:p>
    <w:p w14:paraId="2D6D8C45" w14:textId="77777777" w:rsidR="0053514F" w:rsidRPr="008A59C8" w:rsidRDefault="0053514F" w:rsidP="0053514F">
      <w:pPr>
        <w:pStyle w:val="SOBullet"/>
        <w:rPr>
          <w:rFonts w:asciiTheme="minorHAnsi" w:hAnsiTheme="minorHAnsi"/>
        </w:rPr>
      </w:pPr>
      <w:r w:rsidRPr="008A59C8">
        <w:rPr>
          <w:rFonts w:asciiTheme="minorHAnsi" w:hAnsiTheme="minorHAnsi"/>
        </w:rPr>
        <w:t>identification and management of safety and/or ethical risks</w:t>
      </w:r>
      <w:r w:rsidR="004B0795">
        <w:rPr>
          <w:rFonts w:asciiTheme="minorHAnsi" w:hAnsiTheme="minorHAnsi"/>
        </w:rPr>
        <w:t>*</w:t>
      </w:r>
    </w:p>
    <w:p w14:paraId="2D6D8C46" w14:textId="77777777" w:rsidR="0053514F" w:rsidRPr="008A59C8" w:rsidRDefault="0053514F" w:rsidP="0053514F">
      <w:pPr>
        <w:pStyle w:val="SOBullet"/>
        <w:rPr>
          <w:rFonts w:asciiTheme="minorHAnsi" w:hAnsiTheme="minorHAnsi"/>
        </w:rPr>
      </w:pPr>
      <w:r w:rsidRPr="008A59C8">
        <w:rPr>
          <w:rFonts w:asciiTheme="minorHAnsi" w:hAnsiTheme="minorHAnsi"/>
        </w:rPr>
        <w:t>results</w:t>
      </w:r>
      <w:r w:rsidR="004B0795">
        <w:rPr>
          <w:rFonts w:asciiTheme="minorHAnsi" w:hAnsiTheme="minorHAnsi"/>
        </w:rPr>
        <w:t>*</w:t>
      </w:r>
    </w:p>
    <w:p w14:paraId="2D6D8C47" w14:textId="77777777" w:rsidR="0053514F" w:rsidRPr="008A59C8" w:rsidRDefault="0053514F" w:rsidP="0053514F">
      <w:pPr>
        <w:pStyle w:val="SOBullet"/>
        <w:rPr>
          <w:rFonts w:asciiTheme="minorHAnsi" w:hAnsiTheme="minorHAnsi"/>
        </w:rPr>
      </w:pPr>
      <w:r w:rsidRPr="008A59C8">
        <w:rPr>
          <w:rFonts w:asciiTheme="minorHAnsi" w:hAnsiTheme="minorHAnsi"/>
        </w:rPr>
        <w:t>analysis of results, identifying trends, and linking results to concepts</w:t>
      </w:r>
    </w:p>
    <w:p w14:paraId="2D6D8C48" w14:textId="77777777" w:rsidR="0053514F" w:rsidRPr="008A59C8" w:rsidRDefault="0053514F" w:rsidP="0053514F">
      <w:pPr>
        <w:pStyle w:val="SOBullet"/>
        <w:rPr>
          <w:rFonts w:asciiTheme="minorHAnsi" w:hAnsiTheme="minorHAnsi"/>
        </w:rPr>
      </w:pPr>
      <w:r w:rsidRPr="008A59C8">
        <w:rPr>
          <w:rFonts w:asciiTheme="minorHAnsi" w:hAnsiTheme="minorHAnsi"/>
        </w:rPr>
        <w:t>evaluation of procedures and data, identifying sources of uncertainty</w:t>
      </w:r>
    </w:p>
    <w:p w14:paraId="2D6D8C49" w14:textId="77777777" w:rsidR="0053514F" w:rsidRPr="008A59C8" w:rsidRDefault="0053514F" w:rsidP="0053514F">
      <w:pPr>
        <w:pStyle w:val="SOBullet"/>
        <w:rPr>
          <w:rFonts w:asciiTheme="minorHAnsi" w:hAnsiTheme="minorHAnsi"/>
        </w:rPr>
      </w:pPr>
      <w:r w:rsidRPr="008A59C8">
        <w:rPr>
          <w:rFonts w:asciiTheme="minorHAnsi" w:hAnsiTheme="minorHAnsi"/>
        </w:rPr>
        <w:t>conclusion</w:t>
      </w:r>
      <w:r w:rsidR="00262CBD">
        <w:rPr>
          <w:rFonts w:asciiTheme="minorHAnsi" w:hAnsiTheme="minorHAnsi"/>
        </w:rPr>
        <w:t xml:space="preserve"> with justification</w:t>
      </w:r>
    </w:p>
    <w:p w14:paraId="2D6D8C4A" w14:textId="77777777" w:rsidR="00633A39" w:rsidRPr="008A59C8" w:rsidRDefault="00633A39" w:rsidP="00633A39">
      <w:pPr>
        <w:spacing w:after="0" w:line="240" w:lineRule="auto"/>
      </w:pPr>
    </w:p>
    <w:p w14:paraId="2D6D8C4B" w14:textId="77777777" w:rsidR="0053514F" w:rsidRPr="008A59C8" w:rsidRDefault="00583722" w:rsidP="00583722">
      <w:pPr>
        <w:spacing w:after="120" w:line="240" w:lineRule="auto"/>
        <w:rPr>
          <w:i/>
        </w:rPr>
      </w:pPr>
      <w:r w:rsidRPr="008A59C8">
        <w:rPr>
          <w:i/>
        </w:rPr>
        <w:t xml:space="preserve">The report should be a maximum of 1000 words, if written or a maximum of 6 minutes for an oral presentation or the equivalent in multimodal form. </w:t>
      </w:r>
      <w:r w:rsidR="004B0795">
        <w:rPr>
          <w:i/>
        </w:rPr>
        <w:t>*</w:t>
      </w:r>
      <w:r w:rsidRPr="008A59C8">
        <w:rPr>
          <w:i/>
        </w:rPr>
        <w:t>The materials/apparatus, method/procedure outlining steps to be taken, identification and management of safety and/or ethical risks, and results sections are excluded from the word count.</w:t>
      </w:r>
    </w:p>
    <w:p w14:paraId="2D6D8C4C" w14:textId="77777777" w:rsidR="00583722" w:rsidRDefault="00583722" w:rsidP="00633A39">
      <w:pPr>
        <w:spacing w:after="0" w:line="240" w:lineRule="auto"/>
        <w:rPr>
          <w:rFonts w:eastAsiaTheme="minorEastAsia" w:cstheme="minorHAnsi"/>
          <w:i/>
          <w:lang w:eastAsia="en-AU"/>
        </w:rPr>
      </w:pPr>
    </w:p>
    <w:p w14:paraId="2D6D8C4D" w14:textId="77777777" w:rsidR="00B55570" w:rsidRPr="008A59C8" w:rsidRDefault="00B55570" w:rsidP="00633A39">
      <w:pPr>
        <w:spacing w:after="0" w:line="240" w:lineRule="auto"/>
        <w:rPr>
          <w:rFonts w:eastAsiaTheme="minorEastAsia" w:cstheme="minorHAnsi"/>
          <w:i/>
          <w:lang w:eastAsia="en-AU"/>
        </w:rPr>
      </w:pPr>
    </w:p>
    <w:p w14:paraId="2D6D8C4E" w14:textId="77777777" w:rsidR="00583722" w:rsidRPr="008A59C8" w:rsidRDefault="00B55570" w:rsidP="00B55570">
      <w:pPr>
        <w:tabs>
          <w:tab w:val="right" w:leader="underscore" w:pos="6237"/>
        </w:tabs>
        <w:spacing w:after="0" w:line="240" w:lineRule="auto"/>
        <w:rPr>
          <w:rFonts w:eastAsiaTheme="minorEastAsia" w:cstheme="minorHAnsi"/>
          <w:i/>
          <w:lang w:eastAsia="en-AU"/>
        </w:rPr>
      </w:pPr>
      <w:r>
        <w:rPr>
          <w:rFonts w:eastAsiaTheme="minorEastAsia" w:cstheme="minorHAnsi"/>
          <w:i/>
          <w:lang w:eastAsia="en-AU"/>
        </w:rPr>
        <w:t xml:space="preserve">Due date for the report </w:t>
      </w:r>
      <w:r>
        <w:rPr>
          <w:rFonts w:eastAsiaTheme="minorEastAsia" w:cstheme="minorHAnsi"/>
          <w:i/>
          <w:lang w:eastAsia="en-AU"/>
        </w:rPr>
        <w:tab/>
      </w:r>
    </w:p>
    <w:p w14:paraId="2D6D8C4F" w14:textId="77777777" w:rsidR="003C3A40" w:rsidRDefault="003C3A40" w:rsidP="003C3A40">
      <w:pPr>
        <w:pStyle w:val="ListParagraph"/>
        <w:ind w:left="1080"/>
      </w:pPr>
    </w:p>
    <w:p w14:paraId="2D6D8C50" w14:textId="77777777" w:rsidR="000A72E1" w:rsidRDefault="000A72E1" w:rsidP="000A72E1">
      <w:pPr>
        <w:rPr>
          <w:rFonts w:ascii="Arial" w:hAnsi="Arial" w:cs="Arial"/>
        </w:rPr>
        <w:sectPr w:rsidR="000A72E1" w:rsidSect="007057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057C96C9" w14:textId="6FD65D87" w:rsidR="00BF07B9" w:rsidRPr="00E737F0" w:rsidRDefault="00BF07B9" w:rsidP="00BF07B9">
      <w:pPr>
        <w:pStyle w:val="SOFinalHead3PerformanceTable"/>
        <w:ind w:hanging="284"/>
        <w:rPr>
          <w:sz w:val="26"/>
          <w:szCs w:val="26"/>
        </w:rPr>
      </w:pPr>
      <w:r w:rsidRPr="00E737F0">
        <w:rPr>
          <w:sz w:val="26"/>
          <w:szCs w:val="26"/>
        </w:rPr>
        <w:lastRenderedPageBreak/>
        <w:t xml:space="preserve">Performance Standards for Stage </w:t>
      </w:r>
      <w:r>
        <w:rPr>
          <w:sz w:val="26"/>
          <w:szCs w:val="26"/>
        </w:rPr>
        <w:t>1</w:t>
      </w:r>
      <w:r w:rsidRPr="00E737F0">
        <w:rPr>
          <w:sz w:val="26"/>
          <w:szCs w:val="26"/>
        </w:rPr>
        <w:t xml:space="preserve"> Earth and Environmental Science</w:t>
      </w:r>
    </w:p>
    <w:tbl>
      <w:tblPr>
        <w:tblStyle w:val="SOFinalPerformanceTable"/>
        <w:tblW w:w="8599"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101"/>
        <w:gridCol w:w="4101"/>
      </w:tblGrid>
      <w:tr w:rsidR="00BF07B9" w:rsidRPr="006124DB" w14:paraId="6A2E9305" w14:textId="77777777" w:rsidTr="003817CB">
        <w:trPr>
          <w:trHeight w:hRule="exact" w:val="544"/>
          <w:tblHeader/>
        </w:trPr>
        <w:tc>
          <w:tcPr>
            <w:tcW w:w="397" w:type="dxa"/>
            <w:tcBorders>
              <w:right w:val="nil"/>
            </w:tcBorders>
            <w:shd w:val="clear" w:color="auto" w:fill="595959" w:themeFill="text1" w:themeFillTint="A6"/>
            <w:tcMar>
              <w:bottom w:w="0" w:type="dxa"/>
            </w:tcMar>
            <w:vAlign w:val="center"/>
          </w:tcPr>
          <w:p w14:paraId="17B14974" w14:textId="77777777" w:rsidR="00BF07B9" w:rsidRPr="006124DB" w:rsidRDefault="00BF07B9" w:rsidP="003817CB">
            <w:bookmarkStart w:id="0" w:name="Title_1"/>
            <w:r w:rsidRPr="00D516DC">
              <w:rPr>
                <w:color w:val="595959" w:themeColor="text1" w:themeTint="A6"/>
              </w:rPr>
              <w:t>-</w:t>
            </w:r>
            <w:bookmarkEnd w:id="0"/>
          </w:p>
        </w:tc>
        <w:tc>
          <w:tcPr>
            <w:tcW w:w="4101" w:type="dxa"/>
            <w:tcBorders>
              <w:left w:val="nil"/>
            </w:tcBorders>
            <w:shd w:val="clear" w:color="auto" w:fill="595959" w:themeFill="text1" w:themeFillTint="A6"/>
            <w:tcMar>
              <w:bottom w:w="0" w:type="dxa"/>
            </w:tcMar>
            <w:vAlign w:val="center"/>
          </w:tcPr>
          <w:p w14:paraId="075BB5F8" w14:textId="77777777" w:rsidR="00BF07B9" w:rsidRPr="006124DB" w:rsidRDefault="00BF07B9" w:rsidP="003817CB">
            <w:pPr>
              <w:pStyle w:val="SOFinalPerformanceTableHead1"/>
            </w:pPr>
            <w:bookmarkStart w:id="1" w:name="ColumnTitle_Investigation_Analysis_Eval"/>
            <w:r>
              <w:t>Investigation, Analysis, and Evaluation</w:t>
            </w:r>
            <w:bookmarkEnd w:id="1"/>
          </w:p>
        </w:tc>
        <w:tc>
          <w:tcPr>
            <w:tcW w:w="4101" w:type="dxa"/>
            <w:shd w:val="clear" w:color="auto" w:fill="595959" w:themeFill="text1" w:themeFillTint="A6"/>
            <w:tcMar>
              <w:bottom w:w="0" w:type="dxa"/>
            </w:tcMar>
            <w:vAlign w:val="center"/>
          </w:tcPr>
          <w:p w14:paraId="6460A1DD" w14:textId="77777777" w:rsidR="00BF07B9" w:rsidRPr="006124DB" w:rsidRDefault="00BF07B9" w:rsidP="003817CB">
            <w:pPr>
              <w:pStyle w:val="SOFinalPerformanceTableHead1"/>
            </w:pPr>
            <w:bookmarkStart w:id="2" w:name="ColumnTitle_Knowledge_and_Application"/>
            <w:r>
              <w:t>Knowledge and Application</w:t>
            </w:r>
            <w:bookmarkEnd w:id="2"/>
          </w:p>
        </w:tc>
      </w:tr>
      <w:tr w:rsidR="00BF07B9" w:rsidRPr="006124DB" w14:paraId="752CD873" w14:textId="77777777" w:rsidTr="003817CB">
        <w:tc>
          <w:tcPr>
            <w:tcW w:w="397" w:type="dxa"/>
            <w:shd w:val="clear" w:color="auto" w:fill="D9D9D9" w:themeFill="background1" w:themeFillShade="D9"/>
          </w:tcPr>
          <w:p w14:paraId="17CB0AB3" w14:textId="77777777" w:rsidR="00BF07B9" w:rsidRPr="00D516DC" w:rsidRDefault="00BF07B9" w:rsidP="003817CB">
            <w:pPr>
              <w:pStyle w:val="SOFinalPerformanceTableLetters"/>
            </w:pPr>
            <w:bookmarkStart w:id="3" w:name="RowTitle_A"/>
            <w:r w:rsidRPr="006124DB">
              <w:t>A</w:t>
            </w:r>
            <w:bookmarkEnd w:id="3"/>
          </w:p>
        </w:tc>
        <w:tc>
          <w:tcPr>
            <w:tcW w:w="4101" w:type="dxa"/>
          </w:tcPr>
          <w:p w14:paraId="63662D5F" w14:textId="77777777" w:rsidR="00BF07B9" w:rsidRDefault="00BF07B9" w:rsidP="003817CB">
            <w:pPr>
              <w:pStyle w:val="SOFinalPerformanceTableText"/>
              <w:spacing w:before="100" w:line="180" w:lineRule="exact"/>
            </w:pPr>
            <w:r>
              <w:t>Critically deconstructs a problem and designs a logical and coherent earth and environmental science investigation with detailed justification.</w:t>
            </w:r>
          </w:p>
          <w:p w14:paraId="61E78621" w14:textId="77777777" w:rsidR="00BF07B9" w:rsidRDefault="00BF07B9" w:rsidP="003817CB">
            <w:pPr>
              <w:pStyle w:val="SOFinalPerformanceTableText"/>
              <w:spacing w:before="100" w:line="180" w:lineRule="exact"/>
            </w:pPr>
            <w:r>
              <w:t>Obtains, records, and represents data, using appropriate conventions and formats accurately and highly effectively.</w:t>
            </w:r>
          </w:p>
          <w:p w14:paraId="0A117A0E" w14:textId="77777777" w:rsidR="00BF07B9" w:rsidRDefault="00BF07B9" w:rsidP="003817CB">
            <w:pPr>
              <w:pStyle w:val="SOFinalPerformanceTableText"/>
              <w:spacing w:before="100" w:line="180" w:lineRule="exact"/>
            </w:pPr>
            <w:r>
              <w:t>Systematically analyses and interprets data and evidence to formulate logical conclusions with detailed justification.</w:t>
            </w:r>
          </w:p>
          <w:p w14:paraId="5B842B4C" w14:textId="77777777" w:rsidR="00BF07B9" w:rsidRPr="006124DB" w:rsidRDefault="00BF07B9" w:rsidP="003817CB">
            <w:pPr>
              <w:pStyle w:val="SOFinalPerformanceTableText"/>
              <w:spacing w:before="100" w:line="180" w:lineRule="exact"/>
            </w:pPr>
            <w:r>
              <w:t>Critically and logically evaluates procedures and their effect on data.</w:t>
            </w:r>
          </w:p>
        </w:tc>
        <w:tc>
          <w:tcPr>
            <w:tcW w:w="4101" w:type="dxa"/>
          </w:tcPr>
          <w:p w14:paraId="787DF5FF" w14:textId="77777777" w:rsidR="00BF07B9" w:rsidRDefault="00BF07B9" w:rsidP="003817CB">
            <w:pPr>
              <w:pStyle w:val="SOFinalPerformanceTableText"/>
              <w:spacing w:before="100" w:line="172" w:lineRule="exact"/>
            </w:pPr>
            <w:r>
              <w:t>Demonstrates deep and broad knowledge and understanding of a range of earth and environmental science concepts.</w:t>
            </w:r>
          </w:p>
          <w:p w14:paraId="13532D5A"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Applies earth and environmental science concepts highly effectively in new and familiar contexts.</w:t>
            </w:r>
          </w:p>
          <w:p w14:paraId="78FF96F4"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 xml:space="preserve">Critically explores and understands in depth the interaction between science and society. </w:t>
            </w:r>
          </w:p>
          <w:p w14:paraId="004F16DD" w14:textId="77777777" w:rsidR="00BF07B9" w:rsidRPr="006124DB" w:rsidRDefault="00BF07B9" w:rsidP="003817CB">
            <w:pPr>
              <w:pStyle w:val="SOFinalPerformanceTableText"/>
              <w:spacing w:before="100" w:line="172" w:lineRule="exact"/>
            </w:pPr>
            <w:r w:rsidRPr="00BF07B9">
              <w:rPr>
                <w:color w:val="D9D9D9" w:themeColor="background1" w:themeShade="D9"/>
              </w:rPr>
              <w:t>Communicates knowledge and understanding of earth and environmental science coherently, with highly effective use of appropriate terms, conventions, and representations.</w:t>
            </w:r>
          </w:p>
        </w:tc>
      </w:tr>
      <w:tr w:rsidR="00BF07B9" w:rsidRPr="006124DB" w14:paraId="3EF348B7" w14:textId="77777777" w:rsidTr="003817CB">
        <w:tc>
          <w:tcPr>
            <w:tcW w:w="397" w:type="dxa"/>
            <w:shd w:val="clear" w:color="auto" w:fill="D9D9D9" w:themeFill="background1" w:themeFillShade="D9"/>
          </w:tcPr>
          <w:p w14:paraId="5478AE83" w14:textId="77777777" w:rsidR="00BF07B9" w:rsidRPr="006124DB" w:rsidRDefault="00BF07B9" w:rsidP="003817CB">
            <w:pPr>
              <w:pStyle w:val="SOFinalPerformanceTableLetters"/>
            </w:pPr>
            <w:bookmarkStart w:id="4" w:name="RowTitle_B"/>
            <w:r w:rsidRPr="006124DB">
              <w:t>B</w:t>
            </w:r>
            <w:bookmarkEnd w:id="4"/>
          </w:p>
        </w:tc>
        <w:tc>
          <w:tcPr>
            <w:tcW w:w="4101" w:type="dxa"/>
          </w:tcPr>
          <w:p w14:paraId="34CBADAF" w14:textId="77777777" w:rsidR="00BF07B9" w:rsidRDefault="00BF07B9" w:rsidP="003817CB">
            <w:pPr>
              <w:pStyle w:val="SOFinalPerformanceTableText"/>
              <w:spacing w:before="100" w:line="180" w:lineRule="exact"/>
            </w:pPr>
            <w:r>
              <w:t>Logically deconstructs a problem and designs a well-considered and clear earth and environmental science investigation with reasonable justification.</w:t>
            </w:r>
          </w:p>
          <w:p w14:paraId="04D2E11A" w14:textId="77777777" w:rsidR="00BF07B9" w:rsidRDefault="00BF07B9" w:rsidP="003817CB">
            <w:pPr>
              <w:pStyle w:val="SOFinalPerformanceTableText"/>
              <w:spacing w:before="100" w:line="180" w:lineRule="exact"/>
            </w:pPr>
            <w:r>
              <w:t>Obtains, records, and represents data, using appropriate conventions and formats mostly accurately and effectively.</w:t>
            </w:r>
          </w:p>
          <w:p w14:paraId="291263B6" w14:textId="77777777" w:rsidR="00BF07B9" w:rsidRDefault="00BF07B9" w:rsidP="003817CB">
            <w:pPr>
              <w:pStyle w:val="SOFinalPerformanceTableText"/>
              <w:spacing w:before="100" w:line="180" w:lineRule="exact"/>
            </w:pPr>
            <w:r>
              <w:t>Logically analyses and interprets data and evidence to formulate suitable conclusions with reasonable justification.</w:t>
            </w:r>
          </w:p>
          <w:p w14:paraId="4187F89C" w14:textId="77777777" w:rsidR="00BF07B9" w:rsidRPr="006124DB" w:rsidRDefault="00BF07B9" w:rsidP="003817CB">
            <w:pPr>
              <w:pStyle w:val="SOFinalPerformanceTableText"/>
              <w:spacing w:before="100" w:line="180" w:lineRule="exact"/>
            </w:pPr>
            <w:r>
              <w:t>Logically evaluates procedures and their effect on data.</w:t>
            </w:r>
          </w:p>
        </w:tc>
        <w:tc>
          <w:tcPr>
            <w:tcW w:w="4101" w:type="dxa"/>
          </w:tcPr>
          <w:p w14:paraId="18595B0E" w14:textId="77777777" w:rsidR="00BF07B9" w:rsidRDefault="00BF07B9" w:rsidP="003817CB">
            <w:pPr>
              <w:pStyle w:val="SOFinalPerformanceTableText"/>
              <w:spacing w:before="100" w:line="172" w:lineRule="exact"/>
            </w:pPr>
            <w:r>
              <w:t xml:space="preserve">Demonstrates some depth and breadth of knowledge and understanding of a range of earth and environmental science concepts. </w:t>
            </w:r>
          </w:p>
          <w:p w14:paraId="3706EE85"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Applies earth and environmental science concepts mostly effectively in new and familiar contexts.</w:t>
            </w:r>
          </w:p>
          <w:p w14:paraId="1FF93444"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 xml:space="preserve">Logically explores and understands in some depth the interaction between science and society. </w:t>
            </w:r>
          </w:p>
          <w:p w14:paraId="3656E746" w14:textId="77777777" w:rsidR="00BF07B9" w:rsidRPr="006124DB" w:rsidRDefault="00BF07B9" w:rsidP="003817CB">
            <w:pPr>
              <w:pStyle w:val="SOFinalPerformanceTableText"/>
              <w:spacing w:before="100" w:line="172" w:lineRule="exact"/>
            </w:pPr>
            <w:r w:rsidRPr="00BF07B9">
              <w:rPr>
                <w:color w:val="D9D9D9" w:themeColor="background1" w:themeShade="D9"/>
              </w:rPr>
              <w:t>Communicates knowledge and understanding of earth and environmental science mostly coherently, with effective use of appropriate terms, conventions, and representations.</w:t>
            </w:r>
          </w:p>
        </w:tc>
      </w:tr>
      <w:tr w:rsidR="00BF07B9" w:rsidRPr="006124DB" w14:paraId="620D0CEA" w14:textId="77777777" w:rsidTr="003817CB">
        <w:tc>
          <w:tcPr>
            <w:tcW w:w="397" w:type="dxa"/>
            <w:shd w:val="clear" w:color="auto" w:fill="D9D9D9" w:themeFill="background1" w:themeFillShade="D9"/>
          </w:tcPr>
          <w:p w14:paraId="1639579E" w14:textId="77777777" w:rsidR="00BF07B9" w:rsidRPr="006124DB" w:rsidRDefault="00BF07B9" w:rsidP="003817CB">
            <w:pPr>
              <w:pStyle w:val="SOFinalPerformanceTableLetters"/>
            </w:pPr>
            <w:bookmarkStart w:id="5" w:name="RowTitle_C"/>
            <w:r w:rsidRPr="006124DB">
              <w:t>C</w:t>
            </w:r>
            <w:bookmarkEnd w:id="5"/>
          </w:p>
        </w:tc>
        <w:tc>
          <w:tcPr>
            <w:tcW w:w="4101" w:type="dxa"/>
          </w:tcPr>
          <w:p w14:paraId="30E318A6" w14:textId="77777777" w:rsidR="00BF07B9" w:rsidRDefault="00BF07B9" w:rsidP="003817CB">
            <w:pPr>
              <w:pStyle w:val="SOFinalPerformanceTableText"/>
              <w:spacing w:before="100" w:line="180" w:lineRule="exact"/>
            </w:pPr>
            <w:r>
              <w:t>Deconstructs a problem and designs a considered and generally clear earth and environmental science investigation with some justification.</w:t>
            </w:r>
          </w:p>
          <w:p w14:paraId="13356064" w14:textId="77777777" w:rsidR="00BF07B9" w:rsidRDefault="00BF07B9" w:rsidP="003817CB">
            <w:pPr>
              <w:pStyle w:val="SOFinalPerformanceTableText"/>
              <w:spacing w:before="100" w:line="180" w:lineRule="exact"/>
            </w:pPr>
            <w:r>
              <w:t>Obtains, records, and represents data, using generally appropriate conventions and formats, with some errors but generally accurately and effectively.</w:t>
            </w:r>
          </w:p>
          <w:p w14:paraId="01BF85C5" w14:textId="77777777" w:rsidR="00BF07B9" w:rsidRDefault="00BF07B9" w:rsidP="003817CB">
            <w:pPr>
              <w:pStyle w:val="SOFinalPerformanceTableText"/>
              <w:spacing w:before="100" w:line="180" w:lineRule="exact"/>
            </w:pPr>
            <w:r>
              <w:t>Undertakes some analysis and interpretation of data and evidence to formulate generally appropriate conclusions with some justification.</w:t>
            </w:r>
          </w:p>
          <w:p w14:paraId="2B7B74D7" w14:textId="77777777" w:rsidR="00BF07B9" w:rsidRPr="006124DB" w:rsidRDefault="00BF07B9" w:rsidP="003817CB">
            <w:pPr>
              <w:pStyle w:val="SOFinalPerformanceTableText"/>
              <w:spacing w:before="100" w:line="180" w:lineRule="exact"/>
            </w:pPr>
            <w:r>
              <w:t>Evaluates procedures and some of their effect on data.</w:t>
            </w:r>
          </w:p>
        </w:tc>
        <w:tc>
          <w:tcPr>
            <w:tcW w:w="4101" w:type="dxa"/>
          </w:tcPr>
          <w:p w14:paraId="3A3E1E45" w14:textId="77777777" w:rsidR="00BF07B9" w:rsidRDefault="00BF07B9" w:rsidP="003817CB">
            <w:pPr>
              <w:pStyle w:val="SOFinalPerformanceTableText"/>
              <w:spacing w:before="100" w:line="172" w:lineRule="exact"/>
            </w:pPr>
            <w:r>
              <w:t>Demonstrates knowledge and understanding of a general range of earth and environmental science concepts.</w:t>
            </w:r>
          </w:p>
          <w:p w14:paraId="7C1C1674"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Applies earth and environmental science concepts generally effectively in new or familiar contexts.</w:t>
            </w:r>
          </w:p>
          <w:p w14:paraId="5C9654BA"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 xml:space="preserve">Explores and understands aspects of the interaction between science and society. </w:t>
            </w:r>
          </w:p>
          <w:p w14:paraId="0E3D55B1" w14:textId="77777777" w:rsidR="00BF07B9" w:rsidRPr="006124DB" w:rsidRDefault="00BF07B9" w:rsidP="003817CB">
            <w:pPr>
              <w:pStyle w:val="SOFinalPerformanceTableText"/>
              <w:spacing w:before="100" w:line="172" w:lineRule="exact"/>
            </w:pPr>
            <w:r w:rsidRPr="00BF07B9">
              <w:rPr>
                <w:color w:val="D9D9D9" w:themeColor="background1" w:themeShade="D9"/>
              </w:rPr>
              <w:t>Communicates knowledge and understanding of earth and environmental science generally effectively, using some appropriate terms, conventions, and representations.</w:t>
            </w:r>
          </w:p>
        </w:tc>
      </w:tr>
      <w:tr w:rsidR="00BF07B9" w:rsidRPr="006124DB" w14:paraId="76587B2A" w14:textId="77777777" w:rsidTr="003817CB">
        <w:tc>
          <w:tcPr>
            <w:tcW w:w="397" w:type="dxa"/>
            <w:shd w:val="clear" w:color="auto" w:fill="D9D9D9" w:themeFill="background1" w:themeFillShade="D9"/>
          </w:tcPr>
          <w:p w14:paraId="29B54DE4" w14:textId="77777777" w:rsidR="00BF07B9" w:rsidRPr="006124DB" w:rsidRDefault="00BF07B9" w:rsidP="003817CB">
            <w:pPr>
              <w:pStyle w:val="SOFinalPerformanceTableLetters"/>
            </w:pPr>
            <w:bookmarkStart w:id="6" w:name="RowTitle_D"/>
            <w:r w:rsidRPr="006124DB">
              <w:t>D</w:t>
            </w:r>
            <w:bookmarkEnd w:id="6"/>
          </w:p>
        </w:tc>
        <w:tc>
          <w:tcPr>
            <w:tcW w:w="4101" w:type="dxa"/>
          </w:tcPr>
          <w:p w14:paraId="2B79F859" w14:textId="77777777" w:rsidR="00BF07B9" w:rsidRDefault="00BF07B9" w:rsidP="003817CB">
            <w:pPr>
              <w:pStyle w:val="SOFinalPerformanceTableText"/>
              <w:spacing w:before="100" w:line="180" w:lineRule="exact"/>
            </w:pPr>
            <w:r>
              <w:t>Prepares a basic deconstruction of a problem and an outline of an earth and environmental science investigation.</w:t>
            </w:r>
          </w:p>
          <w:p w14:paraId="013943FB" w14:textId="77777777" w:rsidR="00BF07B9" w:rsidRDefault="00BF07B9" w:rsidP="003817CB">
            <w:pPr>
              <w:pStyle w:val="SOFinalPerformanceTableText"/>
              <w:spacing w:before="100" w:line="180" w:lineRule="exact"/>
            </w:pPr>
            <w:r>
              <w:t>Obtains, records, and represents data, using conventions and formats inconsistently, with occasional accuracy and effectiveness.</w:t>
            </w:r>
          </w:p>
          <w:p w14:paraId="0CF198E7" w14:textId="77777777" w:rsidR="00BF07B9" w:rsidRDefault="00BF07B9" w:rsidP="003817CB">
            <w:pPr>
              <w:pStyle w:val="SOFinalPerformanceTableText"/>
              <w:spacing w:before="100" w:line="180" w:lineRule="exact"/>
            </w:pPr>
            <w:r>
              <w:t>Describes data and undertakes some basic interpretation to formulate a basic conclusion.</w:t>
            </w:r>
          </w:p>
          <w:p w14:paraId="2B83898C" w14:textId="77777777" w:rsidR="00BF07B9" w:rsidRPr="006124DB" w:rsidRDefault="00BF07B9" w:rsidP="003817CB">
            <w:pPr>
              <w:pStyle w:val="SOFinalPerformanceTableText"/>
              <w:spacing w:before="100" w:line="180" w:lineRule="exact"/>
            </w:pPr>
            <w:r>
              <w:t>Attempts to evaluate procedures or suggest an effect on data.</w:t>
            </w:r>
          </w:p>
        </w:tc>
        <w:tc>
          <w:tcPr>
            <w:tcW w:w="4101" w:type="dxa"/>
          </w:tcPr>
          <w:p w14:paraId="7040849A" w14:textId="77777777" w:rsidR="00BF07B9" w:rsidRDefault="00BF07B9" w:rsidP="003817CB">
            <w:pPr>
              <w:pStyle w:val="SOFinalPerformanceTableText"/>
              <w:spacing w:before="100" w:line="172" w:lineRule="exact"/>
            </w:pPr>
            <w:r>
              <w:t>Demonstrates some basic knowledge and partial understanding of earth and environmental science concepts.</w:t>
            </w:r>
          </w:p>
          <w:p w14:paraId="762C0E1A"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Applies some earth and environmental science concepts in familiar contexts.</w:t>
            </w:r>
          </w:p>
          <w:p w14:paraId="1325F150"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Partially explores and recognises aspects of the interaction between science and society.</w:t>
            </w:r>
          </w:p>
          <w:p w14:paraId="31A732E6" w14:textId="77777777" w:rsidR="00BF07B9" w:rsidRPr="006124DB" w:rsidRDefault="00BF07B9" w:rsidP="003817CB">
            <w:pPr>
              <w:pStyle w:val="SOFinalPerformanceTableText"/>
              <w:spacing w:before="100" w:line="172" w:lineRule="exact"/>
            </w:pPr>
            <w:r w:rsidRPr="00BF07B9">
              <w:rPr>
                <w:color w:val="D9D9D9" w:themeColor="background1" w:themeShade="D9"/>
              </w:rPr>
              <w:t>Communicates basic earth and environmental science information, using some appropriate terms, conventions, and/or representations.</w:t>
            </w:r>
          </w:p>
        </w:tc>
      </w:tr>
      <w:tr w:rsidR="00BF07B9" w:rsidRPr="006124DB" w14:paraId="7DC9A10A" w14:textId="77777777" w:rsidTr="003817CB">
        <w:tc>
          <w:tcPr>
            <w:tcW w:w="397" w:type="dxa"/>
            <w:shd w:val="clear" w:color="auto" w:fill="D9D9D9" w:themeFill="background1" w:themeFillShade="D9"/>
          </w:tcPr>
          <w:p w14:paraId="3B7A03C0" w14:textId="77777777" w:rsidR="00BF07B9" w:rsidRPr="006124DB" w:rsidRDefault="00BF07B9" w:rsidP="003817CB">
            <w:pPr>
              <w:pStyle w:val="SOFinalPerformanceTableLetters"/>
            </w:pPr>
            <w:bookmarkStart w:id="7" w:name="RowTitle_E"/>
            <w:r w:rsidRPr="006124DB">
              <w:t>E</w:t>
            </w:r>
            <w:bookmarkEnd w:id="7"/>
          </w:p>
        </w:tc>
        <w:tc>
          <w:tcPr>
            <w:tcW w:w="4101" w:type="dxa"/>
          </w:tcPr>
          <w:p w14:paraId="52EEC294" w14:textId="77777777" w:rsidR="00BF07B9" w:rsidRDefault="00BF07B9" w:rsidP="003817CB">
            <w:pPr>
              <w:pStyle w:val="SOFinalPerformanceTableText"/>
              <w:spacing w:before="100" w:line="180" w:lineRule="exact"/>
            </w:pPr>
            <w:r>
              <w:t>Attempts a simple deconstruction of a problem and a procedure for an earth and environmental science investigation.</w:t>
            </w:r>
          </w:p>
          <w:p w14:paraId="2CAB7BD6" w14:textId="77777777" w:rsidR="00BF07B9" w:rsidRDefault="00BF07B9" w:rsidP="003817CB">
            <w:pPr>
              <w:pStyle w:val="SOFinalPerformanceTableText"/>
              <w:spacing w:before="100" w:line="180" w:lineRule="exact"/>
            </w:pPr>
            <w:r>
              <w:t>Attempts to record and represent some data, with limited accuracy or effectiveness.</w:t>
            </w:r>
          </w:p>
          <w:p w14:paraId="49BA92F0" w14:textId="77777777" w:rsidR="00BF07B9" w:rsidRDefault="00BF07B9" w:rsidP="003817CB">
            <w:pPr>
              <w:pStyle w:val="SOFinalPerformanceTableText"/>
              <w:spacing w:before="100" w:line="180" w:lineRule="exact"/>
            </w:pPr>
            <w:r>
              <w:t>Attempts to describe results and/or interpret data to formulate a basic conclusion.</w:t>
            </w:r>
          </w:p>
          <w:p w14:paraId="15A3E4FF" w14:textId="77777777" w:rsidR="00BF07B9" w:rsidRPr="006124DB" w:rsidRDefault="00BF07B9" w:rsidP="003817CB">
            <w:pPr>
              <w:pStyle w:val="SOFinalPerformanceTableText"/>
              <w:spacing w:before="100" w:line="180" w:lineRule="exact"/>
            </w:pPr>
            <w:r>
              <w:t>Acknowledges that procedures affect data.</w:t>
            </w:r>
          </w:p>
        </w:tc>
        <w:tc>
          <w:tcPr>
            <w:tcW w:w="4101" w:type="dxa"/>
          </w:tcPr>
          <w:p w14:paraId="4B94BC04" w14:textId="77777777" w:rsidR="00BF07B9" w:rsidRDefault="00BF07B9" w:rsidP="003817CB">
            <w:pPr>
              <w:pStyle w:val="SOFinalPerformanceTableText"/>
              <w:spacing w:before="100" w:line="172" w:lineRule="exact"/>
            </w:pPr>
            <w:r>
              <w:t>Demonstrates limited recognition and awareness of earth and environmental science concepts.</w:t>
            </w:r>
          </w:p>
          <w:p w14:paraId="23FDB3D5"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Attempts to apply earth and environmental science concepts in familiar contexts.</w:t>
            </w:r>
          </w:p>
          <w:p w14:paraId="56E8A5B4" w14:textId="77777777" w:rsidR="00BF07B9" w:rsidRPr="00BF07B9" w:rsidRDefault="00BF07B9" w:rsidP="003817CB">
            <w:pPr>
              <w:pStyle w:val="SOFinalPerformanceTableText"/>
              <w:spacing w:before="100" w:line="172" w:lineRule="exact"/>
              <w:rPr>
                <w:color w:val="D9D9D9" w:themeColor="background1" w:themeShade="D9"/>
              </w:rPr>
            </w:pPr>
            <w:r w:rsidRPr="00BF07B9">
              <w:rPr>
                <w:color w:val="D9D9D9" w:themeColor="background1" w:themeShade="D9"/>
              </w:rPr>
              <w:t>Attempts to explore and identify an aspect of the interaction between science and society.</w:t>
            </w:r>
          </w:p>
          <w:p w14:paraId="3629D47D" w14:textId="77777777" w:rsidR="00BF07B9" w:rsidRPr="006124DB" w:rsidRDefault="00BF07B9" w:rsidP="003817CB">
            <w:pPr>
              <w:pStyle w:val="SOFinalPerformanceTableText"/>
              <w:spacing w:before="100" w:line="172" w:lineRule="exact"/>
            </w:pPr>
            <w:r w:rsidRPr="00BF07B9">
              <w:rPr>
                <w:color w:val="D9D9D9" w:themeColor="background1" w:themeShade="D9"/>
              </w:rPr>
              <w:t>Attempts to communicate information about earth and environmental science.</w:t>
            </w:r>
          </w:p>
        </w:tc>
      </w:tr>
    </w:tbl>
    <w:p w14:paraId="3B33F079" w14:textId="77777777" w:rsidR="00BF07B9" w:rsidRPr="00A91A03" w:rsidRDefault="00BF07B9" w:rsidP="00BF07B9">
      <w:pPr>
        <w:pStyle w:val="SOFinalBodyText"/>
        <w:spacing w:before="0"/>
        <w:rPr>
          <w:sz w:val="16"/>
          <w:szCs w:val="16"/>
          <w:lang w:val="en-AU"/>
        </w:rPr>
      </w:pPr>
    </w:p>
    <w:p w14:paraId="2D6D8CA1" w14:textId="77777777" w:rsidR="00320913" w:rsidRDefault="00320913" w:rsidP="00BF07B9">
      <w:pPr>
        <w:spacing w:after="120" w:line="240" w:lineRule="auto"/>
      </w:pPr>
    </w:p>
    <w:sectPr w:rsidR="00320913" w:rsidSect="00BF07B9">
      <w:headerReference w:type="even" r:id="rId17"/>
      <w:headerReference w:type="default" r:id="rId18"/>
      <w:footerReference w:type="even" r:id="rId19"/>
      <w:footerReference w:type="default" r:id="rId20"/>
      <w:headerReference w:type="first" r:id="rId21"/>
      <w:footerReference w:type="first" r:id="rId22"/>
      <w:pgSz w:w="11906" w:h="16838" w:code="237"/>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45E7" w14:textId="77777777" w:rsidR="00294842" w:rsidRDefault="00294842" w:rsidP="00311FED">
      <w:pPr>
        <w:spacing w:after="0" w:line="240" w:lineRule="auto"/>
      </w:pPr>
      <w:r>
        <w:separator/>
      </w:r>
    </w:p>
  </w:endnote>
  <w:endnote w:type="continuationSeparator" w:id="0">
    <w:p w14:paraId="53F878B1" w14:textId="77777777" w:rsidR="00294842" w:rsidRDefault="00294842" w:rsidP="0031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0BAA" w14:textId="36DEBBB4" w:rsidR="00BF07B9" w:rsidRDefault="00BF07B9">
    <w:pPr>
      <w:pStyle w:val="Footer"/>
    </w:pPr>
    <w:r>
      <w:rPr>
        <w:noProof/>
      </w:rPr>
      <mc:AlternateContent>
        <mc:Choice Requires="wps">
          <w:drawing>
            <wp:anchor distT="0" distB="0" distL="0" distR="0" simplePos="0" relativeHeight="251665408" behindDoc="0" locked="0" layoutInCell="1" allowOverlap="1" wp14:anchorId="19D3CAD9" wp14:editId="003B5BC9">
              <wp:simplePos x="635" y="635"/>
              <wp:positionH relativeFrom="page">
                <wp:align>center</wp:align>
              </wp:positionH>
              <wp:positionV relativeFrom="page">
                <wp:align>bottom</wp:align>
              </wp:positionV>
              <wp:extent cx="443865" cy="443865"/>
              <wp:effectExtent l="0" t="0" r="18415" b="0"/>
              <wp:wrapNone/>
              <wp:docPr id="198728041"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72613" w14:textId="507C5D4D"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3CAD9"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F72613" w14:textId="507C5D4D"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F80F" w14:textId="4247D039" w:rsidR="00546889" w:rsidRDefault="00546889" w:rsidP="00546889">
    <w:pPr>
      <w:pStyle w:val="Footer"/>
      <w:tabs>
        <w:tab w:val="clear" w:pos="9026"/>
        <w:tab w:val="right" w:pos="15309"/>
      </w:tabs>
      <w:rPr>
        <w:rFonts w:ascii="Arial" w:hAnsi="Arial" w:cs="Arial"/>
        <w:sz w:val="16"/>
      </w:rPr>
    </w:pPr>
    <w:r>
      <w:rPr>
        <w:rFonts w:ascii="Arial" w:hAnsi="Arial" w:cs="Arial"/>
        <w:noProof/>
        <w:sz w:val="16"/>
      </w:rPr>
      <mc:AlternateContent>
        <mc:Choice Requires="wps">
          <w:drawing>
            <wp:anchor distT="0" distB="0" distL="0" distR="0" simplePos="0" relativeHeight="251659776" behindDoc="0" locked="0" layoutInCell="1" allowOverlap="1" wp14:anchorId="3DDB18E1" wp14:editId="1956417D">
              <wp:simplePos x="914400" y="10010692"/>
              <wp:positionH relativeFrom="page">
                <wp:align>center</wp:align>
              </wp:positionH>
              <wp:positionV relativeFrom="page">
                <wp:align>bottom</wp:align>
              </wp:positionV>
              <wp:extent cx="443865" cy="443865"/>
              <wp:effectExtent l="0" t="0" r="18415" b="0"/>
              <wp:wrapNone/>
              <wp:docPr id="1469567021"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84118" w14:textId="77777777" w:rsidR="00546889" w:rsidRPr="00BF07B9" w:rsidRDefault="00546889" w:rsidP="0054688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B18E1" id="_x0000_t202" coordsize="21600,21600" o:spt="202" path="m,l,21600r21600,l21600,xe">
              <v:stroke joinstyle="miter"/>
              <v:path gradientshapeok="t" o:connecttype="rect"/>
            </v:shapetype>
            <v:shape id="Text Box 7" o:spid="_x0000_s1029" type="#_x0000_t202" alt="OFFICIAL "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6A84118" w14:textId="77777777" w:rsidR="00546889" w:rsidRPr="00BF07B9" w:rsidRDefault="00546889" w:rsidP="0054688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r>
      <w:rPr>
        <w:rFonts w:ascii="Arial" w:hAnsi="Arial" w:cs="Arial"/>
        <w:sz w:val="16"/>
      </w:rPr>
      <w:t xml:space="preserve">Ref: </w:t>
    </w:r>
    <w:r w:rsidR="001653E8" w:rsidRPr="001653E8">
      <w:rPr>
        <w:rFonts w:ascii="Arial" w:hAnsi="Arial" w:cs="Arial"/>
        <w:sz w:val="16"/>
      </w:rPr>
      <w:t>A1441935</w:t>
    </w:r>
    <w:r>
      <w:rPr>
        <w:rFonts w:ascii="Arial" w:hAnsi="Arial" w:cs="Arial"/>
        <w:sz w:val="16"/>
      </w:rPr>
      <w:tab/>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Pr>
        <w:rFonts w:ascii="Arial" w:hAnsi="Arial" w:cs="Arial"/>
      </w:rPr>
      <w:t>3</w:t>
    </w:r>
    <w:r>
      <w:rPr>
        <w:rFonts w:ascii="Arial" w:hAnsi="Arial" w:cs="Arial"/>
        <w:sz w:val="16"/>
      </w:rPr>
      <w:fldChar w:fldCharType="end"/>
    </w:r>
  </w:p>
  <w:p w14:paraId="7D86F7BD" w14:textId="4329555B" w:rsidR="00546889" w:rsidRPr="00643948" w:rsidRDefault="00546889" w:rsidP="00546889">
    <w:pPr>
      <w:pStyle w:val="Footer"/>
      <w:rPr>
        <w:rFonts w:ascii="Arial" w:hAnsi="Arial" w:cs="Arial"/>
      </w:rPr>
    </w:pPr>
    <w:r>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1653E8">
      <w:rPr>
        <w:rFonts w:ascii="Arial" w:hAnsi="Arial" w:cs="Arial"/>
        <w:noProof/>
        <w:sz w:val="16"/>
      </w:rPr>
      <w:t>13/11/2024 11:10 AM</w:t>
    </w:r>
    <w:r>
      <w:rPr>
        <w:rFonts w:ascii="Arial" w:hAnsi="Arial" w:cs="Arial"/>
        <w:sz w:val="16"/>
      </w:rPr>
      <w:fldChar w:fldCharType="end"/>
    </w:r>
  </w:p>
  <w:p w14:paraId="0168FC83" w14:textId="3C8F20B2" w:rsidR="00BF07B9" w:rsidRDefault="00BF07B9">
    <w:pPr>
      <w:pStyle w:val="Footer"/>
    </w:pPr>
    <w:r>
      <w:rPr>
        <w:noProof/>
      </w:rPr>
      <mc:AlternateContent>
        <mc:Choice Requires="wps">
          <w:drawing>
            <wp:anchor distT="0" distB="0" distL="0" distR="0" simplePos="0" relativeHeight="251654656" behindDoc="0" locked="0" layoutInCell="1" allowOverlap="1" wp14:anchorId="59E62644" wp14:editId="7A144022">
              <wp:simplePos x="915035" y="10072370"/>
              <wp:positionH relativeFrom="page">
                <wp:align>center</wp:align>
              </wp:positionH>
              <wp:positionV relativeFrom="page">
                <wp:align>bottom</wp:align>
              </wp:positionV>
              <wp:extent cx="443865" cy="443865"/>
              <wp:effectExtent l="0" t="0" r="18415" b="0"/>
              <wp:wrapNone/>
              <wp:docPr id="364419426"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275BB" w14:textId="723B481E"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9E62644" id="Text Box 9" o:spid="_x0000_s1030" type="#_x0000_t202" alt="OFFICIAL " style="position:absolute;margin-left:0;margin-top:0;width:34.95pt;height:34.95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F1275BB" w14:textId="723B481E"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8CA7" w14:textId="7EEAFD5E" w:rsidR="00643948" w:rsidRDefault="00BF07B9" w:rsidP="00643948">
    <w:pPr>
      <w:pStyle w:val="Footer"/>
      <w:tabs>
        <w:tab w:val="clear" w:pos="9026"/>
        <w:tab w:val="right" w:pos="15309"/>
      </w:tabs>
      <w:rPr>
        <w:rFonts w:ascii="Arial" w:hAnsi="Arial" w:cs="Arial"/>
        <w:sz w:val="16"/>
      </w:rPr>
    </w:pPr>
    <w:r>
      <w:rPr>
        <w:rFonts w:ascii="Arial" w:hAnsi="Arial" w:cs="Arial"/>
        <w:noProof/>
        <w:sz w:val="16"/>
      </w:rPr>
      <mc:AlternateContent>
        <mc:Choice Requires="wps">
          <w:drawing>
            <wp:anchor distT="0" distB="0" distL="0" distR="0" simplePos="0" relativeHeight="251658752" behindDoc="0" locked="0" layoutInCell="1" allowOverlap="1" wp14:anchorId="3E83617F" wp14:editId="0782C4E9">
              <wp:simplePos x="914400" y="10010692"/>
              <wp:positionH relativeFrom="page">
                <wp:align>center</wp:align>
              </wp:positionH>
              <wp:positionV relativeFrom="page">
                <wp:align>bottom</wp:align>
              </wp:positionV>
              <wp:extent cx="443865" cy="443865"/>
              <wp:effectExtent l="0" t="0" r="18415" b="0"/>
              <wp:wrapNone/>
              <wp:docPr id="1082540911"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57099E" w14:textId="0218AA86"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3617F" id="_x0000_t202" coordsize="21600,21600" o:spt="202" path="m,l,21600r21600,l21600,xe">
              <v:stroke joinstyle="miter"/>
              <v:path gradientshapeok="t" o:connecttype="rect"/>
            </v:shapetype>
            <v:shape id="_x0000_s1032" type="#_x0000_t202" alt="OFFICIAL "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C57099E" w14:textId="0218AA86"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r w:rsidR="00643948">
      <w:rPr>
        <w:rFonts w:ascii="Arial" w:hAnsi="Arial" w:cs="Arial"/>
        <w:sz w:val="16"/>
      </w:rPr>
      <w:t>Ref:</w:t>
    </w:r>
    <w:r w:rsidR="001653E8">
      <w:rPr>
        <w:rFonts w:ascii="Arial" w:hAnsi="Arial" w:cs="Arial"/>
        <w:sz w:val="16"/>
      </w:rPr>
      <w:t xml:space="preserve"> </w:t>
    </w:r>
    <w:r w:rsidR="001653E8" w:rsidRPr="001653E8">
      <w:rPr>
        <w:rFonts w:ascii="Arial" w:hAnsi="Arial" w:cs="Arial"/>
        <w:sz w:val="16"/>
      </w:rPr>
      <w:t>A1441935</w:t>
    </w:r>
    <w:r w:rsidR="00643948">
      <w:rPr>
        <w:rFonts w:ascii="Arial" w:hAnsi="Arial" w:cs="Arial"/>
        <w:sz w:val="16"/>
      </w:rPr>
      <w:tab/>
    </w:r>
    <w:r w:rsidR="00643948">
      <w:rPr>
        <w:rFonts w:ascii="Arial" w:hAnsi="Arial" w:cs="Arial"/>
        <w:sz w:val="16"/>
      </w:rPr>
      <w:fldChar w:fldCharType="begin"/>
    </w:r>
    <w:r w:rsidR="00643948">
      <w:rPr>
        <w:rFonts w:ascii="Arial" w:hAnsi="Arial" w:cs="Arial"/>
        <w:sz w:val="16"/>
      </w:rPr>
      <w:instrText xml:space="preserve"> PAGE  \* MERGEFORMAT </w:instrText>
    </w:r>
    <w:r w:rsidR="00643948">
      <w:rPr>
        <w:rFonts w:ascii="Arial" w:hAnsi="Arial" w:cs="Arial"/>
        <w:sz w:val="16"/>
      </w:rPr>
      <w:fldChar w:fldCharType="separate"/>
    </w:r>
    <w:r w:rsidR="00643948">
      <w:rPr>
        <w:rFonts w:ascii="Arial" w:hAnsi="Arial" w:cs="Arial"/>
        <w:noProof/>
        <w:sz w:val="16"/>
      </w:rPr>
      <w:t>1</w:t>
    </w:r>
    <w:r w:rsidR="00643948">
      <w:rPr>
        <w:rFonts w:ascii="Arial" w:hAnsi="Arial" w:cs="Arial"/>
        <w:sz w:val="16"/>
      </w:rPr>
      <w:fldChar w:fldCharType="end"/>
    </w:r>
    <w:r w:rsidR="00643948">
      <w:rPr>
        <w:rFonts w:ascii="Arial" w:hAnsi="Arial" w:cs="Arial"/>
        <w:sz w:val="16"/>
      </w:rPr>
      <w:t xml:space="preserve"> of </w:t>
    </w:r>
    <w:r w:rsidR="00643948">
      <w:rPr>
        <w:rFonts w:ascii="Arial" w:hAnsi="Arial" w:cs="Arial"/>
        <w:sz w:val="16"/>
      </w:rPr>
      <w:fldChar w:fldCharType="begin"/>
    </w:r>
    <w:r w:rsidR="00643948">
      <w:rPr>
        <w:rFonts w:ascii="Arial" w:hAnsi="Arial" w:cs="Arial"/>
        <w:sz w:val="16"/>
      </w:rPr>
      <w:instrText xml:space="preserve"> NUMPAGES  \* MERGEFORMAT </w:instrText>
    </w:r>
    <w:r w:rsidR="00643948">
      <w:rPr>
        <w:rFonts w:ascii="Arial" w:hAnsi="Arial" w:cs="Arial"/>
        <w:sz w:val="16"/>
      </w:rPr>
      <w:fldChar w:fldCharType="separate"/>
    </w:r>
    <w:r w:rsidR="00643948">
      <w:rPr>
        <w:rFonts w:ascii="Arial" w:hAnsi="Arial" w:cs="Arial"/>
        <w:noProof/>
        <w:sz w:val="16"/>
      </w:rPr>
      <w:t>3</w:t>
    </w:r>
    <w:r w:rsidR="00643948">
      <w:rPr>
        <w:rFonts w:ascii="Arial" w:hAnsi="Arial" w:cs="Arial"/>
        <w:sz w:val="16"/>
      </w:rPr>
      <w:fldChar w:fldCharType="end"/>
    </w:r>
  </w:p>
  <w:p w14:paraId="2D6D8CA8" w14:textId="5C82DA06" w:rsidR="00643948" w:rsidRPr="00643948" w:rsidRDefault="00643948">
    <w:pPr>
      <w:pStyle w:val="Footer"/>
      <w:rPr>
        <w:rFonts w:ascii="Arial" w:hAnsi="Arial" w:cs="Arial"/>
      </w:rPr>
    </w:pPr>
    <w:r>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1653E8">
      <w:rPr>
        <w:rFonts w:ascii="Arial" w:hAnsi="Arial" w:cs="Arial"/>
        <w:noProof/>
        <w:sz w:val="16"/>
      </w:rPr>
      <w:t>13/11/2024 11:10 AM</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38CC" w14:textId="68A083E4" w:rsidR="00BF07B9" w:rsidRDefault="00BF07B9">
    <w:pPr>
      <w:pStyle w:val="Footer"/>
    </w:pPr>
    <w:r>
      <w:rPr>
        <w:noProof/>
      </w:rPr>
      <mc:AlternateContent>
        <mc:Choice Requires="wps">
          <w:drawing>
            <wp:anchor distT="0" distB="0" distL="0" distR="0" simplePos="0" relativeHeight="251668480" behindDoc="0" locked="0" layoutInCell="1" allowOverlap="1" wp14:anchorId="70F09DFD" wp14:editId="153601D6">
              <wp:simplePos x="635" y="635"/>
              <wp:positionH relativeFrom="page">
                <wp:align>center</wp:align>
              </wp:positionH>
              <wp:positionV relativeFrom="page">
                <wp:align>bottom</wp:align>
              </wp:positionV>
              <wp:extent cx="443865" cy="443865"/>
              <wp:effectExtent l="0" t="0" r="18415" b="0"/>
              <wp:wrapNone/>
              <wp:docPr id="1278353376"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F7419" w14:textId="3205B0A2"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09DFD" id="_x0000_t202" coordsize="21600,21600" o:spt="202" path="m,l,21600r21600,l21600,xe">
              <v:stroke joinstyle="miter"/>
              <v:path gradientshapeok="t" o:connecttype="rect"/>
            </v:shapetype>
            <v:shape id="Text Box 11" o:spid="_x0000_s1035"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CAF7419" w14:textId="3205B0A2"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CE34" w14:textId="5EF30988" w:rsidR="00BF07B9" w:rsidRDefault="00BF07B9">
    <w:pPr>
      <w:pStyle w:val="Footer"/>
    </w:pPr>
    <w:r>
      <w:rPr>
        <w:noProof/>
      </w:rPr>
      <mc:AlternateContent>
        <mc:Choice Requires="wps">
          <w:drawing>
            <wp:anchor distT="0" distB="0" distL="0" distR="0" simplePos="0" relativeHeight="251669504" behindDoc="0" locked="0" layoutInCell="1" allowOverlap="1" wp14:anchorId="2CC18DBC" wp14:editId="268B96FD">
              <wp:simplePos x="635" y="635"/>
              <wp:positionH relativeFrom="page">
                <wp:align>center</wp:align>
              </wp:positionH>
              <wp:positionV relativeFrom="page">
                <wp:align>bottom</wp:align>
              </wp:positionV>
              <wp:extent cx="443865" cy="443865"/>
              <wp:effectExtent l="0" t="0" r="18415" b="0"/>
              <wp:wrapNone/>
              <wp:docPr id="1651048701"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B5954" w14:textId="3D5EC98D"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18DBC" id="_x0000_t202" coordsize="21600,21600" o:spt="202" path="m,l,21600r21600,l21600,xe">
              <v:stroke joinstyle="miter"/>
              <v:path gradientshapeok="t" o:connecttype="rect"/>
            </v:shapetype>
            <v:shape id="Text Box 12" o:spid="_x0000_s1036"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5BBB5954" w14:textId="3D5EC98D"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8933" w14:textId="1EC7E4B7" w:rsidR="00546889" w:rsidRDefault="00BF07B9" w:rsidP="00546889">
    <w:pPr>
      <w:pStyle w:val="Footer"/>
      <w:tabs>
        <w:tab w:val="clear" w:pos="9026"/>
        <w:tab w:val="right" w:pos="15309"/>
      </w:tabs>
      <w:rPr>
        <w:rFonts w:ascii="Arial" w:hAnsi="Arial" w:cs="Arial"/>
        <w:sz w:val="16"/>
      </w:rPr>
    </w:pPr>
    <w:r>
      <w:rPr>
        <w:noProof/>
      </w:rPr>
      <mc:AlternateContent>
        <mc:Choice Requires="wps">
          <w:drawing>
            <wp:anchor distT="0" distB="0" distL="0" distR="0" simplePos="0" relativeHeight="251655680" behindDoc="0" locked="0" layoutInCell="1" allowOverlap="1" wp14:anchorId="1B4096F5" wp14:editId="506B15A1">
              <wp:simplePos x="635" y="635"/>
              <wp:positionH relativeFrom="page">
                <wp:align>center</wp:align>
              </wp:positionH>
              <wp:positionV relativeFrom="page">
                <wp:align>bottom</wp:align>
              </wp:positionV>
              <wp:extent cx="443865" cy="443865"/>
              <wp:effectExtent l="0" t="0" r="18415" b="0"/>
              <wp:wrapNone/>
              <wp:docPr id="1996592425"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1D557" w14:textId="2D02213B"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096F5" id="_x0000_t202" coordsize="21600,21600" o:spt="202" path="m,l,21600r21600,l21600,xe">
              <v:stroke joinstyle="miter"/>
              <v:path gradientshapeok="t" o:connecttype="rect"/>
            </v:shapetype>
            <v:shape id="Text Box 10" o:spid="_x0000_s1038" type="#_x0000_t202" alt="OFFICIAL " style="position:absolute;margin-left:0;margin-top:0;width:34.95pt;height:34.95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0021D557" w14:textId="2D02213B"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r w:rsidR="00546889">
      <w:rPr>
        <w:rFonts w:ascii="Arial" w:hAnsi="Arial" w:cs="Arial"/>
        <w:noProof/>
        <w:sz w:val="16"/>
      </w:rPr>
      <mc:AlternateContent>
        <mc:Choice Requires="wps">
          <w:drawing>
            <wp:anchor distT="0" distB="0" distL="0" distR="0" simplePos="0" relativeHeight="251660800" behindDoc="0" locked="0" layoutInCell="1" allowOverlap="1" wp14:anchorId="67F3489D" wp14:editId="7B3595D5">
              <wp:simplePos x="914400" y="10010692"/>
              <wp:positionH relativeFrom="page">
                <wp:align>center</wp:align>
              </wp:positionH>
              <wp:positionV relativeFrom="page">
                <wp:align>bottom</wp:align>
              </wp:positionV>
              <wp:extent cx="443865" cy="443865"/>
              <wp:effectExtent l="0" t="0" r="18415" b="0"/>
              <wp:wrapNone/>
              <wp:docPr id="288896560"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27597" w14:textId="77777777" w:rsidR="00546889" w:rsidRPr="00BF07B9" w:rsidRDefault="00546889" w:rsidP="0054688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7F3489D" id="_x0000_s1039" type="#_x0000_t202" alt="OFFICIAL "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6F227597" w14:textId="77777777" w:rsidR="00546889" w:rsidRPr="00BF07B9" w:rsidRDefault="00546889" w:rsidP="0054688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 xml:space="preserve">OFFICIAL </w:t>
                    </w:r>
                  </w:p>
                </w:txbxContent>
              </v:textbox>
              <w10:wrap anchorx="page" anchory="page"/>
            </v:shape>
          </w:pict>
        </mc:Fallback>
      </mc:AlternateContent>
    </w:r>
    <w:r w:rsidR="00546889">
      <w:rPr>
        <w:rFonts w:ascii="Arial" w:hAnsi="Arial" w:cs="Arial"/>
        <w:sz w:val="16"/>
      </w:rPr>
      <w:t xml:space="preserve">Ref: </w:t>
    </w:r>
    <w:r w:rsidR="001653E8" w:rsidRPr="001653E8">
      <w:rPr>
        <w:rFonts w:ascii="Arial" w:hAnsi="Arial" w:cs="Arial"/>
        <w:sz w:val="16"/>
      </w:rPr>
      <w:t>A1441935</w:t>
    </w:r>
    <w:r w:rsidR="00546889">
      <w:rPr>
        <w:rFonts w:ascii="Arial" w:hAnsi="Arial" w:cs="Arial"/>
        <w:sz w:val="16"/>
      </w:rPr>
      <w:tab/>
    </w:r>
    <w:r w:rsidR="00546889">
      <w:rPr>
        <w:rFonts w:ascii="Arial" w:hAnsi="Arial" w:cs="Arial"/>
        <w:sz w:val="16"/>
      </w:rPr>
      <w:fldChar w:fldCharType="begin"/>
    </w:r>
    <w:r w:rsidR="00546889">
      <w:rPr>
        <w:rFonts w:ascii="Arial" w:hAnsi="Arial" w:cs="Arial"/>
        <w:sz w:val="16"/>
      </w:rPr>
      <w:instrText xml:space="preserve"> PAGE  \* MERGEFORMAT </w:instrText>
    </w:r>
    <w:r w:rsidR="00546889">
      <w:rPr>
        <w:rFonts w:ascii="Arial" w:hAnsi="Arial" w:cs="Arial"/>
        <w:sz w:val="16"/>
      </w:rPr>
      <w:fldChar w:fldCharType="separate"/>
    </w:r>
    <w:r w:rsidR="00546889">
      <w:rPr>
        <w:rFonts w:ascii="Arial" w:hAnsi="Arial" w:cs="Arial"/>
      </w:rPr>
      <w:t>1</w:t>
    </w:r>
    <w:r w:rsidR="00546889">
      <w:rPr>
        <w:rFonts w:ascii="Arial" w:hAnsi="Arial" w:cs="Arial"/>
        <w:sz w:val="16"/>
      </w:rPr>
      <w:fldChar w:fldCharType="end"/>
    </w:r>
    <w:r w:rsidR="00546889">
      <w:rPr>
        <w:rFonts w:ascii="Arial" w:hAnsi="Arial" w:cs="Arial"/>
        <w:sz w:val="16"/>
      </w:rPr>
      <w:t xml:space="preserve"> of </w:t>
    </w:r>
    <w:r w:rsidR="00546889">
      <w:rPr>
        <w:rFonts w:ascii="Arial" w:hAnsi="Arial" w:cs="Arial"/>
        <w:sz w:val="16"/>
      </w:rPr>
      <w:fldChar w:fldCharType="begin"/>
    </w:r>
    <w:r w:rsidR="00546889">
      <w:rPr>
        <w:rFonts w:ascii="Arial" w:hAnsi="Arial" w:cs="Arial"/>
        <w:sz w:val="16"/>
      </w:rPr>
      <w:instrText xml:space="preserve"> NUMPAGES  \* MERGEFORMAT </w:instrText>
    </w:r>
    <w:r w:rsidR="00546889">
      <w:rPr>
        <w:rFonts w:ascii="Arial" w:hAnsi="Arial" w:cs="Arial"/>
        <w:sz w:val="16"/>
      </w:rPr>
      <w:fldChar w:fldCharType="separate"/>
    </w:r>
    <w:r w:rsidR="00546889">
      <w:rPr>
        <w:rFonts w:ascii="Arial" w:hAnsi="Arial" w:cs="Arial"/>
      </w:rPr>
      <w:t>3</w:t>
    </w:r>
    <w:r w:rsidR="00546889">
      <w:rPr>
        <w:rFonts w:ascii="Arial" w:hAnsi="Arial" w:cs="Arial"/>
        <w:sz w:val="16"/>
      </w:rPr>
      <w:fldChar w:fldCharType="end"/>
    </w:r>
  </w:p>
  <w:p w14:paraId="7E2E46E2" w14:textId="7E544688" w:rsidR="00546889" w:rsidRPr="00643948" w:rsidRDefault="00546889" w:rsidP="00546889">
    <w:pPr>
      <w:pStyle w:val="Footer"/>
      <w:rPr>
        <w:rFonts w:ascii="Arial" w:hAnsi="Arial" w:cs="Arial"/>
      </w:rPr>
    </w:pPr>
    <w:r>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1653E8">
      <w:rPr>
        <w:rFonts w:ascii="Arial" w:hAnsi="Arial" w:cs="Arial"/>
        <w:noProof/>
        <w:sz w:val="16"/>
      </w:rPr>
      <w:t>13/11/2024 11:10 AM</w:t>
    </w:r>
    <w:r>
      <w:rPr>
        <w:rFonts w:ascii="Arial" w:hAnsi="Arial" w:cs="Arial"/>
        <w:sz w:val="16"/>
      </w:rPr>
      <w:fldChar w:fldCharType="end"/>
    </w:r>
  </w:p>
  <w:p w14:paraId="29911D9E" w14:textId="506258BE" w:rsidR="00BF07B9" w:rsidRDefault="00BF07B9" w:rsidP="00546889">
    <w:pPr>
      <w:pStyle w:val="Footer"/>
      <w:tabs>
        <w:tab w:val="clear" w:pos="4513"/>
        <w:tab w:val="clear" w:pos="9026"/>
        <w:tab w:val="left" w:pos="15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56E8" w14:textId="77777777" w:rsidR="00294842" w:rsidRDefault="00294842" w:rsidP="00311FED">
      <w:pPr>
        <w:spacing w:after="0" w:line="240" w:lineRule="auto"/>
      </w:pPr>
      <w:r>
        <w:separator/>
      </w:r>
    </w:p>
  </w:footnote>
  <w:footnote w:type="continuationSeparator" w:id="0">
    <w:p w14:paraId="4D76F518" w14:textId="77777777" w:rsidR="00294842" w:rsidRDefault="00294842" w:rsidP="00311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E2E0" w14:textId="51D6016D" w:rsidR="00BF07B9" w:rsidRDefault="00BF07B9">
    <w:pPr>
      <w:pStyle w:val="Header"/>
    </w:pPr>
    <w:r>
      <w:rPr>
        <w:noProof/>
      </w:rPr>
      <mc:AlternateContent>
        <mc:Choice Requires="wps">
          <w:drawing>
            <wp:anchor distT="0" distB="0" distL="0" distR="0" simplePos="0" relativeHeight="251659264" behindDoc="0" locked="0" layoutInCell="1" allowOverlap="1" wp14:anchorId="1A01A0AC" wp14:editId="26C8E837">
              <wp:simplePos x="635" y="635"/>
              <wp:positionH relativeFrom="page">
                <wp:align>center</wp:align>
              </wp:positionH>
              <wp:positionV relativeFrom="page">
                <wp:align>top</wp:align>
              </wp:positionV>
              <wp:extent cx="443865" cy="443865"/>
              <wp:effectExtent l="0" t="0" r="18415" b="8255"/>
              <wp:wrapNone/>
              <wp:docPr id="934914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9108A" w14:textId="3EBC2BC4"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1A0A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8B9108A" w14:textId="3EBC2BC4"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947F" w14:textId="707421E9" w:rsidR="00BF07B9" w:rsidRDefault="00BF07B9">
    <w:pPr>
      <w:pStyle w:val="Header"/>
    </w:pPr>
    <w:r>
      <w:rPr>
        <w:noProof/>
      </w:rPr>
      <mc:AlternateContent>
        <mc:Choice Requires="wps">
          <w:drawing>
            <wp:anchor distT="0" distB="0" distL="0" distR="0" simplePos="0" relativeHeight="251660288" behindDoc="0" locked="0" layoutInCell="1" allowOverlap="1" wp14:anchorId="3245D078" wp14:editId="022287C6">
              <wp:simplePos x="915035" y="450215"/>
              <wp:positionH relativeFrom="page">
                <wp:align>center</wp:align>
              </wp:positionH>
              <wp:positionV relativeFrom="page">
                <wp:align>top</wp:align>
              </wp:positionV>
              <wp:extent cx="443865" cy="443865"/>
              <wp:effectExtent l="0" t="0" r="18415" b="8255"/>
              <wp:wrapNone/>
              <wp:docPr id="4345374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CBF578" w14:textId="7A94BAEE"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5D07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CBF578" w14:textId="7A94BAEE"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8CA6" w14:textId="5B6F4649" w:rsidR="0070578C" w:rsidRDefault="00BF07B9" w:rsidP="0070578C">
    <w:pPr>
      <w:pStyle w:val="Heading2"/>
      <w:jc w:val="right"/>
    </w:pPr>
    <w:r>
      <w:rPr>
        <w:rFonts w:ascii="Arial" w:hAnsi="Arial" w:cs="Arial"/>
        <w:noProof/>
        <w:sz w:val="22"/>
        <w:szCs w:val="28"/>
      </w:rPr>
      <mc:AlternateContent>
        <mc:Choice Requires="wps">
          <w:drawing>
            <wp:anchor distT="0" distB="0" distL="0" distR="0" simplePos="0" relativeHeight="251658240" behindDoc="0" locked="0" layoutInCell="1" allowOverlap="1" wp14:anchorId="56E83E21" wp14:editId="62B9EBEF">
              <wp:simplePos x="914400" y="453224"/>
              <wp:positionH relativeFrom="page">
                <wp:align>center</wp:align>
              </wp:positionH>
              <wp:positionV relativeFrom="page">
                <wp:align>top</wp:align>
              </wp:positionV>
              <wp:extent cx="443865" cy="443865"/>
              <wp:effectExtent l="0" t="0" r="18415" b="8255"/>
              <wp:wrapNone/>
              <wp:docPr id="808851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65503" w14:textId="5A781D38"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83E21" id="_x0000_t202" coordsize="21600,21600" o:spt="202" path="m,l,21600r21600,l21600,xe">
              <v:stroke joinstyle="miter"/>
              <v:path gradientshapeok="t" o:connecttype="rect"/>
            </v:shapetype>
            <v:shape id="Text Box 1" o:spid="_x0000_s1031"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6865503" w14:textId="5A781D38"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v:textbox>
              <w10:wrap anchorx="page" anchory="page"/>
            </v:shape>
          </w:pict>
        </mc:Fallback>
      </mc:AlternateContent>
    </w:r>
    <w:r w:rsidR="0070578C" w:rsidRPr="00E03021">
      <w:rPr>
        <w:rFonts w:ascii="Arial" w:hAnsi="Arial" w:cs="Arial"/>
        <w:sz w:val="22"/>
        <w:szCs w:val="28"/>
      </w:rPr>
      <w:t xml:space="preserve">Stage 1 </w:t>
    </w:r>
    <w:r w:rsidR="0070578C">
      <w:rPr>
        <w:rFonts w:ascii="Arial" w:hAnsi="Arial" w:cs="Arial"/>
        <w:sz w:val="22"/>
        <w:szCs w:val="28"/>
      </w:rPr>
      <w:t>Earth and Environmental Science</w:t>
    </w:r>
    <w:r w:rsidR="0070578C" w:rsidRPr="00E03021">
      <w:rPr>
        <w:rFonts w:ascii="Arial" w:hAnsi="Arial" w:cs="Arial"/>
        <w:sz w:val="22"/>
        <w:szCs w:val="28"/>
      </w:rPr>
      <w:t>: Investigation</w:t>
    </w:r>
    <w:r w:rsidR="000E3F24">
      <w:rPr>
        <w:rFonts w:ascii="Arial" w:hAnsi="Arial" w:cs="Arial"/>
        <w:sz w:val="22"/>
        <w:szCs w:val="28"/>
      </w:rPr>
      <w:t>s Folio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351E" w14:textId="118259FB" w:rsidR="00BF07B9" w:rsidRDefault="00BF07B9">
    <w:pPr>
      <w:pStyle w:val="Header"/>
    </w:pPr>
    <w:r>
      <w:rPr>
        <w:noProof/>
      </w:rPr>
      <mc:AlternateContent>
        <mc:Choice Requires="wps">
          <w:drawing>
            <wp:anchor distT="0" distB="0" distL="0" distR="0" simplePos="0" relativeHeight="251662336" behindDoc="0" locked="0" layoutInCell="1" allowOverlap="1" wp14:anchorId="50C2B9D0" wp14:editId="1C052ECF">
              <wp:simplePos x="635" y="635"/>
              <wp:positionH relativeFrom="page">
                <wp:align>center</wp:align>
              </wp:positionH>
              <wp:positionV relativeFrom="page">
                <wp:align>top</wp:align>
              </wp:positionV>
              <wp:extent cx="443865" cy="443865"/>
              <wp:effectExtent l="0" t="0" r="18415" b="8255"/>
              <wp:wrapNone/>
              <wp:docPr id="13497873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1C671" w14:textId="3886DAEE"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2B9D0" id="_x0000_t202" coordsize="21600,21600" o:spt="202" path="m,l,21600r21600,l21600,xe">
              <v:stroke joinstyle="miter"/>
              <v:path gradientshapeok="t" o:connecttype="rect"/>
            </v:shapetype>
            <v:shape id="Text Box 5" o:spid="_x0000_s1033"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8E1C671" w14:textId="3886DAEE"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EE93" w14:textId="2658F64F" w:rsidR="00BF07B9" w:rsidRDefault="00BF07B9">
    <w:pPr>
      <w:pStyle w:val="Header"/>
    </w:pPr>
    <w:r>
      <w:rPr>
        <w:noProof/>
      </w:rPr>
      <mc:AlternateContent>
        <mc:Choice Requires="wps">
          <w:drawing>
            <wp:anchor distT="0" distB="0" distL="0" distR="0" simplePos="0" relativeHeight="251663360" behindDoc="0" locked="0" layoutInCell="1" allowOverlap="1" wp14:anchorId="3DEDF80F" wp14:editId="4C2E0869">
              <wp:simplePos x="635" y="635"/>
              <wp:positionH relativeFrom="page">
                <wp:align>center</wp:align>
              </wp:positionH>
              <wp:positionV relativeFrom="page">
                <wp:align>top</wp:align>
              </wp:positionV>
              <wp:extent cx="443865" cy="443865"/>
              <wp:effectExtent l="0" t="0" r="18415" b="8255"/>
              <wp:wrapNone/>
              <wp:docPr id="26140495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F578B" w14:textId="394E3089"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DF80F" id="_x0000_t202" coordsize="21600,21600" o:spt="202" path="m,l,21600r21600,l21600,xe">
              <v:stroke joinstyle="miter"/>
              <v:path gradientshapeok="t" o:connecttype="rect"/>
            </v:shapetype>
            <v:shape id="Text Box 6" o:spid="_x0000_s1034"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1D7F578B" w14:textId="394E3089"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8CA9" w14:textId="42420D88" w:rsidR="00311FED" w:rsidRPr="00311FED" w:rsidRDefault="00BF07B9" w:rsidP="0070578C">
    <w:pPr>
      <w:tabs>
        <w:tab w:val="right" w:pos="14459"/>
      </w:tabs>
      <w:ind w:right="27"/>
      <w:rPr>
        <w:rFonts w:ascii="Arial" w:eastAsiaTheme="minorEastAsia" w:hAnsi="Arial" w:cs="Arial"/>
        <w:b/>
        <w:sz w:val="20"/>
        <w:lang w:eastAsia="en-AU"/>
      </w:rPr>
    </w:pPr>
    <w:r>
      <w:rPr>
        <w:rFonts w:ascii="Arial" w:eastAsiaTheme="minorEastAsia" w:hAnsi="Arial" w:cs="Arial"/>
        <w:b/>
        <w:noProof/>
        <w:sz w:val="20"/>
        <w:lang w:eastAsia="en-AU"/>
      </w:rPr>
      <mc:AlternateContent>
        <mc:Choice Requires="wps">
          <w:drawing>
            <wp:anchor distT="0" distB="0" distL="0" distR="0" simplePos="0" relativeHeight="251661312" behindDoc="0" locked="0" layoutInCell="1" allowOverlap="1" wp14:anchorId="0C179253" wp14:editId="101C9096">
              <wp:simplePos x="635" y="635"/>
              <wp:positionH relativeFrom="page">
                <wp:align>center</wp:align>
              </wp:positionH>
              <wp:positionV relativeFrom="page">
                <wp:align>top</wp:align>
              </wp:positionV>
              <wp:extent cx="443865" cy="443865"/>
              <wp:effectExtent l="0" t="0" r="18415" b="8255"/>
              <wp:wrapNone/>
              <wp:docPr id="99670058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B78B1" w14:textId="4F61E3FC"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79253" id="_x0000_t202" coordsize="21600,21600" o:spt="202" path="m,l,21600r21600,l21600,xe">
              <v:stroke joinstyle="miter"/>
              <v:path gradientshapeok="t" o:connecttype="rect"/>
            </v:shapetype>
            <v:shape id="Text Box 4" o:spid="_x0000_s1037"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294B78B1" w14:textId="4F61E3FC" w:rsidR="00BF07B9" w:rsidRPr="00BF07B9" w:rsidRDefault="00BF07B9" w:rsidP="00BF07B9">
                    <w:pPr>
                      <w:spacing w:after="0"/>
                      <w:rPr>
                        <w:rFonts w:ascii="Arial" w:eastAsia="Arial" w:hAnsi="Arial" w:cs="Arial"/>
                        <w:noProof/>
                        <w:color w:val="A80000"/>
                        <w:sz w:val="24"/>
                        <w:szCs w:val="24"/>
                      </w:rPr>
                    </w:pPr>
                    <w:r w:rsidRPr="00BF07B9">
                      <w:rPr>
                        <w:rFonts w:ascii="Arial" w:eastAsia="Arial" w:hAnsi="Arial" w:cs="Arial"/>
                        <w:noProof/>
                        <w:color w:val="A80000"/>
                        <w:sz w:val="24"/>
                        <w:szCs w:val="24"/>
                      </w:rPr>
                      <w:t>OFFICIAL</w:t>
                    </w:r>
                  </w:p>
                </w:txbxContent>
              </v:textbox>
              <w10:wrap anchorx="page" anchory="page"/>
            </v:shape>
          </w:pict>
        </mc:Fallback>
      </mc:AlternateContent>
    </w:r>
    <w:r w:rsidR="00311FED" w:rsidRPr="00311FED">
      <w:rPr>
        <w:rFonts w:ascii="Arial" w:eastAsiaTheme="minorEastAsia" w:hAnsi="Arial" w:cs="Arial"/>
        <w:b/>
        <w:sz w:val="20"/>
        <w:lang w:eastAsia="en-AU"/>
      </w:rPr>
      <w:tab/>
    </w:r>
    <w:r w:rsidR="00311FED">
      <w:rPr>
        <w:rFonts w:ascii="Arial" w:eastAsiaTheme="minorEastAsia" w:hAnsi="Arial" w:cs="Arial"/>
        <w:b/>
        <w:sz w:val="20"/>
        <w:lang w:eastAsia="en-AU"/>
      </w:rPr>
      <w:t>AT 1: Investigations 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71EB"/>
    <w:multiLevelType w:val="hybridMultilevel"/>
    <w:tmpl w:val="32C8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21528B8"/>
    <w:multiLevelType w:val="hybridMultilevel"/>
    <w:tmpl w:val="9CBC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D78EE"/>
    <w:multiLevelType w:val="hybridMultilevel"/>
    <w:tmpl w:val="1FF8C5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61B0C76"/>
    <w:multiLevelType w:val="hybridMultilevel"/>
    <w:tmpl w:val="79005B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E3B5AC5"/>
    <w:multiLevelType w:val="hybridMultilevel"/>
    <w:tmpl w:val="E6502D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3D0CD0"/>
    <w:multiLevelType w:val="hybridMultilevel"/>
    <w:tmpl w:val="7EAC13FC"/>
    <w:lvl w:ilvl="0" w:tplc="20D4E576">
      <w:start w:val="1"/>
      <w:numFmt w:val="bullet"/>
      <w:pStyle w:val="SO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6" w15:restartNumberingAfterBreak="0">
    <w:nsid w:val="629668CC"/>
    <w:multiLevelType w:val="hybridMultilevel"/>
    <w:tmpl w:val="98543D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3452A4F"/>
    <w:multiLevelType w:val="hybridMultilevel"/>
    <w:tmpl w:val="9B28B88E"/>
    <w:lvl w:ilvl="0" w:tplc="5BBCCE1E">
      <w:start w:val="1"/>
      <w:numFmt w:val="bullet"/>
      <w:lvlText w:val=""/>
      <w:lvlJc w:val="left"/>
      <w:pPr>
        <w:tabs>
          <w:tab w:val="num" w:pos="720"/>
        </w:tabs>
        <w:ind w:left="720" w:hanging="360"/>
      </w:pPr>
      <w:rPr>
        <w:rFonts w:ascii="Symbol" w:hAnsi="Symbol" w:hint="default"/>
        <w:sz w:val="16"/>
      </w:rPr>
    </w:lvl>
    <w:lvl w:ilvl="1" w:tplc="5BBCCE1E">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2651C"/>
    <w:multiLevelType w:val="hybridMultilevel"/>
    <w:tmpl w:val="7EBC5F2A"/>
    <w:lvl w:ilvl="0" w:tplc="46BE4E66">
      <w:start w:val="1"/>
      <w:numFmt w:val="decimal"/>
      <w:lvlText w:val="%1."/>
      <w:lvlJc w:val="left"/>
      <w:pPr>
        <w:tabs>
          <w:tab w:val="num" w:pos="720"/>
        </w:tabs>
        <w:ind w:left="720" w:hanging="360"/>
      </w:pPr>
      <w:rPr>
        <w:sz w:val="18"/>
        <w:szCs w:val="1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7CC85BCF"/>
    <w:multiLevelType w:val="hybridMultilevel"/>
    <w:tmpl w:val="C62AF506"/>
    <w:lvl w:ilvl="0" w:tplc="54CCAB2A">
      <w:start w:val="1"/>
      <w:numFmt w:val="bullet"/>
      <w:lvlText w:val=""/>
      <w:lvlJc w:val="left"/>
      <w:pPr>
        <w:tabs>
          <w:tab w:val="num" w:pos="357"/>
        </w:tabs>
        <w:ind w:left="357" w:hanging="357"/>
      </w:pPr>
      <w:rPr>
        <w:rFonts w:ascii="Wingdings" w:hAnsi="Wingdings" w:hint="default"/>
        <w:sz w:val="24"/>
      </w:rPr>
    </w:lvl>
    <w:lvl w:ilvl="1" w:tplc="AAD8C232">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96607030">
    <w:abstractNumId w:val="8"/>
  </w:num>
  <w:num w:numId="2" w16cid:durableId="1240553112">
    <w:abstractNumId w:val="9"/>
  </w:num>
  <w:num w:numId="3" w16cid:durableId="1896695328">
    <w:abstractNumId w:val="0"/>
  </w:num>
  <w:num w:numId="4" w16cid:durableId="615060090">
    <w:abstractNumId w:val="3"/>
  </w:num>
  <w:num w:numId="5" w16cid:durableId="879589556">
    <w:abstractNumId w:val="6"/>
  </w:num>
  <w:num w:numId="6" w16cid:durableId="177239232">
    <w:abstractNumId w:val="7"/>
  </w:num>
  <w:num w:numId="7" w16cid:durableId="1640259962">
    <w:abstractNumId w:val="2"/>
  </w:num>
  <w:num w:numId="8" w16cid:durableId="228424165">
    <w:abstractNumId w:val="1"/>
  </w:num>
  <w:num w:numId="9" w16cid:durableId="2026705266">
    <w:abstractNumId w:val="5"/>
  </w:num>
  <w:num w:numId="10" w16cid:durableId="22218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A40"/>
    <w:rsid w:val="000552E7"/>
    <w:rsid w:val="00055532"/>
    <w:rsid w:val="0008695D"/>
    <w:rsid w:val="00094471"/>
    <w:rsid w:val="000A72E1"/>
    <w:rsid w:val="000E3F24"/>
    <w:rsid w:val="001653E8"/>
    <w:rsid w:val="001C5711"/>
    <w:rsid w:val="002060B0"/>
    <w:rsid w:val="00214AED"/>
    <w:rsid w:val="00262CBD"/>
    <w:rsid w:val="00294842"/>
    <w:rsid w:val="00311FED"/>
    <w:rsid w:val="00320913"/>
    <w:rsid w:val="00333B46"/>
    <w:rsid w:val="003C3A40"/>
    <w:rsid w:val="003F1625"/>
    <w:rsid w:val="003F50B1"/>
    <w:rsid w:val="0043770A"/>
    <w:rsid w:val="004B0795"/>
    <w:rsid w:val="00510D2B"/>
    <w:rsid w:val="0053514F"/>
    <w:rsid w:val="00546889"/>
    <w:rsid w:val="00583722"/>
    <w:rsid w:val="005C5454"/>
    <w:rsid w:val="00633A39"/>
    <w:rsid w:val="00642FF1"/>
    <w:rsid w:val="00643948"/>
    <w:rsid w:val="00646F13"/>
    <w:rsid w:val="0070578C"/>
    <w:rsid w:val="00890F81"/>
    <w:rsid w:val="008A59C8"/>
    <w:rsid w:val="009D707D"/>
    <w:rsid w:val="009F0AB1"/>
    <w:rsid w:val="00B55570"/>
    <w:rsid w:val="00BF07B9"/>
    <w:rsid w:val="00CE13F5"/>
    <w:rsid w:val="00E167D6"/>
    <w:rsid w:val="00E20F83"/>
    <w:rsid w:val="00E40A2A"/>
    <w:rsid w:val="00EC053F"/>
    <w:rsid w:val="00F62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D8C11"/>
  <w15:docId w15:val="{288EBE44-C476-4BD4-B885-546056F7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40"/>
    <w:pPr>
      <w:spacing w:after="200" w:line="276" w:lineRule="auto"/>
    </w:pPr>
  </w:style>
  <w:style w:type="paragraph" w:styleId="Heading2">
    <w:name w:val="heading 2"/>
    <w:basedOn w:val="Normal"/>
    <w:next w:val="Normal"/>
    <w:link w:val="Heading2Char"/>
    <w:uiPriority w:val="9"/>
    <w:unhideWhenUsed/>
    <w:qFormat/>
    <w:rsid w:val="000A72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3A40"/>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C3A40"/>
    <w:pPr>
      <w:ind w:left="720"/>
      <w:contextualSpacing/>
    </w:pPr>
  </w:style>
  <w:style w:type="paragraph" w:customStyle="1" w:styleId="ACLAPTableText">
    <w:name w:val="AC LAP Table Text"/>
    <w:qFormat/>
    <w:rsid w:val="003C3A40"/>
    <w:pPr>
      <w:spacing w:before="40" w:after="40" w:line="240" w:lineRule="auto"/>
    </w:pPr>
    <w:rPr>
      <w:rFonts w:ascii="Arial" w:eastAsia="Calibri" w:hAnsi="Arial" w:cs="Arial"/>
      <w:sz w:val="20"/>
      <w:szCs w:val="20"/>
    </w:rPr>
  </w:style>
  <w:style w:type="paragraph" w:styleId="Header">
    <w:name w:val="header"/>
    <w:basedOn w:val="Normal"/>
    <w:link w:val="HeaderChar"/>
    <w:uiPriority w:val="99"/>
    <w:unhideWhenUsed/>
    <w:rsid w:val="00311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FED"/>
  </w:style>
  <w:style w:type="paragraph" w:styleId="Footer">
    <w:name w:val="footer"/>
    <w:basedOn w:val="Normal"/>
    <w:link w:val="FooterChar"/>
    <w:unhideWhenUsed/>
    <w:rsid w:val="00311FED"/>
    <w:pPr>
      <w:tabs>
        <w:tab w:val="center" w:pos="4513"/>
        <w:tab w:val="right" w:pos="9026"/>
      </w:tabs>
      <w:spacing w:after="0" w:line="240" w:lineRule="auto"/>
    </w:pPr>
  </w:style>
  <w:style w:type="character" w:customStyle="1" w:styleId="FooterChar">
    <w:name w:val="Footer Char"/>
    <w:basedOn w:val="DefaultParagraphFont"/>
    <w:link w:val="Footer"/>
    <w:rsid w:val="00311FED"/>
  </w:style>
  <w:style w:type="character" w:customStyle="1" w:styleId="Heading2Char">
    <w:name w:val="Heading 2 Char"/>
    <w:basedOn w:val="DefaultParagraphFont"/>
    <w:link w:val="Heading2"/>
    <w:uiPriority w:val="9"/>
    <w:rsid w:val="000A72E1"/>
    <w:rPr>
      <w:rFonts w:asciiTheme="majorHAnsi" w:eastAsiaTheme="majorEastAsia" w:hAnsiTheme="majorHAnsi" w:cstheme="majorBidi"/>
      <w:color w:val="2E74B5" w:themeColor="accent1" w:themeShade="BF"/>
      <w:sz w:val="26"/>
      <w:szCs w:val="26"/>
    </w:rPr>
  </w:style>
  <w:style w:type="paragraph" w:customStyle="1" w:styleId="SOTableText">
    <w:name w:val="SO Table Text"/>
    <w:qFormat/>
    <w:rsid w:val="000A72E1"/>
    <w:pPr>
      <w:spacing w:before="60" w:after="60" w:line="240" w:lineRule="auto"/>
    </w:pPr>
    <w:rPr>
      <w:rFonts w:ascii="Arial" w:eastAsia="Times New Roman" w:hAnsi="Arial" w:cs="Times New Roman"/>
      <w:sz w:val="20"/>
      <w:szCs w:val="24"/>
    </w:rPr>
  </w:style>
  <w:style w:type="paragraph" w:customStyle="1" w:styleId="SOBodyText">
    <w:name w:val="SO Body Text"/>
    <w:link w:val="SOBodyTextChar"/>
    <w:rsid w:val="0053514F"/>
    <w:pPr>
      <w:spacing w:before="120" w:after="0" w:line="240" w:lineRule="auto"/>
    </w:pPr>
    <w:rPr>
      <w:rFonts w:ascii="Arial" w:eastAsia="Times New Roman" w:hAnsi="Arial" w:cs="Times New Roman"/>
      <w:color w:val="000000"/>
      <w:szCs w:val="24"/>
      <w:lang w:val="en-US"/>
    </w:rPr>
  </w:style>
  <w:style w:type="character" w:customStyle="1" w:styleId="SOBodyTextChar">
    <w:name w:val="SO Body Text Char"/>
    <w:link w:val="SOBodyText"/>
    <w:rsid w:val="0053514F"/>
    <w:rPr>
      <w:rFonts w:ascii="Arial" w:eastAsia="Times New Roman" w:hAnsi="Arial" w:cs="Times New Roman"/>
      <w:color w:val="000000"/>
      <w:szCs w:val="24"/>
      <w:lang w:val="en-US"/>
    </w:rPr>
  </w:style>
  <w:style w:type="paragraph" w:customStyle="1" w:styleId="SOBullet">
    <w:name w:val="SO Bullet"/>
    <w:qFormat/>
    <w:rsid w:val="0053514F"/>
    <w:pPr>
      <w:numPr>
        <w:numId w:val="9"/>
      </w:numPr>
      <w:autoSpaceDE w:val="0"/>
      <w:autoSpaceDN w:val="0"/>
      <w:adjustRightInd w:val="0"/>
      <w:spacing w:after="0" w:line="240" w:lineRule="auto"/>
      <w:ind w:left="714" w:hanging="357"/>
    </w:pPr>
    <w:rPr>
      <w:rFonts w:ascii="Arial" w:eastAsiaTheme="minorEastAsia" w:hAnsi="Arial" w:cs="Arial"/>
    </w:rPr>
  </w:style>
  <w:style w:type="character" w:styleId="Hyperlink">
    <w:name w:val="Hyperlink"/>
    <w:basedOn w:val="DefaultParagraphFont"/>
    <w:uiPriority w:val="99"/>
    <w:unhideWhenUsed/>
    <w:rsid w:val="00890F81"/>
    <w:rPr>
      <w:color w:val="0563C1" w:themeColor="hyperlink"/>
      <w:u w:val="single"/>
    </w:rPr>
  </w:style>
  <w:style w:type="paragraph" w:styleId="BalloonText">
    <w:name w:val="Balloon Text"/>
    <w:basedOn w:val="Normal"/>
    <w:link w:val="BalloonTextChar"/>
    <w:uiPriority w:val="99"/>
    <w:semiHidden/>
    <w:unhideWhenUsed/>
    <w:rsid w:val="00643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48"/>
    <w:rPr>
      <w:rFonts w:ascii="Tahoma" w:hAnsi="Tahoma" w:cs="Tahoma"/>
      <w:sz w:val="16"/>
      <w:szCs w:val="16"/>
    </w:rPr>
  </w:style>
  <w:style w:type="paragraph" w:customStyle="1" w:styleId="SOFinalBodyText">
    <w:name w:val="SO Final Body Text"/>
    <w:link w:val="SOFinalBodyTextCharChar"/>
    <w:rsid w:val="00BF07B9"/>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BF07B9"/>
    <w:rPr>
      <w:rFonts w:ascii="Roboto Light" w:eastAsia="Times New Roman" w:hAnsi="Roboto Light" w:cs="Times New Roman"/>
      <w:color w:val="000000"/>
      <w:sz w:val="20"/>
      <w:szCs w:val="24"/>
      <w:lang w:val="en-US"/>
    </w:rPr>
  </w:style>
  <w:style w:type="paragraph" w:customStyle="1" w:styleId="SOFinalHead3PerformanceTable">
    <w:name w:val="SO Final Head 3 (Performance Table)"/>
    <w:rsid w:val="00BF07B9"/>
    <w:pPr>
      <w:spacing w:after="240" w:line="240" w:lineRule="auto"/>
    </w:pPr>
    <w:rPr>
      <w:rFonts w:ascii="Roboto Medium" w:eastAsia="Times New Roman" w:hAnsi="Roboto Medium" w:cs="Times New Roman"/>
      <w:color w:val="000000"/>
      <w:sz w:val="28"/>
      <w:szCs w:val="24"/>
      <w:lang w:val="en-US"/>
    </w:rPr>
  </w:style>
  <w:style w:type="table" w:customStyle="1" w:styleId="SOFinalPerformanceTable">
    <w:name w:val="SO Final Performance Table"/>
    <w:basedOn w:val="TableNormal"/>
    <w:rsid w:val="00BF07B9"/>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BF07B9"/>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BF07B9"/>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BF07B9"/>
    <w:pPr>
      <w:spacing w:before="120" w:after="0" w:line="240" w:lineRule="auto"/>
      <w:jc w:val="center"/>
    </w:pPr>
    <w:rPr>
      <w:rFonts w:ascii="Roboto Medium" w:eastAsia="SimSun" w:hAnsi="Roboto Medium" w:cs="Times New Roman"/>
      <w:sz w:val="24"/>
      <w:szCs w:val="24"/>
      <w:lang w:eastAsia="zh-CN"/>
    </w:rPr>
  </w:style>
  <w:style w:type="character" w:styleId="FollowedHyperlink">
    <w:name w:val="FollowedHyperlink"/>
    <w:basedOn w:val="DefaultParagraphFont"/>
    <w:uiPriority w:val="99"/>
    <w:semiHidden/>
    <w:unhideWhenUsed/>
    <w:rsid w:val="00E20F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319">
      <w:bodyDiv w:val="1"/>
      <w:marLeft w:val="0"/>
      <w:marRight w:val="0"/>
      <w:marTop w:val="0"/>
      <w:marBottom w:val="0"/>
      <w:divBdr>
        <w:top w:val="none" w:sz="0" w:space="0" w:color="auto"/>
        <w:left w:val="none" w:sz="0" w:space="0" w:color="auto"/>
        <w:bottom w:val="none" w:sz="0" w:space="0" w:color="auto"/>
        <w:right w:val="none" w:sz="0" w:space="0" w:color="auto"/>
      </w:divBdr>
    </w:div>
    <w:div w:id="16563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fa0cf6a0a78943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A1441935</value>
    </field>
    <field name="Objective-Title">
      <value order="0">Design investigation - Brukunga</value>
    </field>
    <field name="Objective-Description">
      <value order="0"/>
    </field>
    <field name="Objective-CreationStamp">
      <value order="0">2024-11-12T04:47:09Z</value>
    </field>
    <field name="Objective-IsApproved">
      <value order="0">false</value>
    </field>
    <field name="Objective-IsPublished">
      <value order="0">true</value>
    </field>
    <field name="Objective-DatePublished">
      <value order="0">2024-11-13T00:41:00Z</value>
    </field>
    <field name="Objective-ModificationStamp">
      <value order="0">2024-11-13T00:41:00Z</value>
    </field>
    <field name="Objective-Owner">
      <value order="0">Aaron Brown</value>
    </field>
    <field name="Objective-Path">
      <value order="0">Objective Global Folder:SACE Support Materials:SACE Support Materials Stage 1:Sciences:Earth and Environmental Science (from 2025):Tasks and student work</value>
    </field>
    <field name="Objective-Parent">
      <value order="0">Tasks and student work</value>
    </field>
    <field name="Objective-State">
      <value order="0">Published</value>
    </field>
    <field name="Objective-VersionId">
      <value order="0">vA2180516</value>
    </field>
    <field name="Objective-Version">
      <value order="0">1.0</value>
    </field>
    <field name="Objective-VersionNumber">
      <value order="0">2</value>
    </field>
    <field name="Objective-VersionComment">
      <value order="0">Add ref</value>
    </field>
    <field name="Objective-FileNumber">
      <value order="0">qA21356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F4EEA5B-8296-4012-AEE8-A1A0ABC3D28E}">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F733C35E-390E-43A1-BC08-F0BC3A64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00E53-C066-4B91-889A-7376FB2407B1}">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250</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Bronte Nicholls</dc:creator>
  <cp:lastModifiedBy>Brown, Aaron (SACE)</cp:lastModifiedBy>
  <cp:revision>14</cp:revision>
  <dcterms:created xsi:type="dcterms:W3CDTF">2016-07-03T10:58:00Z</dcterms:created>
  <dcterms:modified xsi:type="dcterms:W3CDTF">2024-11-13T00:40:00Z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30361933,37b9aac5,19e683b9,3b6871ab,50741eec,f94b916</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4086436f,bd85969,15b89962,77019529,4c321fe0,626900fd</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A1441935</vt:lpwstr>
  </op:property>
  <op:property fmtid="{D5CDD505-2E9C-101B-9397-08002B2CF9AE}" pid="14" name="Objective-Title">
    <vt:lpwstr>Design investigation - Brukunga</vt:lpwstr>
  </op:property>
  <op:property fmtid="{D5CDD505-2E9C-101B-9397-08002B2CF9AE}" pid="15" name="Objective-Description">
    <vt:lpwstr/>
  </op:property>
  <op:property fmtid="{D5CDD505-2E9C-101B-9397-08002B2CF9AE}" pid="16" name="Objective-CreationStamp">
    <vt:filetime>2024-11-12T04:47:09Z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2024-11-13T00:41:00Z</vt:filetime>
  </op:property>
  <op:property fmtid="{D5CDD505-2E9C-101B-9397-08002B2CF9AE}" pid="20" name="Objective-ModificationStamp">
    <vt:filetime>2024-11-13T00:41:00Z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1:Sciences:Earth and Environmental Science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vA2180516</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qA21356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