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9B71" w14:textId="77777777" w:rsidR="00BC17BC" w:rsidRDefault="00BC17BC" w:rsidP="00593E89">
      <w:pPr>
        <w:pStyle w:val="SOFinalHead4"/>
        <w:spacing w:before="0" w:after="120"/>
      </w:pPr>
    </w:p>
    <w:p w14:paraId="37E5FA29" w14:textId="34149764" w:rsidR="00593E89" w:rsidRPr="00E63D90" w:rsidRDefault="00593E89" w:rsidP="00593E89">
      <w:pPr>
        <w:pStyle w:val="SOFinalHead4"/>
        <w:spacing w:before="0" w:after="120"/>
      </w:pPr>
      <w:r w:rsidRPr="00E63D90">
        <w:t>Science as a Human Endeavour Investigation</w:t>
      </w:r>
      <w:r>
        <w:t xml:space="preserve"> – </w:t>
      </w:r>
      <w:r w:rsidR="0063149D">
        <w:t>Hair Treatments</w:t>
      </w:r>
    </w:p>
    <w:p w14:paraId="0CBAD7DB" w14:textId="02B99969" w:rsidR="00593E89" w:rsidRDefault="00593E89" w:rsidP="00593E89">
      <w:pPr>
        <w:spacing w:before="240" w:after="240"/>
        <w:rPr>
          <w:sz w:val="20"/>
        </w:rPr>
      </w:pPr>
      <w:r>
        <w:rPr>
          <w:sz w:val="20"/>
        </w:rPr>
        <w:t>This task has a focus on science as a human endeavour;</w:t>
      </w:r>
      <w:r w:rsidRPr="000A14F7">
        <w:rPr>
          <w:sz w:val="20"/>
        </w:rPr>
        <w:t xml:space="preserve"> how science interacts with society.</w:t>
      </w:r>
      <w:r w:rsidR="003B0C53" w:rsidRPr="003B0C53">
        <w:t xml:space="preserve"> </w:t>
      </w:r>
      <w:r w:rsidR="003B0C53" w:rsidRPr="003B0C53">
        <w:rPr>
          <w:sz w:val="20"/>
        </w:rPr>
        <w:t xml:space="preserve">The SHE focus of this investigation is how chemical knowledge has been used to </w:t>
      </w:r>
      <w:r w:rsidR="002831AA">
        <w:rPr>
          <w:sz w:val="20"/>
        </w:rPr>
        <w:t>develop</w:t>
      </w:r>
      <w:r w:rsidR="003B0C53" w:rsidRPr="003B0C53">
        <w:rPr>
          <w:sz w:val="20"/>
        </w:rPr>
        <w:t xml:space="preserve"> </w:t>
      </w:r>
      <w:r w:rsidR="002831AA">
        <w:rPr>
          <w:sz w:val="20"/>
        </w:rPr>
        <w:t>hair treatments</w:t>
      </w:r>
      <w:r w:rsidR="003B0C53" w:rsidRPr="003B0C53">
        <w:rPr>
          <w:sz w:val="20"/>
        </w:rPr>
        <w:t>.</w:t>
      </w:r>
    </w:p>
    <w:p w14:paraId="03E814E2" w14:textId="43FDD511" w:rsidR="002831AA" w:rsidRDefault="00593E89" w:rsidP="00593E89">
      <w:pPr>
        <w:spacing w:after="120"/>
        <w:rPr>
          <w:sz w:val="20"/>
        </w:rPr>
      </w:pPr>
      <w:r w:rsidRPr="000A14F7">
        <w:rPr>
          <w:sz w:val="20"/>
        </w:rPr>
        <w:t xml:space="preserve">Select and explore a recent innovation </w:t>
      </w:r>
      <w:r>
        <w:rPr>
          <w:sz w:val="20"/>
        </w:rPr>
        <w:t xml:space="preserve">in which </w:t>
      </w:r>
      <w:r w:rsidR="002831AA">
        <w:rPr>
          <w:sz w:val="20"/>
        </w:rPr>
        <w:t>the pH of a solution affects the way a particular hair treatment acts on the hair.</w:t>
      </w:r>
    </w:p>
    <w:p w14:paraId="76F7A1AE" w14:textId="42C9980F" w:rsidR="00593E89" w:rsidRDefault="002831AA" w:rsidP="00593E89">
      <w:pPr>
        <w:spacing w:after="120"/>
        <w:rPr>
          <w:sz w:val="20"/>
        </w:rPr>
      </w:pPr>
      <w:r>
        <w:rPr>
          <w:sz w:val="20"/>
        </w:rPr>
        <w:t>For example, hair straightening treatments can involve alkaline solutions and shampoo has an optimum pH to maintain healthy hair</w:t>
      </w:r>
      <w:r w:rsidR="00593E89">
        <w:rPr>
          <w:sz w:val="20"/>
        </w:rPr>
        <w:t>.</w:t>
      </w:r>
    </w:p>
    <w:p w14:paraId="1D2BF28A" w14:textId="77777777" w:rsidR="00593E89" w:rsidRDefault="00593E89" w:rsidP="00593E89">
      <w:pPr>
        <w:pStyle w:val="SOFinalBodyText"/>
      </w:pPr>
      <w:r w:rsidRPr="000A14F7">
        <w:rPr>
          <w:szCs w:val="20"/>
        </w:rPr>
        <w:t>Select</w:t>
      </w:r>
      <w:r>
        <w:rPr>
          <w:szCs w:val="20"/>
        </w:rPr>
        <w:t>,</w:t>
      </w:r>
      <w:r w:rsidRPr="000A14F7">
        <w:rPr>
          <w:szCs w:val="20"/>
        </w:rPr>
        <w:t xml:space="preserve"> </w:t>
      </w:r>
      <w:proofErr w:type="spellStart"/>
      <w:r w:rsidRPr="00E63D90">
        <w:t>analyse</w:t>
      </w:r>
      <w:proofErr w:type="spellEnd"/>
      <w:r w:rsidRPr="00E63D90">
        <w:t xml:space="preserve"> and </w:t>
      </w:r>
      <w:proofErr w:type="spellStart"/>
      <w:r w:rsidRPr="00E63D90">
        <w:t>synthesise</w:t>
      </w:r>
      <w:proofErr w:type="spellEnd"/>
      <w:r w:rsidRPr="00E63D90">
        <w:t xml:space="preserve"> information from different sources to</w:t>
      </w:r>
      <w:r>
        <w:t>:</w:t>
      </w:r>
    </w:p>
    <w:p w14:paraId="3A04483D" w14:textId="52CC5F82" w:rsidR="00593E89" w:rsidRDefault="00593E89" w:rsidP="00593E89">
      <w:pPr>
        <w:pStyle w:val="SOFinalBodyText"/>
        <w:numPr>
          <w:ilvl w:val="0"/>
          <w:numId w:val="1"/>
        </w:numPr>
      </w:pPr>
      <w:r w:rsidRPr="00E63D90">
        <w:t xml:space="preserve">explain the </w:t>
      </w:r>
      <w:r w:rsidR="00C06366">
        <w:t>chemistry</w:t>
      </w:r>
      <w:r w:rsidRPr="00E63D90">
        <w:t xml:space="preserve"> relevant to the focus of </w:t>
      </w:r>
      <w:r>
        <w:t>your investigation</w:t>
      </w:r>
    </w:p>
    <w:p w14:paraId="5154172A" w14:textId="3ECD7DA1" w:rsidR="00593E89" w:rsidRDefault="00593E89" w:rsidP="00593E89">
      <w:pPr>
        <w:pStyle w:val="SOFinalBodyText"/>
        <w:numPr>
          <w:ilvl w:val="0"/>
          <w:numId w:val="1"/>
        </w:numPr>
      </w:pPr>
      <w:r w:rsidRPr="00E63D90">
        <w:t xml:space="preserve">show its connections to </w:t>
      </w:r>
      <w:r w:rsidR="003B0C53">
        <w:t xml:space="preserve">key </w:t>
      </w:r>
      <w:r w:rsidRPr="00E63D90">
        <w:t xml:space="preserve">science as a human </w:t>
      </w:r>
      <w:proofErr w:type="spellStart"/>
      <w:r w:rsidRPr="00E63D90">
        <w:t>endeavour</w:t>
      </w:r>
      <w:proofErr w:type="spellEnd"/>
      <w:r w:rsidR="003B0C53">
        <w:t xml:space="preserve"> </w:t>
      </w:r>
      <w:proofErr w:type="gramStart"/>
      <w:r w:rsidR="003B0C53">
        <w:t>concepts</w:t>
      </w:r>
      <w:proofErr w:type="gramEnd"/>
      <w:r w:rsidR="00C06366">
        <w:t>. For example, ‘</w:t>
      </w:r>
      <w:r w:rsidR="00C06366" w:rsidRPr="00C06366">
        <w:rPr>
          <w:b/>
        </w:rPr>
        <w:t>application and limitation</w:t>
      </w:r>
      <w:r w:rsidR="00180E67" w:rsidRPr="00180E67">
        <w:t>’</w:t>
      </w:r>
      <w:r w:rsidR="00C06366">
        <w:t>: the use of chemical knowledge has been used to improve the quality of the processes used for hair straightening or ‘</w:t>
      </w:r>
      <w:r w:rsidR="00C06366" w:rsidRPr="00C06366">
        <w:rPr>
          <w:b/>
        </w:rPr>
        <w:t>influence</w:t>
      </w:r>
      <w:r w:rsidR="00C06366">
        <w:t>’: the use of chemical knowledge to develop hair straightening processes has been influenced by social considerations.</w:t>
      </w:r>
    </w:p>
    <w:p w14:paraId="1376D58E" w14:textId="77777777" w:rsidR="0092325F" w:rsidRDefault="0092325F" w:rsidP="00E13AB4">
      <w:pPr>
        <w:pStyle w:val="SOFinalBodyText"/>
        <w:rPr>
          <w:rFonts w:cs="Arial"/>
        </w:rPr>
      </w:pPr>
    </w:p>
    <w:p w14:paraId="75ACA6E3" w14:textId="2245733B" w:rsidR="0092325F" w:rsidRDefault="0092325F" w:rsidP="00E13AB4">
      <w:pPr>
        <w:pStyle w:val="SOFinalBodyText"/>
        <w:rPr>
          <w:lang w:val="en"/>
        </w:rPr>
      </w:pPr>
      <w:r>
        <w:t>Your</w:t>
      </w:r>
      <w:r w:rsidRPr="00E63D90">
        <w:t xml:space="preserve"> </w:t>
      </w:r>
      <w:r>
        <w:t xml:space="preserve">report can be in a format of your choice, such as </w:t>
      </w:r>
      <w:r>
        <w:rPr>
          <w:rFonts w:cs="Arial"/>
          <w:lang w:val="en"/>
        </w:rPr>
        <w:t>a flowchart (using software of your choice)</w:t>
      </w:r>
      <w:r>
        <w:rPr>
          <w:lang w:val="en"/>
        </w:rPr>
        <w:t>,</w:t>
      </w:r>
      <w:r>
        <w:rPr>
          <w:rFonts w:cs="Arial"/>
          <w:lang w:val="en"/>
        </w:rPr>
        <w:t xml:space="preserve"> an infographic</w:t>
      </w:r>
      <w:r>
        <w:rPr>
          <w:lang w:val="en"/>
        </w:rPr>
        <w:t xml:space="preserve"> with an oral presentation or a video.</w:t>
      </w:r>
    </w:p>
    <w:p w14:paraId="22097948" w14:textId="3387A408" w:rsidR="00E13AB4" w:rsidRDefault="00FB2332" w:rsidP="00E13AB4">
      <w:pPr>
        <w:pStyle w:val="SOFinalBodyText"/>
      </w:pPr>
      <w:r>
        <w:rPr>
          <w:rFonts w:cs="Arial"/>
        </w:rPr>
        <w:t>You should acknowledge your sources of information using in-text referencing and a reference list.</w:t>
      </w:r>
    </w:p>
    <w:p w14:paraId="607E7C85" w14:textId="77777777" w:rsidR="00593E89" w:rsidRDefault="00593E89" w:rsidP="00593E89">
      <w:pPr>
        <w:spacing w:after="120"/>
        <w:rPr>
          <w:rFonts w:cs="Arial"/>
          <w:sz w:val="18"/>
          <w:szCs w:val="22"/>
        </w:rPr>
      </w:pPr>
    </w:p>
    <w:p w14:paraId="638EBE9F" w14:textId="77777777" w:rsidR="00D6283E" w:rsidRDefault="00D6283E" w:rsidP="00593E89">
      <w:pPr>
        <w:pStyle w:val="SOFinalBodyText"/>
      </w:pPr>
    </w:p>
    <w:p w14:paraId="3173949E" w14:textId="77777777" w:rsidR="00D6283E" w:rsidRPr="00D6283E" w:rsidRDefault="00D6283E" w:rsidP="00D6283E">
      <w:pPr>
        <w:spacing w:before="360" w:after="120"/>
        <w:rPr>
          <w:rFonts w:cs="Arial"/>
          <w:b/>
          <w:sz w:val="20"/>
        </w:rPr>
      </w:pPr>
      <w:r w:rsidRPr="00D6283E">
        <w:rPr>
          <w:rFonts w:cs="Arial"/>
          <w:b/>
          <w:sz w:val="20"/>
        </w:rPr>
        <w:t>Assessment Conditions:</w:t>
      </w:r>
    </w:p>
    <w:p w14:paraId="3A194DB6" w14:textId="2327AFD8" w:rsidR="00D6283E" w:rsidRDefault="00D6283E" w:rsidP="00D6283E">
      <w:pPr>
        <w:pStyle w:val="ACLAPTableText"/>
        <w:spacing w:before="0" w:after="120"/>
      </w:pPr>
      <w:r w:rsidRPr="00D6283E">
        <w:t xml:space="preserve">Some class time is provided for research and support. Students have 2 weeks to complete the task. Students may submit one draft for feedback. </w:t>
      </w:r>
    </w:p>
    <w:p w14:paraId="376BB91E" w14:textId="77777777" w:rsidR="00D6283E" w:rsidRPr="00D6283E" w:rsidRDefault="00D6283E" w:rsidP="00D6283E">
      <w:pPr>
        <w:pStyle w:val="ACLAPTableText"/>
        <w:spacing w:before="0" w:after="120"/>
      </w:pPr>
    </w:p>
    <w:p w14:paraId="77C71090" w14:textId="16580AE5" w:rsidR="00D6283E" w:rsidRPr="00D6283E" w:rsidRDefault="00D6283E" w:rsidP="00D6283E">
      <w:pPr>
        <w:spacing w:after="120"/>
        <w:rPr>
          <w:rFonts w:cs="Arial"/>
          <w:sz w:val="20"/>
        </w:rPr>
      </w:pPr>
      <w:r w:rsidRPr="00D6283E">
        <w:rPr>
          <w:rFonts w:cs="Arial"/>
          <w:sz w:val="20"/>
        </w:rPr>
        <w:t>Word Count: maximum of 1000 words or 6 minutes for an oral presentation</w:t>
      </w:r>
      <w:r w:rsidRPr="00D6283E">
        <w:rPr>
          <w:sz w:val="20"/>
        </w:rPr>
        <w:t>, or the equivalent in multimodal form</w:t>
      </w:r>
      <w:r w:rsidRPr="00D6283E">
        <w:rPr>
          <w:rFonts w:cs="Arial"/>
          <w:sz w:val="20"/>
        </w:rPr>
        <w:t xml:space="preserve">. </w:t>
      </w:r>
    </w:p>
    <w:p w14:paraId="2AD34F29" w14:textId="77777777" w:rsidR="00D6283E" w:rsidRPr="00D6283E" w:rsidRDefault="00D6283E" w:rsidP="00D6283E">
      <w:pPr>
        <w:spacing w:after="120"/>
        <w:rPr>
          <w:rFonts w:cs="Arial"/>
          <w:sz w:val="20"/>
        </w:rPr>
      </w:pPr>
    </w:p>
    <w:p w14:paraId="3682D7D0" w14:textId="0790B2A3" w:rsidR="00D6283E" w:rsidRDefault="00D6283E" w:rsidP="00D6283E">
      <w:pPr>
        <w:pStyle w:val="SOFinalBodyText"/>
        <w:tabs>
          <w:tab w:val="left" w:leader="underscore" w:pos="3544"/>
        </w:tabs>
      </w:pPr>
      <w:r>
        <w:rPr>
          <w:rFonts w:cs="Arial"/>
        </w:rPr>
        <w:t xml:space="preserve">Date Due: </w:t>
      </w:r>
      <w:r>
        <w:rPr>
          <w:rFonts w:cs="Arial"/>
        </w:rPr>
        <w:tab/>
      </w:r>
    </w:p>
    <w:p w14:paraId="46F323E2" w14:textId="77777777" w:rsidR="00593E89" w:rsidRDefault="00593E89" w:rsidP="00593E89">
      <w:pPr>
        <w:spacing w:after="120"/>
        <w:rPr>
          <w:rFonts w:cs="Arial"/>
          <w:sz w:val="18"/>
          <w:szCs w:val="22"/>
        </w:rPr>
      </w:pPr>
    </w:p>
    <w:p w14:paraId="78B4777B" w14:textId="77777777" w:rsidR="00593E89" w:rsidRDefault="00593E89" w:rsidP="00593E89">
      <w:pPr>
        <w:spacing w:after="120"/>
        <w:rPr>
          <w:rFonts w:cs="Arial"/>
          <w:sz w:val="18"/>
          <w:szCs w:val="22"/>
        </w:rPr>
        <w:sectPr w:rsidR="00593E89" w:rsidSect="005071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361" w:right="1588" w:bottom="1361" w:left="1588" w:header="706" w:footer="706" w:gutter="0"/>
          <w:cols w:space="708"/>
          <w:titlePg/>
          <w:docGrid w:linePitch="360"/>
        </w:sectPr>
      </w:pPr>
    </w:p>
    <w:p w14:paraId="119A339E" w14:textId="77777777" w:rsidR="00B53626" w:rsidRPr="00FB307E" w:rsidRDefault="00B53626" w:rsidP="00B53626">
      <w:pPr>
        <w:spacing w:before="80"/>
        <w:rPr>
          <w:rFonts w:cs="Arial"/>
        </w:rPr>
      </w:pPr>
      <w:r w:rsidRPr="001A3827">
        <w:rPr>
          <w:rFonts w:ascii="Roboto" w:hAnsi="Roboto"/>
        </w:rPr>
        <w:lastRenderedPageBreak/>
        <w:t>Performance Standards for Stage 1 Chemistr</w:t>
      </w:r>
      <w:r>
        <w:rPr>
          <w:rFonts w:ascii="Roboto" w:hAnsi="Roboto"/>
        </w:rPr>
        <w:t>y</w:t>
      </w:r>
    </w:p>
    <w:tbl>
      <w:tblPr>
        <w:tblStyle w:val="SOFinalPerformanceTable"/>
        <w:tblpPr w:leftFromText="180" w:rightFromText="180" w:vertAnchor="text" w:horzAnchor="margin" w:tblpY="382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B53626" w:rsidRPr="006124DB" w14:paraId="0BF26B9C" w14:textId="77777777" w:rsidTr="00B53626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DB70E96" w14:textId="77777777" w:rsidR="00B53626" w:rsidRPr="006124DB" w:rsidRDefault="00B53626" w:rsidP="00B53626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2B78D3F" w14:textId="77777777" w:rsidR="00B53626" w:rsidRPr="006124DB" w:rsidRDefault="00B53626" w:rsidP="00B53626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6B2945D" w14:textId="77777777" w:rsidR="00B53626" w:rsidRPr="006124DB" w:rsidRDefault="00B53626" w:rsidP="00B53626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B53626" w:rsidRPr="006124DB" w14:paraId="579694C7" w14:textId="77777777" w:rsidTr="00B5362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E16FF82" w14:textId="77777777" w:rsidR="00B53626" w:rsidRPr="00D516DC" w:rsidRDefault="00B53626" w:rsidP="00B53626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03551524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Critically deconstructs a problem and designs a logical and coherent chemistry investigation with detailed justification.</w:t>
            </w:r>
          </w:p>
          <w:p w14:paraId="7218C3BE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Obtains, records, and represents data, using appropriate conventions and formats accurately and highly effectively.</w:t>
            </w:r>
          </w:p>
          <w:p w14:paraId="3B1A3CAC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Systematically analyses and interprets data and evidence to formulate logical conclusions with detailed justification.</w:t>
            </w:r>
          </w:p>
          <w:p w14:paraId="78966B92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3DA9BF1E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Demonstrates deep and broad knowledge and understanding of a range of chemical concepts.</w:t>
            </w:r>
          </w:p>
          <w:p w14:paraId="3415BE23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Applies chemical concepts highly effectively in new and familiar contexts.</w:t>
            </w:r>
          </w:p>
          <w:p w14:paraId="412C0F32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Critically explores and understands in depth the interaction between science and society.</w:t>
            </w:r>
          </w:p>
          <w:p w14:paraId="524FB9C5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t>Communicates knowledge and understanding of chemistry coherently, with highly effective use of appropriate terms, conventions, and representations.</w:t>
            </w:r>
          </w:p>
        </w:tc>
      </w:tr>
      <w:tr w:rsidR="00B53626" w:rsidRPr="006124DB" w14:paraId="604C086A" w14:textId="77777777" w:rsidTr="00B5362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6D68ACE" w14:textId="77777777" w:rsidR="00B53626" w:rsidRPr="006124DB" w:rsidRDefault="00B53626" w:rsidP="00B53626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2F97EBFC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Logically deconstructs a problem and designs a well-considered and clear chemistry investigation with reasonable justification.</w:t>
            </w:r>
          </w:p>
          <w:p w14:paraId="7244F2A4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Obtains, records, and represents data, using appropriate conventions and formats mostly accurately and effectively.</w:t>
            </w:r>
          </w:p>
          <w:p w14:paraId="5A1D8473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Logically analyses and interprets data and evidence to formulate suitable conclusions with reasonable justification.</w:t>
            </w:r>
          </w:p>
          <w:p w14:paraId="396F07D2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Logically evaluates procedures and their effect on data.</w:t>
            </w:r>
          </w:p>
        </w:tc>
        <w:tc>
          <w:tcPr>
            <w:tcW w:w="4050" w:type="dxa"/>
          </w:tcPr>
          <w:p w14:paraId="738BC72C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Demonstrates some depth and breadth of knowledge and understanding of a range of chemical concepts.</w:t>
            </w:r>
          </w:p>
          <w:p w14:paraId="5464D28D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Applies chemical concepts mostly effectively in new and familiar contexts.</w:t>
            </w:r>
          </w:p>
          <w:p w14:paraId="3AEE56E5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Logically explores and understands in some depth the interaction between science and society.</w:t>
            </w:r>
          </w:p>
          <w:p w14:paraId="648869B4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t>Communicates knowledge and understanding of chemistry mostly coherently, with effective use of appropriate terms, conventions, and representations.</w:t>
            </w:r>
          </w:p>
        </w:tc>
      </w:tr>
      <w:tr w:rsidR="00B53626" w:rsidRPr="006124DB" w14:paraId="1BC7355D" w14:textId="77777777" w:rsidTr="00B5362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FEBA52B" w14:textId="77777777" w:rsidR="00B53626" w:rsidRPr="006124DB" w:rsidRDefault="00B53626" w:rsidP="00B53626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6E2C5A94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Deconstructs a problem and designs a considered and generally clear chemistry investigation with some justification.</w:t>
            </w:r>
          </w:p>
          <w:p w14:paraId="369BD88D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Obtains, records, and represents data, using generally appropriate conventions and formats, with some errors but generally accurately and effectively.</w:t>
            </w:r>
          </w:p>
          <w:p w14:paraId="13CF6B92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Undertakes some analysis and interpretation of data and evidence to formulate generally appropriate conclusions with some justification.</w:t>
            </w:r>
          </w:p>
          <w:p w14:paraId="175E8B6B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Evaluates procedures and some of their effect on data.</w:t>
            </w:r>
          </w:p>
        </w:tc>
        <w:tc>
          <w:tcPr>
            <w:tcW w:w="4050" w:type="dxa"/>
          </w:tcPr>
          <w:p w14:paraId="2117575F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Demonstrates knowledge and understanding of a general range of chemical concepts.</w:t>
            </w:r>
          </w:p>
          <w:p w14:paraId="177FA6A4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Applies chemical concepts generally effectively in new or familiar contexts.</w:t>
            </w:r>
          </w:p>
          <w:p w14:paraId="17288DDD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Explores and understands aspects of the interaction between science and society.</w:t>
            </w:r>
          </w:p>
          <w:p w14:paraId="09D7182D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t>Communicates knowledge and understanding of chemistry generally effectively, using some appropriate terms, conventions, and representations.</w:t>
            </w:r>
          </w:p>
        </w:tc>
      </w:tr>
      <w:tr w:rsidR="00B53626" w:rsidRPr="006124DB" w14:paraId="0D352633" w14:textId="77777777" w:rsidTr="00B5362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4570168" w14:textId="77777777" w:rsidR="00B53626" w:rsidRPr="006124DB" w:rsidRDefault="00B53626" w:rsidP="00B53626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58DDDDB4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Prepares a basic deconstruction of a problem and an outline of a chemistry investigation.</w:t>
            </w:r>
          </w:p>
          <w:p w14:paraId="528F23F2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Obtains, records, and represents data, using conventions and formats inconsistently, with occasional accuracy and effectiveness.</w:t>
            </w:r>
          </w:p>
          <w:p w14:paraId="5862E7C9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Describes data and undertakes some basic interpretation to formulate a basic conclusion.</w:t>
            </w:r>
          </w:p>
          <w:p w14:paraId="6562E0EF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Attempts to evaluate procedures or suggest an effect on data.</w:t>
            </w:r>
          </w:p>
        </w:tc>
        <w:tc>
          <w:tcPr>
            <w:tcW w:w="4050" w:type="dxa"/>
          </w:tcPr>
          <w:p w14:paraId="1D5C25A4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Demonstrates some basic knowledge and partial understanding of chemical concepts.</w:t>
            </w:r>
          </w:p>
          <w:p w14:paraId="731CBEDF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Applies some chemical concepts in familiar contexts.</w:t>
            </w:r>
          </w:p>
          <w:p w14:paraId="30D356FE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Partially explores and recognises aspects of the interaction between science and society.</w:t>
            </w:r>
          </w:p>
          <w:p w14:paraId="36BD09FE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t>Communicates basic chemical information, using some appropriate terms, conventions, and/or representations.</w:t>
            </w:r>
          </w:p>
        </w:tc>
      </w:tr>
      <w:tr w:rsidR="00B53626" w:rsidRPr="006124DB" w14:paraId="162758F0" w14:textId="77777777" w:rsidTr="00B53626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B072C99" w14:textId="77777777" w:rsidR="00B53626" w:rsidRPr="006124DB" w:rsidRDefault="00B53626" w:rsidP="00B53626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6D46BAA7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Attempts a simple deconstruction of a problem and a procedure for a chemistry investigation.</w:t>
            </w:r>
          </w:p>
          <w:p w14:paraId="4D738709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Attempts to record and represent some data, with limited accuracy or effectiveness.</w:t>
            </w:r>
          </w:p>
          <w:p w14:paraId="64105389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Attempts to describe results and/or interpret data to formulate a basic conclusion.</w:t>
            </w:r>
          </w:p>
          <w:p w14:paraId="6161A4DB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Acknowledges that procedures affect data.</w:t>
            </w:r>
          </w:p>
        </w:tc>
        <w:tc>
          <w:tcPr>
            <w:tcW w:w="4050" w:type="dxa"/>
          </w:tcPr>
          <w:p w14:paraId="79FE4996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rPr>
                <w:color w:val="D9D9D9" w:themeColor="background1" w:themeShade="D9"/>
              </w:rPr>
              <w:t>Demonstrates limited recognition and awareness of chemical concepts.</w:t>
            </w:r>
          </w:p>
          <w:p w14:paraId="2B59EC24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Attempts to apply chemical concepts in familiar contexts.</w:t>
            </w:r>
          </w:p>
          <w:p w14:paraId="33C4E33E" w14:textId="77777777" w:rsidR="00B53626" w:rsidRPr="00660592" w:rsidRDefault="00B53626" w:rsidP="00B53626">
            <w:pPr>
              <w:pStyle w:val="SOFinalPerformanceTableText"/>
              <w:spacing w:line="170" w:lineRule="exact"/>
            </w:pPr>
            <w:r w:rsidRPr="00660592">
              <w:t>Attempts to explore and identify an aspect of the interaction between science and society.</w:t>
            </w:r>
          </w:p>
          <w:p w14:paraId="234E83E9" w14:textId="77777777" w:rsidR="00B53626" w:rsidRPr="00660592" w:rsidRDefault="00B53626" w:rsidP="00B53626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660592">
              <w:t>Attempts to communicate information about chemistry.</w:t>
            </w:r>
          </w:p>
        </w:tc>
      </w:tr>
    </w:tbl>
    <w:p w14:paraId="2F0B9DDC" w14:textId="77777777" w:rsidR="00593E89" w:rsidRPr="000A14F7" w:rsidRDefault="00593E89" w:rsidP="008D2B50">
      <w:pPr>
        <w:spacing w:after="120"/>
        <w:rPr>
          <w:rFonts w:cs="Arial"/>
          <w:sz w:val="18"/>
          <w:szCs w:val="22"/>
        </w:rPr>
      </w:pPr>
    </w:p>
    <w:sectPr w:rsidR="00593E89" w:rsidRPr="000A14F7" w:rsidSect="008D2B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2F57" w14:textId="77777777" w:rsidR="005E4FC2" w:rsidRDefault="005E4FC2">
      <w:r>
        <w:separator/>
      </w:r>
    </w:p>
  </w:endnote>
  <w:endnote w:type="continuationSeparator" w:id="0">
    <w:p w14:paraId="4EA52927" w14:textId="77777777" w:rsidR="005E4FC2" w:rsidRDefault="005E4FC2">
      <w:r>
        <w:continuationSeparator/>
      </w:r>
    </w:p>
  </w:endnote>
  <w:endnote w:type="continuationNotice" w:id="1">
    <w:p w14:paraId="7BF9C79F" w14:textId="77777777" w:rsidR="005E4FC2" w:rsidRDefault="005E4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1" w:subsetted="1" w:fontKey="{F6A84D4E-8BAD-4074-A773-20513370B3C6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subsetted="1" w:fontKey="{2CFF8112-9E5B-48CD-B512-112988271979}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3" w:fontKey="{FE2F5AAE-A454-4F2F-9569-F79F035393D6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486F7402-D016-4628-B72C-9861EACF3D8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58DA" w14:textId="469BAC2B" w:rsidR="008D2B50" w:rsidRDefault="008D2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D28CE0D" wp14:editId="0992CE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5036148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AE2C1" w14:textId="17E9B402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8CE0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44AE2C1" w14:textId="17E9B402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01B8" w14:textId="5750402E" w:rsidR="008D2B50" w:rsidRDefault="008D2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CBAFD20" wp14:editId="60FD48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73907086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F68A7" w14:textId="439E9E8B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AFD2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83F68A7" w14:textId="439E9E8B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EC1B" w14:textId="59FAA580" w:rsidR="00F32BEC" w:rsidRDefault="008D2B50" w:rsidP="00F32BEC">
    <w:pPr>
      <w:pStyle w:val="LAPFooter"/>
      <w:tabs>
        <w:tab w:val="clear" w:pos="9639"/>
        <w:tab w:val="right" w:pos="8505"/>
      </w:tabs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0CA03193" wp14:editId="67B0A837">
              <wp:simplePos x="100965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71025720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0B7D8" w14:textId="5FF9C943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031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8E0B7D8" w14:textId="5FF9C943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BEC">
      <w:t>R</w:t>
    </w:r>
    <w:r w:rsidR="00F32BEC" w:rsidRPr="00AD3BD3">
      <w:t xml:space="preserve">ef: </w:t>
    </w:r>
    <w:r w:rsidR="00BC17BC" w:rsidRPr="00BC17BC">
      <w:t>A1446934</w:t>
    </w:r>
    <w:r w:rsidR="00F32BEC">
      <w:tab/>
    </w:r>
    <w:r w:rsidR="00F32BEC" w:rsidRPr="00D128A8">
      <w:t xml:space="preserve">Page </w:t>
    </w:r>
    <w:r w:rsidR="00F32BEC" w:rsidRPr="00D128A8">
      <w:fldChar w:fldCharType="begin"/>
    </w:r>
    <w:r w:rsidR="00F32BEC" w:rsidRPr="00D128A8">
      <w:instrText xml:space="preserve"> PAGE </w:instrText>
    </w:r>
    <w:r w:rsidR="00F32BEC" w:rsidRPr="00D128A8">
      <w:fldChar w:fldCharType="separate"/>
    </w:r>
    <w:r w:rsidR="0053260E">
      <w:rPr>
        <w:noProof/>
      </w:rPr>
      <w:t>1</w:t>
    </w:r>
    <w:r w:rsidR="00F32BEC" w:rsidRPr="00D128A8">
      <w:fldChar w:fldCharType="end"/>
    </w:r>
    <w:r w:rsidR="00F32BEC" w:rsidRPr="00D128A8">
      <w:t xml:space="preserve"> of </w:t>
    </w:r>
    <w:r w:rsidR="00F32BEC" w:rsidRPr="00D128A8">
      <w:fldChar w:fldCharType="begin"/>
    </w:r>
    <w:r w:rsidR="00F32BEC" w:rsidRPr="00D128A8">
      <w:instrText xml:space="preserve"> NUMPAGES </w:instrText>
    </w:r>
    <w:r w:rsidR="00F32BEC" w:rsidRPr="00D128A8">
      <w:fldChar w:fldCharType="separate"/>
    </w:r>
    <w:r w:rsidR="0053260E">
      <w:rPr>
        <w:noProof/>
      </w:rPr>
      <w:t>2</w:t>
    </w:r>
    <w:r w:rsidR="00F32BEC" w:rsidRPr="00D128A8">
      <w:fldChar w:fldCharType="end"/>
    </w:r>
    <w:r w:rsidR="00F32BEC">
      <w:rPr>
        <w:sz w:val="18"/>
      </w:rPr>
      <w:tab/>
    </w:r>
  </w:p>
  <w:p w14:paraId="6CAC9043" w14:textId="2CB567A2" w:rsidR="00F32BEC" w:rsidRDefault="00F32BEC" w:rsidP="00F32BEC">
    <w:pPr>
      <w:pStyle w:val="LAPFooter"/>
      <w:tabs>
        <w:tab w:val="clear" w:pos="9639"/>
        <w:tab w:val="right" w:pos="8647"/>
      </w:tabs>
    </w:pPr>
    <w:r w:rsidRPr="00AD3BD3">
      <w:t>© SACE Board of South</w:t>
    </w:r>
    <w:r>
      <w:t xml:space="preserve"> Australia </w:t>
    </w:r>
    <w:r w:rsidR="003B0C53">
      <w:t>January 2019</w:t>
    </w:r>
    <w:r w:rsidR="00B53626">
      <w:t>, revised November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2F87" w14:textId="17D15B80" w:rsidR="008D2B50" w:rsidRDefault="008D2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5AFFA7E" wp14:editId="3F8686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75701756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A0A3B" w14:textId="34F778AA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FFA7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CA0A3B" w14:textId="34F778AA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0FBB" w14:textId="664C97EB" w:rsidR="00F32BEC" w:rsidRDefault="008D2B50" w:rsidP="00F32BEC">
    <w:pPr>
      <w:pStyle w:val="LAPFooter"/>
      <w:tabs>
        <w:tab w:val="clear" w:pos="9639"/>
        <w:tab w:val="right" w:pos="13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1652D96" wp14:editId="53782266">
              <wp:simplePos x="915035" y="68776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01775357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0D0A0" w14:textId="47C038CE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52D9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C30D0A0" w14:textId="47C038CE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BEC">
      <w:t>R</w:t>
    </w:r>
    <w:r w:rsidR="00F32BEC" w:rsidRPr="00AD3BD3">
      <w:t xml:space="preserve">ef: </w:t>
    </w:r>
    <w:r w:rsidR="00BC17BC" w:rsidRPr="00BC17BC">
      <w:t>A1446934</w:t>
    </w:r>
    <w:r w:rsidR="00F32BEC">
      <w:tab/>
    </w:r>
    <w:r w:rsidR="00F32BEC" w:rsidRPr="00D128A8">
      <w:t xml:space="preserve">Page </w:t>
    </w:r>
    <w:r w:rsidR="00F32BEC" w:rsidRPr="00D128A8">
      <w:fldChar w:fldCharType="begin"/>
    </w:r>
    <w:r w:rsidR="00F32BEC" w:rsidRPr="00D128A8">
      <w:instrText xml:space="preserve"> PAGE </w:instrText>
    </w:r>
    <w:r w:rsidR="00F32BEC" w:rsidRPr="00D128A8">
      <w:fldChar w:fldCharType="separate"/>
    </w:r>
    <w:r w:rsidR="0053260E">
      <w:rPr>
        <w:noProof/>
      </w:rPr>
      <w:t>2</w:t>
    </w:r>
    <w:r w:rsidR="00F32BEC" w:rsidRPr="00D128A8">
      <w:fldChar w:fldCharType="end"/>
    </w:r>
    <w:r w:rsidR="00F32BEC" w:rsidRPr="00D128A8">
      <w:t xml:space="preserve"> of </w:t>
    </w:r>
    <w:r w:rsidR="00F32BEC" w:rsidRPr="00D128A8">
      <w:fldChar w:fldCharType="begin"/>
    </w:r>
    <w:r w:rsidR="00F32BEC" w:rsidRPr="00D128A8">
      <w:instrText xml:space="preserve"> NUMPAGES </w:instrText>
    </w:r>
    <w:r w:rsidR="00F32BEC" w:rsidRPr="00D128A8">
      <w:fldChar w:fldCharType="separate"/>
    </w:r>
    <w:r w:rsidR="0053260E">
      <w:rPr>
        <w:noProof/>
      </w:rPr>
      <w:t>2</w:t>
    </w:r>
    <w:r w:rsidR="00F32BEC" w:rsidRPr="00D128A8">
      <w:fldChar w:fldCharType="end"/>
    </w:r>
  </w:p>
  <w:p w14:paraId="5A85248A" w14:textId="77777777" w:rsidR="00F32BEC" w:rsidRPr="00460FB4" w:rsidRDefault="00F32BEC" w:rsidP="00F32BEC">
    <w:pPr>
      <w:pStyle w:val="LAPFooter"/>
      <w:tabs>
        <w:tab w:val="clear" w:pos="9639"/>
        <w:tab w:val="right" w:pos="10206"/>
      </w:tabs>
    </w:pPr>
    <w:r w:rsidRPr="00AD3BD3">
      <w:t>© SACE Board of South</w:t>
    </w:r>
    <w:r>
      <w:t xml:space="preserve"> Australia </w:t>
    </w:r>
    <w:r w:rsidR="003B0C53">
      <w:t>January 2019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0B11" w14:textId="50325028" w:rsidR="008D2B50" w:rsidRDefault="008D2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3539E899" wp14:editId="7FF7D1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8521501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AEE11" w14:textId="185BC35E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9E89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20AEE11" w14:textId="185BC35E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9CDF" w14:textId="77777777" w:rsidR="005E4FC2" w:rsidRDefault="005E4FC2">
      <w:r>
        <w:separator/>
      </w:r>
    </w:p>
  </w:footnote>
  <w:footnote w:type="continuationSeparator" w:id="0">
    <w:p w14:paraId="79347E15" w14:textId="77777777" w:rsidR="005E4FC2" w:rsidRDefault="005E4FC2">
      <w:r>
        <w:continuationSeparator/>
      </w:r>
    </w:p>
  </w:footnote>
  <w:footnote w:type="continuationNotice" w:id="1">
    <w:p w14:paraId="3F9A8099" w14:textId="77777777" w:rsidR="005E4FC2" w:rsidRDefault="005E4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53A3" w14:textId="73770E9A" w:rsidR="008D2B50" w:rsidRDefault="008D2B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9782846" wp14:editId="23328E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861115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EBD0D" w14:textId="2D0799E7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828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5DEBD0D" w14:textId="2D0799E7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8387" w14:textId="7042F9D2" w:rsidR="008D2B50" w:rsidRDefault="008D2B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476EEC4" wp14:editId="16DBEAAA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772955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5A2A8" w14:textId="1E6DF1A8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6EE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4F5A2A8" w14:textId="1E6DF1A8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7464" w14:textId="22FDEB86" w:rsidR="00507131" w:rsidRPr="00F342B4" w:rsidRDefault="008D2B50" w:rsidP="00507131">
    <w:pPr>
      <w:tabs>
        <w:tab w:val="left" w:pos="360"/>
        <w:tab w:val="right" w:pos="8931"/>
      </w:tabs>
      <w:spacing w:before="120"/>
      <w:ind w:left="720" w:hanging="720"/>
      <w:rPr>
        <w:rFonts w:cs="Arial"/>
        <w:bCs/>
        <w:szCs w:val="22"/>
      </w:rPr>
    </w:pPr>
    <w:r>
      <w:rPr>
        <w:rFonts w:cs="Arial"/>
        <w:bCs/>
        <w:noProof/>
        <w:szCs w:val="2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4130D3" wp14:editId="3DF38B6E">
              <wp:simplePos x="1009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803353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6C08B" w14:textId="41C55D40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130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776C08B" w14:textId="41C55D40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7131" w:rsidRPr="00F342B4">
      <w:rPr>
        <w:rFonts w:cs="Arial"/>
        <w:bCs/>
        <w:szCs w:val="22"/>
      </w:rPr>
      <w:t xml:space="preserve">Stage </w:t>
    </w:r>
    <w:r w:rsidR="0063149D">
      <w:rPr>
        <w:rFonts w:cs="Arial"/>
        <w:bCs/>
        <w:szCs w:val="22"/>
      </w:rPr>
      <w:t>1</w:t>
    </w:r>
    <w:r w:rsidR="00507131" w:rsidRPr="00F342B4">
      <w:rPr>
        <w:rFonts w:cs="Arial"/>
        <w:bCs/>
        <w:szCs w:val="22"/>
      </w:rPr>
      <w:t xml:space="preserve"> Chemistry – Assessment Type 1: Investigations Folio</w:t>
    </w:r>
  </w:p>
  <w:p w14:paraId="0975DA54" w14:textId="77777777" w:rsidR="00507131" w:rsidRDefault="005071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1950" w14:textId="189EF3F4" w:rsidR="008D2B50" w:rsidRDefault="008D2B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50185B9" wp14:editId="06B1CB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380793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7D496" w14:textId="5B13619F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185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827D496" w14:textId="5B13619F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58D0" w14:textId="46C53155" w:rsidR="008D2B50" w:rsidRDefault="008D2B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6026405" wp14:editId="4D62EA41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278712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A2F14" w14:textId="3BECFD44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264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FFA2F14" w14:textId="3BECFD44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1FA1" w14:textId="76F5EC3B" w:rsidR="008D2B50" w:rsidRDefault="008D2B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537484CD" wp14:editId="20A88F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217120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4D787" w14:textId="1AAD28FE" w:rsidR="008D2B50" w:rsidRPr="008D2B50" w:rsidRDefault="008D2B50" w:rsidP="008D2B5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2B5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484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3F64D787" w14:textId="1AAD28FE" w:rsidR="008D2B50" w:rsidRPr="008D2B50" w:rsidRDefault="008D2B50" w:rsidP="008D2B5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8D2B5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4FCC"/>
    <w:multiLevelType w:val="hybridMultilevel"/>
    <w:tmpl w:val="295AA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36A62"/>
    <w:multiLevelType w:val="hybridMultilevel"/>
    <w:tmpl w:val="E6C6E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193F"/>
    <w:multiLevelType w:val="hybridMultilevel"/>
    <w:tmpl w:val="6B40E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809224">
    <w:abstractNumId w:val="2"/>
  </w:num>
  <w:num w:numId="2" w16cid:durableId="1151942738">
    <w:abstractNumId w:val="3"/>
  </w:num>
  <w:num w:numId="3" w16cid:durableId="2078018129">
    <w:abstractNumId w:val="0"/>
  </w:num>
  <w:num w:numId="4" w16cid:durableId="731195199">
    <w:abstractNumId w:val="1"/>
  </w:num>
  <w:num w:numId="5" w16cid:durableId="564921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E89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569DD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E67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1D4A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831AA"/>
    <w:rsid w:val="00294972"/>
    <w:rsid w:val="002A0847"/>
    <w:rsid w:val="002B0D95"/>
    <w:rsid w:val="002B395F"/>
    <w:rsid w:val="002D0D3E"/>
    <w:rsid w:val="002D3318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9214C"/>
    <w:rsid w:val="003A2BAB"/>
    <w:rsid w:val="003B0C53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5971"/>
    <w:rsid w:val="004F65A3"/>
    <w:rsid w:val="00507131"/>
    <w:rsid w:val="00515F2F"/>
    <w:rsid w:val="0051678F"/>
    <w:rsid w:val="00524A91"/>
    <w:rsid w:val="0053018A"/>
    <w:rsid w:val="0053260E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93E89"/>
    <w:rsid w:val="005A7B2B"/>
    <w:rsid w:val="005B24A2"/>
    <w:rsid w:val="005B2D29"/>
    <w:rsid w:val="005E4FC2"/>
    <w:rsid w:val="00611E40"/>
    <w:rsid w:val="00621841"/>
    <w:rsid w:val="00626837"/>
    <w:rsid w:val="0063149D"/>
    <w:rsid w:val="006319F7"/>
    <w:rsid w:val="00651649"/>
    <w:rsid w:val="00654C77"/>
    <w:rsid w:val="00660189"/>
    <w:rsid w:val="00660592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4F45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45FF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2B50"/>
    <w:rsid w:val="008D717F"/>
    <w:rsid w:val="008E14D1"/>
    <w:rsid w:val="008E791A"/>
    <w:rsid w:val="00920663"/>
    <w:rsid w:val="0092176F"/>
    <w:rsid w:val="0092183B"/>
    <w:rsid w:val="0092325F"/>
    <w:rsid w:val="00925ED6"/>
    <w:rsid w:val="00926940"/>
    <w:rsid w:val="0093737C"/>
    <w:rsid w:val="00944750"/>
    <w:rsid w:val="00947D3A"/>
    <w:rsid w:val="00955E30"/>
    <w:rsid w:val="0096528B"/>
    <w:rsid w:val="009770D1"/>
    <w:rsid w:val="00996C3C"/>
    <w:rsid w:val="0099796F"/>
    <w:rsid w:val="009A7D3D"/>
    <w:rsid w:val="009B0A12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555"/>
    <w:rsid w:val="00A94F14"/>
    <w:rsid w:val="00A95A04"/>
    <w:rsid w:val="00AA5255"/>
    <w:rsid w:val="00AA6028"/>
    <w:rsid w:val="00AB1AD6"/>
    <w:rsid w:val="00AB32A0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3626"/>
    <w:rsid w:val="00B560A4"/>
    <w:rsid w:val="00B63239"/>
    <w:rsid w:val="00B706F2"/>
    <w:rsid w:val="00B76762"/>
    <w:rsid w:val="00B77DAC"/>
    <w:rsid w:val="00B97390"/>
    <w:rsid w:val="00BA10BB"/>
    <w:rsid w:val="00BA3BBC"/>
    <w:rsid w:val="00BA725D"/>
    <w:rsid w:val="00BB16D3"/>
    <w:rsid w:val="00BB693A"/>
    <w:rsid w:val="00BC17BC"/>
    <w:rsid w:val="00BC65C1"/>
    <w:rsid w:val="00BD0EB2"/>
    <w:rsid w:val="00BE3DE2"/>
    <w:rsid w:val="00BE7279"/>
    <w:rsid w:val="00BE7FB8"/>
    <w:rsid w:val="00BF3E3C"/>
    <w:rsid w:val="00BF4C6B"/>
    <w:rsid w:val="00C06366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E6BDD"/>
    <w:rsid w:val="00CF39CB"/>
    <w:rsid w:val="00D0265D"/>
    <w:rsid w:val="00D06174"/>
    <w:rsid w:val="00D0655C"/>
    <w:rsid w:val="00D15FCD"/>
    <w:rsid w:val="00D50063"/>
    <w:rsid w:val="00D572F7"/>
    <w:rsid w:val="00D603D6"/>
    <w:rsid w:val="00D6283E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3AB4"/>
    <w:rsid w:val="00E17214"/>
    <w:rsid w:val="00E201AF"/>
    <w:rsid w:val="00E21EDE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8407B"/>
    <w:rsid w:val="00E90CA9"/>
    <w:rsid w:val="00EB20A8"/>
    <w:rsid w:val="00EB22D4"/>
    <w:rsid w:val="00EB2B08"/>
    <w:rsid w:val="00EB60A4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2BEC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332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379AC"/>
  <w15:docId w15:val="{A17D433C-1DFB-473C-BD27-6DE1070A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E89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4">
    <w:name w:val="SO Final Head 4"/>
    <w:link w:val="SOFinalHead4CharChar"/>
    <w:rsid w:val="00593E89"/>
    <w:pPr>
      <w:spacing w:before="360"/>
    </w:pPr>
    <w:rPr>
      <w:rFonts w:ascii="Arial Narrow" w:hAnsi="Arial Narrow"/>
      <w:b/>
      <w:color w:val="000000"/>
      <w:sz w:val="24"/>
      <w:szCs w:val="24"/>
      <w:lang w:val="en-US" w:eastAsia="en-US"/>
    </w:rPr>
  </w:style>
  <w:style w:type="character" w:customStyle="1" w:styleId="SOFinalHead4CharChar">
    <w:name w:val="SO Final Head 4 Char Char"/>
    <w:link w:val="SOFinalHead4"/>
    <w:rsid w:val="00593E89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93E89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93E89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593E89"/>
    <w:pPr>
      <w:numPr>
        <w:numId w:val="2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593E89"/>
    <w:rPr>
      <w:rFonts w:ascii="Arial" w:eastAsia="MS Mincho" w:hAnsi="Arial" w:cs="Arial"/>
      <w:color w:val="000000"/>
      <w:szCs w:val="24"/>
      <w:lang w:val="en-US" w:eastAsia="en-US"/>
    </w:rPr>
  </w:style>
  <w:style w:type="table" w:styleId="TableGrid">
    <w:name w:val="Table Grid"/>
    <w:basedOn w:val="TableNormal"/>
    <w:rsid w:val="00593E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593E89"/>
    <w:pPr>
      <w:spacing w:before="60" w:after="60"/>
    </w:pPr>
    <w:rPr>
      <w:rFonts w:ascii="Arial" w:hAnsi="Arial"/>
      <w:szCs w:val="24"/>
      <w:lang w:eastAsia="en-US"/>
    </w:rPr>
  </w:style>
  <w:style w:type="paragraph" w:customStyle="1" w:styleId="RPFooter">
    <w:name w:val="RP Footer"/>
    <w:basedOn w:val="Footer"/>
    <w:rsid w:val="00593E8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styleId="Footer">
    <w:name w:val="footer"/>
    <w:basedOn w:val="Normal"/>
    <w:link w:val="FooterChar"/>
    <w:rsid w:val="00593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3E89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AB3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2A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47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7D3A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F32BEC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CM2">
    <w:name w:val="CM2"/>
    <w:basedOn w:val="Normal"/>
    <w:next w:val="Normal"/>
    <w:uiPriority w:val="99"/>
    <w:rsid w:val="003B0C53"/>
    <w:pPr>
      <w:widowControl w:val="0"/>
      <w:autoSpaceDE w:val="0"/>
      <w:autoSpaceDN w:val="0"/>
      <w:adjustRightInd w:val="0"/>
      <w:spacing w:line="276" w:lineRule="atLeast"/>
    </w:pPr>
    <w:rPr>
      <w:rFonts w:ascii="Cambria" w:hAnsi="Cambria"/>
      <w:sz w:val="24"/>
      <w:lang w:val="en-US"/>
    </w:rPr>
  </w:style>
  <w:style w:type="character" w:styleId="Emphasis">
    <w:name w:val="Emphasis"/>
    <w:basedOn w:val="DefaultParagraphFont"/>
    <w:uiPriority w:val="20"/>
    <w:qFormat/>
    <w:rsid w:val="00D6283E"/>
    <w:rPr>
      <w:i/>
      <w:iCs/>
    </w:rPr>
  </w:style>
  <w:style w:type="paragraph" w:customStyle="1" w:styleId="ACLAPTableText">
    <w:name w:val="AC LAP Table Text"/>
    <w:qFormat/>
    <w:rsid w:val="00D6283E"/>
    <w:pPr>
      <w:spacing w:before="40" w:after="40"/>
    </w:pPr>
    <w:rPr>
      <w:rFonts w:ascii="Arial" w:eastAsia="Calibri" w:hAnsi="Arial" w:cs="Arial"/>
      <w:lang w:eastAsia="en-US"/>
    </w:rPr>
  </w:style>
  <w:style w:type="table" w:customStyle="1" w:styleId="SOFinalPerformanceTable">
    <w:name w:val="SO Final Performance Table"/>
    <w:basedOn w:val="TableNormal"/>
    <w:rsid w:val="00660592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660592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660592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660592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customXml" Target="/customXml/item5.xml" Id="R5051a8b37eed4c61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A1446934</value>
    </field>
    <field name="Objective-Title">
      <value order="0">SHE - Investigation hair treatments</value>
    </field>
    <field name="Objective-Description">
      <value order="0"/>
    </field>
    <field name="Objective-CreationStamp">
      <value order="0">2024-11-19T03:31:06Z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2024-11-19T04:33:06Z</value>
    </field>
    <field name="Objective-ModificationStamp">
      <value order="0">2024-11-19T04:33:06Z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vA2186210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1BFF163-1449-41A8-922F-8AA050164156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8E221E54-047C-4084-8A88-AD2F627C6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89087-670B-4DB7-ABBB-9A80CF2104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13</cp:revision>
  <cp:lastPrinted>2018-03-29T05:41:00Z</cp:lastPrinted>
  <dcterms:created xsi:type="dcterms:W3CDTF">2019-01-17T00:31:00Z</dcterms:created>
  <dcterms:modified xsi:type="dcterms:W3CDTF">2024-11-19T04:32:00Z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583c2005,3ac6de6f,5e039ece,132cefb8,1a1c8f45,2b626ef2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39e0ad38,3e9b3e90,4002858e,677e81d,6fcceffc,2fca1efd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A1446934</vt:lpwstr>
  </op:property>
  <op:property fmtid="{D5CDD505-2E9C-101B-9397-08002B2CF9AE}" pid="14" name="Objective-Title">
    <vt:lpwstr>SHE - Investigation hair treatments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2024-11-19T03:31:06Z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2024-11-19T04:33:06Z</vt:filetime>
  </op:property>
  <op:property fmtid="{D5CDD505-2E9C-101B-9397-08002B2CF9AE}" pid="20" name="Objective-ModificationStamp">
    <vt:filetime>2024-11-19T04:33:06Z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vA2186210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