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0D44" w14:textId="77777777" w:rsidR="00E41C21" w:rsidRPr="00A60339" w:rsidRDefault="00A60339">
      <w:pPr>
        <w:rPr>
          <w:b/>
          <w:u w:val="single"/>
          <w:lang w:val="en-US"/>
        </w:rPr>
      </w:pPr>
      <w:r w:rsidRPr="00A60339">
        <w:rPr>
          <w:b/>
          <w:u w:val="single"/>
          <w:lang w:val="en-US"/>
        </w:rPr>
        <w:t>Stage 2</w:t>
      </w:r>
      <w:r w:rsidR="002C01F0">
        <w:rPr>
          <w:b/>
          <w:u w:val="single"/>
          <w:lang w:val="en-US"/>
        </w:rPr>
        <w:t xml:space="preserve"> Biology</w:t>
      </w:r>
      <w:r w:rsidRPr="00A60339">
        <w:rPr>
          <w:b/>
          <w:u w:val="single"/>
          <w:lang w:val="en-US"/>
        </w:rPr>
        <w:t>:</w:t>
      </w:r>
      <w:r w:rsidR="002C01F0">
        <w:rPr>
          <w:b/>
          <w:u w:val="single"/>
          <w:lang w:val="en-US"/>
        </w:rPr>
        <w:t xml:space="preserve"> Assessment Type 2</w:t>
      </w:r>
      <w:r w:rsidR="002C01F0">
        <w:rPr>
          <w:b/>
          <w:u w:val="single"/>
          <w:lang w:val="en-US"/>
        </w:rPr>
        <w:br/>
      </w:r>
      <w:r w:rsidR="00D868F3" w:rsidRPr="00A60339">
        <w:rPr>
          <w:b/>
          <w:u w:val="single"/>
          <w:lang w:val="en-US"/>
        </w:rPr>
        <w:t>Non-Test SAT</w:t>
      </w:r>
      <w:r w:rsidRPr="00A60339">
        <w:rPr>
          <w:b/>
          <w:u w:val="single"/>
          <w:lang w:val="en-US"/>
        </w:rPr>
        <w:t xml:space="preserve"> </w:t>
      </w:r>
      <w:r w:rsidR="00C041E8">
        <w:rPr>
          <w:b/>
          <w:u w:val="single"/>
          <w:lang w:val="en-US"/>
        </w:rPr>
        <w:t xml:space="preserve">Biology </w:t>
      </w:r>
      <w:r w:rsidRPr="00A60339">
        <w:rPr>
          <w:b/>
          <w:u w:val="single"/>
          <w:lang w:val="en-US"/>
        </w:rPr>
        <w:t>Task</w:t>
      </w:r>
    </w:p>
    <w:p w14:paraId="50980D45" w14:textId="77777777" w:rsidR="00D868F3" w:rsidRDefault="00D868F3">
      <w:pPr>
        <w:rPr>
          <w:lang w:val="en-US"/>
        </w:rPr>
      </w:pPr>
      <w:r>
        <w:rPr>
          <w:lang w:val="en-US"/>
        </w:rPr>
        <w:t>Background of Task:</w:t>
      </w:r>
    </w:p>
    <w:p w14:paraId="50980D46" w14:textId="77777777" w:rsidR="00D868F3" w:rsidRDefault="00D868F3" w:rsidP="00A60339">
      <w:pPr>
        <w:jc w:val="both"/>
        <w:rPr>
          <w:lang w:val="en-US"/>
        </w:rPr>
      </w:pPr>
      <w:r>
        <w:rPr>
          <w:lang w:val="en-US"/>
        </w:rPr>
        <w:t>Students have the opportunity to use their knowledge to demonstrate a deep and broad understanding of a range of biological concepts linked to Topic 1, 2 and 4 by answering a series of questions. Using a scientific article as the initial source of information, students will have the opportunity to apply their knowledge</w:t>
      </w:r>
      <w:r w:rsidRPr="00D868F3">
        <w:rPr>
          <w:lang w:val="en-US"/>
        </w:rPr>
        <w:t xml:space="preserve"> </w:t>
      </w:r>
      <w:r>
        <w:rPr>
          <w:lang w:val="en-US"/>
        </w:rPr>
        <w:t xml:space="preserve">in a new context, do additional research to </w:t>
      </w:r>
      <w:r w:rsidR="003D5C3A">
        <w:rPr>
          <w:lang w:val="en-US"/>
        </w:rPr>
        <w:t xml:space="preserve">demonstrate a </w:t>
      </w:r>
      <w:r>
        <w:rPr>
          <w:lang w:val="en-US"/>
        </w:rPr>
        <w:t xml:space="preserve">deeper </w:t>
      </w:r>
      <w:r w:rsidR="00A60339">
        <w:rPr>
          <w:lang w:val="en-US"/>
        </w:rPr>
        <w:t>understanding,</w:t>
      </w:r>
      <w:r>
        <w:rPr>
          <w:lang w:val="en-US"/>
        </w:rPr>
        <w:t xml:space="preserve"> to explore the Science as a Human Endeavor links within the article provided</w:t>
      </w:r>
      <w:r w:rsidR="003D5C3A">
        <w:rPr>
          <w:lang w:val="en-US"/>
        </w:rPr>
        <w:t xml:space="preserve">.  In addition, </w:t>
      </w:r>
      <w:r w:rsidR="00FA3E4B">
        <w:rPr>
          <w:lang w:val="en-US"/>
        </w:rPr>
        <w:t>students</w:t>
      </w:r>
      <w:r w:rsidR="003D5C3A">
        <w:rPr>
          <w:lang w:val="en-US"/>
        </w:rPr>
        <w:t xml:space="preserve"> will provide evidence of their science inquiry skills by </w:t>
      </w:r>
      <w:r>
        <w:rPr>
          <w:lang w:val="en-US"/>
        </w:rPr>
        <w:t>design</w:t>
      </w:r>
      <w:r w:rsidR="003D5C3A">
        <w:rPr>
          <w:lang w:val="en-US"/>
        </w:rPr>
        <w:t>ing</w:t>
      </w:r>
      <w:r>
        <w:rPr>
          <w:lang w:val="en-US"/>
        </w:rPr>
        <w:t xml:space="preserve"> a detailed investigation (which will not be performed).</w:t>
      </w:r>
    </w:p>
    <w:p w14:paraId="50980D47" w14:textId="77777777" w:rsidR="00A60339" w:rsidRPr="00A60339" w:rsidRDefault="00A60339" w:rsidP="00A60339">
      <w:pPr>
        <w:rPr>
          <w:u w:val="single"/>
          <w:lang w:val="en-US"/>
        </w:rPr>
      </w:pPr>
      <w:r w:rsidRPr="00A60339">
        <w:rPr>
          <w:u w:val="single"/>
          <w:lang w:val="en-US"/>
        </w:rPr>
        <w:t xml:space="preserve">Topics included: </w:t>
      </w:r>
    </w:p>
    <w:p w14:paraId="50980D48" w14:textId="77777777" w:rsidR="00A60339" w:rsidRDefault="00A60339" w:rsidP="00A60339">
      <w:pPr>
        <w:rPr>
          <w:lang w:val="en-US"/>
        </w:rPr>
      </w:pPr>
      <w:r>
        <w:rPr>
          <w:lang w:val="en-US"/>
        </w:rPr>
        <w:t>Topic 1: DNA and proteins, Topic 2: Cells as the Basis of Life, Topic 4: Evolution</w:t>
      </w:r>
    </w:p>
    <w:p w14:paraId="50980D49" w14:textId="77777777" w:rsidR="00D868F3" w:rsidRPr="00A60339" w:rsidRDefault="00D868F3">
      <w:pPr>
        <w:rPr>
          <w:b/>
          <w:lang w:val="en-US"/>
        </w:rPr>
      </w:pPr>
      <w:r w:rsidRPr="00A60339">
        <w:rPr>
          <w:b/>
          <w:lang w:val="en-US"/>
        </w:rPr>
        <w:t>Assessment Conditions:</w:t>
      </w:r>
    </w:p>
    <w:p w14:paraId="50980D4A" w14:textId="77777777" w:rsidR="00D868F3" w:rsidRDefault="00D868F3">
      <w:pPr>
        <w:rPr>
          <w:lang w:val="en-US"/>
        </w:rPr>
      </w:pPr>
      <w:r>
        <w:rPr>
          <w:lang w:val="en-US"/>
        </w:rPr>
        <w:t xml:space="preserve">The article will be provided </w:t>
      </w:r>
      <w:r w:rsidR="00A60339">
        <w:rPr>
          <w:lang w:val="en-US"/>
        </w:rPr>
        <w:t xml:space="preserve">a week </w:t>
      </w:r>
      <w:r>
        <w:rPr>
          <w:lang w:val="en-US"/>
        </w:rPr>
        <w:t>before the written aspect of the task.</w:t>
      </w:r>
      <w:r w:rsidR="00A60339">
        <w:rPr>
          <w:lang w:val="en-US"/>
        </w:rPr>
        <w:t xml:space="preserve"> This will enable students to read the article and to consider the biology, do some initial additional research and ensure they understand the contexts included. </w:t>
      </w:r>
    </w:p>
    <w:p w14:paraId="50980D4B" w14:textId="77777777" w:rsidR="003D5C3A" w:rsidRDefault="00D868F3">
      <w:pPr>
        <w:rPr>
          <w:lang w:val="en-US"/>
        </w:rPr>
      </w:pPr>
      <w:r w:rsidRPr="00A60339">
        <w:rPr>
          <w:u w:val="single"/>
          <w:lang w:val="en-US"/>
        </w:rPr>
        <w:t>Article</w:t>
      </w:r>
      <w:r>
        <w:rPr>
          <w:lang w:val="en-US"/>
        </w:rPr>
        <w:t xml:space="preserve">: </w:t>
      </w:r>
      <w:r w:rsidR="00A60339">
        <w:rPr>
          <w:lang w:val="en-US"/>
        </w:rPr>
        <w:t xml:space="preserve">Sole, R, “Back from the Brink”, New Scientist, 1 October, 2016 pp 36-37.  </w:t>
      </w:r>
    </w:p>
    <w:p w14:paraId="50980D4C" w14:textId="77777777" w:rsidR="00DC54B0" w:rsidRPr="00DC54B0" w:rsidRDefault="00DC54B0">
      <w:pPr>
        <w:rPr>
          <w:i/>
          <w:lang w:val="en-US"/>
        </w:rPr>
      </w:pPr>
      <w:r>
        <w:rPr>
          <w:i/>
          <w:lang w:val="en-US"/>
        </w:rPr>
        <w:t>*</w:t>
      </w:r>
      <w:r w:rsidRPr="00DC54B0">
        <w:rPr>
          <w:i/>
          <w:lang w:val="en-US"/>
        </w:rPr>
        <w:t>See Note for teacher below.</w:t>
      </w:r>
    </w:p>
    <w:p w14:paraId="50980D4D" w14:textId="77777777" w:rsidR="00A60339" w:rsidRDefault="00A60339">
      <w:pPr>
        <w:rPr>
          <w:lang w:val="en-US"/>
        </w:rPr>
      </w:pPr>
      <w:r>
        <w:rPr>
          <w:lang w:val="en-US"/>
        </w:rPr>
        <w:t>Students will then be given class time (90 minutes), to</w:t>
      </w:r>
      <w:r w:rsidR="003278EB">
        <w:rPr>
          <w:lang w:val="en-US"/>
        </w:rPr>
        <w:t xml:space="preserve"> complete Part B in which they</w:t>
      </w:r>
      <w:r>
        <w:rPr>
          <w:lang w:val="en-US"/>
        </w:rPr>
        <w:t xml:space="preserve"> answer questions relating t</w:t>
      </w:r>
      <w:r w:rsidR="003278EB">
        <w:rPr>
          <w:lang w:val="en-US"/>
        </w:rPr>
        <w:t>o the article, SHE and design</w:t>
      </w:r>
      <w:r>
        <w:rPr>
          <w:lang w:val="en-US"/>
        </w:rPr>
        <w:t xml:space="preserve"> an investigation. </w:t>
      </w:r>
    </w:p>
    <w:p w14:paraId="50980D4E" w14:textId="77777777" w:rsidR="00A60339" w:rsidRDefault="000112A3">
      <w:pPr>
        <w:rPr>
          <w:lang w:val="en-US"/>
        </w:rPr>
      </w:pPr>
      <w:r>
        <w:rPr>
          <w:lang w:val="en-US"/>
        </w:rPr>
        <w:t xml:space="preserve">This is a supervised </w:t>
      </w:r>
      <w:r w:rsidR="00A60339">
        <w:rPr>
          <w:lang w:val="en-US"/>
        </w:rPr>
        <w:t xml:space="preserve">task; however, students will have access to any resources required, including internet access. </w:t>
      </w:r>
    </w:p>
    <w:p w14:paraId="50980D4F" w14:textId="77777777" w:rsidR="000112A3" w:rsidRPr="00B25B89" w:rsidRDefault="000112A3">
      <w:pPr>
        <w:rPr>
          <w:i/>
          <w:sz w:val="24"/>
          <w:szCs w:val="24"/>
          <w:lang w:val="en-US"/>
        </w:rPr>
      </w:pPr>
      <w:r w:rsidRPr="00B25B89">
        <w:rPr>
          <w:i/>
          <w:sz w:val="24"/>
          <w:szCs w:val="24"/>
          <w:lang w:val="en-US"/>
        </w:rPr>
        <w:t>This will be an online task.</w:t>
      </w:r>
    </w:p>
    <w:p w14:paraId="50980D50" w14:textId="77777777" w:rsidR="00B82407" w:rsidRDefault="00B82407">
      <w:pPr>
        <w:rPr>
          <w:b/>
          <w:lang w:val="en-US"/>
        </w:rPr>
      </w:pPr>
    </w:p>
    <w:p w14:paraId="50980D51" w14:textId="77777777" w:rsidR="00A60339" w:rsidRPr="00A60339" w:rsidRDefault="00A60339">
      <w:pPr>
        <w:rPr>
          <w:b/>
          <w:lang w:val="en-US"/>
        </w:rPr>
      </w:pPr>
      <w:r w:rsidRPr="00A60339">
        <w:rPr>
          <w:b/>
          <w:lang w:val="en-US"/>
        </w:rPr>
        <w:t>Assessment Design Criteria:</w:t>
      </w:r>
    </w:p>
    <w:p w14:paraId="50980D52" w14:textId="77777777" w:rsidR="00A60339" w:rsidRDefault="00A60339">
      <w:pPr>
        <w:rPr>
          <w:lang w:val="en-US"/>
        </w:rPr>
      </w:pPr>
      <w:r>
        <w:rPr>
          <w:lang w:val="en-US"/>
        </w:rPr>
        <w:t>Investigation, Analysis and Evaluation: IAE1</w:t>
      </w:r>
      <w:r>
        <w:rPr>
          <w:lang w:val="en-US"/>
        </w:rPr>
        <w:tab/>
        <w:t>Knowledge and Application: 1, 2, 3</w:t>
      </w:r>
    </w:p>
    <w:p w14:paraId="50980D53" w14:textId="77777777" w:rsidR="00FA3E4B" w:rsidRDefault="00FA3E4B">
      <w:pPr>
        <w:rPr>
          <w:b/>
          <w:lang w:val="en-US"/>
        </w:rPr>
      </w:pPr>
      <w:r>
        <w:rPr>
          <w:b/>
          <w:lang w:val="en-US"/>
        </w:rPr>
        <w:t>Instructions for Students</w:t>
      </w:r>
    </w:p>
    <w:p w14:paraId="50980D54" w14:textId="77777777" w:rsidR="00FA3E4B" w:rsidRDefault="00FA3E4B">
      <w:pPr>
        <w:rPr>
          <w:b/>
          <w:lang w:val="en-US"/>
        </w:rPr>
      </w:pPr>
      <w:r>
        <w:rPr>
          <w:b/>
          <w:lang w:val="en-US"/>
        </w:rPr>
        <w:t xml:space="preserve">Part A </w:t>
      </w:r>
      <w:r w:rsidRPr="00FA3E4B">
        <w:rPr>
          <w:lang w:val="en-US"/>
        </w:rPr>
        <w:t>(to be completed</w:t>
      </w:r>
      <w:r w:rsidR="00B25B89">
        <w:rPr>
          <w:lang w:val="en-US"/>
        </w:rPr>
        <w:t xml:space="preserve"> in the student’s own time and </w:t>
      </w:r>
      <w:r w:rsidR="00B25B89" w:rsidRPr="00FA3E4B">
        <w:rPr>
          <w:lang w:val="en-US"/>
        </w:rPr>
        <w:t>before</w:t>
      </w:r>
      <w:r w:rsidRPr="00FA3E4B">
        <w:rPr>
          <w:lang w:val="en-US"/>
        </w:rPr>
        <w:t xml:space="preserve"> the lesson</w:t>
      </w:r>
      <w:r w:rsidR="00B25B89">
        <w:rPr>
          <w:lang w:val="en-US"/>
        </w:rPr>
        <w:t xml:space="preserve"> that has been scheduled for</w:t>
      </w:r>
      <w:r w:rsidRPr="00FA3E4B">
        <w:rPr>
          <w:lang w:val="en-US"/>
        </w:rPr>
        <w:t xml:space="preserve"> Part B</w:t>
      </w:r>
      <w:r w:rsidR="00B25B89">
        <w:rPr>
          <w:lang w:val="en-US"/>
        </w:rPr>
        <w:t xml:space="preserve"> to be undertaken</w:t>
      </w:r>
      <w:r w:rsidRPr="00FA3E4B">
        <w:rPr>
          <w:lang w:val="en-US"/>
        </w:rPr>
        <w:t>)</w:t>
      </w:r>
      <w:r>
        <w:rPr>
          <w:b/>
          <w:lang w:val="en-US"/>
        </w:rPr>
        <w:tab/>
      </w:r>
    </w:p>
    <w:p w14:paraId="50980D55" w14:textId="77777777" w:rsidR="00FA3E4B" w:rsidRDefault="00FA3E4B">
      <w:pPr>
        <w:rPr>
          <w:lang w:val="en-US"/>
        </w:rPr>
      </w:pPr>
      <w:r w:rsidRPr="00FA3E4B">
        <w:rPr>
          <w:lang w:val="en-US"/>
        </w:rPr>
        <w:t>Read the article</w:t>
      </w:r>
      <w:r>
        <w:rPr>
          <w:b/>
          <w:lang w:val="en-US"/>
        </w:rPr>
        <w:t xml:space="preserve"> </w:t>
      </w:r>
      <w:r w:rsidRPr="00FA3E4B">
        <w:rPr>
          <w:lang w:val="en-US"/>
        </w:rPr>
        <w:t>provided/online</w:t>
      </w:r>
      <w:r>
        <w:rPr>
          <w:lang w:val="en-US"/>
        </w:rPr>
        <w:t>.</w:t>
      </w:r>
    </w:p>
    <w:p w14:paraId="50980D56" w14:textId="77777777" w:rsidR="00FA3E4B" w:rsidRDefault="00B82407">
      <w:pPr>
        <w:rPr>
          <w:lang w:val="en-US"/>
        </w:rPr>
      </w:pPr>
      <w:r>
        <w:rPr>
          <w:b/>
          <w:noProof/>
          <w:sz w:val="18"/>
          <w:szCs w:val="18"/>
          <w:lang w:eastAsia="en-AU"/>
        </w:rPr>
        <mc:AlternateContent>
          <mc:Choice Requires="wps">
            <w:drawing>
              <wp:anchor distT="0" distB="0" distL="114300" distR="114300" simplePos="0" relativeHeight="251659264" behindDoc="0" locked="0" layoutInCell="1" allowOverlap="1" wp14:anchorId="50980DAE" wp14:editId="50980DAF">
                <wp:simplePos x="0" y="0"/>
                <wp:positionH relativeFrom="column">
                  <wp:posOffset>1974850</wp:posOffset>
                </wp:positionH>
                <wp:positionV relativeFrom="paragraph">
                  <wp:posOffset>368935</wp:posOffset>
                </wp:positionV>
                <wp:extent cx="4076700" cy="870509"/>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4076700" cy="870509"/>
                        </a:xfrm>
                        <a:prstGeom prst="rect">
                          <a:avLst/>
                        </a:prstGeom>
                        <a:solidFill>
                          <a:schemeClr val="accent1">
                            <a:lumMod val="20000"/>
                            <a:lumOff val="80000"/>
                          </a:schemeClr>
                        </a:solidFill>
                        <a:ln w="6350">
                          <a:solidFill>
                            <a:prstClr val="black"/>
                          </a:solidFill>
                        </a:ln>
                      </wps:spPr>
                      <wps:txbx>
                        <w:txbxContent>
                          <w:p w14:paraId="50980DB8" w14:textId="77777777" w:rsidR="003278EB" w:rsidRDefault="003278EB" w:rsidP="003278EB">
                            <w:pPr>
                              <w:spacing w:after="0"/>
                            </w:pPr>
                            <w:r>
                              <w:t>Note to teachers:</w:t>
                            </w:r>
                          </w:p>
                          <w:p w14:paraId="50980DB9" w14:textId="77777777" w:rsidR="003278EB" w:rsidRDefault="003278EB">
                            <w:r>
                              <w:t>This part is supplied to students at the beginning of the lesson in which it is to be completed.  The task could be completed as an electronic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80DAE" id="_x0000_t202" coordsize="21600,21600" o:spt="202" path="m,l,21600r21600,l21600,xe">
                <v:stroke joinstyle="miter"/>
                <v:path gradientshapeok="t" o:connecttype="rect"/>
              </v:shapetype>
              <v:shape id="Text Box 1" o:spid="_x0000_s1026" type="#_x0000_t202" style="position:absolute;margin-left:155.5pt;margin-top:29.05pt;width:321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" fillcolor="#dbe5f1 [660]" strokeweight=".5pt">
                <v:textbox>
                  <w:txbxContent>
                    <w:p w14:paraId="50980DB8" w14:textId="77777777" w:rsidR="003278EB" w:rsidRDefault="003278EB" w:rsidP="003278EB">
                      <w:pPr>
                        <w:spacing w:after="0"/>
                      </w:pPr>
                      <w:r>
                        <w:t>Note to teachers:</w:t>
                      </w:r>
                    </w:p>
                    <w:p w14:paraId="50980DB9" w14:textId="77777777" w:rsidR="003278EB" w:rsidRDefault="003278EB">
                      <w:r>
                        <w:t>This part is supplied to students at the beginning of the lesson in which it is to be completed.  The task could be completed as an electronic response.</w:t>
                      </w:r>
                    </w:p>
                  </w:txbxContent>
                </v:textbox>
              </v:shape>
            </w:pict>
          </mc:Fallback>
        </mc:AlternateContent>
      </w:r>
      <w:r w:rsidR="00FA3E4B">
        <w:rPr>
          <w:lang w:val="en-US"/>
        </w:rPr>
        <w:t xml:space="preserve">Undertake research to ensure that you fully understand the ideas and concepts presented in the article.  Consider </w:t>
      </w:r>
      <w:r w:rsidR="00B25B89">
        <w:rPr>
          <w:lang w:val="en-US"/>
        </w:rPr>
        <w:t>how these</w:t>
      </w:r>
      <w:r w:rsidR="00FA3E4B">
        <w:rPr>
          <w:lang w:val="en-US"/>
        </w:rPr>
        <w:t xml:space="preserve"> relate to the interaction between science and society.</w:t>
      </w:r>
    </w:p>
    <w:p w14:paraId="50980D57" w14:textId="77777777" w:rsidR="00B82407" w:rsidRDefault="00B82407">
      <w:pPr>
        <w:rPr>
          <w:b/>
          <w:lang w:val="en-US"/>
        </w:rPr>
      </w:pPr>
    </w:p>
    <w:p w14:paraId="50980D58" w14:textId="77777777" w:rsidR="00FA3E4B" w:rsidRPr="00B82407" w:rsidRDefault="00FA3E4B">
      <w:pPr>
        <w:rPr>
          <w:lang w:val="en-US"/>
        </w:rPr>
      </w:pPr>
      <w:r w:rsidRPr="00B82407">
        <w:rPr>
          <w:b/>
          <w:lang w:val="en-US"/>
        </w:rPr>
        <w:lastRenderedPageBreak/>
        <w:t xml:space="preserve">Part B </w:t>
      </w:r>
      <w:r w:rsidRPr="00B82407">
        <w:rPr>
          <w:lang w:val="en-US"/>
        </w:rPr>
        <w:t>(to be completed in supervised lesson time)</w:t>
      </w:r>
      <w:r w:rsidR="003278EB" w:rsidRPr="00B82407">
        <w:rPr>
          <w:lang w:val="en-US"/>
        </w:rPr>
        <w:t xml:space="preserve"> </w:t>
      </w:r>
    </w:p>
    <w:p w14:paraId="50980D59" w14:textId="77777777" w:rsidR="00A60339" w:rsidRPr="00B82407" w:rsidRDefault="00A60339">
      <w:pPr>
        <w:rPr>
          <w:b/>
          <w:lang w:val="en-US"/>
        </w:rPr>
      </w:pPr>
      <w:r w:rsidRPr="00B82407">
        <w:rPr>
          <w:b/>
          <w:lang w:val="en-US"/>
        </w:rPr>
        <w:t xml:space="preserve">Answer all of the following questions in the space provided: </w:t>
      </w:r>
    </w:p>
    <w:p w14:paraId="50980D5A" w14:textId="77777777" w:rsidR="00A60339" w:rsidRDefault="00A60339" w:rsidP="003278EB">
      <w:pPr>
        <w:spacing w:after="120"/>
        <w:rPr>
          <w:lang w:val="en-US"/>
        </w:rPr>
      </w:pPr>
      <w:r>
        <w:rPr>
          <w:lang w:val="en-US"/>
        </w:rPr>
        <w:t>1.</w:t>
      </w:r>
      <w:r w:rsidR="007F2934">
        <w:rPr>
          <w:lang w:val="en-US"/>
        </w:rPr>
        <w:t xml:space="preserve"> Explain, using examples </w:t>
      </w:r>
      <w:r w:rsidR="00222C29">
        <w:rPr>
          <w:lang w:val="en-US"/>
        </w:rPr>
        <w:t>from</w:t>
      </w:r>
      <w:r w:rsidR="007F2934">
        <w:rPr>
          <w:lang w:val="en-US"/>
        </w:rPr>
        <w:t xml:space="preserve"> the article, why this article was titled “Back from the Brink”?</w:t>
      </w:r>
    </w:p>
    <w:p w14:paraId="50980D5B" w14:textId="77777777" w:rsidR="00A60339" w:rsidRDefault="00A60339" w:rsidP="003278EB">
      <w:pPr>
        <w:spacing w:after="120"/>
        <w:ind w:left="210" w:hanging="210"/>
        <w:rPr>
          <w:lang w:val="en-US"/>
        </w:rPr>
      </w:pPr>
      <w:r>
        <w:rPr>
          <w:lang w:val="en-US"/>
        </w:rPr>
        <w:t>2.</w:t>
      </w:r>
      <w:r w:rsidR="007F2934">
        <w:rPr>
          <w:lang w:val="en-US"/>
        </w:rPr>
        <w:t xml:space="preserve"> </w:t>
      </w:r>
      <w:r w:rsidR="00B25B89">
        <w:rPr>
          <w:lang w:val="en-US"/>
        </w:rPr>
        <w:t>Many</w:t>
      </w:r>
      <w:r w:rsidR="007F2934">
        <w:rPr>
          <w:lang w:val="en-US"/>
        </w:rPr>
        <w:t xml:space="preserve"> new solutions to solve </w:t>
      </w:r>
      <w:r w:rsidR="00B25B89">
        <w:rPr>
          <w:lang w:val="en-US"/>
        </w:rPr>
        <w:t xml:space="preserve">the problems of </w:t>
      </w:r>
      <w:r w:rsidR="007F2934">
        <w:rPr>
          <w:lang w:val="en-US"/>
        </w:rPr>
        <w:t xml:space="preserve">ecosystem </w:t>
      </w:r>
      <w:r w:rsidR="00166C01">
        <w:rPr>
          <w:lang w:val="en-US"/>
        </w:rPr>
        <w:t>destruction were outlined</w:t>
      </w:r>
      <w:r w:rsidR="00B25B89">
        <w:rPr>
          <w:lang w:val="en-US"/>
        </w:rPr>
        <w:t xml:space="preserve"> in the article</w:t>
      </w:r>
      <w:r w:rsidR="00166C01">
        <w:rPr>
          <w:lang w:val="en-US"/>
        </w:rPr>
        <w:t xml:space="preserve">. </w:t>
      </w:r>
      <w:r w:rsidR="007F2934">
        <w:rPr>
          <w:lang w:val="en-US"/>
        </w:rPr>
        <w:t xml:space="preserve"> </w:t>
      </w:r>
      <w:r w:rsidR="00166C01">
        <w:rPr>
          <w:lang w:val="en-US"/>
        </w:rPr>
        <w:t xml:space="preserve">What would be the </w:t>
      </w:r>
      <w:r w:rsidR="00166C01" w:rsidRPr="00166C01">
        <w:rPr>
          <w:b/>
          <w:lang w:val="en-US"/>
        </w:rPr>
        <w:t>benefit</w:t>
      </w:r>
      <w:r w:rsidR="00166C01">
        <w:rPr>
          <w:lang w:val="en-US"/>
        </w:rPr>
        <w:t xml:space="preserve"> </w:t>
      </w:r>
      <w:r w:rsidR="00222C29">
        <w:rPr>
          <w:lang w:val="en-US"/>
        </w:rPr>
        <w:t xml:space="preserve">to organisms and humans </w:t>
      </w:r>
      <w:r w:rsidR="00166C01">
        <w:rPr>
          <w:lang w:val="en-US"/>
        </w:rPr>
        <w:t xml:space="preserve">of these solutions if </w:t>
      </w:r>
      <w:r w:rsidR="00B25B89">
        <w:rPr>
          <w:lang w:val="en-US"/>
        </w:rPr>
        <w:t xml:space="preserve">they were </w:t>
      </w:r>
      <w:r w:rsidR="00166C01">
        <w:rPr>
          <w:lang w:val="en-US"/>
        </w:rPr>
        <w:t xml:space="preserve">used in a damaged </w:t>
      </w:r>
      <w:r w:rsidR="00222C29">
        <w:rPr>
          <w:lang w:val="en-US"/>
        </w:rPr>
        <w:t>ecosystem?</w:t>
      </w:r>
    </w:p>
    <w:p w14:paraId="50980D5C" w14:textId="77777777" w:rsidR="00A60339" w:rsidRDefault="00A60339" w:rsidP="003278EB">
      <w:pPr>
        <w:spacing w:after="120"/>
        <w:rPr>
          <w:lang w:val="en-US"/>
        </w:rPr>
      </w:pPr>
      <w:r>
        <w:rPr>
          <w:lang w:val="en-US"/>
        </w:rPr>
        <w:t>3.</w:t>
      </w:r>
      <w:r w:rsidR="00166C01">
        <w:rPr>
          <w:lang w:val="en-US"/>
        </w:rPr>
        <w:t xml:space="preserve"> Explain why organisms may not survive if they are put into new environments.</w:t>
      </w:r>
    </w:p>
    <w:p w14:paraId="50980D5D" w14:textId="77777777" w:rsidR="00166C01" w:rsidRDefault="00166C01" w:rsidP="003278EB">
      <w:pPr>
        <w:spacing w:after="120"/>
        <w:rPr>
          <w:lang w:val="en-US"/>
        </w:rPr>
      </w:pPr>
      <w:r>
        <w:rPr>
          <w:lang w:val="en-US"/>
        </w:rPr>
        <w:t xml:space="preserve">4. </w:t>
      </w:r>
      <w:r w:rsidR="00222C29">
        <w:rPr>
          <w:lang w:val="en-US"/>
        </w:rPr>
        <w:t>Describe how bacteria could be engineered to produce a water-trapping polymer.</w:t>
      </w:r>
    </w:p>
    <w:p w14:paraId="50980D5E" w14:textId="77777777" w:rsidR="00222C29" w:rsidRDefault="00590BC0" w:rsidP="003278EB">
      <w:pPr>
        <w:spacing w:after="120"/>
        <w:ind w:left="210" w:hanging="210"/>
        <w:rPr>
          <w:lang w:val="en-US"/>
        </w:rPr>
      </w:pPr>
      <w:r>
        <w:rPr>
          <w:lang w:val="en-US"/>
        </w:rPr>
        <w:t xml:space="preserve">5. </w:t>
      </w:r>
      <w:r w:rsidR="00222C29">
        <w:rPr>
          <w:lang w:val="en-US"/>
        </w:rPr>
        <w:t xml:space="preserve">Consider the following </w:t>
      </w:r>
      <w:r w:rsidR="000112A3">
        <w:rPr>
          <w:lang w:val="en-US"/>
        </w:rPr>
        <w:t>key concepts</w:t>
      </w:r>
      <w:r w:rsidR="00222C29">
        <w:rPr>
          <w:lang w:val="en-US"/>
        </w:rPr>
        <w:t xml:space="preserve"> of Science as a Human Endeavor and link your knowledge</w:t>
      </w:r>
      <w:r>
        <w:rPr>
          <w:lang w:val="en-US"/>
        </w:rPr>
        <w:t>, your research</w:t>
      </w:r>
      <w:r w:rsidR="00FA3E4B">
        <w:rPr>
          <w:lang w:val="en-US"/>
        </w:rPr>
        <w:t>,</w:t>
      </w:r>
      <w:r w:rsidR="00222C29">
        <w:rPr>
          <w:lang w:val="en-US"/>
        </w:rPr>
        <w:t xml:space="preserve"> and the information from the article to </w:t>
      </w:r>
      <w:r w:rsidR="000112A3">
        <w:rPr>
          <w:lang w:val="en-US"/>
        </w:rPr>
        <w:t xml:space="preserve">write a response to </w:t>
      </w:r>
      <w:r w:rsidR="00222C29">
        <w:rPr>
          <w:lang w:val="en-US"/>
        </w:rPr>
        <w:t>explore and understand the interaction of society and science.</w:t>
      </w:r>
    </w:p>
    <w:p w14:paraId="50980D5F" w14:textId="77777777" w:rsidR="00590BC0" w:rsidRPr="00887F93" w:rsidRDefault="00590BC0" w:rsidP="00887F93">
      <w:pPr>
        <w:spacing w:after="160"/>
        <w:rPr>
          <w:b/>
          <w:i/>
          <w:sz w:val="18"/>
          <w:szCs w:val="18"/>
          <w:lang w:val="en-US"/>
        </w:rPr>
      </w:pPr>
      <w:r w:rsidRPr="00887F93">
        <w:rPr>
          <w:b/>
          <w:i/>
          <w:sz w:val="18"/>
          <w:szCs w:val="18"/>
          <w:lang w:val="en-US"/>
        </w:rPr>
        <w:t xml:space="preserve">Application and Limitation: </w:t>
      </w:r>
    </w:p>
    <w:p w14:paraId="50980D60" w14:textId="77777777" w:rsidR="00590BC0" w:rsidRPr="00FA3E4B" w:rsidRDefault="00590BC0" w:rsidP="00FA3E4B">
      <w:pPr>
        <w:pStyle w:val="ListParagraph"/>
        <w:numPr>
          <w:ilvl w:val="0"/>
          <w:numId w:val="2"/>
        </w:numPr>
        <w:rPr>
          <w:i/>
          <w:lang w:val="en-US"/>
        </w:rPr>
      </w:pPr>
      <w:r w:rsidRPr="00FA3E4B">
        <w:rPr>
          <w:i/>
          <w:lang w:val="en-US"/>
        </w:rPr>
        <w:t>Scientific knowledge, understanding, and inquiry can enable scientists to develop solutions, make discoveries, design action for sustainability, evaluate economic, social, cultural, and environmental impacts, offer valid explanation, and make reliable predictions.</w:t>
      </w:r>
    </w:p>
    <w:p w14:paraId="50980D61" w14:textId="77777777" w:rsidR="00590BC0" w:rsidRPr="00FA3E4B" w:rsidRDefault="00590BC0" w:rsidP="00FA3E4B">
      <w:pPr>
        <w:pStyle w:val="ListParagraph"/>
        <w:numPr>
          <w:ilvl w:val="0"/>
          <w:numId w:val="2"/>
        </w:numPr>
        <w:rPr>
          <w:i/>
          <w:lang w:val="en-US"/>
        </w:rPr>
      </w:pPr>
      <w:r w:rsidRPr="00FA3E4B">
        <w:rPr>
          <w:i/>
          <w:lang w:val="en-US"/>
        </w:rPr>
        <w:t>The use of scientific knowledge may have beneficial or unexpected consequences; this requires monitoring, assessment, and evaluation of risk, and provides opportunities for innovation.</w:t>
      </w:r>
    </w:p>
    <w:p w14:paraId="50980D62" w14:textId="77777777" w:rsidR="001A0A64" w:rsidRDefault="00590BC0" w:rsidP="001A0A64">
      <w:pPr>
        <w:spacing w:after="0"/>
        <w:rPr>
          <w:lang w:val="en-US"/>
        </w:rPr>
      </w:pPr>
      <w:r>
        <w:rPr>
          <w:lang w:val="en-US"/>
        </w:rPr>
        <w:t xml:space="preserve">6. </w:t>
      </w:r>
      <w:r w:rsidR="001A0A64">
        <w:rPr>
          <w:lang w:val="en-US"/>
        </w:rPr>
        <w:t xml:space="preserve">Investigation design.  </w:t>
      </w:r>
    </w:p>
    <w:p w14:paraId="50980D63" w14:textId="77777777" w:rsidR="00A60339" w:rsidRDefault="00A60339" w:rsidP="00887F93">
      <w:pPr>
        <w:spacing w:after="160"/>
        <w:ind w:left="227"/>
        <w:rPr>
          <w:lang w:val="en-US"/>
        </w:rPr>
      </w:pPr>
      <w:r>
        <w:rPr>
          <w:lang w:val="en-US"/>
        </w:rPr>
        <w:t xml:space="preserve">Choose </w:t>
      </w:r>
      <w:r w:rsidRPr="007F2934">
        <w:rPr>
          <w:b/>
          <w:u w:val="single"/>
          <w:lang w:val="en-US"/>
        </w:rPr>
        <w:t>one</w:t>
      </w:r>
      <w:r>
        <w:rPr>
          <w:lang w:val="en-US"/>
        </w:rPr>
        <w:t xml:space="preserve"> of the following investigations</w:t>
      </w:r>
      <w:r w:rsidR="00887F93">
        <w:rPr>
          <w:lang w:val="en-US"/>
        </w:rPr>
        <w:t>, give a brief deconstruction,</w:t>
      </w:r>
      <w:r>
        <w:rPr>
          <w:lang w:val="en-US"/>
        </w:rPr>
        <w:t xml:space="preserve"> and design a logical, coherent and detailed method to </w:t>
      </w:r>
      <w:r w:rsidR="007F2934">
        <w:rPr>
          <w:lang w:val="en-US"/>
        </w:rPr>
        <w:t>test a hypothesis.</w:t>
      </w:r>
      <w:r w:rsidR="00887F93">
        <w:rPr>
          <w:lang w:val="en-US"/>
        </w:rPr>
        <w:t xml:space="preserve">  Briefly annotate your design to justify the decisions you have made about materials, variables, measurements etc.</w:t>
      </w:r>
    </w:p>
    <w:p w14:paraId="50980D64" w14:textId="77777777" w:rsidR="007F2934" w:rsidRDefault="00CB7C21" w:rsidP="001A0A64">
      <w:pPr>
        <w:ind w:left="224"/>
        <w:rPr>
          <w:lang w:val="en-US"/>
        </w:rPr>
      </w:pPr>
      <w:r>
        <w:rPr>
          <w:lang w:val="en-US"/>
        </w:rPr>
        <w:t>Design an</w:t>
      </w:r>
      <w:r w:rsidR="00887F93">
        <w:rPr>
          <w:lang w:val="en-US"/>
        </w:rPr>
        <w:t xml:space="preserve"> experiment to obtain evidence to answer one of the following questions.</w:t>
      </w:r>
    </w:p>
    <w:p w14:paraId="50980D65" w14:textId="77777777" w:rsidR="001A0A64" w:rsidRDefault="00887F93" w:rsidP="001A0A64">
      <w:pPr>
        <w:pStyle w:val="ListParagraph"/>
        <w:numPr>
          <w:ilvl w:val="0"/>
          <w:numId w:val="1"/>
        </w:numPr>
        <w:ind w:left="714" w:hanging="476"/>
        <w:rPr>
          <w:lang w:val="en-US"/>
        </w:rPr>
      </w:pPr>
      <w:r>
        <w:rPr>
          <w:lang w:val="en-US"/>
        </w:rPr>
        <w:t xml:space="preserve">What is </w:t>
      </w:r>
      <w:r w:rsidR="007F2934">
        <w:rPr>
          <w:lang w:val="en-US"/>
        </w:rPr>
        <w:t>the best way to improve/enhance moisture retention in soil</w:t>
      </w:r>
      <w:r>
        <w:rPr>
          <w:lang w:val="en-US"/>
        </w:rPr>
        <w:t>?</w:t>
      </w:r>
      <w:r w:rsidR="007F2934">
        <w:rPr>
          <w:lang w:val="en-US"/>
        </w:rPr>
        <w:t xml:space="preserve"> </w:t>
      </w:r>
    </w:p>
    <w:p w14:paraId="50980D66" w14:textId="77777777" w:rsidR="007F2934" w:rsidRDefault="007F2934" w:rsidP="001A0A64">
      <w:pPr>
        <w:pStyle w:val="ListParagraph"/>
        <w:ind w:left="714"/>
        <w:rPr>
          <w:lang w:val="en-US"/>
        </w:rPr>
      </w:pPr>
      <w:r>
        <w:rPr>
          <w:lang w:val="en-US"/>
        </w:rPr>
        <w:t>or</w:t>
      </w:r>
    </w:p>
    <w:p w14:paraId="50980D67" w14:textId="77777777" w:rsidR="007F2934" w:rsidRDefault="00887F93" w:rsidP="001A0A64">
      <w:pPr>
        <w:pStyle w:val="ListParagraph"/>
        <w:numPr>
          <w:ilvl w:val="0"/>
          <w:numId w:val="1"/>
        </w:numPr>
        <w:ind w:left="714" w:hanging="476"/>
        <w:rPr>
          <w:lang w:val="en-US"/>
        </w:rPr>
      </w:pPr>
      <w:r>
        <w:rPr>
          <w:lang w:val="en-US"/>
        </w:rPr>
        <w:t>Are</w:t>
      </w:r>
      <w:r w:rsidR="007F2934">
        <w:rPr>
          <w:lang w:val="en-US"/>
        </w:rPr>
        <w:t xml:space="preserve"> detergents labelled as “biodegradable” </w:t>
      </w:r>
      <w:r w:rsidR="007F2934" w:rsidRPr="001A0A64">
        <w:rPr>
          <w:lang w:val="en-US"/>
        </w:rPr>
        <w:t>or</w:t>
      </w:r>
      <w:r w:rsidR="007F2934">
        <w:rPr>
          <w:lang w:val="en-US"/>
        </w:rPr>
        <w:t xml:space="preserve"> “env</w:t>
      </w:r>
      <w:r>
        <w:rPr>
          <w:lang w:val="en-US"/>
        </w:rPr>
        <w:t xml:space="preserve">ironmentally safe” </w:t>
      </w:r>
      <w:r w:rsidR="007F2934">
        <w:rPr>
          <w:lang w:val="en-US"/>
        </w:rPr>
        <w:t>actually better for the environment?</w:t>
      </w:r>
    </w:p>
    <w:p w14:paraId="50980D68" w14:textId="77777777" w:rsidR="001A0A64" w:rsidRDefault="001A0A64" w:rsidP="001A0A64">
      <w:pPr>
        <w:pStyle w:val="ListParagraph"/>
        <w:ind w:left="714"/>
        <w:rPr>
          <w:lang w:val="en-US"/>
        </w:rPr>
      </w:pPr>
      <w:r>
        <w:rPr>
          <w:lang w:val="en-US"/>
        </w:rPr>
        <w:t>or</w:t>
      </w:r>
    </w:p>
    <w:p w14:paraId="50980D69" w14:textId="77777777" w:rsidR="007F2934" w:rsidRDefault="00887F93" w:rsidP="001A0A64">
      <w:pPr>
        <w:pStyle w:val="ListParagraph"/>
        <w:numPr>
          <w:ilvl w:val="0"/>
          <w:numId w:val="1"/>
        </w:numPr>
        <w:ind w:left="714" w:hanging="476"/>
        <w:rPr>
          <w:lang w:val="en-US"/>
        </w:rPr>
      </w:pPr>
      <w:r>
        <w:rPr>
          <w:lang w:val="en-US"/>
        </w:rPr>
        <w:t>Can</w:t>
      </w:r>
      <w:r w:rsidR="001A0A64">
        <w:rPr>
          <w:lang w:val="en-US"/>
        </w:rPr>
        <w:t xml:space="preserve"> </w:t>
      </w:r>
      <w:r>
        <w:rPr>
          <w:lang w:val="en-US"/>
        </w:rPr>
        <w:t xml:space="preserve">soil productivity </w:t>
      </w:r>
      <w:r w:rsidR="007F2934">
        <w:rPr>
          <w:lang w:val="en-US"/>
        </w:rPr>
        <w:t>be improved by adding bacteria?</w:t>
      </w:r>
    </w:p>
    <w:p w14:paraId="50980D6A" w14:textId="77777777" w:rsidR="003D5C3A" w:rsidRDefault="00CB7C21" w:rsidP="00B82407">
      <w:pPr>
        <w:spacing w:after="0"/>
        <w:ind w:left="284"/>
        <w:rPr>
          <w:lang w:val="en-US"/>
        </w:rPr>
      </w:pPr>
      <w:r>
        <w:rPr>
          <w:lang w:val="en-US"/>
        </w:rPr>
        <w:t>I</w:t>
      </w:r>
      <w:r w:rsidR="001A0A64">
        <w:rPr>
          <w:lang w:val="en-US"/>
        </w:rPr>
        <w:t>nclude:</w:t>
      </w:r>
    </w:p>
    <w:p w14:paraId="50980D6B"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 xml:space="preserve">a hypothesis </w:t>
      </w:r>
    </w:p>
    <w:p w14:paraId="50980D6C"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dependent and independent variables</w:t>
      </w:r>
    </w:p>
    <w:p w14:paraId="50980D6D"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factors held constant (how and why they are controlled)</w:t>
      </w:r>
    </w:p>
    <w:p w14:paraId="50980D6E"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factors that may not be able to be controlled (and why not)</w:t>
      </w:r>
    </w:p>
    <w:p w14:paraId="50980D6F"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materials required</w:t>
      </w:r>
    </w:p>
    <w:p w14:paraId="50980D70"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 xml:space="preserve">the procedure to be followed </w:t>
      </w:r>
    </w:p>
    <w:p w14:paraId="50980D71" w14:textId="77777777" w:rsidR="001A0A64" w:rsidRPr="00A20575" w:rsidRDefault="001A0A64" w:rsidP="00A20575">
      <w:pPr>
        <w:pStyle w:val="ListParagraph"/>
        <w:numPr>
          <w:ilvl w:val="0"/>
          <w:numId w:val="3"/>
        </w:numPr>
        <w:spacing w:before="40" w:after="0" w:line="240" w:lineRule="auto"/>
        <w:rPr>
          <w:lang w:val="en-US"/>
        </w:rPr>
      </w:pPr>
      <w:r w:rsidRPr="00A20575">
        <w:rPr>
          <w:lang w:val="en-US"/>
        </w:rPr>
        <w:t>the type and amount of data to be collected</w:t>
      </w:r>
    </w:p>
    <w:p w14:paraId="50980D72" w14:textId="77777777" w:rsidR="00887F93" w:rsidRDefault="001A0A64" w:rsidP="00B25B89">
      <w:pPr>
        <w:pStyle w:val="ListParagraph"/>
        <w:numPr>
          <w:ilvl w:val="0"/>
          <w:numId w:val="3"/>
        </w:numPr>
        <w:rPr>
          <w:lang w:val="en-US"/>
        </w:rPr>
      </w:pPr>
      <w:r w:rsidRPr="00B25B89">
        <w:rPr>
          <w:lang w:val="en-US"/>
        </w:rPr>
        <w:t>identification of ethical and safety considerations</w:t>
      </w:r>
    </w:p>
    <w:p w14:paraId="50980D73" w14:textId="77777777" w:rsidR="003278EB" w:rsidRDefault="00887F93" w:rsidP="00B25B89">
      <w:pPr>
        <w:pStyle w:val="ListParagraph"/>
        <w:numPr>
          <w:ilvl w:val="0"/>
          <w:numId w:val="3"/>
        </w:numPr>
        <w:rPr>
          <w:lang w:val="en-US"/>
        </w:rPr>
      </w:pPr>
      <w:r>
        <w:rPr>
          <w:lang w:val="en-US"/>
        </w:rPr>
        <w:t>a blank data table</w:t>
      </w:r>
    </w:p>
    <w:p w14:paraId="50980D74" w14:textId="77777777" w:rsidR="00436C22" w:rsidRPr="00B25B89" w:rsidRDefault="003278EB" w:rsidP="00B25B89">
      <w:pPr>
        <w:pStyle w:val="ListParagraph"/>
        <w:numPr>
          <w:ilvl w:val="0"/>
          <w:numId w:val="3"/>
        </w:numPr>
        <w:rPr>
          <w:lang w:val="en-US"/>
        </w:rPr>
      </w:pPr>
      <w:r>
        <w:rPr>
          <w:lang w:val="en-US"/>
        </w:rPr>
        <w:t>annotations which justify decisions made about the design</w:t>
      </w:r>
      <w:r w:rsidR="001A0A64" w:rsidRPr="00B25B89">
        <w:rPr>
          <w:lang w:val="en-US"/>
        </w:rPr>
        <w:t>.</w:t>
      </w:r>
      <w:r w:rsidR="003D5C3A" w:rsidRPr="00B25B89">
        <w:rPr>
          <w:lang w:val="en-US"/>
        </w:rPr>
        <w:br w:type="page"/>
      </w:r>
    </w:p>
    <w:tbl>
      <w:tblPr>
        <w:tblStyle w:val="SOFinalPerformanceTable1"/>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820"/>
      </w:tblGrid>
      <w:tr w:rsidR="003E3511" w:rsidRPr="003E3511" w14:paraId="227A9A90" w14:textId="77777777" w:rsidTr="003E3511">
        <w:trPr>
          <w:trHeight w:hRule="exact" w:val="544"/>
          <w:tblHeader/>
        </w:trPr>
        <w:tc>
          <w:tcPr>
            <w:tcW w:w="397" w:type="dxa"/>
            <w:tcBorders>
              <w:right w:val="nil"/>
            </w:tcBorders>
            <w:shd w:val="clear" w:color="auto" w:fill="595959"/>
            <w:tcMar>
              <w:bottom w:w="0" w:type="dxa"/>
            </w:tcMar>
            <w:vAlign w:val="center"/>
          </w:tcPr>
          <w:p w14:paraId="2904C6F2" w14:textId="77777777" w:rsidR="003E3511" w:rsidRPr="003E3511" w:rsidRDefault="003E3511" w:rsidP="003E3511">
            <w:pPr>
              <w:rPr>
                <w:rFonts w:ascii="Roboto Light" w:hAnsi="Roboto Light"/>
                <w:szCs w:val="24"/>
              </w:rPr>
            </w:pPr>
            <w:bookmarkStart w:id="0" w:name="Title_1"/>
            <w:r w:rsidRPr="003E3511">
              <w:rPr>
                <w:rFonts w:ascii="Roboto Light" w:hAnsi="Roboto Light"/>
                <w:color w:val="595959"/>
                <w:szCs w:val="24"/>
              </w:rPr>
              <w:lastRenderedPageBreak/>
              <w:t>-</w:t>
            </w:r>
            <w:bookmarkEnd w:id="0"/>
          </w:p>
        </w:tc>
        <w:tc>
          <w:tcPr>
            <w:tcW w:w="4562" w:type="dxa"/>
            <w:tcBorders>
              <w:left w:val="nil"/>
            </w:tcBorders>
            <w:shd w:val="clear" w:color="auto" w:fill="595959"/>
            <w:tcMar>
              <w:bottom w:w="0" w:type="dxa"/>
            </w:tcMar>
            <w:vAlign w:val="center"/>
          </w:tcPr>
          <w:p w14:paraId="3750FF51" w14:textId="77777777" w:rsidR="003E3511" w:rsidRPr="003E3511" w:rsidRDefault="003E3511" w:rsidP="003E3511">
            <w:pPr>
              <w:rPr>
                <w:rFonts w:ascii="Roboto Medium" w:hAnsi="Roboto Medium"/>
                <w:color w:val="FFFFFF"/>
                <w:szCs w:val="24"/>
              </w:rPr>
            </w:pPr>
            <w:bookmarkStart w:id="1" w:name="ColumnTitle_Investigation_analysis_Eval"/>
            <w:r w:rsidRPr="003E3511">
              <w:rPr>
                <w:rFonts w:ascii="Roboto Medium" w:hAnsi="Roboto Medium"/>
                <w:color w:val="FFFFFF"/>
                <w:szCs w:val="24"/>
              </w:rPr>
              <w:t>Investigation, Analysis, and Evaluation</w:t>
            </w:r>
            <w:bookmarkEnd w:id="1"/>
          </w:p>
        </w:tc>
        <w:tc>
          <w:tcPr>
            <w:tcW w:w="4961" w:type="dxa"/>
            <w:gridSpan w:val="2"/>
            <w:shd w:val="clear" w:color="auto" w:fill="595959"/>
            <w:tcMar>
              <w:bottom w:w="0" w:type="dxa"/>
            </w:tcMar>
            <w:vAlign w:val="center"/>
          </w:tcPr>
          <w:p w14:paraId="395F9241" w14:textId="77777777" w:rsidR="003E3511" w:rsidRPr="003E3511" w:rsidRDefault="003E3511" w:rsidP="003E3511">
            <w:pPr>
              <w:rPr>
                <w:rFonts w:ascii="Roboto Medium" w:hAnsi="Roboto Medium"/>
                <w:color w:val="FFFFFF"/>
                <w:szCs w:val="24"/>
              </w:rPr>
            </w:pPr>
            <w:bookmarkStart w:id="2" w:name="ColumnTitle_Knowledge_and_Application"/>
            <w:r w:rsidRPr="003E3511">
              <w:rPr>
                <w:rFonts w:ascii="Roboto Medium" w:hAnsi="Roboto Medium"/>
                <w:color w:val="FFFFFF"/>
                <w:szCs w:val="24"/>
              </w:rPr>
              <w:t>Knowledge and Application</w:t>
            </w:r>
            <w:bookmarkEnd w:id="2"/>
          </w:p>
        </w:tc>
      </w:tr>
      <w:tr w:rsidR="003E3511" w:rsidRPr="003E3511" w14:paraId="1A9CA2DA" w14:textId="77777777" w:rsidTr="003E3511">
        <w:tc>
          <w:tcPr>
            <w:tcW w:w="397" w:type="dxa"/>
            <w:shd w:val="clear" w:color="auto" w:fill="D9D9D9"/>
          </w:tcPr>
          <w:p w14:paraId="54883CB6" w14:textId="77777777" w:rsidR="003E3511" w:rsidRPr="003E3511" w:rsidRDefault="003E3511" w:rsidP="003E3511">
            <w:pPr>
              <w:spacing w:before="120"/>
              <w:jc w:val="center"/>
              <w:rPr>
                <w:rFonts w:ascii="Roboto Medium" w:hAnsi="Roboto Medium"/>
                <w:sz w:val="24"/>
                <w:szCs w:val="24"/>
              </w:rPr>
            </w:pPr>
            <w:bookmarkStart w:id="3" w:name="RowTitle_A"/>
            <w:r w:rsidRPr="003E3511">
              <w:rPr>
                <w:rFonts w:ascii="Roboto Medium" w:hAnsi="Roboto Medium"/>
                <w:sz w:val="24"/>
                <w:szCs w:val="24"/>
              </w:rPr>
              <w:t>A</w:t>
            </w:r>
            <w:bookmarkEnd w:id="3"/>
          </w:p>
        </w:tc>
        <w:tc>
          <w:tcPr>
            <w:tcW w:w="4703" w:type="dxa"/>
            <w:gridSpan w:val="2"/>
          </w:tcPr>
          <w:p w14:paraId="098DE704"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Critically deconstructs a problem and designs a logical and coherent biological investigation with detailed justification.</w:t>
            </w:r>
          </w:p>
          <w:p w14:paraId="23E43037"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Obtains, records, and represents data, using appropriate conventions and formats accurately and highly effectively.</w:t>
            </w:r>
          </w:p>
          <w:p w14:paraId="041A6475"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Systematically analyses and interprets data and evidence to formulate logical conclusions with detailed justification.</w:t>
            </w:r>
          </w:p>
          <w:p w14:paraId="038C9202"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Critically and logically evaluates procedures and their effect on data.</w:t>
            </w:r>
          </w:p>
        </w:tc>
        <w:tc>
          <w:tcPr>
            <w:tcW w:w="4820" w:type="dxa"/>
          </w:tcPr>
          <w:p w14:paraId="42C9FE5D"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Demonstrates deep and broad knowledge and understanding of a range of biological concepts.</w:t>
            </w:r>
          </w:p>
          <w:p w14:paraId="5A3012FF"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Applies biological concepts highly effectively in new and familiar contexts.</w:t>
            </w:r>
          </w:p>
          <w:p w14:paraId="015598FB"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Critically explores and understands in depth the interaction between science and society.</w:t>
            </w:r>
          </w:p>
          <w:p w14:paraId="4BDA8E94"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Communicates knowledge and understanding of biology coherently, with highly effective use of appropriate terms, conventions, and representations.</w:t>
            </w:r>
          </w:p>
        </w:tc>
      </w:tr>
      <w:tr w:rsidR="003E3511" w:rsidRPr="003E3511" w14:paraId="77E99B93" w14:textId="77777777" w:rsidTr="003E3511">
        <w:tc>
          <w:tcPr>
            <w:tcW w:w="397" w:type="dxa"/>
            <w:shd w:val="clear" w:color="auto" w:fill="D9D9D9"/>
          </w:tcPr>
          <w:p w14:paraId="06205765" w14:textId="77777777" w:rsidR="003E3511" w:rsidRPr="003E3511" w:rsidRDefault="003E3511" w:rsidP="003E3511">
            <w:pPr>
              <w:spacing w:before="120"/>
              <w:jc w:val="center"/>
              <w:rPr>
                <w:rFonts w:ascii="Roboto Medium" w:hAnsi="Roboto Medium"/>
                <w:sz w:val="24"/>
                <w:szCs w:val="24"/>
              </w:rPr>
            </w:pPr>
            <w:bookmarkStart w:id="4" w:name="RowTitle_B"/>
            <w:r w:rsidRPr="003E3511">
              <w:rPr>
                <w:rFonts w:ascii="Roboto Medium" w:hAnsi="Roboto Medium"/>
                <w:sz w:val="24"/>
                <w:szCs w:val="24"/>
              </w:rPr>
              <w:t>B</w:t>
            </w:r>
            <w:bookmarkEnd w:id="4"/>
          </w:p>
        </w:tc>
        <w:tc>
          <w:tcPr>
            <w:tcW w:w="4703" w:type="dxa"/>
            <w:gridSpan w:val="2"/>
          </w:tcPr>
          <w:p w14:paraId="21C57B23"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Logically deconstructs a problem and designs a well-considered and clear biological investigation with reasonable justification.</w:t>
            </w:r>
          </w:p>
          <w:p w14:paraId="30119F18"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Obtains, records, and represents data, using appropriate conventions and formats mostly accurately and effectively.</w:t>
            </w:r>
          </w:p>
          <w:p w14:paraId="2F112A18"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Logically analyses and interprets data and evidence to formulate suitable conclusions with reasonable justification.</w:t>
            </w:r>
          </w:p>
          <w:p w14:paraId="4088B469"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Logically evaluates procedures and their effect on data.</w:t>
            </w:r>
          </w:p>
        </w:tc>
        <w:tc>
          <w:tcPr>
            <w:tcW w:w="4820" w:type="dxa"/>
          </w:tcPr>
          <w:p w14:paraId="577DE3E1"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Demonstrates some depth and breadth of knowledge and understanding of a range of biological concepts.</w:t>
            </w:r>
          </w:p>
          <w:p w14:paraId="139C105F"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Applies biological concepts mostly effectively in new and familiar contexts.</w:t>
            </w:r>
          </w:p>
          <w:p w14:paraId="652CD9FC"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Logically explores and understands in some depth the interaction between science and society.</w:t>
            </w:r>
          </w:p>
          <w:p w14:paraId="04B391B6"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Communicates knowledge and understanding of biology mostly coherently, with effective use of appropriate terms, conventions, and representations.</w:t>
            </w:r>
          </w:p>
        </w:tc>
      </w:tr>
      <w:tr w:rsidR="003E3511" w:rsidRPr="003E3511" w14:paraId="72E53162" w14:textId="77777777" w:rsidTr="003E3511">
        <w:tc>
          <w:tcPr>
            <w:tcW w:w="397" w:type="dxa"/>
            <w:shd w:val="clear" w:color="auto" w:fill="D9D9D9"/>
          </w:tcPr>
          <w:p w14:paraId="580259E6" w14:textId="77777777" w:rsidR="003E3511" w:rsidRPr="003E3511" w:rsidRDefault="003E3511" w:rsidP="003E3511">
            <w:pPr>
              <w:spacing w:before="120"/>
              <w:jc w:val="center"/>
              <w:rPr>
                <w:rFonts w:ascii="Roboto Medium" w:hAnsi="Roboto Medium"/>
                <w:sz w:val="24"/>
                <w:szCs w:val="24"/>
              </w:rPr>
            </w:pPr>
            <w:bookmarkStart w:id="5" w:name="RowTitle_C"/>
            <w:r w:rsidRPr="003E3511">
              <w:rPr>
                <w:rFonts w:ascii="Roboto Medium" w:hAnsi="Roboto Medium"/>
                <w:sz w:val="24"/>
                <w:szCs w:val="24"/>
              </w:rPr>
              <w:t>C</w:t>
            </w:r>
            <w:bookmarkEnd w:id="5"/>
          </w:p>
        </w:tc>
        <w:tc>
          <w:tcPr>
            <w:tcW w:w="4703" w:type="dxa"/>
            <w:gridSpan w:val="2"/>
          </w:tcPr>
          <w:p w14:paraId="6D3FC45D"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Deconstructs a problem and designs a considered and generally clear biological investigation with some justification.</w:t>
            </w:r>
          </w:p>
          <w:p w14:paraId="425D0EA2"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Obtains, records, and represents data, using generally appropriate conventions and formats, with some errors but generally accurately and effectively.</w:t>
            </w:r>
          </w:p>
          <w:p w14:paraId="07073798"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Undertakes some analysis and interpretation of data and evidence to formulate generally appropriate conclusions with some justification.</w:t>
            </w:r>
          </w:p>
          <w:p w14:paraId="3AEC746C"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Evaluates procedures and some of their effect on data.</w:t>
            </w:r>
          </w:p>
        </w:tc>
        <w:tc>
          <w:tcPr>
            <w:tcW w:w="4820" w:type="dxa"/>
          </w:tcPr>
          <w:p w14:paraId="1C3B2189"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Demonstrates knowledge and understanding of a general range of biological concepts.</w:t>
            </w:r>
          </w:p>
          <w:p w14:paraId="2382577E"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Applies biological concepts generally effectively in new or familiar contexts.</w:t>
            </w:r>
          </w:p>
          <w:p w14:paraId="5A6344A1"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Explores and understands aspects of the interaction between science and society.</w:t>
            </w:r>
          </w:p>
          <w:p w14:paraId="2D4CB5BF"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Communicates knowledge and understanding of biology generally effectively, using some appropriate terms, conventions, and representations.</w:t>
            </w:r>
          </w:p>
        </w:tc>
      </w:tr>
      <w:tr w:rsidR="003E3511" w:rsidRPr="003E3511" w14:paraId="71C77D2B" w14:textId="77777777" w:rsidTr="003E3511">
        <w:tc>
          <w:tcPr>
            <w:tcW w:w="397" w:type="dxa"/>
            <w:shd w:val="clear" w:color="auto" w:fill="D9D9D9"/>
          </w:tcPr>
          <w:p w14:paraId="5DA46400" w14:textId="77777777" w:rsidR="003E3511" w:rsidRPr="003E3511" w:rsidRDefault="003E3511" w:rsidP="003E3511">
            <w:pPr>
              <w:spacing w:before="120"/>
              <w:jc w:val="center"/>
              <w:rPr>
                <w:rFonts w:ascii="Roboto Medium" w:hAnsi="Roboto Medium"/>
                <w:sz w:val="24"/>
                <w:szCs w:val="24"/>
              </w:rPr>
            </w:pPr>
            <w:bookmarkStart w:id="6" w:name="RowTitle_D"/>
            <w:r w:rsidRPr="003E3511">
              <w:rPr>
                <w:rFonts w:ascii="Roboto Medium" w:hAnsi="Roboto Medium"/>
                <w:sz w:val="24"/>
                <w:szCs w:val="24"/>
              </w:rPr>
              <w:t>D</w:t>
            </w:r>
            <w:bookmarkEnd w:id="6"/>
          </w:p>
        </w:tc>
        <w:tc>
          <w:tcPr>
            <w:tcW w:w="4703" w:type="dxa"/>
            <w:gridSpan w:val="2"/>
          </w:tcPr>
          <w:p w14:paraId="069D4752"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Prepares a basic deconstruction of a problem and an outline of a biological investigation.</w:t>
            </w:r>
          </w:p>
          <w:p w14:paraId="5AC5B6CE"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Obtains, records, and represents data, using conventions and formats inconsistently, with occasional accuracy and effectiveness.</w:t>
            </w:r>
          </w:p>
          <w:p w14:paraId="6E02E881"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Describes data and undertakes some basic interpretation to formulate a basic conclusion.</w:t>
            </w:r>
          </w:p>
          <w:p w14:paraId="009E9DBE"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Attempts to evaluate procedures or suggest an effect on data.</w:t>
            </w:r>
          </w:p>
        </w:tc>
        <w:tc>
          <w:tcPr>
            <w:tcW w:w="4820" w:type="dxa"/>
          </w:tcPr>
          <w:p w14:paraId="601645AF"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Demonstrates some basic knowledge and partial understanding of biological concepts.</w:t>
            </w:r>
          </w:p>
          <w:p w14:paraId="517C253D"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Applies some biological concepts in familiar contexts.</w:t>
            </w:r>
          </w:p>
          <w:p w14:paraId="22AD7239"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Partially explores and recognises aspects of the interaction between science and society.</w:t>
            </w:r>
          </w:p>
          <w:p w14:paraId="7303BF1C"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Communicates basic biological information, using some appropriate terms, conventions, and/or representations.</w:t>
            </w:r>
          </w:p>
        </w:tc>
      </w:tr>
      <w:tr w:rsidR="003E3511" w:rsidRPr="003E3511" w14:paraId="36438AEF" w14:textId="77777777" w:rsidTr="003E3511">
        <w:tc>
          <w:tcPr>
            <w:tcW w:w="397" w:type="dxa"/>
            <w:shd w:val="clear" w:color="auto" w:fill="D9D9D9"/>
          </w:tcPr>
          <w:p w14:paraId="0D19DF53" w14:textId="77777777" w:rsidR="003E3511" w:rsidRPr="003E3511" w:rsidRDefault="003E3511" w:rsidP="003E3511">
            <w:pPr>
              <w:spacing w:before="120"/>
              <w:jc w:val="center"/>
              <w:rPr>
                <w:rFonts w:ascii="Roboto Medium" w:hAnsi="Roboto Medium"/>
                <w:sz w:val="24"/>
                <w:szCs w:val="24"/>
              </w:rPr>
            </w:pPr>
            <w:bookmarkStart w:id="7" w:name="RowTitle_E"/>
            <w:r w:rsidRPr="003E3511">
              <w:rPr>
                <w:rFonts w:ascii="Roboto Medium" w:hAnsi="Roboto Medium"/>
                <w:sz w:val="24"/>
                <w:szCs w:val="24"/>
              </w:rPr>
              <w:t>E</w:t>
            </w:r>
            <w:bookmarkEnd w:id="7"/>
          </w:p>
        </w:tc>
        <w:tc>
          <w:tcPr>
            <w:tcW w:w="4703" w:type="dxa"/>
            <w:gridSpan w:val="2"/>
          </w:tcPr>
          <w:p w14:paraId="34991AA4"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Attempts a simple deconstruction of a problem and a procedure for a biological investigation.</w:t>
            </w:r>
          </w:p>
          <w:p w14:paraId="709FD4DA"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Attempts to record and represent some data, with limited accuracy or effectiveness.</w:t>
            </w:r>
          </w:p>
          <w:p w14:paraId="3EB58FC7" w14:textId="77777777" w:rsidR="003E3511" w:rsidRPr="003E3511" w:rsidRDefault="003E3511" w:rsidP="003E3511">
            <w:pPr>
              <w:spacing w:before="100" w:after="120" w:line="183" w:lineRule="exact"/>
              <w:rPr>
                <w:rFonts w:ascii="Roboto Light" w:hAnsi="Roboto Light"/>
                <w:color w:val="BFBFBF" w:themeColor="background1" w:themeShade="BF"/>
                <w:szCs w:val="32"/>
              </w:rPr>
            </w:pPr>
            <w:r w:rsidRPr="003E3511">
              <w:rPr>
                <w:rFonts w:ascii="Roboto Light" w:hAnsi="Roboto Light"/>
                <w:color w:val="BFBFBF" w:themeColor="background1" w:themeShade="BF"/>
                <w:szCs w:val="32"/>
              </w:rPr>
              <w:t>Attempts to describe results and/or interpret data to formulate a basic conclusion.</w:t>
            </w:r>
          </w:p>
          <w:p w14:paraId="5659A460"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Acknowledges that procedures affect data.</w:t>
            </w:r>
          </w:p>
        </w:tc>
        <w:tc>
          <w:tcPr>
            <w:tcW w:w="4820" w:type="dxa"/>
          </w:tcPr>
          <w:p w14:paraId="4803E3F8"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Demonstrates limited recognition and awareness of biological concepts.</w:t>
            </w:r>
          </w:p>
          <w:p w14:paraId="584D8CEA"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Attempts to apply biological concepts in familiar contexts.</w:t>
            </w:r>
          </w:p>
          <w:p w14:paraId="3223D576"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szCs w:val="32"/>
              </w:rPr>
              <w:t>Attempts to explore and identify an aspect of the interaction between science and society.</w:t>
            </w:r>
          </w:p>
          <w:p w14:paraId="23C0CB4A" w14:textId="77777777" w:rsidR="003E3511" w:rsidRPr="003E3511" w:rsidRDefault="003E3511" w:rsidP="003E3511">
            <w:pPr>
              <w:spacing w:before="100" w:after="120" w:line="183" w:lineRule="exact"/>
              <w:rPr>
                <w:rFonts w:ascii="Roboto Light" w:hAnsi="Roboto Light"/>
                <w:szCs w:val="32"/>
              </w:rPr>
            </w:pPr>
            <w:r w:rsidRPr="003E3511">
              <w:rPr>
                <w:rFonts w:ascii="Roboto Light" w:hAnsi="Roboto Light"/>
                <w:color w:val="BFBFBF" w:themeColor="background1" w:themeShade="BF"/>
                <w:szCs w:val="32"/>
              </w:rPr>
              <w:t>Attempts to communicate information about biology.</w:t>
            </w:r>
          </w:p>
        </w:tc>
      </w:tr>
    </w:tbl>
    <w:p w14:paraId="50980DAB" w14:textId="77777777" w:rsidR="003D5C3A" w:rsidRDefault="003D5C3A" w:rsidP="007B3CCF">
      <w:pPr>
        <w:rPr>
          <w:lang w:val="en-US"/>
        </w:rPr>
      </w:pPr>
    </w:p>
    <w:p w14:paraId="7C25F093" w14:textId="77777777" w:rsidR="003E3511" w:rsidRPr="007B3CCF" w:rsidRDefault="003E3511" w:rsidP="007B3CCF">
      <w:pPr>
        <w:rPr>
          <w:lang w:val="en-US"/>
        </w:rPr>
      </w:pPr>
    </w:p>
    <w:p w14:paraId="50980DAC" w14:textId="77777777" w:rsidR="003D5C3A" w:rsidRDefault="00B82407" w:rsidP="003D5C3A">
      <w:pPr>
        <w:pStyle w:val="ListParagraph"/>
        <w:rPr>
          <w:lang w:val="en-US"/>
        </w:rPr>
      </w:pPr>
      <w:r>
        <w:rPr>
          <w:noProof/>
          <w:lang w:eastAsia="en-AU"/>
        </w:rPr>
        <w:lastRenderedPageBreak/>
        <mc:AlternateContent>
          <mc:Choice Requires="wps">
            <w:drawing>
              <wp:anchor distT="0" distB="0" distL="114300" distR="114300" simplePos="0" relativeHeight="251660288" behindDoc="0" locked="0" layoutInCell="1" allowOverlap="1" wp14:anchorId="50980DB0" wp14:editId="50980DB1">
                <wp:simplePos x="0" y="0"/>
                <wp:positionH relativeFrom="column">
                  <wp:posOffset>-12700</wp:posOffset>
                </wp:positionH>
                <wp:positionV relativeFrom="paragraph">
                  <wp:posOffset>53975</wp:posOffset>
                </wp:positionV>
                <wp:extent cx="5740400" cy="17526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5740400" cy="1752600"/>
                        </a:xfrm>
                        <a:prstGeom prst="rect">
                          <a:avLst/>
                        </a:prstGeom>
                        <a:solidFill>
                          <a:schemeClr val="accent6">
                            <a:lumMod val="40000"/>
                            <a:lumOff val="60000"/>
                          </a:schemeClr>
                        </a:solidFill>
                        <a:ln w="6350">
                          <a:solidFill>
                            <a:prstClr val="black"/>
                          </a:solidFill>
                        </a:ln>
                      </wps:spPr>
                      <wps:txbx>
                        <w:txbxContent>
                          <w:p w14:paraId="50980DBA" w14:textId="77777777" w:rsidR="00B82407" w:rsidRDefault="00DC54B0">
                            <w:r>
                              <w:t>*</w:t>
                            </w:r>
                            <w:r w:rsidR="00B82407">
                              <w:t>Note for teachers:</w:t>
                            </w:r>
                          </w:p>
                          <w:p w14:paraId="50980DBB" w14:textId="77777777" w:rsidR="00B82407" w:rsidRDefault="00B82407" w:rsidP="00B82407">
                            <w:pPr>
                              <w:pStyle w:val="ListParagraph"/>
                              <w:numPr>
                                <w:ilvl w:val="0"/>
                                <w:numId w:val="4"/>
                              </w:numPr>
                              <w:spacing w:after="0"/>
                            </w:pPr>
                            <w:r w:rsidRPr="00B82407">
                              <w:rPr>
                                <w:lang w:val="en-US"/>
                              </w:rPr>
                              <w:t>Schools may have a subscription to New Scientist that enables students to log in and read the article online:</w:t>
                            </w:r>
                          </w:p>
                          <w:p w14:paraId="50980DBC" w14:textId="77777777" w:rsidR="00B82407" w:rsidRDefault="00000000">
                            <w:hyperlink r:id="rId11" w:history="1">
                              <w:r w:rsidR="00B82407" w:rsidRPr="00167446">
                                <w:rPr>
                                  <w:rStyle w:val="Hyperlink"/>
                                </w:rPr>
                                <w:t>https://www.newscientist.com/article/mg23130931-000-lets-harness-synthetic-biology-to-fix-our-broken-planet/</w:t>
                              </w:r>
                            </w:hyperlink>
                          </w:p>
                          <w:p w14:paraId="50980DBD" w14:textId="77777777" w:rsidR="00B82407" w:rsidRDefault="00B82407" w:rsidP="00B82407">
                            <w:pPr>
                              <w:pStyle w:val="ListParagraph"/>
                              <w:numPr>
                                <w:ilvl w:val="0"/>
                                <w:numId w:val="4"/>
                              </w:numPr>
                            </w:pPr>
                            <w:r>
                              <w:t>Other articles may be substituted for the article in this task and the questions suitable modified.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80DB0" id="Text Box 2" o:spid="_x0000_s1027" type="#_x0000_t202" style="position:absolute;left:0;text-align:left;margin-left:-1pt;margin-top:4.25pt;width:452pt;height:1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" fillcolor="#fbd4b4 [1305]" strokeweight=".5pt">
                <v:textbox>
                  <w:txbxContent>
                    <w:p w14:paraId="50980DBA" w14:textId="77777777" w:rsidR="00B82407" w:rsidRDefault="00DC54B0">
                      <w:r>
                        <w:t>*</w:t>
                      </w:r>
                      <w:r w:rsidR="00B82407">
                        <w:t>Note for teachers:</w:t>
                      </w:r>
                    </w:p>
                    <w:p w14:paraId="50980DBB" w14:textId="77777777" w:rsidR="00B82407" w:rsidRDefault="00B82407" w:rsidP="00B82407">
                      <w:pPr>
                        <w:pStyle w:val="ListParagraph"/>
                        <w:numPr>
                          <w:ilvl w:val="0"/>
                          <w:numId w:val="4"/>
                        </w:numPr>
                        <w:spacing w:after="0"/>
                      </w:pPr>
                      <w:r w:rsidRPr="00B82407">
                        <w:rPr>
                          <w:lang w:val="en-US"/>
                        </w:rPr>
                        <w:t>Schools may have a subscription to New Scientist that enables students to log in and read the article online:</w:t>
                      </w:r>
                    </w:p>
                    <w:p w14:paraId="50980DBC" w14:textId="77777777" w:rsidR="00B82407" w:rsidRDefault="003E3511">
                      <w:hyperlink r:id="rId12" w:history="1">
                        <w:r w:rsidR="00B82407" w:rsidRPr="00167446">
                          <w:rPr>
                            <w:rStyle w:val="Hyperlink"/>
                          </w:rPr>
                          <w:t>https://www.newscientist.com/article/mg23130931-000-lets-harness-synthetic-biology-to-fix-our-broken-planet/</w:t>
                        </w:r>
                      </w:hyperlink>
                    </w:p>
                    <w:p w14:paraId="50980DBD" w14:textId="77777777" w:rsidR="00B82407" w:rsidRDefault="00B82407" w:rsidP="00B82407">
                      <w:pPr>
                        <w:pStyle w:val="ListParagraph"/>
                        <w:numPr>
                          <w:ilvl w:val="0"/>
                          <w:numId w:val="4"/>
                        </w:numPr>
                      </w:pPr>
                      <w:r>
                        <w:t>Other articles may be substituted for the article in this task and the questions suitable modified.</w:t>
                      </w:r>
                    </w:p>
                  </w:txbxContent>
                </v:textbox>
              </v:shape>
            </w:pict>
          </mc:Fallback>
        </mc:AlternateContent>
      </w:r>
    </w:p>
    <w:p w14:paraId="50980DAD" w14:textId="77777777" w:rsidR="00050855" w:rsidRPr="00050855" w:rsidRDefault="00050855" w:rsidP="00050855">
      <w:pPr>
        <w:rPr>
          <w:lang w:val="en-US"/>
        </w:rPr>
      </w:pPr>
    </w:p>
    <w:sectPr w:rsidR="00050855" w:rsidRPr="00050855" w:rsidSect="002C01F0">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BEF1" w14:textId="77777777" w:rsidR="009B0758" w:rsidRDefault="009B0758" w:rsidP="00282159">
      <w:pPr>
        <w:spacing w:after="0" w:line="240" w:lineRule="auto"/>
      </w:pPr>
      <w:r>
        <w:separator/>
      </w:r>
    </w:p>
  </w:endnote>
  <w:endnote w:type="continuationSeparator" w:id="0">
    <w:p w14:paraId="1292A021" w14:textId="77777777" w:rsidR="009B0758" w:rsidRDefault="009B0758" w:rsidP="0028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0636" w14:textId="21AAD47E" w:rsidR="007B3CCF" w:rsidRDefault="007B3CCF">
    <w:pPr>
      <w:pStyle w:val="Footer"/>
    </w:pPr>
    <w:r>
      <w:rPr>
        <w:noProof/>
      </w:rPr>
      <mc:AlternateContent>
        <mc:Choice Requires="wps">
          <w:drawing>
            <wp:anchor distT="0" distB="0" distL="0" distR="0" simplePos="0" relativeHeight="251662336" behindDoc="0" locked="0" layoutInCell="1" allowOverlap="1" wp14:anchorId="31A6AB02" wp14:editId="610E0CB2">
              <wp:simplePos x="635" y="635"/>
              <wp:positionH relativeFrom="page">
                <wp:align>center</wp:align>
              </wp:positionH>
              <wp:positionV relativeFrom="page">
                <wp:align>bottom</wp:align>
              </wp:positionV>
              <wp:extent cx="443865" cy="443865"/>
              <wp:effectExtent l="0" t="0" r="18415" b="0"/>
              <wp:wrapNone/>
              <wp:docPr id="1320313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E79E8" w14:textId="1BE78E7A"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6AB02"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38E79E8" w14:textId="1BE78E7A"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0DB6" w14:textId="5C0F26FD" w:rsidR="00282159" w:rsidRPr="00282159" w:rsidRDefault="007B3CCF">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3360" behindDoc="0" locked="0" layoutInCell="1" allowOverlap="1" wp14:anchorId="2EE50D6A" wp14:editId="46D6B118">
              <wp:simplePos x="914400" y="10010899"/>
              <wp:positionH relativeFrom="page">
                <wp:align>center</wp:align>
              </wp:positionH>
              <wp:positionV relativeFrom="page">
                <wp:align>bottom</wp:align>
              </wp:positionV>
              <wp:extent cx="443865" cy="443865"/>
              <wp:effectExtent l="0" t="0" r="18415" b="0"/>
              <wp:wrapNone/>
              <wp:docPr id="12161779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04C61" w14:textId="4DAF2763"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50D6A" id="_x0000_t202" coordsize="21600,21600" o:spt="202" path="m,l,21600r21600,l21600,xe">
              <v:stroke joinstyle="miter"/>
              <v:path gradientshapeok="t" o:connecttype="rect"/>
            </v:shapetype>
            <v:shape id="Text Box 6" o:spid="_x0000_s1031"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0F04C61" w14:textId="4DAF2763"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v:textbox>
              <w10:wrap anchorx="page" anchory="page"/>
            </v:shape>
          </w:pict>
        </mc:Fallback>
      </mc:AlternateContent>
    </w:r>
    <w:r w:rsidR="00282159" w:rsidRPr="00282159">
      <w:rPr>
        <w:rFonts w:ascii="Arial" w:hAnsi="Arial" w:cs="Arial"/>
        <w:sz w:val="16"/>
      </w:rPr>
      <w:t xml:space="preserve">Ref: </w:t>
    </w:r>
    <w:r w:rsidR="00C33CF7">
      <w:rPr>
        <w:rFonts w:ascii="Arial" w:hAnsi="Arial" w:cs="Arial"/>
        <w:sz w:val="16"/>
      </w:rPr>
      <w:t>A1501208</w:t>
    </w:r>
    <w:r w:rsidR="00282159" w:rsidRPr="00282159">
      <w:rPr>
        <w:rFonts w:ascii="Arial" w:hAnsi="Arial" w:cs="Arial"/>
        <w:sz w:val="16"/>
      </w:rPr>
      <w:tab/>
    </w:r>
    <w:r w:rsidR="00282159" w:rsidRPr="00282159">
      <w:rPr>
        <w:rFonts w:ascii="Arial" w:hAnsi="Arial" w:cs="Arial"/>
        <w:sz w:val="16"/>
      </w:rPr>
      <w:tab/>
    </w:r>
    <w:r w:rsidR="00282159" w:rsidRPr="00282159">
      <w:rPr>
        <w:rFonts w:ascii="Arial" w:hAnsi="Arial" w:cs="Arial"/>
        <w:sz w:val="16"/>
      </w:rPr>
      <w:fldChar w:fldCharType="begin"/>
    </w:r>
    <w:r w:rsidR="00282159" w:rsidRPr="00282159">
      <w:rPr>
        <w:rFonts w:ascii="Arial" w:hAnsi="Arial" w:cs="Arial"/>
        <w:sz w:val="16"/>
      </w:rPr>
      <w:instrText xml:space="preserve"> PAGE  \* MERGEFORMAT </w:instrText>
    </w:r>
    <w:r w:rsidR="00282159" w:rsidRPr="00282159">
      <w:rPr>
        <w:rFonts w:ascii="Arial" w:hAnsi="Arial" w:cs="Arial"/>
        <w:sz w:val="16"/>
      </w:rPr>
      <w:fldChar w:fldCharType="separate"/>
    </w:r>
    <w:r w:rsidR="00436C22">
      <w:rPr>
        <w:rFonts w:ascii="Arial" w:hAnsi="Arial" w:cs="Arial"/>
        <w:noProof/>
        <w:sz w:val="16"/>
      </w:rPr>
      <w:t>4</w:t>
    </w:r>
    <w:r w:rsidR="00282159" w:rsidRPr="00282159">
      <w:rPr>
        <w:rFonts w:ascii="Arial" w:hAnsi="Arial" w:cs="Arial"/>
        <w:sz w:val="16"/>
      </w:rPr>
      <w:fldChar w:fldCharType="end"/>
    </w:r>
    <w:r w:rsidR="00282159" w:rsidRPr="00282159">
      <w:rPr>
        <w:rFonts w:ascii="Arial" w:hAnsi="Arial" w:cs="Arial"/>
        <w:sz w:val="16"/>
      </w:rPr>
      <w:t xml:space="preserve"> of </w:t>
    </w:r>
    <w:r w:rsidR="00282159" w:rsidRPr="00282159">
      <w:rPr>
        <w:rFonts w:ascii="Arial" w:hAnsi="Arial" w:cs="Arial"/>
        <w:sz w:val="16"/>
      </w:rPr>
      <w:fldChar w:fldCharType="begin"/>
    </w:r>
    <w:r w:rsidR="00282159" w:rsidRPr="00282159">
      <w:rPr>
        <w:rFonts w:ascii="Arial" w:hAnsi="Arial" w:cs="Arial"/>
        <w:sz w:val="16"/>
      </w:rPr>
      <w:instrText xml:space="preserve"> NUMPAGES  \* MERGEFORMAT </w:instrText>
    </w:r>
    <w:r w:rsidR="00282159" w:rsidRPr="00282159">
      <w:rPr>
        <w:rFonts w:ascii="Arial" w:hAnsi="Arial" w:cs="Arial"/>
        <w:sz w:val="16"/>
      </w:rPr>
      <w:fldChar w:fldCharType="separate"/>
    </w:r>
    <w:r w:rsidR="00436C22">
      <w:rPr>
        <w:rFonts w:ascii="Arial" w:hAnsi="Arial" w:cs="Arial"/>
        <w:noProof/>
        <w:sz w:val="16"/>
      </w:rPr>
      <w:t>4</w:t>
    </w:r>
    <w:r w:rsidR="00282159" w:rsidRPr="00282159">
      <w:rPr>
        <w:rFonts w:ascii="Arial" w:hAnsi="Arial" w:cs="Arial"/>
        <w:sz w:val="16"/>
      </w:rPr>
      <w:fldChar w:fldCharType="end"/>
    </w:r>
  </w:p>
  <w:p w14:paraId="50980DB7" w14:textId="27025562" w:rsidR="00282159" w:rsidRDefault="00282159">
    <w:pPr>
      <w:pStyle w:val="Footer"/>
    </w:pPr>
    <w:r w:rsidRPr="00282159">
      <w:rPr>
        <w:rFonts w:ascii="Arial" w:hAnsi="Arial" w:cs="Arial"/>
        <w:sz w:val="16"/>
      </w:rPr>
      <w:t xml:space="preserve">Last Updated: </w:t>
    </w:r>
    <w:r w:rsidR="007B3CCF">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E7F0" w14:textId="03A94E61" w:rsidR="007B3CCF" w:rsidRDefault="007B3CCF">
    <w:pPr>
      <w:pStyle w:val="Footer"/>
    </w:pPr>
    <w:r>
      <w:rPr>
        <w:noProof/>
      </w:rPr>
      <mc:AlternateContent>
        <mc:Choice Requires="wps">
          <w:drawing>
            <wp:anchor distT="0" distB="0" distL="0" distR="0" simplePos="0" relativeHeight="251661312" behindDoc="0" locked="0" layoutInCell="1" allowOverlap="1" wp14:anchorId="11309D48" wp14:editId="0BAF3242">
              <wp:simplePos x="635" y="635"/>
              <wp:positionH relativeFrom="page">
                <wp:align>center</wp:align>
              </wp:positionH>
              <wp:positionV relativeFrom="page">
                <wp:align>bottom</wp:align>
              </wp:positionV>
              <wp:extent cx="443865" cy="443865"/>
              <wp:effectExtent l="0" t="0" r="18415" b="0"/>
              <wp:wrapNone/>
              <wp:docPr id="123405221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C3DC3" w14:textId="34FA5634"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09D48" id="_x0000_t202" coordsize="21600,21600" o:spt="202" path="m,l,21600r21600,l21600,xe">
              <v:stroke joinstyle="miter"/>
              <v:path gradientshapeok="t" o:connecttype="rect"/>
            </v:shapetype>
            <v:shape id="Text Box 4" o:spid="_x0000_s1033"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09C3DC3" w14:textId="34FA5634"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4DF2" w14:textId="77777777" w:rsidR="009B0758" w:rsidRDefault="009B0758" w:rsidP="00282159">
      <w:pPr>
        <w:spacing w:after="0" w:line="240" w:lineRule="auto"/>
      </w:pPr>
      <w:r>
        <w:separator/>
      </w:r>
    </w:p>
  </w:footnote>
  <w:footnote w:type="continuationSeparator" w:id="0">
    <w:p w14:paraId="15FC43C1" w14:textId="77777777" w:rsidR="009B0758" w:rsidRDefault="009B0758" w:rsidP="0028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E47B" w14:textId="08CC847F" w:rsidR="007B3CCF" w:rsidRDefault="007B3CCF">
    <w:pPr>
      <w:pStyle w:val="Header"/>
    </w:pPr>
    <w:r>
      <w:rPr>
        <w:noProof/>
      </w:rPr>
      <mc:AlternateContent>
        <mc:Choice Requires="wps">
          <w:drawing>
            <wp:anchor distT="0" distB="0" distL="0" distR="0" simplePos="0" relativeHeight="251659264" behindDoc="0" locked="0" layoutInCell="1" allowOverlap="1" wp14:anchorId="2903BCF4" wp14:editId="70C71C31">
              <wp:simplePos x="635" y="635"/>
              <wp:positionH relativeFrom="page">
                <wp:align>center</wp:align>
              </wp:positionH>
              <wp:positionV relativeFrom="page">
                <wp:align>top</wp:align>
              </wp:positionV>
              <wp:extent cx="443865" cy="443865"/>
              <wp:effectExtent l="0" t="0" r="18415" b="8255"/>
              <wp:wrapNone/>
              <wp:docPr id="10928429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915C2" w14:textId="2DF4988E"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3BCF4" id="_x0000_t202" coordsize="21600,21600" o:spt="202" path="m,l,21600r21600,l21600,xe">
              <v:stroke joinstyle="miter"/>
              <v:path gradientshapeok="t" o:connecttype="rect"/>
            </v:shapetype>
            <v:shape 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9E915C2" w14:textId="2DF4988E"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ADC4" w14:textId="65F7F251" w:rsidR="007B3CCF" w:rsidRDefault="007B3CCF">
    <w:pPr>
      <w:pStyle w:val="Header"/>
    </w:pPr>
    <w:r>
      <w:rPr>
        <w:noProof/>
      </w:rPr>
      <mc:AlternateContent>
        <mc:Choice Requires="wps">
          <w:drawing>
            <wp:anchor distT="0" distB="0" distL="0" distR="0" simplePos="0" relativeHeight="251660288" behindDoc="0" locked="0" layoutInCell="1" allowOverlap="1" wp14:anchorId="7417F3C6" wp14:editId="4232A78D">
              <wp:simplePos x="914400" y="451262"/>
              <wp:positionH relativeFrom="page">
                <wp:align>center</wp:align>
              </wp:positionH>
              <wp:positionV relativeFrom="page">
                <wp:align>top</wp:align>
              </wp:positionV>
              <wp:extent cx="443865" cy="443865"/>
              <wp:effectExtent l="0" t="0" r="18415" b="8255"/>
              <wp:wrapNone/>
              <wp:docPr id="6529710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911A9" w14:textId="319761BA"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7F3C6"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B2911A9" w14:textId="319761BA"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CCEF" w14:textId="081107D2" w:rsidR="007B3CCF" w:rsidRDefault="007B3CCF">
    <w:pPr>
      <w:pStyle w:val="Header"/>
    </w:pPr>
    <w:r>
      <w:rPr>
        <w:noProof/>
      </w:rPr>
      <mc:AlternateContent>
        <mc:Choice Requires="wps">
          <w:drawing>
            <wp:anchor distT="0" distB="0" distL="0" distR="0" simplePos="0" relativeHeight="251658240" behindDoc="0" locked="0" layoutInCell="1" allowOverlap="1" wp14:anchorId="1065A6A9" wp14:editId="6104B47A">
              <wp:simplePos x="635" y="635"/>
              <wp:positionH relativeFrom="page">
                <wp:align>center</wp:align>
              </wp:positionH>
              <wp:positionV relativeFrom="page">
                <wp:align>top</wp:align>
              </wp:positionV>
              <wp:extent cx="443865" cy="443865"/>
              <wp:effectExtent l="0" t="0" r="18415" b="8255"/>
              <wp:wrapNone/>
              <wp:docPr id="17020042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791D6" w14:textId="79528060"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5A6A9" id="_x0000_t202" coordsize="21600,21600" o:spt="202" path="m,l,21600r21600,l21600,xe">
              <v:stroke joinstyle="miter"/>
              <v:path gradientshapeok="t" o:connecttype="rect"/>
            </v:shapetype>
            <v:shape 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D6791D6" w14:textId="79528060" w:rsidR="007B3CCF" w:rsidRPr="007B3CCF" w:rsidRDefault="007B3CCF" w:rsidP="007B3CCF">
                    <w:pPr>
                      <w:spacing w:after="0"/>
                      <w:rPr>
                        <w:rFonts w:ascii="Arial" w:eastAsia="Arial" w:hAnsi="Arial" w:cs="Arial"/>
                        <w:noProof/>
                        <w:color w:val="A80000"/>
                        <w:sz w:val="24"/>
                        <w:szCs w:val="24"/>
                      </w:rPr>
                    </w:pPr>
                    <w:r w:rsidRPr="007B3CCF">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2FD3"/>
    <w:multiLevelType w:val="hybridMultilevel"/>
    <w:tmpl w:val="13668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65E81"/>
    <w:multiLevelType w:val="hybridMultilevel"/>
    <w:tmpl w:val="EC504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D11F4A"/>
    <w:multiLevelType w:val="hybridMultilevel"/>
    <w:tmpl w:val="0818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A65DE0"/>
    <w:multiLevelType w:val="hybridMultilevel"/>
    <w:tmpl w:val="25860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014612">
    <w:abstractNumId w:val="1"/>
  </w:num>
  <w:num w:numId="2" w16cid:durableId="616833004">
    <w:abstractNumId w:val="3"/>
  </w:num>
  <w:num w:numId="3" w16cid:durableId="277177991">
    <w:abstractNumId w:val="2"/>
  </w:num>
  <w:num w:numId="4" w16cid:durableId="141165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F3"/>
    <w:rsid w:val="000112A3"/>
    <w:rsid w:val="00050855"/>
    <w:rsid w:val="00166C01"/>
    <w:rsid w:val="001A0A64"/>
    <w:rsid w:val="00222C29"/>
    <w:rsid w:val="00222F34"/>
    <w:rsid w:val="00282159"/>
    <w:rsid w:val="002C01F0"/>
    <w:rsid w:val="002F4900"/>
    <w:rsid w:val="003278EB"/>
    <w:rsid w:val="00335BA7"/>
    <w:rsid w:val="00376E70"/>
    <w:rsid w:val="00382520"/>
    <w:rsid w:val="00391F9F"/>
    <w:rsid w:val="00394B5D"/>
    <w:rsid w:val="003D5C3A"/>
    <w:rsid w:val="003E3511"/>
    <w:rsid w:val="00415E32"/>
    <w:rsid w:val="00436C22"/>
    <w:rsid w:val="004E6B4E"/>
    <w:rsid w:val="00590BC0"/>
    <w:rsid w:val="0066233C"/>
    <w:rsid w:val="007B3CCF"/>
    <w:rsid w:val="007F2934"/>
    <w:rsid w:val="00852364"/>
    <w:rsid w:val="00880449"/>
    <w:rsid w:val="00887F93"/>
    <w:rsid w:val="009B0758"/>
    <w:rsid w:val="00A20575"/>
    <w:rsid w:val="00A60339"/>
    <w:rsid w:val="00AA7CDA"/>
    <w:rsid w:val="00B25B89"/>
    <w:rsid w:val="00B82407"/>
    <w:rsid w:val="00BC4DA6"/>
    <w:rsid w:val="00C041E8"/>
    <w:rsid w:val="00C33CF7"/>
    <w:rsid w:val="00CB7C21"/>
    <w:rsid w:val="00D32C5D"/>
    <w:rsid w:val="00D868F3"/>
    <w:rsid w:val="00DC54B0"/>
    <w:rsid w:val="00E41C21"/>
    <w:rsid w:val="00E82FB7"/>
    <w:rsid w:val="00F15D83"/>
    <w:rsid w:val="00F37558"/>
    <w:rsid w:val="00FA3E4B"/>
    <w:rsid w:val="00FC2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0D44"/>
  <w15:docId w15:val="{D4E88EE4-87CC-45A3-A467-CB29D446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34"/>
    <w:pPr>
      <w:ind w:left="720"/>
      <w:contextualSpacing/>
    </w:pPr>
  </w:style>
  <w:style w:type="paragraph" w:styleId="BalloonText">
    <w:name w:val="Balloon Text"/>
    <w:basedOn w:val="Normal"/>
    <w:link w:val="BalloonTextChar"/>
    <w:uiPriority w:val="99"/>
    <w:semiHidden/>
    <w:unhideWhenUsed/>
    <w:rsid w:val="0005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55"/>
    <w:rPr>
      <w:rFonts w:ascii="Tahoma" w:hAnsi="Tahoma" w:cs="Tahoma"/>
      <w:sz w:val="16"/>
      <w:szCs w:val="16"/>
    </w:rPr>
  </w:style>
  <w:style w:type="character" w:styleId="Hyperlink">
    <w:name w:val="Hyperlink"/>
    <w:basedOn w:val="DefaultParagraphFont"/>
    <w:uiPriority w:val="99"/>
    <w:unhideWhenUsed/>
    <w:rsid w:val="003D5C3A"/>
    <w:rPr>
      <w:color w:val="0000FF" w:themeColor="hyperlink"/>
      <w:u w:val="single"/>
    </w:rPr>
  </w:style>
  <w:style w:type="paragraph" w:customStyle="1" w:styleId="SOFinalPerformanceTableHead1">
    <w:name w:val="SO Final Performance Table Head 1"/>
    <w:rsid w:val="003D5C3A"/>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D5C3A"/>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D5C3A"/>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3D5C3A"/>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Header">
    <w:name w:val="header"/>
    <w:basedOn w:val="Normal"/>
    <w:link w:val="HeaderChar"/>
    <w:uiPriority w:val="99"/>
    <w:unhideWhenUsed/>
    <w:rsid w:val="00282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159"/>
  </w:style>
  <w:style w:type="paragraph" w:styleId="Footer">
    <w:name w:val="footer"/>
    <w:basedOn w:val="Normal"/>
    <w:link w:val="FooterChar"/>
    <w:uiPriority w:val="99"/>
    <w:unhideWhenUsed/>
    <w:rsid w:val="00282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159"/>
  </w:style>
  <w:style w:type="character" w:styleId="FollowedHyperlink">
    <w:name w:val="FollowedHyperlink"/>
    <w:basedOn w:val="DefaultParagraphFont"/>
    <w:uiPriority w:val="99"/>
    <w:semiHidden/>
    <w:unhideWhenUsed/>
    <w:rsid w:val="00B82407"/>
    <w:rPr>
      <w:color w:val="800080" w:themeColor="followedHyperlink"/>
      <w:u w:val="single"/>
    </w:rPr>
  </w:style>
  <w:style w:type="paragraph" w:customStyle="1" w:styleId="SOFinalContentTableHead2">
    <w:name w:val="SO Final Content Table Head 2"/>
    <w:rsid w:val="00436C22"/>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436C22"/>
    <w:pPr>
      <w:spacing w:before="60" w:after="60" w:line="240" w:lineRule="auto"/>
    </w:pPr>
    <w:rPr>
      <w:rFonts w:ascii="Arial" w:eastAsia="Times New Roman" w:hAnsi="Arial" w:cs="Times New Roman"/>
      <w:sz w:val="20"/>
      <w:szCs w:val="24"/>
    </w:rPr>
  </w:style>
  <w:style w:type="table" w:customStyle="1" w:styleId="SOFinalPerformanceTable1">
    <w:name w:val="SO Final Performance Table1"/>
    <w:basedOn w:val="TableNormal"/>
    <w:rsid w:val="003E3511"/>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www.newscientist.com/article/mg23130931-000-lets-harness-synthetic-biology-to-fix-our-broken-pla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ewscientist.com/article/mg23130931-000-lets-harness-synthetic-biology-to-fix-our-broken-pla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4fc98dd7c88f49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A1501208</value>
    </field>
    <field name="Objective-Title">
      <value order="0">Non-test SAT (without article) (2)</value>
    </field>
    <field name="Objective-Description">
      <value order="0"/>
    </field>
    <field name="Objective-CreationStamp">
      <value order="0">2024-12-16T01:21:21Z</value>
    </field>
    <field name="Objective-IsApproved">
      <value order="0">false</value>
    </field>
    <field name="Objective-IsPublished">
      <value order="0">true</value>
    </field>
    <field name="Objective-DatePublished">
      <value order="0">2024-12-16T01:37:38Z</value>
    </field>
    <field name="Objective-ModificationStamp">
      <value order="0">2024-12-16T01:37:39Z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vA2242222</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1797CD0-84FA-41FF-85E4-E24BD0E633D6}">
  <ds:schemaRefs>
    <ds:schemaRef ds:uri="http://schemas.microsoft.com/sharepoint/v3/contenttype/forms"/>
  </ds:schemaRefs>
</ds:datastoreItem>
</file>

<file path=customXml/itemProps2.xml><?xml version="1.0" encoding="utf-8"?>
<ds:datastoreItem xmlns:ds="http://schemas.openxmlformats.org/officeDocument/2006/customXml" ds:itemID="{F1343A84-28C3-4DF6-B5AC-9649DE1D72CA}">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1C6E92E-98E9-4CAB-8248-51D3AAFA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13</cp:revision>
  <cp:lastPrinted>2016-11-03T03:56:00Z</cp:lastPrinted>
  <dcterms:created xsi:type="dcterms:W3CDTF">2018-07-13T02:21:00Z</dcterms:created>
  <dcterms:modified xsi:type="dcterms:W3CDTF">2024-12-16T01:37:00Z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65728603,412375da,26eb8c46</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498e2473,c976ba,73fbd82</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A1501208</vt:lpwstr>
  </op:property>
  <op:property fmtid="{D5CDD505-2E9C-101B-9397-08002B2CF9AE}" pid="14" name="Objective-Title">
    <vt:lpwstr>Non-test SAT (without article) (2)</vt:lpwstr>
  </op:property>
  <op:property fmtid="{D5CDD505-2E9C-101B-9397-08002B2CF9AE}" pid="15" name="Objective-Description">
    <vt:lpwstr/>
  </op:property>
  <op:property fmtid="{D5CDD505-2E9C-101B-9397-08002B2CF9AE}" pid="16" name="Objective-CreationStamp">
    <vt:filetime>2024-12-16T01:21:21Z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2024-12-16T01:37:38Z</vt:filetime>
  </op:property>
  <op:property fmtid="{D5CDD505-2E9C-101B-9397-08002B2CF9AE}" pid="20" name="Objective-ModificationStamp">
    <vt:filetime>2024-12-16T01:37:39Z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vA2242222</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