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D7" w:rsidRPr="005055D9" w:rsidRDefault="00071216" w:rsidP="005055D9">
      <w:pPr>
        <w:jc w:val="center"/>
        <w:rPr>
          <w:rFonts w:ascii="Arial" w:hAnsi="Arial" w:cs="Arial"/>
        </w:rPr>
      </w:pPr>
      <w:proofErr w:type="gramStart"/>
      <w:r w:rsidRPr="005055D9">
        <w:rPr>
          <w:rFonts w:ascii="Arial" w:hAnsi="Arial" w:cs="Arial"/>
          <w:color w:val="181818"/>
          <w:shd w:val="clear" w:color="auto" w:fill="FFFFFF"/>
        </w:rPr>
        <w:t>“Study the past if you would define the future.”</w:t>
      </w:r>
      <w:proofErr w:type="gramEnd"/>
      <w:r w:rsidRPr="005055D9">
        <w:rPr>
          <w:rStyle w:val="apple-converted-space"/>
          <w:rFonts w:ascii="Arial" w:hAnsi="Arial" w:cs="Arial"/>
          <w:color w:val="181818"/>
          <w:shd w:val="clear" w:color="auto" w:fill="FFFFFF"/>
        </w:rPr>
        <w:t> </w:t>
      </w:r>
      <w:r w:rsidRPr="005055D9">
        <w:rPr>
          <w:rFonts w:ascii="Arial" w:hAnsi="Arial" w:cs="Arial"/>
          <w:color w:val="181818"/>
        </w:rPr>
        <w:br/>
      </w:r>
      <w:hyperlink r:id="rId8" w:history="1">
        <w:r w:rsidRPr="005055D9">
          <w:rPr>
            <w:rStyle w:val="Hyperlink"/>
            <w:rFonts w:ascii="Arial" w:hAnsi="Arial" w:cs="Arial"/>
            <w:bCs/>
            <w:color w:val="333333"/>
            <w:u w:val="none"/>
            <w:shd w:val="clear" w:color="auto" w:fill="FFFFFF"/>
          </w:rPr>
          <w:t>Confucius</w:t>
        </w:r>
      </w:hyperlink>
    </w:p>
    <w:p w:rsidR="00071216" w:rsidRPr="005055D9" w:rsidRDefault="00071216" w:rsidP="00071216">
      <w:pPr>
        <w:jc w:val="center"/>
        <w:rPr>
          <w:rFonts w:ascii="Arial" w:eastAsia="Times New Roman" w:hAnsi="Arial" w:cs="Arial"/>
          <w:color w:val="000000" w:themeColor="text1"/>
        </w:rPr>
      </w:pPr>
      <w:r w:rsidRPr="005055D9">
        <w:rPr>
          <w:rFonts w:ascii="Arial" w:eastAsia="Times New Roman" w:hAnsi="Arial" w:cs="Arial"/>
          <w:b/>
          <w:color w:val="000000" w:themeColor="text1"/>
        </w:rPr>
        <w:t>Topic 2: Art, Architecture, and Technology</w:t>
      </w:r>
    </w:p>
    <w:p w:rsidR="00071216" w:rsidRPr="00F50064" w:rsidRDefault="00071216" w:rsidP="00071216">
      <w:pPr>
        <w:pStyle w:val="NoSpacing"/>
        <w:rPr>
          <w:rFonts w:ascii="Arial" w:hAnsi="Arial" w:cs="Arial"/>
          <w:sz w:val="24"/>
          <w:szCs w:val="24"/>
        </w:rPr>
      </w:pPr>
      <w:r w:rsidRPr="00F50064">
        <w:rPr>
          <w:rFonts w:ascii="Arial" w:eastAsia="Times New Roman" w:hAnsi="Arial" w:cs="Arial"/>
          <w:color w:val="000000" w:themeColor="text1"/>
        </w:rPr>
        <w:t>Students explore w</w:t>
      </w:r>
      <w:r w:rsidRPr="00F50064">
        <w:rPr>
          <w:rFonts w:ascii="Arial" w:hAnsi="Arial" w:cs="Arial"/>
          <w:color w:val="000000" w:themeColor="text1"/>
        </w:rPr>
        <w:t xml:space="preserve">hat the material culture tells us about an ancient society. </w:t>
      </w:r>
      <w:r w:rsidRPr="00F50064">
        <w:rPr>
          <w:rFonts w:ascii="Arial" w:eastAsia="Times New Roman" w:hAnsi="Arial" w:cs="Arial"/>
          <w:color w:val="000000" w:themeColor="text1"/>
        </w:rPr>
        <w:t>Within a particular culture</w:t>
      </w:r>
      <w:r w:rsidRPr="00F50064">
        <w:rPr>
          <w:rFonts w:ascii="Arial" w:hAnsi="Arial" w:cs="Arial"/>
          <w:color w:val="000000" w:themeColor="text1"/>
        </w:rPr>
        <w:t xml:space="preserve"> students could consider </w:t>
      </w:r>
      <w:r w:rsidRPr="00F50064">
        <w:rPr>
          <w:rFonts w:ascii="Arial" w:eastAsia="Times New Roman" w:hAnsi="Arial" w:cs="Arial"/>
          <w:color w:val="000000" w:themeColor="text1"/>
        </w:rPr>
        <w:t xml:space="preserve">the development of art, architecture, and technology, and the influence of this on contemporary culture. Central to this are the main features, materials, purposes, and functions of various forms of art, architecture, and technology; the spread of these in the </w:t>
      </w:r>
      <w:hyperlink r:id="rId9" w:tooltip="Display the glossary entry for ancient" w:history="1">
        <w:r w:rsidRPr="00F50064">
          <w:rPr>
            <w:rFonts w:ascii="Arial" w:eastAsia="Times New Roman" w:hAnsi="Arial" w:cs="Arial"/>
            <w:color w:val="000000" w:themeColor="text1"/>
          </w:rPr>
          <w:t>ancient</w:t>
        </w:r>
      </w:hyperlink>
      <w:r w:rsidRPr="00F50064">
        <w:rPr>
          <w:rFonts w:ascii="Arial" w:eastAsia="Times New Roman" w:hAnsi="Arial" w:cs="Arial"/>
          <w:color w:val="000000" w:themeColor="text1"/>
        </w:rPr>
        <w:t xml:space="preserve"> world through trade; the movement of peoples; conquest; and the importance and ethics of preserving ancient architecture. Studies could include considering technological feats such as construction materials and methods related to buildings, structures and statues, and their impact on the household and economic life for example, metallurgy, pottery, surgical tools, transport, water supply, and sanitation. Students explore the use of technology in </w:t>
      </w:r>
      <w:hyperlink r:id="rId10" w:tooltip="Display the glossary entry for ancient" w:history="1">
        <w:r w:rsidRPr="00F50064">
          <w:rPr>
            <w:rFonts w:ascii="Arial" w:eastAsia="Times New Roman" w:hAnsi="Arial" w:cs="Arial"/>
            <w:color w:val="000000" w:themeColor="text1"/>
          </w:rPr>
          <w:t>ancient</w:t>
        </w:r>
      </w:hyperlink>
      <w:r w:rsidRPr="00F50064">
        <w:rPr>
          <w:rFonts w:ascii="Arial" w:eastAsia="Times New Roman" w:hAnsi="Arial" w:cs="Arial"/>
          <w:color w:val="000000" w:themeColor="text1"/>
        </w:rPr>
        <w:t xml:space="preserve"> times to access resources and control the environment, and the impact of technological innovations on social, economic, and political developments and their legacy.</w:t>
      </w:r>
    </w:p>
    <w:p w:rsidR="00071216" w:rsidRPr="00342E48" w:rsidRDefault="00071216" w:rsidP="00071216">
      <w:pPr>
        <w:pStyle w:val="NoSpacing"/>
        <w:rPr>
          <w:rFonts w:ascii="Arial" w:hAnsi="Arial" w:cs="Arial"/>
          <w:sz w:val="24"/>
          <w:szCs w:val="24"/>
        </w:rPr>
      </w:pPr>
    </w:p>
    <w:p w:rsidR="005632BC" w:rsidRPr="00245059" w:rsidRDefault="005632BC" w:rsidP="00071216">
      <w:pPr>
        <w:pStyle w:val="NoSpacing"/>
        <w:rPr>
          <w:rFonts w:ascii="Arial" w:hAnsi="Arial" w:cs="Arial"/>
        </w:rPr>
      </w:pPr>
      <w:r w:rsidRPr="00245059">
        <w:rPr>
          <w:rFonts w:ascii="Arial" w:hAnsi="Arial" w:cs="Arial"/>
        </w:rPr>
        <w:t>Create one of the following:</w:t>
      </w:r>
    </w:p>
    <w:p w:rsidR="005632BC" w:rsidRPr="00342E48" w:rsidRDefault="0003522F" w:rsidP="0003522F">
      <w:pPr>
        <w:pStyle w:val="NoSpacing"/>
        <w:numPr>
          <w:ilvl w:val="0"/>
          <w:numId w:val="1"/>
        </w:numPr>
        <w:rPr>
          <w:rFonts w:ascii="Arial" w:hAnsi="Arial" w:cs="Arial"/>
        </w:rPr>
      </w:pPr>
      <w:proofErr w:type="gramStart"/>
      <w:r w:rsidRPr="00342E48">
        <w:rPr>
          <w:rFonts w:ascii="Arial" w:hAnsi="Arial" w:cs="Arial"/>
        </w:rPr>
        <w:t>a</w:t>
      </w:r>
      <w:proofErr w:type="gramEnd"/>
      <w:r w:rsidRPr="00342E48">
        <w:rPr>
          <w:rFonts w:ascii="Arial" w:hAnsi="Arial" w:cs="Arial"/>
        </w:rPr>
        <w:t xml:space="preserve"> virtual tour of an extensive </w:t>
      </w:r>
      <w:r w:rsidR="005632BC" w:rsidRPr="00342E48">
        <w:rPr>
          <w:rFonts w:ascii="Arial" w:hAnsi="Arial" w:cs="Arial"/>
        </w:rPr>
        <w:t>ancient site</w:t>
      </w:r>
      <w:r w:rsidRPr="00342E48">
        <w:rPr>
          <w:rFonts w:ascii="Arial" w:hAnsi="Arial" w:cs="Arial"/>
        </w:rPr>
        <w:t xml:space="preserve"> using Google-E</w:t>
      </w:r>
      <w:r w:rsidR="005632BC" w:rsidRPr="00342E48">
        <w:rPr>
          <w:rFonts w:ascii="Arial" w:hAnsi="Arial" w:cs="Arial"/>
        </w:rPr>
        <w:t xml:space="preserve">arth fly-by or a similar </w:t>
      </w:r>
      <w:r w:rsidRPr="00342E48">
        <w:rPr>
          <w:rFonts w:ascii="Arial" w:hAnsi="Arial" w:cs="Arial"/>
        </w:rPr>
        <w:t xml:space="preserve">program. </w:t>
      </w:r>
      <w:proofErr w:type="spellStart"/>
      <w:r w:rsidR="00594719" w:rsidRPr="00342E48">
        <w:rPr>
          <w:rFonts w:ascii="Arial" w:hAnsi="Arial" w:cs="Arial"/>
        </w:rPr>
        <w:t>eg</w:t>
      </w:r>
      <w:proofErr w:type="spellEnd"/>
      <w:r w:rsidRPr="00342E48">
        <w:rPr>
          <w:rFonts w:ascii="Arial" w:hAnsi="Arial" w:cs="Arial"/>
        </w:rPr>
        <w:t xml:space="preserve">: the Giza Plateau, </w:t>
      </w:r>
      <w:proofErr w:type="spellStart"/>
      <w:r w:rsidRPr="00342E48">
        <w:rPr>
          <w:rFonts w:ascii="Arial" w:hAnsi="Arial" w:cs="Arial"/>
          <w:color w:val="101010"/>
          <w:shd w:val="clear" w:color="auto" w:fill="FFFFFF"/>
        </w:rPr>
        <w:t>Chichén</w:t>
      </w:r>
      <w:proofErr w:type="spellEnd"/>
      <w:r w:rsidRPr="00342E48">
        <w:rPr>
          <w:rFonts w:ascii="Arial" w:hAnsi="Arial" w:cs="Arial"/>
          <w:color w:val="101010"/>
          <w:shd w:val="clear" w:color="auto" w:fill="FFFFFF"/>
        </w:rPr>
        <w:t xml:space="preserve"> </w:t>
      </w:r>
      <w:proofErr w:type="spellStart"/>
      <w:r w:rsidRPr="00342E48">
        <w:rPr>
          <w:rFonts w:ascii="Arial" w:hAnsi="Arial" w:cs="Arial"/>
          <w:color w:val="101010"/>
          <w:shd w:val="clear" w:color="auto" w:fill="FFFFFF"/>
        </w:rPr>
        <w:t>Itzá</w:t>
      </w:r>
      <w:proofErr w:type="spellEnd"/>
      <w:r w:rsidRPr="00342E48">
        <w:rPr>
          <w:rFonts w:ascii="Arial" w:hAnsi="Arial" w:cs="Arial"/>
          <w:color w:val="101010"/>
          <w:shd w:val="clear" w:color="auto" w:fill="FFFFFF"/>
        </w:rPr>
        <w:t xml:space="preserve"> or the city of Petra</w:t>
      </w:r>
    </w:p>
    <w:p w:rsidR="0003522F" w:rsidRPr="00342E48" w:rsidRDefault="00594719" w:rsidP="0003522F">
      <w:pPr>
        <w:pStyle w:val="NoSpacing"/>
        <w:numPr>
          <w:ilvl w:val="0"/>
          <w:numId w:val="1"/>
        </w:numPr>
        <w:rPr>
          <w:rFonts w:ascii="Arial" w:hAnsi="Arial" w:cs="Arial"/>
        </w:rPr>
      </w:pPr>
      <w:r w:rsidRPr="00342E48">
        <w:rPr>
          <w:rFonts w:ascii="Arial" w:hAnsi="Arial" w:cs="Arial"/>
        </w:rPr>
        <w:t xml:space="preserve">a virtual </w:t>
      </w:r>
      <w:r w:rsidR="005632BC" w:rsidRPr="00342E48">
        <w:rPr>
          <w:rFonts w:ascii="Arial" w:hAnsi="Arial" w:cs="Arial"/>
        </w:rPr>
        <w:t xml:space="preserve">museum collection of art/artefacts </w:t>
      </w:r>
      <w:r w:rsidR="0003522F" w:rsidRPr="00342E48">
        <w:rPr>
          <w:rFonts w:ascii="Arial" w:hAnsi="Arial" w:cs="Arial"/>
        </w:rPr>
        <w:t xml:space="preserve">providing insight into a specific culture/society </w:t>
      </w:r>
      <w:proofErr w:type="spellStart"/>
      <w:r w:rsidR="0003522F" w:rsidRPr="00342E48">
        <w:rPr>
          <w:rFonts w:ascii="Arial" w:hAnsi="Arial" w:cs="Arial"/>
        </w:rPr>
        <w:t>eg</w:t>
      </w:r>
      <w:proofErr w:type="spellEnd"/>
      <w:r w:rsidR="0003522F" w:rsidRPr="00342E48">
        <w:rPr>
          <w:rFonts w:ascii="Arial" w:hAnsi="Arial" w:cs="Arial"/>
        </w:rPr>
        <w:t xml:space="preserve">: Mycenaean Greece, the Etruscans or </w:t>
      </w:r>
      <w:r w:rsidRPr="00342E48">
        <w:rPr>
          <w:rFonts w:ascii="Arial" w:hAnsi="Arial" w:cs="Arial"/>
        </w:rPr>
        <w:t>the Xia Dynasty</w:t>
      </w:r>
    </w:p>
    <w:p w:rsidR="005632BC" w:rsidRPr="00342E48" w:rsidRDefault="005632BC" w:rsidP="0003522F">
      <w:pPr>
        <w:pStyle w:val="NoSpacing"/>
        <w:numPr>
          <w:ilvl w:val="0"/>
          <w:numId w:val="1"/>
        </w:numPr>
        <w:rPr>
          <w:rFonts w:ascii="Arial" w:hAnsi="Arial" w:cs="Arial"/>
        </w:rPr>
      </w:pPr>
      <w:proofErr w:type="gramStart"/>
      <w:r w:rsidRPr="00342E48">
        <w:rPr>
          <w:rFonts w:ascii="Arial" w:hAnsi="Arial" w:cs="Arial"/>
        </w:rPr>
        <w:t>a</w:t>
      </w:r>
      <w:proofErr w:type="gramEnd"/>
      <w:r w:rsidRPr="00342E48">
        <w:rPr>
          <w:rFonts w:ascii="Arial" w:hAnsi="Arial" w:cs="Arial"/>
        </w:rPr>
        <w:t xml:space="preserve"> documentary </w:t>
      </w:r>
      <w:r w:rsidR="0003522F" w:rsidRPr="00342E48">
        <w:rPr>
          <w:rFonts w:ascii="Arial" w:hAnsi="Arial" w:cs="Arial"/>
        </w:rPr>
        <w:t>explaining</w:t>
      </w:r>
      <w:r w:rsidRPr="00342E48">
        <w:rPr>
          <w:rFonts w:ascii="Arial" w:hAnsi="Arial" w:cs="Arial"/>
        </w:rPr>
        <w:t xml:space="preserve"> a specific example of ancient technology. </w:t>
      </w:r>
      <w:proofErr w:type="spellStart"/>
      <w:r w:rsidR="00594719" w:rsidRPr="00342E48">
        <w:rPr>
          <w:rFonts w:ascii="Arial" w:hAnsi="Arial" w:cs="Arial"/>
        </w:rPr>
        <w:t>eg</w:t>
      </w:r>
      <w:proofErr w:type="spellEnd"/>
      <w:r w:rsidR="00594719" w:rsidRPr="00342E48">
        <w:rPr>
          <w:rFonts w:ascii="Arial" w:hAnsi="Arial" w:cs="Arial"/>
        </w:rPr>
        <w:t>: Roman aqueducts, the building of Stonehenge or ancient wonders such as the Pharos</w:t>
      </w:r>
    </w:p>
    <w:p w:rsidR="0003522F" w:rsidRPr="00342E48" w:rsidRDefault="0003522F" w:rsidP="0003522F">
      <w:pPr>
        <w:pStyle w:val="NoSpacing"/>
        <w:rPr>
          <w:rFonts w:ascii="Arial" w:hAnsi="Arial" w:cs="Arial"/>
        </w:rPr>
      </w:pPr>
    </w:p>
    <w:p w:rsidR="00594719" w:rsidRPr="00245059" w:rsidRDefault="00071216" w:rsidP="0003522F">
      <w:pPr>
        <w:pStyle w:val="NoSpacing"/>
        <w:rPr>
          <w:rFonts w:ascii="Arial" w:hAnsi="Arial" w:cs="Arial"/>
        </w:rPr>
      </w:pPr>
      <w:r w:rsidRPr="00245059">
        <w:rPr>
          <w:rFonts w:ascii="Arial" w:hAnsi="Arial" w:cs="Arial"/>
        </w:rPr>
        <w:t xml:space="preserve">Useful </w:t>
      </w:r>
      <w:r w:rsidR="00594719" w:rsidRPr="00245059">
        <w:rPr>
          <w:rFonts w:ascii="Arial" w:hAnsi="Arial" w:cs="Arial"/>
        </w:rPr>
        <w:t>Resources:</w:t>
      </w:r>
    </w:p>
    <w:p w:rsidR="00594719" w:rsidRPr="00342E48" w:rsidRDefault="00594719" w:rsidP="0003522F">
      <w:pPr>
        <w:pStyle w:val="NoSpacing"/>
        <w:rPr>
          <w:rFonts w:ascii="Arial" w:hAnsi="Arial" w:cs="Arial"/>
        </w:rPr>
      </w:pPr>
      <w:r w:rsidRPr="00342E48">
        <w:rPr>
          <w:rFonts w:ascii="Arial" w:hAnsi="Arial" w:cs="Arial"/>
        </w:rPr>
        <w:t xml:space="preserve">Creating Google-Earth </w:t>
      </w:r>
      <w:proofErr w:type="spellStart"/>
      <w:r w:rsidRPr="00342E48">
        <w:rPr>
          <w:rFonts w:ascii="Arial" w:hAnsi="Arial" w:cs="Arial"/>
        </w:rPr>
        <w:t>flythrough</w:t>
      </w:r>
      <w:r w:rsidR="00071216" w:rsidRPr="00342E48">
        <w:rPr>
          <w:rFonts w:ascii="Arial" w:hAnsi="Arial" w:cs="Arial"/>
        </w:rPr>
        <w:t>s</w:t>
      </w:r>
      <w:proofErr w:type="spellEnd"/>
      <w:r w:rsidRPr="00342E48">
        <w:rPr>
          <w:rFonts w:ascii="Arial" w:hAnsi="Arial" w:cs="Arial"/>
        </w:rPr>
        <w:t xml:space="preserve"> - </w:t>
      </w:r>
      <w:hyperlink r:id="rId11" w:history="1">
        <w:r w:rsidRPr="00342E48">
          <w:rPr>
            <w:rStyle w:val="Hyperlink"/>
            <w:rFonts w:ascii="Arial" w:hAnsi="Arial" w:cs="Arial"/>
          </w:rPr>
          <w:t>https://www.youtube.com/watch?v=ykd-wVAHHVc</w:t>
        </w:r>
      </w:hyperlink>
    </w:p>
    <w:p w:rsidR="00EB10C4" w:rsidRPr="00342E48" w:rsidRDefault="00EB10C4" w:rsidP="0003522F">
      <w:pPr>
        <w:pStyle w:val="NoSpacing"/>
        <w:rPr>
          <w:rFonts w:ascii="Arial" w:hAnsi="Arial" w:cs="Arial"/>
        </w:rPr>
      </w:pPr>
      <w:r w:rsidRPr="00342E48">
        <w:rPr>
          <w:rFonts w:ascii="Arial" w:hAnsi="Arial" w:cs="Arial"/>
        </w:rPr>
        <w:t xml:space="preserve">Creating Virtual Museums - </w:t>
      </w:r>
      <w:hyperlink r:id="rId12" w:history="1">
        <w:r w:rsidRPr="00342E48">
          <w:rPr>
            <w:rStyle w:val="Hyperlink"/>
            <w:rFonts w:ascii="Arial" w:hAnsi="Arial" w:cs="Arial"/>
          </w:rPr>
          <w:t>http://www.classtools.net/blog/design-a-3d-virtual-museum-exhibition/</w:t>
        </w:r>
      </w:hyperlink>
    </w:p>
    <w:p w:rsidR="00EB10C4" w:rsidRPr="00342E48" w:rsidRDefault="00071216" w:rsidP="0003522F">
      <w:pPr>
        <w:pStyle w:val="NoSpacing"/>
        <w:rPr>
          <w:rFonts w:ascii="Arial" w:hAnsi="Arial" w:cs="Arial"/>
        </w:rPr>
      </w:pPr>
      <w:r w:rsidRPr="00342E48">
        <w:rPr>
          <w:rFonts w:ascii="Arial" w:hAnsi="Arial" w:cs="Arial"/>
        </w:rPr>
        <w:t xml:space="preserve">Using Moviemaker Live - </w:t>
      </w:r>
      <w:hyperlink r:id="rId13" w:history="1">
        <w:r w:rsidRPr="00342E48">
          <w:rPr>
            <w:rStyle w:val="Hyperlink"/>
            <w:rFonts w:ascii="Arial" w:hAnsi="Arial" w:cs="Arial"/>
          </w:rPr>
          <w:t>https://www.youtube.com/watch?v=iTl7ueJ1ZQ0</w:t>
        </w:r>
      </w:hyperlink>
      <w:r w:rsidRPr="00342E48">
        <w:rPr>
          <w:rFonts w:ascii="Arial" w:hAnsi="Arial" w:cs="Arial"/>
        </w:rPr>
        <w:t xml:space="preserve"> </w:t>
      </w:r>
    </w:p>
    <w:p w:rsidR="00594719" w:rsidRPr="00342E48" w:rsidRDefault="00594719" w:rsidP="0003522F">
      <w:pPr>
        <w:pStyle w:val="NoSpacing"/>
        <w:rPr>
          <w:rFonts w:ascii="Arial" w:hAnsi="Arial" w:cs="Arial"/>
        </w:rPr>
      </w:pPr>
    </w:p>
    <w:p w:rsidR="0003522F" w:rsidRPr="00245059" w:rsidRDefault="0003522F" w:rsidP="00071216">
      <w:pPr>
        <w:pStyle w:val="NoSpacing"/>
        <w:rPr>
          <w:rFonts w:ascii="Arial" w:hAnsi="Arial" w:cs="Arial"/>
        </w:rPr>
      </w:pPr>
      <w:r w:rsidRPr="00245059">
        <w:rPr>
          <w:rFonts w:ascii="Arial" w:hAnsi="Arial" w:cs="Arial"/>
        </w:rPr>
        <w:t>Format:</w:t>
      </w:r>
    </w:p>
    <w:p w:rsidR="0003522F" w:rsidRPr="00342E48" w:rsidRDefault="0003522F" w:rsidP="0003522F">
      <w:pPr>
        <w:pStyle w:val="ListParagraph"/>
        <w:numPr>
          <w:ilvl w:val="0"/>
          <w:numId w:val="2"/>
        </w:numPr>
        <w:rPr>
          <w:rFonts w:ascii="Arial" w:eastAsia="Times New Roman" w:hAnsi="Arial" w:cs="Arial"/>
          <w:color w:val="000000" w:themeColor="text1"/>
        </w:rPr>
      </w:pPr>
      <w:r w:rsidRPr="00342E48">
        <w:rPr>
          <w:rFonts w:ascii="Arial" w:hAnsi="Arial" w:cs="Arial"/>
        </w:rPr>
        <w:t>oral/multimodal presentation of 5 minutes or equivalent</w:t>
      </w:r>
    </w:p>
    <w:p w:rsidR="00071216" w:rsidRPr="00342E48" w:rsidRDefault="00071216" w:rsidP="0003522F">
      <w:pPr>
        <w:pStyle w:val="ListParagraph"/>
        <w:numPr>
          <w:ilvl w:val="0"/>
          <w:numId w:val="2"/>
        </w:numPr>
        <w:rPr>
          <w:rFonts w:ascii="Arial" w:eastAsia="Times New Roman" w:hAnsi="Arial" w:cs="Arial"/>
          <w:color w:val="000000" w:themeColor="text1"/>
        </w:rPr>
      </w:pPr>
      <w:r w:rsidRPr="00342E48">
        <w:rPr>
          <w:rFonts w:ascii="Arial" w:hAnsi="Arial" w:cs="Arial"/>
        </w:rPr>
        <w:t>explain the significance and key features of the selected site/artefacts or technology</w:t>
      </w:r>
      <w:r w:rsidR="00D500D7" w:rsidRPr="00342E48">
        <w:rPr>
          <w:rFonts w:ascii="Arial" w:hAnsi="Arial" w:cs="Arial"/>
        </w:rPr>
        <w:t xml:space="preserve"> </w:t>
      </w:r>
    </w:p>
    <w:p w:rsidR="005632BC" w:rsidRPr="00245059" w:rsidRDefault="00342E48">
      <w:pPr>
        <w:rPr>
          <w:rFonts w:ascii="Arial" w:eastAsia="Times New Roman" w:hAnsi="Arial" w:cs="Arial"/>
          <w:color w:val="000000" w:themeColor="text1"/>
        </w:rPr>
      </w:pPr>
      <w:r w:rsidRPr="00245059">
        <w:rPr>
          <w:rFonts w:ascii="Arial" w:eastAsia="Times New Roman" w:hAnsi="Arial" w:cs="Arial"/>
          <w:color w:val="000000" w:themeColor="text1"/>
        </w:rPr>
        <w:t>In this task you must demonstrate</w:t>
      </w:r>
    </w:p>
    <w:p w:rsidR="00342E48" w:rsidRPr="00B370C2" w:rsidRDefault="00342E48" w:rsidP="00552CF1">
      <w:pPr>
        <w:pStyle w:val="SOFinalBulletsCoded2-3Letters"/>
      </w:pPr>
      <w:r w:rsidRPr="00B370C2">
        <w:t>KU1</w:t>
      </w:r>
      <w:r w:rsidR="00552CF1">
        <w:tab/>
      </w:r>
      <w:r w:rsidRPr="00B370C2">
        <w:t xml:space="preserve">Knowledge and understanding of </w:t>
      </w:r>
      <w:r>
        <w:t>texts, artefacts, ideas, events, and/or people</w:t>
      </w:r>
    </w:p>
    <w:p w:rsidR="00342E48" w:rsidRDefault="00552CF1" w:rsidP="00552CF1">
      <w:pPr>
        <w:pStyle w:val="SOFinalBulletsCoded2-3Letters"/>
      </w:pPr>
      <w:r>
        <w:t>RA2</w:t>
      </w:r>
      <w:r>
        <w:tab/>
      </w:r>
      <w:r w:rsidR="00342E48">
        <w:t>Research into and understanding of ideas and innovations that emerged from the ancient world, and consideration of their influence</w:t>
      </w:r>
    </w:p>
    <w:p w:rsidR="00342E48" w:rsidRPr="00623BDB" w:rsidRDefault="00342E48" w:rsidP="00552CF1">
      <w:pPr>
        <w:pStyle w:val="SOFinalBulletsCoded2-3Letters"/>
      </w:pPr>
      <w:r w:rsidRPr="00623BDB">
        <w:t>A1</w:t>
      </w:r>
      <w:r w:rsidR="00552CF1">
        <w:tab/>
      </w:r>
      <w:r w:rsidRPr="00623BDB">
        <w:t>Synthesis of evidence and appropriate acknowledgment of sources</w:t>
      </w:r>
    </w:p>
    <w:p w:rsidR="00342E48" w:rsidRPr="00394EBF" w:rsidRDefault="00552CF1" w:rsidP="00552CF1">
      <w:pPr>
        <w:pStyle w:val="SOFinalBulletsCoded2-3Letters"/>
      </w:pPr>
      <w:r>
        <w:t>A2</w:t>
      </w:r>
      <w:r>
        <w:tab/>
      </w:r>
      <w:r w:rsidR="00342E48" w:rsidRPr="00394EBF">
        <w:t>Communication of ideas and arguments, using subject-</w:t>
      </w:r>
      <w:bookmarkStart w:id="0" w:name="_GoBack"/>
      <w:bookmarkEnd w:id="0"/>
      <w:r w:rsidR="00342E48" w:rsidRPr="00394EBF">
        <w:t>specific language</w:t>
      </w:r>
    </w:p>
    <w:sectPr w:rsidR="00342E48" w:rsidRPr="00394EBF" w:rsidSect="0005321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23" w:rsidRPr="005632BC" w:rsidRDefault="00AB0123" w:rsidP="005632BC">
      <w:pPr>
        <w:spacing w:after="0" w:line="240" w:lineRule="auto"/>
      </w:pPr>
      <w:r>
        <w:separator/>
      </w:r>
    </w:p>
  </w:endnote>
  <w:endnote w:type="continuationSeparator" w:id="0">
    <w:p w:rsidR="00AB0123" w:rsidRPr="005632BC" w:rsidRDefault="00AB0123" w:rsidP="0056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4E" w:rsidRPr="008F2A41" w:rsidRDefault="0002044E" w:rsidP="0002044E">
    <w:pPr>
      <w:pStyle w:val="Footer"/>
      <w:tabs>
        <w:tab w:val="clear" w:pos="4513"/>
        <w:tab w:val="right" w:pos="9781"/>
        <w:tab w:val="right" w:pos="9960"/>
        <w:tab w:val="left" w:pos="11340"/>
        <w:tab w:val="right" w:pos="14459"/>
      </w:tabs>
      <w:ind w:right="-1372"/>
      <w:rPr>
        <w:rStyle w:val="PageNumber"/>
        <w:rFonts w:asciiTheme="minorBidi" w:hAnsiTheme="minorBidi"/>
        <w:spacing w:val="-4"/>
        <w:sz w:val="16"/>
        <w:szCs w:val="16"/>
      </w:rPr>
    </w:pPr>
    <w:r w:rsidRPr="008F2A41">
      <w:rPr>
        <w:rStyle w:val="PageNumber"/>
        <w:rFonts w:asciiTheme="minorBidi" w:hAnsiTheme="minorBidi"/>
        <w:sz w:val="16"/>
        <w:szCs w:val="16"/>
      </w:rPr>
      <w:t xml:space="preserve">Page </w:t>
    </w:r>
    <w:r w:rsidRPr="008F2A41">
      <w:rPr>
        <w:rStyle w:val="PageNumber"/>
        <w:rFonts w:asciiTheme="minorBidi" w:hAnsiTheme="minorBidi"/>
        <w:sz w:val="16"/>
        <w:szCs w:val="16"/>
      </w:rPr>
      <w:fldChar w:fldCharType="begin"/>
    </w:r>
    <w:r w:rsidRPr="008F2A41">
      <w:rPr>
        <w:rStyle w:val="PageNumber"/>
        <w:rFonts w:asciiTheme="minorBidi" w:hAnsiTheme="minorBidi"/>
        <w:sz w:val="16"/>
        <w:szCs w:val="16"/>
      </w:rPr>
      <w:instrText xml:space="preserve"> PAGE </w:instrText>
    </w:r>
    <w:r w:rsidRPr="008F2A41">
      <w:rPr>
        <w:rStyle w:val="PageNumber"/>
        <w:rFonts w:asciiTheme="minorBidi" w:hAnsiTheme="minorBidi"/>
        <w:sz w:val="16"/>
        <w:szCs w:val="16"/>
      </w:rPr>
      <w:fldChar w:fldCharType="separate"/>
    </w:r>
    <w:r>
      <w:rPr>
        <w:rStyle w:val="PageNumber"/>
        <w:rFonts w:asciiTheme="minorBidi" w:hAnsiTheme="minorBidi"/>
        <w:noProof/>
        <w:sz w:val="16"/>
        <w:szCs w:val="16"/>
      </w:rPr>
      <w:t>1</w:t>
    </w:r>
    <w:r w:rsidRPr="008F2A41">
      <w:rPr>
        <w:rStyle w:val="PageNumber"/>
        <w:rFonts w:asciiTheme="minorBidi" w:hAnsiTheme="minorBidi"/>
        <w:sz w:val="16"/>
        <w:szCs w:val="16"/>
      </w:rPr>
      <w:fldChar w:fldCharType="end"/>
    </w:r>
    <w:r w:rsidRPr="008F2A41">
      <w:rPr>
        <w:rStyle w:val="PageNumber"/>
        <w:rFonts w:asciiTheme="minorBidi" w:hAnsiTheme="minorBidi"/>
        <w:sz w:val="16"/>
        <w:szCs w:val="16"/>
      </w:rPr>
      <w:t xml:space="preserve"> of </w:t>
    </w:r>
    <w:r w:rsidRPr="008F2A41">
      <w:rPr>
        <w:rStyle w:val="PageNumber"/>
        <w:rFonts w:asciiTheme="minorBidi" w:hAnsiTheme="minorBidi"/>
        <w:sz w:val="16"/>
        <w:szCs w:val="16"/>
      </w:rPr>
      <w:fldChar w:fldCharType="begin"/>
    </w:r>
    <w:r w:rsidRPr="008F2A41">
      <w:rPr>
        <w:rStyle w:val="PageNumber"/>
        <w:rFonts w:asciiTheme="minorBidi" w:hAnsiTheme="minorBidi"/>
        <w:sz w:val="16"/>
        <w:szCs w:val="16"/>
      </w:rPr>
      <w:instrText xml:space="preserve"> NUMPAGES </w:instrText>
    </w:r>
    <w:r w:rsidRPr="008F2A41">
      <w:rPr>
        <w:rStyle w:val="PageNumber"/>
        <w:rFonts w:asciiTheme="minorBidi" w:hAnsiTheme="minorBidi"/>
        <w:sz w:val="16"/>
        <w:szCs w:val="16"/>
      </w:rPr>
      <w:fldChar w:fldCharType="separate"/>
    </w:r>
    <w:r>
      <w:rPr>
        <w:rStyle w:val="PageNumber"/>
        <w:rFonts w:asciiTheme="minorBidi" w:hAnsiTheme="minorBidi"/>
        <w:noProof/>
        <w:sz w:val="16"/>
        <w:szCs w:val="16"/>
      </w:rPr>
      <w:t>1</w:t>
    </w:r>
    <w:r w:rsidRPr="008F2A41">
      <w:rPr>
        <w:rStyle w:val="PageNumber"/>
        <w:rFonts w:asciiTheme="minorBidi" w:hAnsiTheme="minorBidi"/>
        <w:sz w:val="16"/>
        <w:szCs w:val="16"/>
      </w:rPr>
      <w:fldChar w:fldCharType="end"/>
    </w:r>
    <w:r>
      <w:rPr>
        <w:rFonts w:asciiTheme="minorBidi" w:hAnsiTheme="minorBidi"/>
        <w:spacing w:val="-4"/>
        <w:sz w:val="16"/>
        <w:szCs w:val="16"/>
      </w:rPr>
      <w:tab/>
      <w:t>Stage 1 Ancient Studies – AT1</w:t>
    </w:r>
    <w:r>
      <w:rPr>
        <w:rFonts w:asciiTheme="minorBidi" w:hAnsiTheme="minorBidi"/>
        <w:spacing w:val="-4"/>
        <w:sz w:val="16"/>
        <w:szCs w:val="16"/>
      </w:rPr>
      <w:t>: Topic 2</w:t>
    </w:r>
    <w:r>
      <w:rPr>
        <w:rFonts w:asciiTheme="minorBidi" w:hAnsiTheme="minorBidi"/>
        <w:spacing w:val="-4"/>
        <w:sz w:val="16"/>
        <w:szCs w:val="16"/>
      </w:rPr>
      <w:t xml:space="preserve"> – Task </w:t>
    </w:r>
    <w:r>
      <w:rPr>
        <w:rFonts w:asciiTheme="minorBidi" w:hAnsiTheme="minorBidi"/>
        <w:spacing w:val="-4"/>
        <w:sz w:val="16"/>
        <w:szCs w:val="16"/>
      </w:rPr>
      <w:t>03</w:t>
    </w:r>
    <w:r>
      <w:rPr>
        <w:rFonts w:asciiTheme="minorBidi" w:hAnsiTheme="minorBidi"/>
        <w:spacing w:val="-4"/>
        <w:sz w:val="16"/>
        <w:szCs w:val="16"/>
      </w:rPr>
      <w:t xml:space="preserve"> – </w:t>
    </w:r>
    <w:r>
      <w:rPr>
        <w:rFonts w:asciiTheme="minorBidi" w:hAnsiTheme="minorBidi"/>
        <w:spacing w:val="-4"/>
        <w:sz w:val="16"/>
        <w:szCs w:val="16"/>
      </w:rPr>
      <w:t>Virtual museum</w:t>
    </w:r>
  </w:p>
  <w:p w:rsidR="0002044E" w:rsidRPr="008F2A41" w:rsidRDefault="0002044E" w:rsidP="0002044E">
    <w:pPr>
      <w:pStyle w:val="Footer"/>
      <w:tabs>
        <w:tab w:val="clear" w:pos="4513"/>
        <w:tab w:val="right" w:pos="9781"/>
        <w:tab w:val="right" w:pos="9960"/>
      </w:tabs>
      <w:ind w:right="-1372"/>
      <w:rPr>
        <w:rFonts w:asciiTheme="minorBidi" w:hAnsiTheme="minorBidi"/>
        <w:spacing w:val="-4"/>
        <w:sz w:val="16"/>
        <w:szCs w:val="16"/>
      </w:rPr>
    </w:pPr>
    <w:r w:rsidRPr="008F2A41">
      <w:rPr>
        <w:rFonts w:asciiTheme="minorBidi" w:hAnsiTheme="minorBidi"/>
        <w:spacing w:val="-4"/>
        <w:sz w:val="16"/>
        <w:szCs w:val="16"/>
      </w:rPr>
      <w:tab/>
      <w:t xml:space="preserve">Ref: </w:t>
    </w:r>
    <w:r w:rsidRPr="008F2A41">
      <w:rPr>
        <w:rFonts w:asciiTheme="minorBidi" w:hAnsiTheme="minorBidi"/>
        <w:spacing w:val="-4"/>
        <w:sz w:val="16"/>
        <w:szCs w:val="16"/>
      </w:rPr>
      <w:fldChar w:fldCharType="begin"/>
    </w:r>
    <w:r w:rsidRPr="008F2A41">
      <w:rPr>
        <w:rFonts w:asciiTheme="minorBidi" w:hAnsiTheme="minorBidi"/>
        <w:spacing w:val="-4"/>
        <w:sz w:val="16"/>
        <w:szCs w:val="16"/>
      </w:rPr>
      <w:instrText xml:space="preserve"> DOCPROPERTY  Objective-Id </w:instrText>
    </w:r>
    <w:r w:rsidRPr="008F2A41">
      <w:rPr>
        <w:rFonts w:asciiTheme="minorBidi" w:hAnsiTheme="minorBidi"/>
        <w:spacing w:val="-4"/>
        <w:sz w:val="16"/>
        <w:szCs w:val="16"/>
      </w:rPr>
      <w:fldChar w:fldCharType="separate"/>
    </w:r>
    <w:r>
      <w:rPr>
        <w:rFonts w:asciiTheme="minorBidi" w:hAnsiTheme="minorBidi"/>
        <w:spacing w:val="-4"/>
        <w:sz w:val="16"/>
        <w:szCs w:val="16"/>
      </w:rPr>
      <w:t>A560472</w:t>
    </w:r>
    <w:r w:rsidRPr="008F2A41">
      <w:rPr>
        <w:rFonts w:asciiTheme="minorBidi" w:hAnsiTheme="minorBidi"/>
        <w:spacing w:val="-4"/>
        <w:sz w:val="16"/>
        <w:szCs w:val="16"/>
      </w:rPr>
      <w:fldChar w:fldCharType="end"/>
    </w:r>
    <w:r w:rsidRPr="008F2A41">
      <w:rPr>
        <w:rFonts w:asciiTheme="minorBidi" w:hAnsiTheme="minorBidi"/>
        <w:spacing w:val="-4"/>
        <w:sz w:val="16"/>
        <w:szCs w:val="16"/>
      </w:rPr>
      <w:t xml:space="preserve"> (1 September 2016)</w:t>
    </w:r>
  </w:p>
  <w:p w:rsidR="0002044E" w:rsidRPr="0002044E" w:rsidRDefault="0002044E" w:rsidP="0002044E">
    <w:pPr>
      <w:pStyle w:val="Footer"/>
      <w:tabs>
        <w:tab w:val="right" w:pos="9781"/>
        <w:tab w:val="right" w:pos="9960"/>
      </w:tabs>
      <w:ind w:right="-1372"/>
      <w:rPr>
        <w:rFonts w:asciiTheme="minorBidi" w:hAnsiTheme="minorBidi"/>
        <w:spacing w:val="-4"/>
        <w:sz w:val="16"/>
        <w:szCs w:val="16"/>
      </w:rPr>
    </w:pPr>
    <w:r w:rsidRPr="008F2A41">
      <w:rPr>
        <w:rFonts w:asciiTheme="minorBidi" w:hAnsiTheme="minorBidi"/>
        <w:spacing w:val="-4"/>
        <w:sz w:val="16"/>
        <w:szCs w:val="16"/>
      </w:rPr>
      <w:tab/>
    </w:r>
    <w:r>
      <w:rPr>
        <w:rFonts w:asciiTheme="minorBidi" w:hAnsiTheme="minorBidi"/>
        <w:spacing w:val="-4"/>
        <w:sz w:val="16"/>
        <w:szCs w:val="16"/>
      </w:rPr>
      <w:tab/>
    </w:r>
    <w:r w:rsidRPr="008F2A41">
      <w:rPr>
        <w:rFonts w:asciiTheme="minorBidi" w:hAnsiTheme="minorBidi"/>
        <w:spacing w:val="-4"/>
        <w:sz w:val="16"/>
        <w:szCs w:val="16"/>
      </w:rPr>
      <w:t>© SACE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23" w:rsidRPr="005632BC" w:rsidRDefault="00AB0123" w:rsidP="005632BC">
      <w:pPr>
        <w:spacing w:after="0" w:line="240" w:lineRule="auto"/>
      </w:pPr>
      <w:r>
        <w:separator/>
      </w:r>
    </w:p>
  </w:footnote>
  <w:footnote w:type="continuationSeparator" w:id="0">
    <w:p w:rsidR="00AB0123" w:rsidRPr="005632BC" w:rsidRDefault="00AB0123" w:rsidP="00563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BC" w:rsidRPr="005632BC" w:rsidRDefault="00EB10C4" w:rsidP="005632BC">
    <w:pPr>
      <w:pStyle w:val="Header"/>
      <w:jc w:val="center"/>
      <w:rPr>
        <w:b/>
        <w:sz w:val="32"/>
        <w:szCs w:val="32"/>
        <w:u w:val="single"/>
      </w:rPr>
    </w:pPr>
    <w:r>
      <w:rPr>
        <w:b/>
        <w:sz w:val="32"/>
        <w:szCs w:val="32"/>
        <w:u w:val="single"/>
      </w:rPr>
      <w:t xml:space="preserve">Stage 1 Ancient Studies </w:t>
    </w:r>
    <w:r w:rsidR="005632BC" w:rsidRPr="005632BC">
      <w:rPr>
        <w:b/>
        <w:sz w:val="32"/>
        <w:szCs w:val="32"/>
        <w:u w:val="single"/>
      </w:rPr>
      <w:t>Task: Virtual Museum/Tour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0619"/>
    <w:multiLevelType w:val="hybridMultilevel"/>
    <w:tmpl w:val="3022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6DA6715"/>
    <w:multiLevelType w:val="hybridMultilevel"/>
    <w:tmpl w:val="C2D4F648"/>
    <w:lvl w:ilvl="0" w:tplc="110C5A10">
      <w:start w:val="1"/>
      <w:numFmt w:val="decimal"/>
      <w:lvlText w:val="%1."/>
      <w:lvlJc w:val="left"/>
      <w:pPr>
        <w:tabs>
          <w:tab w:val="num" w:pos="284"/>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5EC90A05"/>
    <w:multiLevelType w:val="hybridMultilevel"/>
    <w:tmpl w:val="40D6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BC"/>
    <w:rsid w:val="0002044E"/>
    <w:rsid w:val="0003522F"/>
    <w:rsid w:val="000515DD"/>
    <w:rsid w:val="00053213"/>
    <w:rsid w:val="00071216"/>
    <w:rsid w:val="00171175"/>
    <w:rsid w:val="00245059"/>
    <w:rsid w:val="002A6659"/>
    <w:rsid w:val="00342E48"/>
    <w:rsid w:val="004B64EE"/>
    <w:rsid w:val="005055D9"/>
    <w:rsid w:val="00552CF1"/>
    <w:rsid w:val="005632BC"/>
    <w:rsid w:val="00594719"/>
    <w:rsid w:val="006A7A66"/>
    <w:rsid w:val="006A7C20"/>
    <w:rsid w:val="007C5DB2"/>
    <w:rsid w:val="00AB0123"/>
    <w:rsid w:val="00AC0AAB"/>
    <w:rsid w:val="00B02E1A"/>
    <w:rsid w:val="00BB6780"/>
    <w:rsid w:val="00BF7114"/>
    <w:rsid w:val="00CF3B9F"/>
    <w:rsid w:val="00D500D7"/>
    <w:rsid w:val="00EB10C4"/>
    <w:rsid w:val="00F5006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175"/>
    <w:rPr>
      <w:b/>
      <w:bCs/>
    </w:rPr>
  </w:style>
  <w:style w:type="character" w:styleId="Emphasis">
    <w:name w:val="Emphasis"/>
    <w:basedOn w:val="DefaultParagraphFont"/>
    <w:uiPriority w:val="20"/>
    <w:qFormat/>
    <w:rsid w:val="00171175"/>
    <w:rPr>
      <w:i/>
      <w:iCs/>
    </w:rPr>
  </w:style>
  <w:style w:type="table" w:customStyle="1" w:styleId="SOFinalPerformanceTable">
    <w:name w:val="SO Final Performance Table"/>
    <w:basedOn w:val="TableNormal"/>
    <w:rsid w:val="005632BC"/>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5632BC"/>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5632BC"/>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5632BC"/>
    <w:pPr>
      <w:spacing w:before="120" w:after="0" w:line="240" w:lineRule="auto"/>
    </w:pPr>
    <w:rPr>
      <w:rFonts w:ascii="Arial" w:eastAsia="SimSun" w:hAnsi="Arial" w:cs="Times New Roman"/>
      <w:b/>
      <w:sz w:val="24"/>
      <w:szCs w:val="24"/>
      <w:lang w:eastAsia="zh-CN"/>
    </w:rPr>
  </w:style>
  <w:style w:type="paragraph" w:styleId="Header">
    <w:name w:val="header"/>
    <w:basedOn w:val="Normal"/>
    <w:link w:val="HeaderChar"/>
    <w:uiPriority w:val="99"/>
    <w:unhideWhenUsed/>
    <w:rsid w:val="00563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2BC"/>
  </w:style>
  <w:style w:type="paragraph" w:styleId="Footer">
    <w:name w:val="footer"/>
    <w:aliases w:val="footnote"/>
    <w:basedOn w:val="Normal"/>
    <w:link w:val="FooterChar"/>
    <w:unhideWhenUsed/>
    <w:rsid w:val="005632BC"/>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5632BC"/>
  </w:style>
  <w:style w:type="paragraph" w:styleId="NoSpacing">
    <w:name w:val="No Spacing"/>
    <w:uiPriority w:val="1"/>
    <w:qFormat/>
    <w:rsid w:val="0003522F"/>
    <w:pPr>
      <w:spacing w:after="0" w:line="240" w:lineRule="auto"/>
    </w:pPr>
  </w:style>
  <w:style w:type="paragraph" w:styleId="ListParagraph">
    <w:name w:val="List Paragraph"/>
    <w:basedOn w:val="Normal"/>
    <w:uiPriority w:val="34"/>
    <w:qFormat/>
    <w:rsid w:val="0003522F"/>
    <w:pPr>
      <w:ind w:left="720"/>
      <w:contextualSpacing/>
    </w:pPr>
  </w:style>
  <w:style w:type="paragraph" w:customStyle="1" w:styleId="SOFinalNumbering">
    <w:name w:val="SO Final Numbering"/>
    <w:rsid w:val="0003522F"/>
    <w:pPr>
      <w:spacing w:before="60" w:after="0" w:line="240" w:lineRule="auto"/>
      <w:ind w:left="284" w:hanging="284"/>
    </w:pPr>
    <w:rPr>
      <w:rFonts w:ascii="Arial" w:eastAsia="Times New Roman" w:hAnsi="Arial" w:cs="Times New Roman"/>
      <w:color w:val="000000"/>
      <w:sz w:val="20"/>
      <w:szCs w:val="24"/>
      <w:lang w:val="en-US"/>
    </w:rPr>
  </w:style>
  <w:style w:type="character" w:customStyle="1" w:styleId="apple-converted-space">
    <w:name w:val="apple-converted-space"/>
    <w:basedOn w:val="DefaultParagraphFont"/>
    <w:rsid w:val="00071216"/>
  </w:style>
  <w:style w:type="character" w:styleId="Hyperlink">
    <w:name w:val="Hyperlink"/>
    <w:basedOn w:val="DefaultParagraphFont"/>
    <w:uiPriority w:val="99"/>
    <w:unhideWhenUsed/>
    <w:rsid w:val="00071216"/>
    <w:rPr>
      <w:color w:val="0000FF"/>
      <w:u w:val="single"/>
    </w:rPr>
  </w:style>
  <w:style w:type="paragraph" w:styleId="FootnoteText">
    <w:name w:val="footnote text"/>
    <w:basedOn w:val="Normal"/>
    <w:link w:val="FootnoteTextChar"/>
    <w:rsid w:val="00342E48"/>
    <w:pPr>
      <w:spacing w:before="160" w:after="120" w:line="240" w:lineRule="auto"/>
    </w:pPr>
    <w:rPr>
      <w:rFonts w:ascii="Tahoma" w:eastAsia="Times New Roman" w:hAnsi="Tahoma" w:cs="Times New Roman"/>
      <w:sz w:val="20"/>
      <w:szCs w:val="20"/>
    </w:rPr>
  </w:style>
  <w:style w:type="character" w:customStyle="1" w:styleId="FootnoteTextChar">
    <w:name w:val="Footnote Text Char"/>
    <w:basedOn w:val="DefaultParagraphFont"/>
    <w:link w:val="FootnoteText"/>
    <w:rsid w:val="00342E48"/>
    <w:rPr>
      <w:rFonts w:ascii="Tahoma" w:eastAsia="Times New Roman" w:hAnsi="Tahoma" w:cs="Times New Roman"/>
      <w:sz w:val="20"/>
      <w:szCs w:val="20"/>
    </w:rPr>
  </w:style>
  <w:style w:type="paragraph" w:customStyle="1" w:styleId="SOFinalBodyText">
    <w:name w:val="SO Final Body Text"/>
    <w:link w:val="SOFinalBodyTextCharChar"/>
    <w:rsid w:val="00342E48"/>
    <w:pPr>
      <w:spacing w:before="120" w:after="0" w:line="240" w:lineRule="auto"/>
    </w:pPr>
    <w:rPr>
      <w:rFonts w:ascii="Arial" w:eastAsia="Times New Roman" w:hAnsi="Arial" w:cs="Times New Roman"/>
      <w:color w:val="000000"/>
      <w:sz w:val="20"/>
      <w:szCs w:val="24"/>
      <w:lang w:val="en-US" w:eastAsia="en-US"/>
    </w:rPr>
  </w:style>
  <w:style w:type="character" w:customStyle="1" w:styleId="SOFinalBodyTextCharChar">
    <w:name w:val="SO Final Body Text Char Char"/>
    <w:link w:val="SOFinalBodyText"/>
    <w:rsid w:val="00342E48"/>
    <w:rPr>
      <w:rFonts w:ascii="Arial" w:eastAsia="Times New Roman" w:hAnsi="Arial" w:cs="Times New Roman"/>
      <w:color w:val="000000"/>
      <w:sz w:val="20"/>
      <w:szCs w:val="24"/>
      <w:lang w:val="en-US" w:eastAsia="en-US"/>
    </w:rPr>
  </w:style>
  <w:style w:type="paragraph" w:customStyle="1" w:styleId="SOFinalHead3">
    <w:name w:val="SO Final Head 3"/>
    <w:link w:val="SOFinalHead3CharChar"/>
    <w:rsid w:val="00342E48"/>
    <w:pPr>
      <w:spacing w:before="360" w:after="0" w:line="240" w:lineRule="auto"/>
    </w:pPr>
    <w:rPr>
      <w:rFonts w:ascii="Arial Narrow" w:eastAsia="Times New Roman" w:hAnsi="Arial Narrow" w:cs="Times New Roman"/>
      <w:b/>
      <w:color w:val="000000"/>
      <w:sz w:val="28"/>
      <w:szCs w:val="24"/>
      <w:lang w:val="en-US" w:eastAsia="en-US"/>
    </w:rPr>
  </w:style>
  <w:style w:type="character" w:customStyle="1" w:styleId="SOFinalHead3CharChar">
    <w:name w:val="SO Final Head 3 Char Char"/>
    <w:link w:val="SOFinalHead3"/>
    <w:rsid w:val="00342E48"/>
    <w:rPr>
      <w:rFonts w:ascii="Arial Narrow" w:eastAsia="Times New Roman" w:hAnsi="Arial Narrow" w:cs="Times New Roman"/>
      <w:b/>
      <w:color w:val="000000"/>
      <w:sz w:val="28"/>
      <w:szCs w:val="24"/>
      <w:lang w:val="en-US" w:eastAsia="en-US"/>
    </w:rPr>
  </w:style>
  <w:style w:type="paragraph" w:customStyle="1" w:styleId="SOFinalBulletsCoded2-3Letters">
    <w:name w:val="SO Final Bullets Coded (2-3 Letters)"/>
    <w:rsid w:val="00552CF1"/>
    <w:pPr>
      <w:tabs>
        <w:tab w:val="left" w:pos="567"/>
      </w:tabs>
      <w:spacing w:before="60" w:after="0" w:line="240" w:lineRule="auto"/>
      <w:ind w:left="567" w:hanging="567"/>
    </w:pPr>
    <w:rPr>
      <w:rFonts w:ascii="Arial" w:eastAsia="MS Mincho" w:hAnsi="Arial" w:cs="Arial"/>
      <w:color w:val="000000"/>
      <w:szCs w:val="24"/>
      <w:lang w:val="en-US" w:eastAsia="en-US"/>
    </w:rPr>
  </w:style>
  <w:style w:type="character" w:styleId="PageNumber">
    <w:name w:val="page number"/>
    <w:basedOn w:val="DefaultParagraphFont"/>
    <w:rsid w:val="00020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175"/>
    <w:rPr>
      <w:b/>
      <w:bCs/>
    </w:rPr>
  </w:style>
  <w:style w:type="character" w:styleId="Emphasis">
    <w:name w:val="Emphasis"/>
    <w:basedOn w:val="DefaultParagraphFont"/>
    <w:uiPriority w:val="20"/>
    <w:qFormat/>
    <w:rsid w:val="00171175"/>
    <w:rPr>
      <w:i/>
      <w:iCs/>
    </w:rPr>
  </w:style>
  <w:style w:type="table" w:customStyle="1" w:styleId="SOFinalPerformanceTable">
    <w:name w:val="SO Final Performance Table"/>
    <w:basedOn w:val="TableNormal"/>
    <w:rsid w:val="005632BC"/>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5632BC"/>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5632BC"/>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5632BC"/>
    <w:pPr>
      <w:spacing w:before="120" w:after="0" w:line="240" w:lineRule="auto"/>
    </w:pPr>
    <w:rPr>
      <w:rFonts w:ascii="Arial" w:eastAsia="SimSun" w:hAnsi="Arial" w:cs="Times New Roman"/>
      <w:b/>
      <w:sz w:val="24"/>
      <w:szCs w:val="24"/>
      <w:lang w:eastAsia="zh-CN"/>
    </w:rPr>
  </w:style>
  <w:style w:type="paragraph" w:styleId="Header">
    <w:name w:val="header"/>
    <w:basedOn w:val="Normal"/>
    <w:link w:val="HeaderChar"/>
    <w:uiPriority w:val="99"/>
    <w:unhideWhenUsed/>
    <w:rsid w:val="00563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2BC"/>
  </w:style>
  <w:style w:type="paragraph" w:styleId="Footer">
    <w:name w:val="footer"/>
    <w:aliases w:val="footnote"/>
    <w:basedOn w:val="Normal"/>
    <w:link w:val="FooterChar"/>
    <w:unhideWhenUsed/>
    <w:rsid w:val="005632BC"/>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5632BC"/>
  </w:style>
  <w:style w:type="paragraph" w:styleId="NoSpacing">
    <w:name w:val="No Spacing"/>
    <w:uiPriority w:val="1"/>
    <w:qFormat/>
    <w:rsid w:val="0003522F"/>
    <w:pPr>
      <w:spacing w:after="0" w:line="240" w:lineRule="auto"/>
    </w:pPr>
  </w:style>
  <w:style w:type="paragraph" w:styleId="ListParagraph">
    <w:name w:val="List Paragraph"/>
    <w:basedOn w:val="Normal"/>
    <w:uiPriority w:val="34"/>
    <w:qFormat/>
    <w:rsid w:val="0003522F"/>
    <w:pPr>
      <w:ind w:left="720"/>
      <w:contextualSpacing/>
    </w:pPr>
  </w:style>
  <w:style w:type="paragraph" w:customStyle="1" w:styleId="SOFinalNumbering">
    <w:name w:val="SO Final Numbering"/>
    <w:rsid w:val="0003522F"/>
    <w:pPr>
      <w:spacing w:before="60" w:after="0" w:line="240" w:lineRule="auto"/>
      <w:ind w:left="284" w:hanging="284"/>
    </w:pPr>
    <w:rPr>
      <w:rFonts w:ascii="Arial" w:eastAsia="Times New Roman" w:hAnsi="Arial" w:cs="Times New Roman"/>
      <w:color w:val="000000"/>
      <w:sz w:val="20"/>
      <w:szCs w:val="24"/>
      <w:lang w:val="en-US"/>
    </w:rPr>
  </w:style>
  <w:style w:type="character" w:customStyle="1" w:styleId="apple-converted-space">
    <w:name w:val="apple-converted-space"/>
    <w:basedOn w:val="DefaultParagraphFont"/>
    <w:rsid w:val="00071216"/>
  </w:style>
  <w:style w:type="character" w:styleId="Hyperlink">
    <w:name w:val="Hyperlink"/>
    <w:basedOn w:val="DefaultParagraphFont"/>
    <w:uiPriority w:val="99"/>
    <w:unhideWhenUsed/>
    <w:rsid w:val="00071216"/>
    <w:rPr>
      <w:color w:val="0000FF"/>
      <w:u w:val="single"/>
    </w:rPr>
  </w:style>
  <w:style w:type="paragraph" w:styleId="FootnoteText">
    <w:name w:val="footnote text"/>
    <w:basedOn w:val="Normal"/>
    <w:link w:val="FootnoteTextChar"/>
    <w:rsid w:val="00342E48"/>
    <w:pPr>
      <w:spacing w:before="160" w:after="120" w:line="240" w:lineRule="auto"/>
    </w:pPr>
    <w:rPr>
      <w:rFonts w:ascii="Tahoma" w:eastAsia="Times New Roman" w:hAnsi="Tahoma" w:cs="Times New Roman"/>
      <w:sz w:val="20"/>
      <w:szCs w:val="20"/>
    </w:rPr>
  </w:style>
  <w:style w:type="character" w:customStyle="1" w:styleId="FootnoteTextChar">
    <w:name w:val="Footnote Text Char"/>
    <w:basedOn w:val="DefaultParagraphFont"/>
    <w:link w:val="FootnoteText"/>
    <w:rsid w:val="00342E48"/>
    <w:rPr>
      <w:rFonts w:ascii="Tahoma" w:eastAsia="Times New Roman" w:hAnsi="Tahoma" w:cs="Times New Roman"/>
      <w:sz w:val="20"/>
      <w:szCs w:val="20"/>
    </w:rPr>
  </w:style>
  <w:style w:type="paragraph" w:customStyle="1" w:styleId="SOFinalBodyText">
    <w:name w:val="SO Final Body Text"/>
    <w:link w:val="SOFinalBodyTextCharChar"/>
    <w:rsid w:val="00342E48"/>
    <w:pPr>
      <w:spacing w:before="120" w:after="0" w:line="240" w:lineRule="auto"/>
    </w:pPr>
    <w:rPr>
      <w:rFonts w:ascii="Arial" w:eastAsia="Times New Roman" w:hAnsi="Arial" w:cs="Times New Roman"/>
      <w:color w:val="000000"/>
      <w:sz w:val="20"/>
      <w:szCs w:val="24"/>
      <w:lang w:val="en-US" w:eastAsia="en-US"/>
    </w:rPr>
  </w:style>
  <w:style w:type="character" w:customStyle="1" w:styleId="SOFinalBodyTextCharChar">
    <w:name w:val="SO Final Body Text Char Char"/>
    <w:link w:val="SOFinalBodyText"/>
    <w:rsid w:val="00342E48"/>
    <w:rPr>
      <w:rFonts w:ascii="Arial" w:eastAsia="Times New Roman" w:hAnsi="Arial" w:cs="Times New Roman"/>
      <w:color w:val="000000"/>
      <w:sz w:val="20"/>
      <w:szCs w:val="24"/>
      <w:lang w:val="en-US" w:eastAsia="en-US"/>
    </w:rPr>
  </w:style>
  <w:style w:type="paragraph" w:customStyle="1" w:styleId="SOFinalHead3">
    <w:name w:val="SO Final Head 3"/>
    <w:link w:val="SOFinalHead3CharChar"/>
    <w:rsid w:val="00342E48"/>
    <w:pPr>
      <w:spacing w:before="360" w:after="0" w:line="240" w:lineRule="auto"/>
    </w:pPr>
    <w:rPr>
      <w:rFonts w:ascii="Arial Narrow" w:eastAsia="Times New Roman" w:hAnsi="Arial Narrow" w:cs="Times New Roman"/>
      <w:b/>
      <w:color w:val="000000"/>
      <w:sz w:val="28"/>
      <w:szCs w:val="24"/>
      <w:lang w:val="en-US" w:eastAsia="en-US"/>
    </w:rPr>
  </w:style>
  <w:style w:type="character" w:customStyle="1" w:styleId="SOFinalHead3CharChar">
    <w:name w:val="SO Final Head 3 Char Char"/>
    <w:link w:val="SOFinalHead3"/>
    <w:rsid w:val="00342E48"/>
    <w:rPr>
      <w:rFonts w:ascii="Arial Narrow" w:eastAsia="Times New Roman" w:hAnsi="Arial Narrow" w:cs="Times New Roman"/>
      <w:b/>
      <w:color w:val="000000"/>
      <w:sz w:val="28"/>
      <w:szCs w:val="24"/>
      <w:lang w:val="en-US" w:eastAsia="en-US"/>
    </w:rPr>
  </w:style>
  <w:style w:type="paragraph" w:customStyle="1" w:styleId="SOFinalBulletsCoded2-3Letters">
    <w:name w:val="SO Final Bullets Coded (2-3 Letters)"/>
    <w:rsid w:val="00552CF1"/>
    <w:pPr>
      <w:tabs>
        <w:tab w:val="left" w:pos="567"/>
      </w:tabs>
      <w:spacing w:before="60" w:after="0" w:line="240" w:lineRule="auto"/>
      <w:ind w:left="567" w:hanging="567"/>
    </w:pPr>
    <w:rPr>
      <w:rFonts w:ascii="Arial" w:eastAsia="MS Mincho" w:hAnsi="Arial" w:cs="Arial"/>
      <w:color w:val="000000"/>
      <w:szCs w:val="24"/>
      <w:lang w:val="en-US" w:eastAsia="en-US"/>
    </w:rPr>
  </w:style>
  <w:style w:type="character" w:styleId="PageNumber">
    <w:name w:val="page number"/>
    <w:basedOn w:val="DefaultParagraphFont"/>
    <w:rsid w:val="00020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author/show/15321.Confucius" TargetMode="External"/><Relationship Id="rId13" Type="http://schemas.openxmlformats.org/officeDocument/2006/relationships/hyperlink" Target="https://www.youtube.com/watch?v=iTl7ueJ1ZQ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lasstools.net/blog/design-a-3d-virtual-museum-exhibi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ykd-wVAHHV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straliancurriculum.edu.au/glossary/popup?a=SSCHAH&amp;t=Ancient" TargetMode="External"/><Relationship Id="rId4" Type="http://schemas.openxmlformats.org/officeDocument/2006/relationships/settings" Target="settings.xml"/><Relationship Id="rId9" Type="http://schemas.openxmlformats.org/officeDocument/2006/relationships/hyperlink" Target="http://www.australiancurriculum.edu.au/glossary/popup?a=SSCHAH&amp;t=Anci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Giles</dc:creator>
  <cp:lastModifiedBy> </cp:lastModifiedBy>
  <cp:revision>10</cp:revision>
  <cp:lastPrinted>2016-08-08T04:13:00Z</cp:lastPrinted>
  <dcterms:created xsi:type="dcterms:W3CDTF">2016-08-08T04:13:00Z</dcterms:created>
  <dcterms:modified xsi:type="dcterms:W3CDTF">2016-09-26T00:33:00Z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A560472</vt:lpwstr>
  </property>
  <property fmtid="{D5CDD505-2E9C-101B-9397-08002B2CF9AE}" pid="4" name="Objective-Title">
    <vt:lpwstr>AT1 - Topic 2  - Task 03 - Virtual museum</vt:lpwstr>
  </property>
  <property fmtid="{D5CDD505-2E9C-101B-9397-08002B2CF9AE}" pid="5" name="Objective-Comment">
    <vt:lpwstr/>
  </property>
  <property fmtid="{D5CDD505-2E9C-101B-9397-08002B2CF9AE}" pid="6" name="Objective-CreationStamp">
    <vt:filetime>2016-08-23T07:28:53Z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2016-09-26T00:39:30Z</vt:filetime>
  </property>
  <property fmtid="{D5CDD505-2E9C-101B-9397-08002B2CF9AE}" pid="11" name="Objective-Owner">
    <vt:lpwstr>Michael Randall</vt:lpwstr>
  </property>
  <property fmtid="{D5CDD505-2E9C-101B-9397-08002B2CF9AE}" pid="12" name="Objective-Path">
    <vt:lpwstr>Objective Global Folder:Curriculum:Subject renewal:Australian Curriculum:IMPLEMENTATION WORKSHOP PLANNING:Ancient Studies:</vt:lpwstr>
  </property>
  <property fmtid="{D5CDD505-2E9C-101B-9397-08002B2CF9AE}" pid="13" name="Objective-Parent">
    <vt:lpwstr>Ancient Studies</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qA13706</vt:lpwstr>
  </property>
  <property fmtid="{D5CDD505-2E9C-101B-9397-08002B2CF9AE}" pid="19" name="Objective-Classification">
    <vt:lpwstr>[Inherited - none]</vt:lpwstr>
  </property>
  <property fmtid="{D5CDD505-2E9C-101B-9397-08002B2CF9AE}" pid="20" name="Objective-Caveats">
    <vt:lpwstr/>
  </property>
</Properties>
</file>