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326390">
      <w:pPr>
        <w:pStyle w:val="BodyText"/>
        <w:spacing w:before="5"/>
        <w:rPr>
          <w:rFonts w:ascii="Times New Roman"/>
          <w:b/>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326390">
      <w:pPr>
        <w:pStyle w:val="BodyText"/>
        <w:rPr>
          <w:rFonts w:ascii="Times New Roman"/>
        </w:rPr>
      </w:pPr>
    </w:p>
    <w:p w14:paraId="0A37501D" w14:textId="77777777" w:rsidR="00C24504" w:rsidRPr="00F1594C" w:rsidRDefault="00C24504" w:rsidP="00326390">
      <w:pPr>
        <w:pStyle w:val="BodyText"/>
        <w:rPr>
          <w:rFonts w:ascii="Times New Roman"/>
        </w:rPr>
      </w:pPr>
    </w:p>
    <w:p w14:paraId="0A6414B4" w14:textId="78DFF797" w:rsidR="003E05C2" w:rsidRPr="00F1594C" w:rsidRDefault="00C54027" w:rsidP="00FD531F">
      <w:pPr>
        <w:pStyle w:val="Heading1"/>
        <w:spacing w:before="0"/>
        <w:ind w:left="0"/>
        <w:rPr>
          <w:rFonts w:ascii="Roboto Medium" w:hAnsi="Roboto Medium"/>
          <w:spacing w:val="-8"/>
        </w:rPr>
      </w:pPr>
      <w:r w:rsidRPr="00F1594C">
        <w:rPr>
          <w:rFonts w:ascii="Roboto Medium" w:hAnsi="Roboto Medium"/>
        </w:rPr>
        <w:t>Activating</w:t>
      </w:r>
      <w:r w:rsidR="002C13B2" w:rsidRPr="00F1594C">
        <w:rPr>
          <w:rFonts w:ascii="Roboto Medium" w:hAnsi="Roboto Medium"/>
          <w:spacing w:val="-13"/>
        </w:rPr>
        <w:t xml:space="preserve"> </w:t>
      </w:r>
      <w:r w:rsidR="002C13B2" w:rsidRPr="00F1594C">
        <w:rPr>
          <w:rFonts w:ascii="Roboto Medium" w:hAnsi="Roboto Medium"/>
        </w:rPr>
        <w:t>Identities</w:t>
      </w:r>
      <w:r w:rsidR="002C13B2" w:rsidRPr="00F1594C">
        <w:rPr>
          <w:rFonts w:ascii="Roboto Medium" w:hAnsi="Roboto Medium"/>
          <w:spacing w:val="-13"/>
        </w:rPr>
        <w:t xml:space="preserve"> </w:t>
      </w:r>
      <w:r w:rsidR="002C13B2" w:rsidRPr="00F1594C">
        <w:rPr>
          <w:rFonts w:ascii="Roboto Medium" w:hAnsi="Roboto Medium"/>
        </w:rPr>
        <w:t>and</w:t>
      </w:r>
      <w:r w:rsidR="002C13B2" w:rsidRPr="00F1594C">
        <w:rPr>
          <w:rFonts w:ascii="Roboto Medium" w:hAnsi="Roboto Medium"/>
          <w:spacing w:val="-12"/>
        </w:rPr>
        <w:t xml:space="preserve"> </w:t>
      </w:r>
      <w:r w:rsidR="002C13B2" w:rsidRPr="00F1594C">
        <w:rPr>
          <w:rFonts w:ascii="Roboto Medium" w:hAnsi="Roboto Medium"/>
        </w:rPr>
        <w:t>Futures</w:t>
      </w:r>
      <w:r w:rsidR="00307A6B" w:rsidRPr="00F1594C">
        <w:rPr>
          <w:rFonts w:ascii="Roboto Medium" w:hAnsi="Roboto Medium"/>
        </w:rPr>
        <w:t>: Modified</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sidRPr="00F1594C">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C8543F">
      <w:pPr>
        <w:pStyle w:val="BodyText"/>
      </w:pPr>
    </w:p>
    <w:p w14:paraId="4D70D55D" w14:textId="22B66648" w:rsidR="00E37CF6" w:rsidRPr="00F1594C" w:rsidRDefault="004B0416" w:rsidP="00C8543F">
      <w:pPr>
        <w:pStyle w:val="BodyText"/>
        <w:rPr>
          <w:sz w:val="32"/>
          <w:szCs w:val="32"/>
        </w:rPr>
      </w:pPr>
      <w:r w:rsidRPr="00F1594C">
        <w:rPr>
          <w:sz w:val="32"/>
          <w:szCs w:val="32"/>
        </w:rPr>
        <w:t>S</w:t>
      </w:r>
      <w:r w:rsidR="00871CDD" w:rsidRPr="00F1594C">
        <w:rPr>
          <w:sz w:val="32"/>
          <w:szCs w:val="32"/>
        </w:rPr>
        <w:t xml:space="preserve">ubject </w:t>
      </w:r>
      <w:r w:rsidRPr="00F1594C">
        <w:rPr>
          <w:sz w:val="32"/>
          <w:szCs w:val="32"/>
        </w:rPr>
        <w:t>O</w:t>
      </w:r>
      <w:r w:rsidR="00A400A6" w:rsidRPr="00F1594C">
        <w:rPr>
          <w:sz w:val="32"/>
          <w:szCs w:val="32"/>
        </w:rPr>
        <w:t>utline</w:t>
      </w:r>
    </w:p>
    <w:p w14:paraId="6661596F" w14:textId="65C57344" w:rsidR="006C42EB" w:rsidRPr="00F1594C" w:rsidRDefault="00143AA9" w:rsidP="001D03B8">
      <w:pPr>
        <w:pStyle w:val="Heading1"/>
        <w:tabs>
          <w:tab w:val="left" w:pos="9072"/>
        </w:tabs>
        <w:spacing w:before="242"/>
        <w:ind w:left="0"/>
      </w:pPr>
      <w:r w:rsidRPr="00F1594C">
        <w:rPr>
          <w:color w:val="000000"/>
          <w:shd w:val="clear" w:color="auto" w:fill="C2F4FF"/>
        </w:rPr>
        <w:t>Version 1.0</w:t>
      </w:r>
      <w:r w:rsidR="006C42EB" w:rsidRPr="00F1594C">
        <w:rPr>
          <w:color w:val="000000"/>
          <w:shd w:val="clear" w:color="auto" w:fill="C2F4FF"/>
        </w:rPr>
        <w:tab/>
      </w:r>
    </w:p>
    <w:p w14:paraId="689C92A9" w14:textId="59B35E6B" w:rsidR="00BD48CF" w:rsidRPr="001E5B3A" w:rsidRDefault="001E5B3A" w:rsidP="001934E9">
      <w:pPr>
        <w:spacing w:before="240"/>
        <w:rPr>
          <w:sz w:val="20"/>
          <w:szCs w:val="20"/>
        </w:rPr>
      </w:pPr>
      <w:r w:rsidRPr="001E5B3A">
        <w:rPr>
          <w:sz w:val="20"/>
          <w:szCs w:val="20"/>
        </w:rPr>
        <w:t>This subject outline is accredited for teaching at Stage 2 from 2025.</w:t>
      </w:r>
    </w:p>
    <w:p w14:paraId="0CBBD9F3" w14:textId="77777777" w:rsidR="001934E9" w:rsidRDefault="001934E9" w:rsidP="001D03B8">
      <w:pPr>
        <w:pStyle w:val="BodyText"/>
        <w:tabs>
          <w:tab w:val="left" w:pos="9072"/>
        </w:tabs>
      </w:pPr>
    </w:p>
    <w:p w14:paraId="1E2F8E47" w14:textId="7A042993" w:rsidR="006F28B7" w:rsidRPr="00F1594C" w:rsidRDefault="001E5B3A" w:rsidP="001D03B8">
      <w:pPr>
        <w:pStyle w:val="BodyText"/>
        <w:tabs>
          <w:tab w:val="left" w:pos="9072"/>
        </w:tabs>
      </w:pPr>
      <w:r>
        <w:t>The SACE Board has a</w:t>
      </w:r>
      <w:r w:rsidR="006F28B7" w:rsidRPr="00F1594C">
        <w:t xml:space="preserve">ccredited </w:t>
      </w:r>
      <w:r>
        <w:t>the</w:t>
      </w:r>
      <w:r w:rsidR="006F28B7" w:rsidRPr="00F1594C">
        <w:t xml:space="preserve"> teaching </w:t>
      </w:r>
      <w:r>
        <w:t>of</w:t>
      </w:r>
      <w:r w:rsidR="003E6BF8" w:rsidRPr="00F1594C">
        <w:t xml:space="preserve"> Stage </w:t>
      </w:r>
      <w:r w:rsidR="00C54027" w:rsidRPr="00F1594C">
        <w:t>2</w:t>
      </w:r>
      <w:r w:rsidR="003E6BF8" w:rsidRPr="00F1594C">
        <w:t xml:space="preserve"> </w:t>
      </w:r>
      <w:r w:rsidR="00616CE8" w:rsidRPr="00F1594C">
        <w:t>Activating</w:t>
      </w:r>
      <w:r w:rsidR="00616CE8" w:rsidRPr="001E5B3A">
        <w:t xml:space="preserve"> </w:t>
      </w:r>
      <w:r w:rsidR="00616CE8" w:rsidRPr="00F1594C">
        <w:t>Identities</w:t>
      </w:r>
      <w:r w:rsidR="00616CE8" w:rsidRPr="001E5B3A">
        <w:t xml:space="preserve"> </w:t>
      </w:r>
      <w:r w:rsidR="00616CE8" w:rsidRPr="00F1594C">
        <w:t>and</w:t>
      </w:r>
      <w:r w:rsidR="00616CE8" w:rsidRPr="001E5B3A">
        <w:t xml:space="preserve"> </w:t>
      </w:r>
      <w:r w:rsidR="00616CE8" w:rsidRPr="00F1594C">
        <w:t>Futures</w:t>
      </w:r>
      <w:r>
        <w:t xml:space="preserve">: Modified </w:t>
      </w:r>
      <w:r w:rsidRPr="001E5B3A">
        <w:t xml:space="preserve">for pilot </w:t>
      </w:r>
      <w:r w:rsidR="447665EB" w:rsidRPr="00F1594C">
        <w:t xml:space="preserve">schools </w:t>
      </w:r>
      <w:r w:rsidR="003E6BF8" w:rsidRPr="00F1594C">
        <w:t xml:space="preserve">only </w:t>
      </w:r>
      <w:r w:rsidR="006F28B7" w:rsidRPr="00F1594C">
        <w:t xml:space="preserve">from </w:t>
      </w:r>
      <w:r w:rsidR="008B302F" w:rsidRPr="00F1594C">
        <w:t>2024</w:t>
      </w:r>
      <w:r w:rsidR="001D601B" w:rsidRPr="00F1594C">
        <w:t xml:space="preserve">, and implementation across </w:t>
      </w:r>
      <w:r>
        <w:t xml:space="preserve">all schools </w:t>
      </w:r>
      <w:r w:rsidR="001D601B" w:rsidRPr="00F1594C">
        <w:t>from 2025.</w:t>
      </w:r>
    </w:p>
    <w:p w14:paraId="7E7F4285" w14:textId="77777777" w:rsidR="009023FD" w:rsidRPr="00F1594C" w:rsidRDefault="009023FD" w:rsidP="001D03B8">
      <w:pPr>
        <w:pStyle w:val="BodyText"/>
        <w:tabs>
          <w:tab w:val="left" w:pos="9072"/>
        </w:tabs>
        <w:rPr>
          <w:sz w:val="16"/>
          <w:szCs w:val="16"/>
        </w:rPr>
      </w:pPr>
    </w:p>
    <w:p w14:paraId="1B148FD7" w14:textId="68BE2310" w:rsidR="00C24504" w:rsidRPr="00F1594C" w:rsidRDefault="002C13B2" w:rsidP="001D03B8">
      <w:pPr>
        <w:pStyle w:val="Heading1"/>
        <w:tabs>
          <w:tab w:val="left" w:pos="9072"/>
        </w:tabs>
        <w:spacing w:before="242"/>
        <w:ind w:left="0"/>
      </w:pPr>
      <w:r w:rsidRPr="00F1594C">
        <w:rPr>
          <w:color w:val="000000"/>
          <w:shd w:val="clear" w:color="auto" w:fill="C2F4FF"/>
        </w:rPr>
        <w:t xml:space="preserve">Subject </w:t>
      </w:r>
      <w:r w:rsidR="00533A2C" w:rsidRPr="00F1594C">
        <w:rPr>
          <w:color w:val="000000"/>
          <w:shd w:val="clear" w:color="auto" w:fill="C2F4FF"/>
        </w:rPr>
        <w:t>c</w:t>
      </w:r>
      <w:r w:rsidR="00871CDD" w:rsidRPr="00F1594C">
        <w:rPr>
          <w:color w:val="000000"/>
          <w:shd w:val="clear" w:color="auto" w:fill="C2F4FF"/>
        </w:rPr>
        <w:t>ompletion pathway</w:t>
      </w:r>
      <w:r w:rsidR="00A211F5" w:rsidRPr="00F1594C">
        <w:rPr>
          <w:color w:val="000000"/>
          <w:spacing w:val="-2"/>
          <w:shd w:val="clear" w:color="auto" w:fill="C2F4FF"/>
        </w:rPr>
        <w:t xml:space="preserve"> </w:t>
      </w:r>
      <w:r w:rsidRPr="00F1594C">
        <w:rPr>
          <w:color w:val="000000"/>
          <w:shd w:val="clear" w:color="auto" w:fill="C2F4FF"/>
        </w:rPr>
        <w:tab/>
      </w:r>
    </w:p>
    <w:p w14:paraId="3B136A6E" w14:textId="6993A163" w:rsidR="00C277D3" w:rsidRPr="00F1594C" w:rsidRDefault="00616CE8" w:rsidP="00FD531F">
      <w:pPr>
        <w:pStyle w:val="BodyText"/>
        <w:tabs>
          <w:tab w:val="left" w:pos="9072"/>
        </w:tabs>
        <w:spacing w:before="200" w:after="200"/>
        <w:ind w:right="2"/>
        <w:rPr>
          <w:spacing w:val="-5"/>
        </w:rPr>
      </w:pPr>
      <w:r w:rsidRPr="00F1594C">
        <w:t>AIF</w:t>
      </w:r>
      <w:r w:rsidR="002C13B2" w:rsidRPr="00F1594C">
        <w:rPr>
          <w:spacing w:val="-4"/>
        </w:rPr>
        <w:t xml:space="preserve"> </w:t>
      </w:r>
      <w:r w:rsidR="002C13B2" w:rsidRPr="00F1594C">
        <w:t>is</w:t>
      </w:r>
      <w:r w:rsidR="002C13B2" w:rsidRPr="00F1594C">
        <w:rPr>
          <w:spacing w:val="-8"/>
        </w:rPr>
        <w:t xml:space="preserve"> </w:t>
      </w:r>
      <w:r w:rsidR="002C13B2" w:rsidRPr="00F1594C">
        <w:t>a</w:t>
      </w:r>
      <w:r w:rsidR="002C13B2" w:rsidRPr="00F1594C">
        <w:rPr>
          <w:spacing w:val="-6"/>
        </w:rPr>
        <w:t xml:space="preserve"> </w:t>
      </w:r>
      <w:r w:rsidR="002C13B2" w:rsidRPr="00F1594C">
        <w:t>10-credit</w:t>
      </w:r>
      <w:r w:rsidR="002C13B2" w:rsidRPr="00F1594C">
        <w:rPr>
          <w:spacing w:val="-7"/>
        </w:rPr>
        <w:t xml:space="preserve"> </w:t>
      </w:r>
      <w:r w:rsidR="002C13B2" w:rsidRPr="00F1594C">
        <w:t>subject</w:t>
      </w:r>
      <w:r w:rsidR="002C13B2" w:rsidRPr="00F1594C">
        <w:rPr>
          <w:spacing w:val="-6"/>
        </w:rPr>
        <w:t xml:space="preserve"> </w:t>
      </w:r>
      <w:r w:rsidR="002C13B2" w:rsidRPr="00F1594C">
        <w:t>at</w:t>
      </w:r>
      <w:r w:rsidR="002C13B2" w:rsidRPr="00F1594C">
        <w:rPr>
          <w:spacing w:val="-7"/>
        </w:rPr>
        <w:t xml:space="preserve"> </w:t>
      </w:r>
      <w:r w:rsidR="002C13B2" w:rsidRPr="00F1594C">
        <w:t>Stage</w:t>
      </w:r>
      <w:r w:rsidR="002C13B2" w:rsidRPr="00F1594C">
        <w:rPr>
          <w:spacing w:val="-2"/>
        </w:rPr>
        <w:t xml:space="preserve"> </w:t>
      </w:r>
      <w:r w:rsidR="00C54027" w:rsidRPr="00F1594C">
        <w:rPr>
          <w:spacing w:val="-5"/>
        </w:rPr>
        <w:t>2</w:t>
      </w:r>
      <w:r w:rsidR="002C13B2" w:rsidRPr="00F1594C">
        <w:rPr>
          <w:spacing w:val="-5"/>
        </w:rPr>
        <w:t>.</w:t>
      </w:r>
      <w:r w:rsidR="0074266B" w:rsidRPr="00F1594C">
        <w:rPr>
          <w:spacing w:val="-5"/>
        </w:rPr>
        <w:t xml:space="preserve"> </w:t>
      </w:r>
      <w:r w:rsidR="00264B1F" w:rsidRPr="00F1594C">
        <w:rPr>
          <w:spacing w:val="-5"/>
        </w:rPr>
        <w:t>This document provides the basis for e</w:t>
      </w:r>
      <w:r w:rsidR="0058516A" w:rsidRPr="00F1594C">
        <w:rPr>
          <w:spacing w:val="-5"/>
        </w:rPr>
        <w:t>nsuring</w:t>
      </w:r>
      <w:r w:rsidR="00264B1F" w:rsidRPr="00F1594C">
        <w:rPr>
          <w:spacing w:val="-5"/>
        </w:rPr>
        <w:t xml:space="preserve"> </w:t>
      </w:r>
      <w:r w:rsidR="00FF4313" w:rsidRPr="00F1594C">
        <w:rPr>
          <w:spacing w:val="-5"/>
        </w:rPr>
        <w:t xml:space="preserve">that students eligible for modified subjects have equitable access to the AIF curriculum. </w:t>
      </w:r>
      <w:r w:rsidR="008D6899" w:rsidRPr="00F1594C">
        <w:rPr>
          <w:spacing w:val="-5"/>
        </w:rPr>
        <w:t xml:space="preserve">This is a </w:t>
      </w:r>
      <w:r w:rsidR="00F021FF" w:rsidRPr="00F1594C">
        <w:rPr>
          <w:spacing w:val="-5"/>
        </w:rPr>
        <w:t>‘</w:t>
      </w:r>
      <w:r w:rsidR="008D6899" w:rsidRPr="00F1594C">
        <w:rPr>
          <w:spacing w:val="-5"/>
        </w:rPr>
        <w:t>one subject</w:t>
      </w:r>
      <w:r w:rsidR="00173FF8" w:rsidRPr="00F1594C">
        <w:rPr>
          <w:spacing w:val="-5"/>
        </w:rPr>
        <w:t>,</w:t>
      </w:r>
      <w:r w:rsidR="008D6899" w:rsidRPr="00F1594C">
        <w:rPr>
          <w:spacing w:val="-5"/>
        </w:rPr>
        <w:t xml:space="preserve"> two pathways</w:t>
      </w:r>
      <w:r w:rsidR="00F021FF" w:rsidRPr="00F1594C">
        <w:rPr>
          <w:spacing w:val="-5"/>
        </w:rPr>
        <w:t>’</w:t>
      </w:r>
      <w:r w:rsidR="008D6899" w:rsidRPr="00F1594C">
        <w:rPr>
          <w:spacing w:val="-5"/>
        </w:rPr>
        <w:t xml:space="preserve"> </w:t>
      </w:r>
      <w:r w:rsidR="00F021FF" w:rsidRPr="00F1594C">
        <w:rPr>
          <w:spacing w:val="-5"/>
        </w:rPr>
        <w:t>procedure.</w:t>
      </w:r>
    </w:p>
    <w:p w14:paraId="736F9088" w14:textId="23BC0185" w:rsidR="00610607" w:rsidRPr="00F1594C" w:rsidRDefault="004A63D4" w:rsidP="00FD531F">
      <w:pPr>
        <w:pStyle w:val="BodyText"/>
        <w:tabs>
          <w:tab w:val="left" w:pos="9072"/>
        </w:tabs>
        <w:spacing w:before="200" w:after="200"/>
        <w:ind w:right="2"/>
        <w:rPr>
          <w:spacing w:val="-5"/>
        </w:rPr>
      </w:pPr>
      <w:r w:rsidRPr="00F1594C">
        <w:rPr>
          <w:spacing w:val="-5"/>
        </w:rPr>
        <w:t>Eligible s</w:t>
      </w:r>
      <w:r w:rsidR="00610607" w:rsidRPr="00F1594C">
        <w:rPr>
          <w:spacing w:val="-5"/>
        </w:rPr>
        <w:t xml:space="preserve">tudents may </w:t>
      </w:r>
      <w:r w:rsidR="004136B2" w:rsidRPr="00F1594C">
        <w:rPr>
          <w:spacing w:val="-5"/>
        </w:rPr>
        <w:t xml:space="preserve">be </w:t>
      </w:r>
      <w:r w:rsidR="000974AF" w:rsidRPr="00F1594C">
        <w:rPr>
          <w:spacing w:val="-5"/>
        </w:rPr>
        <w:t>enrolled</w:t>
      </w:r>
      <w:r w:rsidR="004136B2" w:rsidRPr="00F1594C">
        <w:rPr>
          <w:spacing w:val="-5"/>
        </w:rPr>
        <w:t xml:space="preserve"> </w:t>
      </w:r>
      <w:r w:rsidR="00610607" w:rsidRPr="00F1594C">
        <w:rPr>
          <w:spacing w:val="-5"/>
        </w:rPr>
        <w:t xml:space="preserve">in </w:t>
      </w:r>
      <w:r w:rsidR="00AB69E3" w:rsidRPr="00F1594C">
        <w:rPr>
          <w:spacing w:val="-5"/>
        </w:rPr>
        <w:t>A</w:t>
      </w:r>
      <w:r w:rsidR="004136B2" w:rsidRPr="00F1594C">
        <w:rPr>
          <w:spacing w:val="-5"/>
        </w:rPr>
        <w:t>IF</w:t>
      </w:r>
      <w:r w:rsidR="00BA54ED" w:rsidRPr="00F1594C">
        <w:rPr>
          <w:spacing w:val="-5"/>
        </w:rPr>
        <w:t>: Modified</w:t>
      </w:r>
      <w:r w:rsidR="00610607" w:rsidRPr="00F1594C">
        <w:rPr>
          <w:spacing w:val="-5"/>
        </w:rPr>
        <w:t xml:space="preserve"> </w:t>
      </w:r>
      <w:r w:rsidR="00433C6A" w:rsidRPr="00F1594C">
        <w:rPr>
          <w:spacing w:val="-5"/>
        </w:rPr>
        <w:t xml:space="preserve">at the beginning of the year or have their enrolment transferred from EIF part-way through the course, while valuing and recognising the learning that has already taken place. In either scenario, students may participate in the same AIF course as their peers with accessible and personalised pathways to completion.  </w:t>
      </w:r>
    </w:p>
    <w:p w14:paraId="1043B245" w14:textId="05482DBB" w:rsidR="00B97299" w:rsidRPr="00F1594C" w:rsidRDefault="002976B5" w:rsidP="00FD531F">
      <w:pPr>
        <w:pStyle w:val="BodyText"/>
        <w:tabs>
          <w:tab w:val="left" w:pos="9072"/>
        </w:tabs>
        <w:spacing w:before="200" w:after="200"/>
        <w:ind w:right="2"/>
        <w:rPr>
          <w:spacing w:val="-5"/>
        </w:rPr>
      </w:pPr>
      <w:r w:rsidRPr="00F1594C">
        <w:rPr>
          <w:spacing w:val="-5"/>
        </w:rPr>
        <w:t xml:space="preserve">Eligibility must be established for enrolment in modified subjects according to SACE guidelines. However, not all students who are eligible will need to access the modified subject. Schools, in collaboration with students and their advocates, such as parents/carers, determine enrolment in modified subjects. </w:t>
      </w:r>
      <w:r w:rsidR="00672C23" w:rsidRPr="00F1594C">
        <w:rPr>
          <w:spacing w:val="-5"/>
        </w:rPr>
        <w:t xml:space="preserve">Initial enrolment in </w:t>
      </w:r>
      <w:r w:rsidR="00B97299" w:rsidRPr="00F1594C">
        <w:rPr>
          <w:spacing w:val="-5"/>
        </w:rPr>
        <w:t>A</w:t>
      </w:r>
      <w:r w:rsidR="00672C23" w:rsidRPr="00F1594C">
        <w:rPr>
          <w:spacing w:val="-5"/>
        </w:rPr>
        <w:t xml:space="preserve">IF may assist schools to determine if a student requires a transfer to </w:t>
      </w:r>
      <w:r w:rsidR="00B97299" w:rsidRPr="00F1594C">
        <w:rPr>
          <w:spacing w:val="-5"/>
        </w:rPr>
        <w:t>A</w:t>
      </w:r>
      <w:r w:rsidR="00672C23" w:rsidRPr="00F1594C">
        <w:rPr>
          <w:spacing w:val="-5"/>
        </w:rPr>
        <w:t>IF: Modified for the successful completion of the course.</w:t>
      </w:r>
    </w:p>
    <w:p w14:paraId="0984F48D" w14:textId="2FE21B72" w:rsidR="004A08EA" w:rsidRPr="00F1594C" w:rsidRDefault="00670B3A" w:rsidP="00FD531F">
      <w:pPr>
        <w:pStyle w:val="BodyText"/>
        <w:tabs>
          <w:tab w:val="left" w:pos="9072"/>
        </w:tabs>
        <w:spacing w:before="200" w:after="200"/>
        <w:ind w:right="2"/>
        <w:rPr>
          <w:spacing w:val="-5"/>
        </w:rPr>
      </w:pPr>
      <w:r w:rsidRPr="00F1594C">
        <w:rPr>
          <w:spacing w:val="-5"/>
        </w:rPr>
        <w:t xml:space="preserve">To meet the completion requirements of the SACE, students </w:t>
      </w:r>
      <w:r w:rsidR="008D539C" w:rsidRPr="00F1594C">
        <w:rPr>
          <w:spacing w:val="-5"/>
        </w:rPr>
        <w:t xml:space="preserve">must gain a result of </w:t>
      </w:r>
      <w:r w:rsidR="00E7612F" w:rsidRPr="00F1594C">
        <w:rPr>
          <w:spacing w:val="-5"/>
        </w:rPr>
        <w:t>C</w:t>
      </w:r>
      <w:r w:rsidR="00B03D5D" w:rsidRPr="00F1594C">
        <w:rPr>
          <w:spacing w:val="-5"/>
        </w:rPr>
        <w:t>-</w:t>
      </w:r>
      <w:r w:rsidR="00E7612F" w:rsidRPr="00F1594C">
        <w:rPr>
          <w:spacing w:val="-5"/>
        </w:rPr>
        <w:t xml:space="preserve"> or better for </w:t>
      </w:r>
      <w:r w:rsidR="00616CE8" w:rsidRPr="00F1594C">
        <w:rPr>
          <w:spacing w:val="-5"/>
        </w:rPr>
        <w:t>AIF</w:t>
      </w:r>
      <w:r w:rsidR="00E7612F" w:rsidRPr="00F1594C">
        <w:rPr>
          <w:spacing w:val="-5"/>
        </w:rPr>
        <w:t xml:space="preserve"> </w:t>
      </w:r>
      <w:r w:rsidR="004F0EF1" w:rsidRPr="00F1594C">
        <w:rPr>
          <w:spacing w:val="-5"/>
        </w:rPr>
        <w:t xml:space="preserve">or, for eligible students, a result of </w:t>
      </w:r>
      <w:r w:rsidR="008D539C" w:rsidRPr="00F1594C">
        <w:rPr>
          <w:spacing w:val="-5"/>
        </w:rPr>
        <w:t xml:space="preserve">‘completed’ </w:t>
      </w:r>
      <w:r w:rsidR="00521CD5" w:rsidRPr="00F1594C">
        <w:rPr>
          <w:spacing w:val="-5"/>
        </w:rPr>
        <w:t>for th</w:t>
      </w:r>
      <w:r w:rsidR="004F0EF1" w:rsidRPr="00F1594C">
        <w:rPr>
          <w:spacing w:val="-5"/>
        </w:rPr>
        <w:t xml:space="preserve">e </w:t>
      </w:r>
      <w:r w:rsidR="00616CE8" w:rsidRPr="00F1594C">
        <w:rPr>
          <w:spacing w:val="-5"/>
        </w:rPr>
        <w:t>AIF</w:t>
      </w:r>
      <w:r w:rsidR="00DB3928" w:rsidRPr="00F1594C">
        <w:rPr>
          <w:spacing w:val="-5"/>
        </w:rPr>
        <w:t>: Modified</w:t>
      </w:r>
      <w:r w:rsidR="00521CD5" w:rsidRPr="00F1594C">
        <w:rPr>
          <w:spacing w:val="-5"/>
        </w:rPr>
        <w:t xml:space="preserve"> subject.</w:t>
      </w:r>
    </w:p>
    <w:p w14:paraId="19CEB045" w14:textId="60FAB7E1" w:rsidR="004A08EA" w:rsidRPr="00F1594C" w:rsidRDefault="00D7237B" w:rsidP="00A4234E">
      <w:pPr>
        <w:pStyle w:val="Heading1"/>
        <w:tabs>
          <w:tab w:val="left" w:pos="9072"/>
        </w:tabs>
        <w:spacing w:before="233"/>
        <w:ind w:left="0" w:right="737"/>
      </w:pPr>
      <w:r w:rsidRPr="00F1594C">
        <w:rPr>
          <w:color w:val="000000"/>
          <w:spacing w:val="-2"/>
          <w:shd w:val="clear" w:color="auto" w:fill="B8F1FF"/>
        </w:rPr>
        <w:t>Content</w:t>
      </w:r>
      <w:r w:rsidR="00A211F5" w:rsidRPr="00F1594C">
        <w:rPr>
          <w:color w:val="000000"/>
          <w:shd w:val="clear" w:color="auto" w:fill="B8F1FF"/>
        </w:rPr>
        <w:tab/>
      </w:r>
    </w:p>
    <w:p w14:paraId="482B22B6" w14:textId="597B2F1B" w:rsidR="00827EC4" w:rsidRPr="00F1594C" w:rsidRDefault="00920DC5" w:rsidP="00554846">
      <w:pPr>
        <w:pStyle w:val="SOFinalBodyText"/>
      </w:pPr>
      <w:r w:rsidRPr="00F1594C">
        <w:t xml:space="preserve">The </w:t>
      </w:r>
      <w:r w:rsidR="00616CE8" w:rsidRPr="00F1594C">
        <w:t>AIF</w:t>
      </w:r>
      <w:r w:rsidRPr="00F1594C">
        <w:t xml:space="preserve">: Modified </w:t>
      </w:r>
      <w:r w:rsidR="00AB1040" w:rsidRPr="00F1594C">
        <w:t>pathway</w:t>
      </w:r>
      <w:r w:rsidR="000B0B8D" w:rsidRPr="00F1594C">
        <w:t xml:space="preserve"> </w:t>
      </w:r>
      <w:r w:rsidR="008867F7" w:rsidRPr="00F1594C">
        <w:t>aims to foster independent learning and the skills of lifelong learning in students.</w:t>
      </w:r>
      <w:r w:rsidR="00C17E7E" w:rsidRPr="00F1594C">
        <w:t xml:space="preserve"> </w:t>
      </w:r>
      <w:r w:rsidR="00FA1EF4" w:rsidRPr="00F1594C">
        <w:t xml:space="preserve">The belief that students </w:t>
      </w:r>
      <w:r w:rsidR="00C17E7E" w:rsidRPr="00F1594C">
        <w:t xml:space="preserve">should be supported </w:t>
      </w:r>
      <w:r w:rsidR="00FA1EF4" w:rsidRPr="00F1594C">
        <w:t>to positively influence their own lives and the world around them,</w:t>
      </w:r>
      <w:r w:rsidR="00353031" w:rsidRPr="00F1594C">
        <w:t xml:space="preserve"> is integral to the course.</w:t>
      </w:r>
    </w:p>
    <w:p w14:paraId="4F3C47D2" w14:textId="196E7056" w:rsidR="00827EC4" w:rsidRPr="00F1594C" w:rsidRDefault="00EB4C6A" w:rsidP="00554846">
      <w:pPr>
        <w:pStyle w:val="SOFinalBodyText"/>
      </w:pPr>
      <w:r w:rsidRPr="00F1594C">
        <w:t>Each student will have a different learning journey tailor</w:t>
      </w:r>
      <w:r w:rsidR="004E7D89" w:rsidRPr="00F1594C">
        <w:t>ed</w:t>
      </w:r>
      <w:r w:rsidRPr="00F1594C">
        <w:t xml:space="preserve"> to their </w:t>
      </w:r>
      <w:r w:rsidR="00B06FD6" w:rsidRPr="00F1594C">
        <w:t>l</w:t>
      </w:r>
      <w:r w:rsidRPr="00F1594C">
        <w:t xml:space="preserve">earning </w:t>
      </w:r>
      <w:r w:rsidR="00B06FD6" w:rsidRPr="00F1594C">
        <w:t>g</w:t>
      </w:r>
      <w:r w:rsidRPr="00F1594C">
        <w:t>oal.</w:t>
      </w:r>
      <w:r w:rsidR="00626F16" w:rsidRPr="00F1594C">
        <w:t xml:space="preserve"> </w:t>
      </w:r>
      <w:r w:rsidR="00F130E7" w:rsidRPr="00F1594C">
        <w:t xml:space="preserve">Where the term goal is not </w:t>
      </w:r>
      <w:r w:rsidR="00435894" w:rsidRPr="00F1594C">
        <w:t>preferred</w:t>
      </w:r>
      <w:r w:rsidR="00F130E7" w:rsidRPr="00F1594C">
        <w:t xml:space="preserve">, </w:t>
      </w:r>
      <w:r w:rsidR="0054248A" w:rsidRPr="00F1594C">
        <w:t xml:space="preserve">this </w:t>
      </w:r>
      <w:r w:rsidR="00397E96" w:rsidRPr="00F1594C">
        <w:t>may be interpreted as</w:t>
      </w:r>
      <w:r w:rsidR="00627374" w:rsidRPr="00F1594C">
        <w:t xml:space="preserve"> a</w:t>
      </w:r>
      <w:r w:rsidR="00397E96" w:rsidRPr="00F1594C">
        <w:t xml:space="preserve"> learning intention</w:t>
      </w:r>
      <w:r w:rsidR="00627374" w:rsidRPr="00F1594C">
        <w:t xml:space="preserve"> or purpose</w:t>
      </w:r>
      <w:r w:rsidR="00C7126C" w:rsidRPr="00F1594C">
        <w:t>.</w:t>
      </w:r>
      <w:r w:rsidR="00B272A6" w:rsidRPr="00F1594C">
        <w:t xml:space="preserve"> </w:t>
      </w:r>
      <w:r w:rsidRPr="00F1594C">
        <w:t>Approaches, contexts</w:t>
      </w:r>
      <w:r w:rsidR="00A23760">
        <w:t>,</w:t>
      </w:r>
      <w:r w:rsidRPr="00F1594C">
        <w:t xml:space="preserve"> and strategies will vary to suit the individual student. Students showcase the achievement </w:t>
      </w:r>
      <w:r w:rsidR="00F5707A" w:rsidRPr="00F1594C">
        <w:t>towards</w:t>
      </w:r>
      <w:r w:rsidRPr="00F1594C">
        <w:t xml:space="preserve"> their </w:t>
      </w:r>
      <w:r w:rsidR="00B06FD6" w:rsidRPr="00F1594C">
        <w:t>l</w:t>
      </w:r>
      <w:r w:rsidRPr="00F1594C">
        <w:t xml:space="preserve">earning </w:t>
      </w:r>
      <w:r w:rsidR="00B06FD6" w:rsidRPr="00F1594C">
        <w:t>g</w:t>
      </w:r>
      <w:r w:rsidR="005A386D" w:rsidRPr="00F1594C">
        <w:t>oal</w:t>
      </w:r>
      <w:r w:rsidR="00B92368" w:rsidRPr="00F1594C">
        <w:t xml:space="preserve"> </w:t>
      </w:r>
      <w:r w:rsidRPr="00F1594C">
        <w:t xml:space="preserve">with </w:t>
      </w:r>
      <w:r w:rsidR="00537EA3" w:rsidRPr="00F1594C">
        <w:t xml:space="preserve">natural evidence </w:t>
      </w:r>
      <w:r w:rsidRPr="00F1594C">
        <w:t>of</w:t>
      </w:r>
      <w:r w:rsidR="00607BA1" w:rsidRPr="00F1594C">
        <w:t xml:space="preserve"> their</w:t>
      </w:r>
      <w:r w:rsidRPr="00F1594C">
        <w:t xml:space="preserve"> </w:t>
      </w:r>
      <w:r w:rsidR="0090235E" w:rsidRPr="00F1594C">
        <w:t>l</w:t>
      </w:r>
      <w:r w:rsidRPr="00F1594C">
        <w:t>earning</w:t>
      </w:r>
      <w:r w:rsidR="0090235E" w:rsidRPr="00F1594C">
        <w:t xml:space="preserve">. </w:t>
      </w:r>
      <w:r w:rsidRPr="00F1594C">
        <w:t xml:space="preserve">Both the </w:t>
      </w:r>
      <w:r w:rsidR="00B06FD6" w:rsidRPr="00F1594C">
        <w:t>l</w:t>
      </w:r>
      <w:r w:rsidR="00B92368" w:rsidRPr="00F1594C">
        <w:t xml:space="preserve">earning </w:t>
      </w:r>
      <w:r w:rsidR="00B06FD6" w:rsidRPr="00F1594C">
        <w:t>g</w:t>
      </w:r>
      <w:r w:rsidR="007E2AAC" w:rsidRPr="00F1594C">
        <w:t>oal</w:t>
      </w:r>
      <w:r w:rsidR="00DC596B" w:rsidRPr="00F1594C">
        <w:t>,</w:t>
      </w:r>
      <w:r w:rsidRPr="00F1594C">
        <w:t xml:space="preserve"> and </w:t>
      </w:r>
      <w:r w:rsidR="00B92368" w:rsidRPr="00F1594C">
        <w:t>l</w:t>
      </w:r>
      <w:r w:rsidRPr="00F1594C">
        <w:t xml:space="preserve">earning </w:t>
      </w:r>
      <w:r w:rsidR="00C35872" w:rsidRPr="00F1594C">
        <w:t xml:space="preserve">activities connected to </w:t>
      </w:r>
      <w:r w:rsidR="00180B82" w:rsidRPr="00F1594C">
        <w:t>it</w:t>
      </w:r>
      <w:r w:rsidR="00DC596B" w:rsidRPr="00F1594C">
        <w:t>,</w:t>
      </w:r>
      <w:r w:rsidR="00A82F42" w:rsidRPr="00F1594C">
        <w:t xml:space="preserve"> </w:t>
      </w:r>
      <w:r w:rsidR="00137015" w:rsidRPr="00F1594C">
        <w:t>should</w:t>
      </w:r>
      <w:r w:rsidRPr="00F1594C">
        <w:t xml:space="preserve"> have purpose and value for th</w:t>
      </w:r>
      <w:r w:rsidR="008758ED" w:rsidRPr="00F1594C">
        <w:t xml:space="preserve">e </w:t>
      </w:r>
      <w:r w:rsidR="001B6A78" w:rsidRPr="00F1594C">
        <w:t>student</w:t>
      </w:r>
      <w:r w:rsidRPr="00F1594C">
        <w:t>, others</w:t>
      </w:r>
      <w:r w:rsidR="00616CE8" w:rsidRPr="00F1594C">
        <w:t>,</w:t>
      </w:r>
      <w:r w:rsidRPr="00F1594C">
        <w:t xml:space="preserve"> and/or the broader community.</w:t>
      </w:r>
    </w:p>
    <w:p w14:paraId="27961AF3" w14:textId="2E649A60" w:rsidR="009151E2" w:rsidRPr="00F1594C" w:rsidRDefault="001F119E" w:rsidP="004E58B9">
      <w:pPr>
        <w:pStyle w:val="BodyText"/>
        <w:spacing w:before="120"/>
        <w:ind w:right="449"/>
      </w:pPr>
      <w:r w:rsidRPr="00F1594C">
        <w:t>Th</w:t>
      </w:r>
      <w:r w:rsidR="000A7453" w:rsidRPr="00F1594C">
        <w:t xml:space="preserve">is </w:t>
      </w:r>
      <w:r w:rsidR="00EA12BA" w:rsidRPr="00F1594C">
        <w:t>learning</w:t>
      </w:r>
      <w:r w:rsidRPr="00F1594C">
        <w:t xml:space="preserve"> build</w:t>
      </w:r>
      <w:r w:rsidR="00EA12BA" w:rsidRPr="00F1594C">
        <w:t>s</w:t>
      </w:r>
      <w:r w:rsidRPr="00F1594C">
        <w:t xml:space="preserve"> on the capabilities, strategies</w:t>
      </w:r>
      <w:r w:rsidR="00616CE8" w:rsidRPr="00F1594C">
        <w:t>,</w:t>
      </w:r>
      <w:r w:rsidRPr="00F1594C">
        <w:t xml:space="preserve"> and insights developed in Stage 1 Exploring Identities and Futures</w:t>
      </w:r>
      <w:r w:rsidR="00616CE8" w:rsidRPr="00F1594C">
        <w:t xml:space="preserve"> (EIF)</w:t>
      </w:r>
      <w:r w:rsidR="00EA12BA" w:rsidRPr="00F1594C">
        <w:t xml:space="preserve"> or the Stage 1 </w:t>
      </w:r>
      <w:r w:rsidR="00616CE8" w:rsidRPr="00F1594C">
        <w:t>EIF</w:t>
      </w:r>
      <w:r w:rsidR="00EA12BA" w:rsidRPr="00F1594C">
        <w:t>: Modified subject.</w:t>
      </w:r>
    </w:p>
    <w:p w14:paraId="2EB4EB65" w14:textId="15EFBF48" w:rsidR="004E58B9" w:rsidRPr="00F1594C" w:rsidRDefault="005A66E7" w:rsidP="000B0B8D">
      <w:pPr>
        <w:pStyle w:val="SOFinalBodyText"/>
      </w:pPr>
      <w:r w:rsidRPr="00F1594C">
        <w:lastRenderedPageBreak/>
        <w:t>T</w:t>
      </w:r>
      <w:r w:rsidR="00C01143" w:rsidRPr="00F1594C">
        <w:t xml:space="preserve">eachers are encouraged to access </w:t>
      </w:r>
      <w:r w:rsidR="00EF50BC" w:rsidRPr="00F1594C">
        <w:t xml:space="preserve">the </w:t>
      </w:r>
      <w:r w:rsidR="006B6C07" w:rsidRPr="00F1594C">
        <w:t>A</w:t>
      </w:r>
      <w:r w:rsidR="00EF50BC" w:rsidRPr="00F1594C">
        <w:t>IF</w:t>
      </w:r>
      <w:r w:rsidR="008279F4" w:rsidRPr="00F1594C">
        <w:t xml:space="preserve"> </w:t>
      </w:r>
      <w:r w:rsidR="00A23760">
        <w:t>s</w:t>
      </w:r>
      <w:r w:rsidR="00AF0069" w:rsidRPr="00F1594C">
        <w:t xml:space="preserve">ubject </w:t>
      </w:r>
      <w:r w:rsidR="00A23760">
        <w:t>o</w:t>
      </w:r>
      <w:r w:rsidR="00AF0069" w:rsidRPr="00F1594C">
        <w:t xml:space="preserve">utline </w:t>
      </w:r>
      <w:r w:rsidR="000D20A7" w:rsidRPr="00F1594C">
        <w:t xml:space="preserve">to </w:t>
      </w:r>
      <w:r w:rsidR="00F119AF" w:rsidRPr="00F1594C">
        <w:t xml:space="preserve">gain a full picture of </w:t>
      </w:r>
      <w:r w:rsidR="00AB1040" w:rsidRPr="00F1594C">
        <w:t>learning opportunities in this subject</w:t>
      </w:r>
      <w:r w:rsidR="00F20615" w:rsidRPr="00F1594C">
        <w:t>.</w:t>
      </w:r>
    </w:p>
    <w:p w14:paraId="1CA5A487" w14:textId="3469398F" w:rsidR="008D23B4" w:rsidRPr="00F1594C" w:rsidRDefault="003E6B10" w:rsidP="000B0B8D">
      <w:pPr>
        <w:pStyle w:val="SOFinalBodyText"/>
      </w:pPr>
      <w:r w:rsidRPr="00F1594C">
        <w:t>In this AIF: Modified subject pathway, students are encouraged and supported to</w:t>
      </w:r>
      <w:r w:rsidR="00D97B4E" w:rsidRPr="00F1594C">
        <w:t>:</w:t>
      </w:r>
    </w:p>
    <w:p w14:paraId="7FE7E2ED" w14:textId="183AD70A" w:rsidR="00796007" w:rsidRPr="00F1594C" w:rsidRDefault="008F2631" w:rsidP="00F715F0">
      <w:pPr>
        <w:pStyle w:val="SOFinalBodyText"/>
        <w:numPr>
          <w:ilvl w:val="0"/>
          <w:numId w:val="34"/>
        </w:numPr>
      </w:pPr>
      <w:r w:rsidRPr="00F1594C">
        <w:t xml:space="preserve">develop </w:t>
      </w:r>
      <w:r w:rsidRPr="00F1594C">
        <w:rPr>
          <w:b/>
        </w:rPr>
        <w:t>agency</w:t>
      </w:r>
      <w:r w:rsidR="00A26346" w:rsidRPr="00F1594C">
        <w:t xml:space="preserve"> </w:t>
      </w:r>
      <w:r w:rsidRPr="00F1594C">
        <w:t xml:space="preserve">by setting a </w:t>
      </w:r>
      <w:r w:rsidR="00027184" w:rsidRPr="00F1594C">
        <w:t xml:space="preserve">purposeful </w:t>
      </w:r>
      <w:r w:rsidR="00D475FC" w:rsidRPr="00F1594C">
        <w:t>l</w:t>
      </w:r>
      <w:r w:rsidRPr="00F1594C">
        <w:t xml:space="preserve">earning </w:t>
      </w:r>
      <w:r w:rsidR="00D475FC" w:rsidRPr="00F1594C">
        <w:t>g</w:t>
      </w:r>
      <w:r w:rsidRPr="00F1594C">
        <w:t>oal, exploring a</w:t>
      </w:r>
      <w:r w:rsidR="00573882" w:rsidRPr="00F1594C">
        <w:t>n activity</w:t>
      </w:r>
      <w:r w:rsidRPr="00F1594C">
        <w:t xml:space="preserve"> of </w:t>
      </w:r>
      <w:r w:rsidR="00EE673F" w:rsidRPr="00F1594C">
        <w:t>choice,</w:t>
      </w:r>
      <w:r w:rsidRPr="00F1594C">
        <w:t xml:space="preserve"> and showcasing </w:t>
      </w:r>
      <w:r w:rsidR="000B7FCE" w:rsidRPr="00F1594C">
        <w:t>natural evidence</w:t>
      </w:r>
      <w:r w:rsidRPr="00F1594C">
        <w:t xml:space="preserve"> of</w:t>
      </w:r>
      <w:r w:rsidR="000B7FCE" w:rsidRPr="00F1594C">
        <w:t xml:space="preserve"> l</w:t>
      </w:r>
      <w:r w:rsidRPr="00F1594C">
        <w:t xml:space="preserve">earning </w:t>
      </w:r>
    </w:p>
    <w:p w14:paraId="22B60DB0" w14:textId="293F1B3E" w:rsidR="00DA0A67" w:rsidRPr="00F1594C" w:rsidRDefault="00A23760" w:rsidP="004A204F">
      <w:pPr>
        <w:pStyle w:val="SOFinalBodyText"/>
        <w:numPr>
          <w:ilvl w:val="0"/>
          <w:numId w:val="34"/>
        </w:numPr>
      </w:pPr>
      <w:r>
        <w:t>e</w:t>
      </w:r>
      <w:r w:rsidR="00435879" w:rsidRPr="00F1594C">
        <w:t>xplore</w:t>
      </w:r>
      <w:r w:rsidR="000B0B8D" w:rsidRPr="00F1594C">
        <w:t xml:space="preserve"> their </w:t>
      </w:r>
      <w:r w:rsidR="00437786" w:rsidRPr="00F1594C">
        <w:rPr>
          <w:b/>
        </w:rPr>
        <w:t>future</w:t>
      </w:r>
      <w:r w:rsidR="009403A6" w:rsidRPr="00F1594C">
        <w:rPr>
          <w:b/>
        </w:rPr>
        <w:t xml:space="preserve"> capabilities</w:t>
      </w:r>
      <w:r w:rsidR="0047598C" w:rsidRPr="00F1594C">
        <w:t xml:space="preserve"> </w:t>
      </w:r>
      <w:r w:rsidR="000B0B8D" w:rsidRPr="00F1594C">
        <w:t xml:space="preserve">through </w:t>
      </w:r>
      <w:r w:rsidR="00A2037E" w:rsidRPr="00F1594C">
        <w:t xml:space="preserve">participating </w:t>
      </w:r>
      <w:r w:rsidR="002E230F" w:rsidRPr="00F1594C">
        <w:t xml:space="preserve">in purposeful </w:t>
      </w:r>
      <w:r w:rsidR="004B1495" w:rsidRPr="00F1594C">
        <w:t xml:space="preserve">supported </w:t>
      </w:r>
      <w:r w:rsidR="002E230F" w:rsidRPr="00F1594C">
        <w:t>learning</w:t>
      </w:r>
      <w:r w:rsidR="00594470" w:rsidRPr="00F1594C">
        <w:t xml:space="preserve"> and being involved in</w:t>
      </w:r>
      <w:r w:rsidR="00DA20D5" w:rsidRPr="00F1594C">
        <w:t xml:space="preserve"> making </w:t>
      </w:r>
      <w:r w:rsidR="006C2FBC" w:rsidRPr="00F1594C">
        <w:t xml:space="preserve">choices and </w:t>
      </w:r>
      <w:r w:rsidR="00DA20D5" w:rsidRPr="00F1594C">
        <w:t>decisions</w:t>
      </w:r>
      <w:r w:rsidR="00552930" w:rsidRPr="00F1594C">
        <w:t xml:space="preserve"> for and about themselves</w:t>
      </w:r>
    </w:p>
    <w:p w14:paraId="27F77BB1" w14:textId="6C94B996" w:rsidR="003C0182" w:rsidRDefault="000B0B8D" w:rsidP="00AB67E4">
      <w:pPr>
        <w:pStyle w:val="SOFinalBodyText"/>
        <w:numPr>
          <w:ilvl w:val="0"/>
          <w:numId w:val="34"/>
        </w:numPr>
      </w:pPr>
      <w:r w:rsidRPr="00F1594C">
        <w:t xml:space="preserve">develop their </w:t>
      </w:r>
      <w:r w:rsidRPr="00F1594C">
        <w:rPr>
          <w:b/>
        </w:rPr>
        <w:t>communication</w:t>
      </w:r>
      <w:r w:rsidRPr="00F1594C">
        <w:t xml:space="preserve"> </w:t>
      </w:r>
      <w:r w:rsidR="00C228D1" w:rsidRPr="00F1594C">
        <w:t xml:space="preserve">and </w:t>
      </w:r>
      <w:r w:rsidR="00C228D1" w:rsidRPr="00F1594C">
        <w:rPr>
          <w:b/>
        </w:rPr>
        <w:t>reflection</w:t>
      </w:r>
      <w:r w:rsidR="00C228D1" w:rsidRPr="00F1594C">
        <w:t xml:space="preserve"> </w:t>
      </w:r>
      <w:r w:rsidR="00435879" w:rsidRPr="00F1594C">
        <w:t xml:space="preserve">skills </w:t>
      </w:r>
      <w:r w:rsidRPr="00F1594C">
        <w:t>by collaborating and/or connecting with others</w:t>
      </w:r>
      <w:r w:rsidR="005E03E9" w:rsidRPr="00F1594C">
        <w:t xml:space="preserve">, responding to </w:t>
      </w:r>
      <w:r w:rsidR="00CE2EC1" w:rsidRPr="00F1594C">
        <w:t>advice,</w:t>
      </w:r>
      <w:r w:rsidRPr="00F1594C">
        <w:t xml:space="preserve"> and sharing their learning</w:t>
      </w:r>
      <w:r w:rsidR="00512BF8" w:rsidRPr="00F1594C">
        <w:t xml:space="preserve"> in an authentic and </w:t>
      </w:r>
      <w:r w:rsidR="00E87D50" w:rsidRPr="00F1594C">
        <w:t>personally relevant manner.</w:t>
      </w:r>
    </w:p>
    <w:p w14:paraId="44AAC7FD" w14:textId="79540958" w:rsidR="0089598A" w:rsidRPr="00F1594C" w:rsidRDefault="0089598A" w:rsidP="00AB67E4">
      <w:pPr>
        <w:pStyle w:val="SOFinalBodyText"/>
      </w:pPr>
      <w:r w:rsidRPr="00F1594C">
        <w:t>Students and teachers choose key areas for detailed study to support the development of each student’s learning, based on their needs and interests. The key area lists provided are not exhaustive and include an ‘other as negotiated’ to provide flexibility for detailed study in related alternative areas.</w:t>
      </w:r>
    </w:p>
    <w:p w14:paraId="674D0FB8" w14:textId="589AC600" w:rsidR="00D71ACB" w:rsidRPr="00F1594C" w:rsidRDefault="00D71ACB" w:rsidP="00AB67E4">
      <w:pPr>
        <w:pStyle w:val="SOFinalBodyText"/>
      </w:pPr>
      <w:r w:rsidRPr="00F1594C">
        <w:t xml:space="preserve">Where students have undertaken learning in these same </w:t>
      </w:r>
      <w:r w:rsidR="006468EB" w:rsidRPr="00F1594C">
        <w:t>k</w:t>
      </w:r>
      <w:r w:rsidRPr="00F1594C">
        <w:t xml:space="preserve">ey </w:t>
      </w:r>
      <w:r w:rsidR="006468EB" w:rsidRPr="00F1594C">
        <w:t>a</w:t>
      </w:r>
      <w:r w:rsidRPr="00F1594C">
        <w:t xml:space="preserve">reas </w:t>
      </w:r>
      <w:r w:rsidR="00AA7DB8" w:rsidRPr="00F1594C">
        <w:t xml:space="preserve">in Stage 1 </w:t>
      </w:r>
      <w:r w:rsidR="00094A54" w:rsidRPr="00F1594C">
        <w:t>EIF</w:t>
      </w:r>
      <w:r w:rsidR="00AA7DB8" w:rsidRPr="00F1594C">
        <w:t xml:space="preserve">, </w:t>
      </w:r>
      <w:r w:rsidR="00DC15DB" w:rsidRPr="00F1594C">
        <w:t xml:space="preserve">the learning planned for Stage 2 </w:t>
      </w:r>
      <w:r w:rsidR="00094A54" w:rsidRPr="00F1594C">
        <w:t>AIF</w:t>
      </w:r>
      <w:r w:rsidR="00DC15DB" w:rsidRPr="00F1594C">
        <w:t xml:space="preserve"> should extend and further develop </w:t>
      </w:r>
      <w:r w:rsidR="003D30C0" w:rsidRPr="00F1594C">
        <w:t xml:space="preserve">student capabilities </w:t>
      </w:r>
      <w:r w:rsidR="00E2632C" w:rsidRPr="00F1594C">
        <w:t xml:space="preserve">appropriate to </w:t>
      </w:r>
      <w:r w:rsidR="007259D4" w:rsidRPr="00F1594C">
        <w:t>each</w:t>
      </w:r>
      <w:r w:rsidR="00E2632C" w:rsidRPr="00F1594C">
        <w:t xml:space="preserve"> individual student</w:t>
      </w:r>
      <w:r w:rsidR="007259D4" w:rsidRPr="00F1594C">
        <w:t>.</w:t>
      </w:r>
    </w:p>
    <w:p w14:paraId="4FDE749C" w14:textId="0E31C966" w:rsidR="006F77D2" w:rsidRPr="00F1594C" w:rsidRDefault="006F77D2" w:rsidP="004A08EA">
      <w:pPr>
        <w:pStyle w:val="SOFinalBodyText"/>
      </w:pPr>
      <w:r w:rsidRPr="00F1594C">
        <w:t xml:space="preserve">The key areas listed in this modified subject outline align with the assessment types for the AIF </w:t>
      </w:r>
      <w:r w:rsidR="00A23760">
        <w:t>s</w:t>
      </w:r>
      <w:r w:rsidRPr="00F1594C">
        <w:t xml:space="preserve">ubject </w:t>
      </w:r>
      <w:r w:rsidR="00A23760">
        <w:t>o</w:t>
      </w:r>
      <w:r w:rsidRPr="00F1594C">
        <w:t xml:space="preserve">utline. This enables students to be included in classroom activities where AIF lessons are being conducted. Additionally, this facilitates a smooth transition from AIF to AIF: Modified if/when this occurs.  </w:t>
      </w:r>
    </w:p>
    <w:p w14:paraId="06A30516" w14:textId="693C7842" w:rsidR="007259D4" w:rsidRPr="00F1594C" w:rsidRDefault="00FD5FB2" w:rsidP="004A08EA">
      <w:pPr>
        <w:pStyle w:val="SOFinalBodyText"/>
      </w:pPr>
      <w:r w:rsidRPr="00F1594C">
        <w:t xml:space="preserve">Students should explore </w:t>
      </w:r>
      <w:r w:rsidR="00A96E26" w:rsidRPr="00F1594C">
        <w:t>at least one key area of learning</w:t>
      </w:r>
      <w:r w:rsidRPr="00F1594C">
        <w:t xml:space="preserve"> for each part of the AIF course.</w:t>
      </w:r>
    </w:p>
    <w:p w14:paraId="7B92050E" w14:textId="77777777" w:rsidR="00E163D2" w:rsidRPr="00F1594C" w:rsidRDefault="00E163D2" w:rsidP="004A08EA">
      <w:pPr>
        <w:pStyle w:val="SOFinalBodyText"/>
      </w:pPr>
    </w:p>
    <w:p w14:paraId="2B5B5175" w14:textId="70ED2B03" w:rsidR="004A08EA" w:rsidRPr="00F1594C" w:rsidRDefault="004A08EA" w:rsidP="00A4234E">
      <w:pPr>
        <w:pStyle w:val="Heading1"/>
        <w:tabs>
          <w:tab w:val="left" w:pos="9072"/>
        </w:tabs>
        <w:spacing w:before="233"/>
        <w:ind w:left="0" w:right="737"/>
      </w:pPr>
      <w:r w:rsidRPr="00F1594C">
        <w:rPr>
          <w:color w:val="000000"/>
          <w:spacing w:val="-2"/>
          <w:shd w:val="clear" w:color="auto" w:fill="B8F1FF"/>
        </w:rPr>
        <w:t xml:space="preserve">Learning </w:t>
      </w:r>
      <w:r w:rsidR="00533A2C" w:rsidRPr="00F1594C">
        <w:rPr>
          <w:color w:val="000000"/>
          <w:spacing w:val="-2"/>
          <w:shd w:val="clear" w:color="auto" w:fill="B8F1FF"/>
        </w:rPr>
        <w:t>r</w:t>
      </w:r>
      <w:r w:rsidRPr="00F1594C">
        <w:rPr>
          <w:color w:val="000000"/>
          <w:spacing w:val="-2"/>
          <w:shd w:val="clear" w:color="auto" w:fill="B8F1FF"/>
        </w:rPr>
        <w:t>equirements</w:t>
      </w:r>
      <w:r w:rsidRPr="00F1594C">
        <w:rPr>
          <w:color w:val="000000"/>
          <w:shd w:val="clear" w:color="auto" w:fill="B8F1FF"/>
        </w:rPr>
        <w:tab/>
      </w:r>
    </w:p>
    <w:p w14:paraId="6E8F51DF" w14:textId="5325E637" w:rsidR="007D34D4" w:rsidRPr="00F1594C" w:rsidRDefault="007D34D4" w:rsidP="004A08EA">
      <w:pPr>
        <w:pStyle w:val="SOFinalBodyText"/>
      </w:pPr>
      <w:r w:rsidRPr="00F1594C">
        <w:t>In</w:t>
      </w:r>
      <w:r w:rsidR="00D4321A" w:rsidRPr="00F1594C">
        <w:t xml:space="preserve"> </w:t>
      </w:r>
      <w:r w:rsidRPr="00F1594C">
        <w:t>Stage </w:t>
      </w:r>
      <w:r w:rsidR="00C83142" w:rsidRPr="00F1594C">
        <w:t xml:space="preserve">2 </w:t>
      </w:r>
      <w:r w:rsidR="008778D7" w:rsidRPr="00F1594C">
        <w:t xml:space="preserve">of this subject, </w:t>
      </w:r>
      <w:r w:rsidRPr="00F1594C">
        <w:t>students, with</w:t>
      </w:r>
      <w:r w:rsidR="008778D7" w:rsidRPr="00F1594C">
        <w:t xml:space="preserve"> assistance</w:t>
      </w:r>
      <w:r w:rsidRPr="00F1594C">
        <w:t>, participate in activities specific to the key areas of learning to</w:t>
      </w:r>
      <w:r w:rsidR="00335F36" w:rsidRPr="00F1594C">
        <w:t>:</w:t>
      </w:r>
    </w:p>
    <w:p w14:paraId="5FC99061" w14:textId="78B3F5A3" w:rsidR="008303FA" w:rsidRPr="00F1594C" w:rsidRDefault="00A23760" w:rsidP="00F16B06">
      <w:pPr>
        <w:pStyle w:val="SOFinalBodyText"/>
        <w:numPr>
          <w:ilvl w:val="0"/>
          <w:numId w:val="38"/>
        </w:numPr>
      </w:pPr>
      <w:r>
        <w:t>e</w:t>
      </w:r>
      <w:r w:rsidR="008303FA" w:rsidRPr="00F1594C">
        <w:t>xplore and develop</w:t>
      </w:r>
      <w:r w:rsidR="00563580" w:rsidRPr="00F1594C">
        <w:t xml:space="preserve"> agency </w:t>
      </w:r>
    </w:p>
    <w:p w14:paraId="3FEA8299" w14:textId="6FCE0AAF" w:rsidR="009C2543" w:rsidRPr="00F1594C" w:rsidRDefault="00A23760" w:rsidP="00F16B06">
      <w:pPr>
        <w:pStyle w:val="SOFinalBodyText"/>
        <w:numPr>
          <w:ilvl w:val="0"/>
          <w:numId w:val="38"/>
        </w:numPr>
      </w:pPr>
      <w:r>
        <w:t>p</w:t>
      </w:r>
      <w:r w:rsidR="009C2543" w:rsidRPr="00F1594C">
        <w:t>la</w:t>
      </w:r>
      <w:r w:rsidR="00273CBA" w:rsidRPr="00F1594C">
        <w:t>n</w:t>
      </w:r>
      <w:r w:rsidR="009C2543" w:rsidRPr="00F1594C">
        <w:t xml:space="preserve"> and </w:t>
      </w:r>
      <w:r w:rsidR="003D64A7" w:rsidRPr="00F1594C">
        <w:t>i</w:t>
      </w:r>
      <w:r w:rsidR="009C2543" w:rsidRPr="00F1594C">
        <w:t xml:space="preserve">mplement </w:t>
      </w:r>
      <w:r w:rsidR="00F70C86" w:rsidRPr="00F1594C">
        <w:t xml:space="preserve">purposeful </w:t>
      </w:r>
      <w:r w:rsidR="003D64A7" w:rsidRPr="00F1594C">
        <w:t>a</w:t>
      </w:r>
      <w:r w:rsidR="009C2543" w:rsidRPr="00F1594C">
        <w:t>ction</w:t>
      </w:r>
      <w:r w:rsidR="006D4F1E" w:rsidRPr="00F1594C">
        <w:t xml:space="preserve"> </w:t>
      </w:r>
    </w:p>
    <w:p w14:paraId="3B9A5DAF" w14:textId="26B4D6DE" w:rsidR="009C2543" w:rsidRPr="00F1594C" w:rsidRDefault="00A23760" w:rsidP="00F16B06">
      <w:pPr>
        <w:pStyle w:val="SOFinalBodyText"/>
        <w:numPr>
          <w:ilvl w:val="0"/>
          <w:numId w:val="38"/>
        </w:numPr>
      </w:pPr>
      <w:r>
        <w:t>c</w:t>
      </w:r>
      <w:r w:rsidR="009C2543" w:rsidRPr="00F1594C">
        <w:t>ommunicat</w:t>
      </w:r>
      <w:r w:rsidR="006C4260" w:rsidRPr="00F1594C">
        <w:t xml:space="preserve">e and reflect on </w:t>
      </w:r>
      <w:r w:rsidR="00B00DEB" w:rsidRPr="00F1594C">
        <w:t>l</w:t>
      </w:r>
      <w:r w:rsidR="009C2543" w:rsidRPr="00F1594C">
        <w:t>earning</w:t>
      </w:r>
    </w:p>
    <w:p w14:paraId="6B67D937" w14:textId="77F42421" w:rsidR="00A4234E" w:rsidRPr="00F1594C" w:rsidRDefault="002D319C" w:rsidP="00D44840">
      <w:pPr>
        <w:pStyle w:val="SOFinalBodyText"/>
      </w:pPr>
      <w:r w:rsidRPr="00F1594C">
        <w:t>to the degree that best reflects their abilit</w:t>
      </w:r>
      <w:r w:rsidR="00B707F0" w:rsidRPr="00F1594C">
        <w:t>ies and proximal development.</w:t>
      </w:r>
    </w:p>
    <w:p w14:paraId="40D0FA97" w14:textId="77777777" w:rsidR="00C50151" w:rsidRPr="00F1594C" w:rsidRDefault="00335F36" w:rsidP="00D44840">
      <w:pPr>
        <w:pStyle w:val="SOFinalBodyText"/>
      </w:pPr>
      <w:r w:rsidRPr="00F1594C">
        <w:t xml:space="preserve">Students who undertake AIF: Modified may achieve their personal learning goals and develop </w:t>
      </w:r>
      <w:r w:rsidR="007E3CE0" w:rsidRPr="00F1594C">
        <w:t>capabilities</w:t>
      </w:r>
      <w:r w:rsidRPr="00F1594C">
        <w:t xml:space="preserve"> independently or with assistance. The type of support will vary according to the particular needs of each student and the requirements of the assessment. Support may include, for example:</w:t>
      </w:r>
    </w:p>
    <w:p w14:paraId="316219E0" w14:textId="77777777" w:rsidR="002D74F8" w:rsidRPr="00F1594C" w:rsidRDefault="002D74F8" w:rsidP="002D74F8">
      <w:pPr>
        <w:pStyle w:val="SOFinalBodyText"/>
        <w:numPr>
          <w:ilvl w:val="0"/>
          <w:numId w:val="38"/>
        </w:numPr>
      </w:pPr>
      <w:r w:rsidRPr="00F1594C">
        <w:t xml:space="preserve">physical and/or verbal assistance from others </w:t>
      </w:r>
    </w:p>
    <w:p w14:paraId="53B311DA" w14:textId="77777777" w:rsidR="002D74F8" w:rsidRPr="00F1594C" w:rsidRDefault="002D74F8" w:rsidP="002D74F8">
      <w:pPr>
        <w:pStyle w:val="SOFinalBodyText"/>
        <w:numPr>
          <w:ilvl w:val="0"/>
          <w:numId w:val="38"/>
        </w:numPr>
      </w:pPr>
      <w:r w:rsidRPr="00F1594C">
        <w:t xml:space="preserve">the provision of technological aids, which may include the use of augmentative and alternative communication strategies </w:t>
      </w:r>
    </w:p>
    <w:p w14:paraId="3105CC48" w14:textId="38CAB5F4" w:rsidR="002D74F8" w:rsidRPr="00F1594C" w:rsidRDefault="002D74F8" w:rsidP="002D74F8">
      <w:pPr>
        <w:pStyle w:val="SOFinalBodyText"/>
        <w:numPr>
          <w:ilvl w:val="0"/>
          <w:numId w:val="38"/>
        </w:numPr>
      </w:pPr>
      <w:r w:rsidRPr="00F1594C">
        <w:t>adjustments to the environment, based on the specific needs of individual students.</w:t>
      </w:r>
    </w:p>
    <w:p w14:paraId="41D829AC" w14:textId="77777777" w:rsidR="00571415" w:rsidRPr="00F1594C" w:rsidRDefault="00571415" w:rsidP="00D44840">
      <w:pPr>
        <w:pStyle w:val="SOFinalBodyText"/>
        <w:rPr>
          <w:rFonts w:ascii="Roboto Medium" w:hAnsi="Roboto Medium"/>
          <w:sz w:val="24"/>
          <w:szCs w:val="32"/>
        </w:rPr>
      </w:pPr>
    </w:p>
    <w:p w14:paraId="6949EE1B" w14:textId="10D4DE00" w:rsidR="00E163D2" w:rsidRPr="00450035" w:rsidRDefault="00450035" w:rsidP="00450035">
      <w:pPr>
        <w:pStyle w:val="SOFinalHead5"/>
        <w:shd w:val="clear" w:color="auto" w:fill="DAEEF3" w:themeFill="accent5" w:themeFillTint="33"/>
        <w:rPr>
          <w:i w:val="0"/>
          <w:sz w:val="24"/>
        </w:rPr>
      </w:pPr>
      <w:r w:rsidRPr="00450035">
        <w:rPr>
          <w:i w:val="0"/>
          <w:sz w:val="24"/>
        </w:rPr>
        <w:t>Part A: Portfolio</w:t>
      </w:r>
    </w:p>
    <w:p w14:paraId="2F0B5433" w14:textId="0487309D" w:rsidR="00A4234E" w:rsidRPr="00F1594C" w:rsidRDefault="00A4234E" w:rsidP="00A4234E">
      <w:pPr>
        <w:pStyle w:val="SOFinalHead5"/>
        <w:rPr>
          <w:rFonts w:ascii="Roboto Light" w:hAnsi="Roboto Light"/>
          <w:i w:val="0"/>
          <w:sz w:val="20"/>
          <w:szCs w:val="20"/>
        </w:rPr>
      </w:pPr>
      <w:r w:rsidRPr="00F1594C">
        <w:rPr>
          <w:rFonts w:ascii="Roboto Light" w:hAnsi="Roboto Light"/>
          <w:i w:val="0"/>
          <w:sz w:val="20"/>
          <w:szCs w:val="20"/>
        </w:rPr>
        <w:t xml:space="preserve">In </w:t>
      </w:r>
      <w:r w:rsidR="00B26D62" w:rsidRPr="00F1594C">
        <w:rPr>
          <w:rFonts w:ascii="Roboto Light" w:hAnsi="Roboto Light"/>
          <w:i w:val="0"/>
          <w:sz w:val="20"/>
          <w:szCs w:val="20"/>
        </w:rPr>
        <w:t>P</w:t>
      </w:r>
      <w:r w:rsidRPr="00F1594C">
        <w:rPr>
          <w:rFonts w:ascii="Roboto Light" w:hAnsi="Roboto Light"/>
          <w:i w:val="0"/>
          <w:sz w:val="20"/>
          <w:szCs w:val="20"/>
        </w:rPr>
        <w:t xml:space="preserve">art </w:t>
      </w:r>
      <w:r w:rsidR="00B26D62" w:rsidRPr="00F1594C">
        <w:rPr>
          <w:rFonts w:ascii="Roboto Light" w:hAnsi="Roboto Light"/>
          <w:i w:val="0"/>
          <w:sz w:val="20"/>
          <w:szCs w:val="20"/>
        </w:rPr>
        <w:t xml:space="preserve">A </w:t>
      </w:r>
      <w:r w:rsidRPr="00F1594C">
        <w:rPr>
          <w:rFonts w:ascii="Roboto Light" w:hAnsi="Roboto Light"/>
          <w:i w:val="0"/>
          <w:sz w:val="20"/>
          <w:szCs w:val="20"/>
        </w:rPr>
        <w:t>of th</w:t>
      </w:r>
      <w:r w:rsidR="00B26D62" w:rsidRPr="00F1594C">
        <w:rPr>
          <w:rFonts w:ascii="Roboto Light" w:hAnsi="Roboto Light"/>
          <w:i w:val="0"/>
          <w:sz w:val="20"/>
          <w:szCs w:val="20"/>
        </w:rPr>
        <w:t>is</w:t>
      </w:r>
      <w:r w:rsidRPr="00F1594C">
        <w:rPr>
          <w:rFonts w:ascii="Roboto Light" w:hAnsi="Roboto Light"/>
          <w:i w:val="0"/>
          <w:sz w:val="20"/>
          <w:szCs w:val="20"/>
        </w:rPr>
        <w:t xml:space="preserve"> course, students explore ideas related to a </w:t>
      </w:r>
      <w:r w:rsidR="00FA63FD" w:rsidRPr="00F1594C">
        <w:rPr>
          <w:rFonts w:ascii="Roboto Light" w:hAnsi="Roboto Light"/>
          <w:i w:val="0"/>
          <w:sz w:val="20"/>
          <w:szCs w:val="20"/>
        </w:rPr>
        <w:t>l</w:t>
      </w:r>
      <w:r w:rsidRPr="00F1594C">
        <w:rPr>
          <w:rFonts w:ascii="Roboto Light" w:hAnsi="Roboto Light"/>
          <w:i w:val="0"/>
          <w:sz w:val="20"/>
          <w:szCs w:val="20"/>
        </w:rPr>
        <w:t xml:space="preserve">earning </w:t>
      </w:r>
      <w:r w:rsidR="00FA63FD" w:rsidRPr="00F1594C">
        <w:rPr>
          <w:rFonts w:ascii="Roboto Light" w:hAnsi="Roboto Light"/>
          <w:i w:val="0"/>
          <w:sz w:val="20"/>
          <w:szCs w:val="20"/>
        </w:rPr>
        <w:t>g</w:t>
      </w:r>
      <w:r w:rsidRPr="00F1594C">
        <w:rPr>
          <w:rFonts w:ascii="Roboto Light" w:hAnsi="Roboto Light"/>
          <w:i w:val="0"/>
          <w:sz w:val="20"/>
          <w:szCs w:val="20"/>
        </w:rPr>
        <w:t xml:space="preserve">oal of personal interest. </w:t>
      </w:r>
    </w:p>
    <w:p w14:paraId="60A9EECF" w14:textId="667C8856" w:rsidR="00A4234E" w:rsidRPr="00F1594C" w:rsidRDefault="00A4234E" w:rsidP="00A4234E">
      <w:pPr>
        <w:pStyle w:val="SOFinalBullets"/>
        <w:numPr>
          <w:ilvl w:val="0"/>
          <w:numId w:val="0"/>
        </w:numPr>
      </w:pPr>
      <w:r w:rsidRPr="00F1594C">
        <w:t xml:space="preserve">With assistance, students choose a </w:t>
      </w:r>
      <w:r w:rsidR="00960D48" w:rsidRPr="00F1594C">
        <w:t>l</w:t>
      </w:r>
      <w:r w:rsidRPr="00F1594C">
        <w:t xml:space="preserve">earning </w:t>
      </w:r>
      <w:r w:rsidR="00960D48" w:rsidRPr="00F1594C">
        <w:t>g</w:t>
      </w:r>
      <w:r w:rsidRPr="00F1594C">
        <w:t xml:space="preserve">oal, within their proximal achievement, designed to further increase their agency and/or future capabilities and/or connections with others. This </w:t>
      </w:r>
      <w:r w:rsidR="00960D48" w:rsidRPr="00F1594C">
        <w:t>l</w:t>
      </w:r>
      <w:r w:rsidRPr="00F1594C">
        <w:t xml:space="preserve">earning </w:t>
      </w:r>
      <w:r w:rsidR="00960D48" w:rsidRPr="00F1594C">
        <w:t>g</w:t>
      </w:r>
      <w:r w:rsidRPr="00F1594C">
        <w:t xml:space="preserve">oal may be based on: </w:t>
      </w:r>
    </w:p>
    <w:p w14:paraId="0135699B" w14:textId="76BCF2B5" w:rsidR="004B7F32" w:rsidRPr="00F1594C" w:rsidRDefault="00810B8B" w:rsidP="00A4234E">
      <w:pPr>
        <w:pStyle w:val="SOFinalBullets"/>
        <w:numPr>
          <w:ilvl w:val="0"/>
          <w:numId w:val="37"/>
        </w:numPr>
      </w:pPr>
      <w:r w:rsidRPr="00F1594C">
        <w:t>the purposeful development of a skill</w:t>
      </w:r>
    </w:p>
    <w:p w14:paraId="77D5AFA2" w14:textId="5FC92C41" w:rsidR="00810B8B" w:rsidRPr="00F1594C" w:rsidRDefault="00810B8B" w:rsidP="004B7F32">
      <w:pPr>
        <w:pStyle w:val="SOFinalBullets"/>
        <w:numPr>
          <w:ilvl w:val="0"/>
          <w:numId w:val="37"/>
        </w:numPr>
      </w:pPr>
      <w:r w:rsidRPr="00F1594C">
        <w:t>an interest exploration or enrichment</w:t>
      </w:r>
    </w:p>
    <w:p w14:paraId="5BBFCC57" w14:textId="77777777" w:rsidR="00810B8B" w:rsidRPr="00F1594C" w:rsidRDefault="00810B8B" w:rsidP="00810B8B">
      <w:pPr>
        <w:pStyle w:val="SOFinalBullets"/>
        <w:numPr>
          <w:ilvl w:val="0"/>
          <w:numId w:val="37"/>
        </w:numPr>
      </w:pPr>
      <w:r w:rsidRPr="00F1594C">
        <w:t>an independence or agency enabling activity</w:t>
      </w:r>
    </w:p>
    <w:p w14:paraId="11EA25B7" w14:textId="70769D1F" w:rsidR="006C0EA0" w:rsidRPr="00F1594C" w:rsidRDefault="00810B8B" w:rsidP="001D3B33">
      <w:pPr>
        <w:pStyle w:val="SOFinalBullets"/>
        <w:numPr>
          <w:ilvl w:val="0"/>
          <w:numId w:val="37"/>
        </w:numPr>
      </w:pPr>
      <w:r w:rsidRPr="00F1594C">
        <w:t>the transition to future connections beyond school.</w:t>
      </w:r>
    </w:p>
    <w:p w14:paraId="66D29245" w14:textId="603DBC63" w:rsidR="00810B8B" w:rsidRPr="00F1594C" w:rsidRDefault="00810B8B" w:rsidP="001D3B33">
      <w:pPr>
        <w:pStyle w:val="SOFinalHead5"/>
        <w:rPr>
          <w:rFonts w:ascii="Roboto Light" w:hAnsi="Roboto Light"/>
          <w:i w:val="0"/>
          <w:sz w:val="20"/>
          <w:szCs w:val="20"/>
        </w:rPr>
      </w:pPr>
      <w:r w:rsidRPr="00F1594C">
        <w:rPr>
          <w:rFonts w:ascii="Roboto Light" w:hAnsi="Roboto Light"/>
          <w:i w:val="0"/>
          <w:sz w:val="20"/>
          <w:szCs w:val="20"/>
        </w:rPr>
        <w:t xml:space="preserve">Evidence of learning that takes place towards this goal </w:t>
      </w:r>
      <w:r w:rsidR="002D230C" w:rsidRPr="00F1594C">
        <w:rPr>
          <w:rFonts w:ascii="Roboto Light" w:hAnsi="Roboto Light"/>
          <w:i w:val="0"/>
          <w:sz w:val="20"/>
          <w:szCs w:val="20"/>
        </w:rPr>
        <w:t xml:space="preserve">is collected in a student learning </w:t>
      </w:r>
      <w:r w:rsidR="00A23760">
        <w:rPr>
          <w:rFonts w:ascii="Roboto Light" w:hAnsi="Roboto Light"/>
          <w:i w:val="0"/>
          <w:sz w:val="20"/>
          <w:szCs w:val="20"/>
        </w:rPr>
        <w:t>p</w:t>
      </w:r>
      <w:r w:rsidR="002D230C" w:rsidRPr="00F1594C">
        <w:rPr>
          <w:rFonts w:ascii="Roboto Light" w:hAnsi="Roboto Light"/>
          <w:i w:val="0"/>
          <w:sz w:val="20"/>
          <w:szCs w:val="20"/>
        </w:rPr>
        <w:t>ortfolio.</w:t>
      </w:r>
    </w:p>
    <w:p w14:paraId="180E868E" w14:textId="485483C7" w:rsidR="008F661C" w:rsidRPr="00F1594C" w:rsidRDefault="00D632A9" w:rsidP="001D3B33">
      <w:pPr>
        <w:pStyle w:val="SOFinalHead5"/>
        <w:rPr>
          <w:rFonts w:ascii="Roboto Light" w:hAnsi="Roboto Light"/>
          <w:i w:val="0"/>
          <w:sz w:val="20"/>
          <w:szCs w:val="20"/>
        </w:rPr>
      </w:pPr>
      <w:r w:rsidRPr="00F1594C">
        <w:rPr>
          <w:rFonts w:ascii="Roboto Light" w:hAnsi="Roboto Light"/>
          <w:i w:val="0"/>
          <w:sz w:val="20"/>
          <w:szCs w:val="20"/>
        </w:rPr>
        <w:t xml:space="preserve">The </w:t>
      </w:r>
      <w:r w:rsidR="00A23760">
        <w:rPr>
          <w:rFonts w:ascii="Roboto Light" w:hAnsi="Roboto Light"/>
          <w:i w:val="0"/>
          <w:sz w:val="20"/>
          <w:szCs w:val="20"/>
        </w:rPr>
        <w:t>p</w:t>
      </w:r>
      <w:r w:rsidRPr="00F1594C">
        <w:rPr>
          <w:rFonts w:ascii="Roboto Light" w:hAnsi="Roboto Light"/>
          <w:i w:val="0"/>
          <w:sz w:val="20"/>
          <w:szCs w:val="20"/>
        </w:rPr>
        <w:t xml:space="preserve">ortfolio contains a collection of natural evidence of learning, which demonstrates the student’s journey towards their </w:t>
      </w:r>
      <w:r w:rsidR="00F60FBC" w:rsidRPr="00F1594C">
        <w:rPr>
          <w:rFonts w:ascii="Roboto Light" w:hAnsi="Roboto Light"/>
          <w:i w:val="0"/>
          <w:sz w:val="20"/>
          <w:szCs w:val="20"/>
        </w:rPr>
        <w:t>l</w:t>
      </w:r>
      <w:r w:rsidR="00196B96" w:rsidRPr="00F1594C">
        <w:rPr>
          <w:rFonts w:ascii="Roboto Light" w:hAnsi="Roboto Light"/>
          <w:i w:val="0"/>
          <w:sz w:val="20"/>
          <w:szCs w:val="20"/>
        </w:rPr>
        <w:t xml:space="preserve">earning </w:t>
      </w:r>
      <w:r w:rsidR="00F60FBC" w:rsidRPr="00F1594C">
        <w:rPr>
          <w:rFonts w:ascii="Roboto Light" w:hAnsi="Roboto Light"/>
          <w:i w:val="0"/>
          <w:sz w:val="20"/>
          <w:szCs w:val="20"/>
        </w:rPr>
        <w:t>g</w:t>
      </w:r>
      <w:r w:rsidR="00196B96" w:rsidRPr="00F1594C">
        <w:rPr>
          <w:rFonts w:ascii="Roboto Light" w:hAnsi="Roboto Light"/>
          <w:i w:val="0"/>
          <w:sz w:val="20"/>
          <w:szCs w:val="20"/>
        </w:rPr>
        <w:t>oal.</w:t>
      </w:r>
      <w:r w:rsidRPr="00F1594C">
        <w:rPr>
          <w:rFonts w:ascii="Roboto Light" w:hAnsi="Roboto Light"/>
          <w:i w:val="0"/>
          <w:sz w:val="20"/>
          <w:szCs w:val="20"/>
        </w:rPr>
        <w:t xml:space="preserve"> This evidence should be an authentic collection of relevant material, for example: photos, annotated articles, recorded observations, voice notes, transcripts, scrap books, sticky </w:t>
      </w:r>
      <w:r w:rsidR="00AB354A" w:rsidRPr="00F1594C">
        <w:rPr>
          <w:rFonts w:ascii="Roboto Light" w:hAnsi="Roboto Light"/>
          <w:i w:val="0"/>
          <w:sz w:val="20"/>
          <w:szCs w:val="20"/>
        </w:rPr>
        <w:t>notes,</w:t>
      </w:r>
      <w:r w:rsidRPr="00F1594C">
        <w:rPr>
          <w:rFonts w:ascii="Roboto Light" w:hAnsi="Roboto Light"/>
          <w:i w:val="0"/>
          <w:sz w:val="20"/>
          <w:szCs w:val="20"/>
        </w:rPr>
        <w:t xml:space="preserve"> and</w:t>
      </w:r>
      <w:r w:rsidR="000922C7" w:rsidRPr="00F1594C">
        <w:rPr>
          <w:rFonts w:ascii="Roboto Light" w:hAnsi="Roboto Light"/>
          <w:i w:val="0"/>
          <w:sz w:val="20"/>
          <w:szCs w:val="20"/>
        </w:rPr>
        <w:t>/or</w:t>
      </w:r>
      <w:r w:rsidRPr="00F1594C">
        <w:rPr>
          <w:rFonts w:ascii="Roboto Light" w:hAnsi="Roboto Light"/>
          <w:i w:val="0"/>
          <w:sz w:val="20"/>
          <w:szCs w:val="20"/>
        </w:rPr>
        <w:t xml:space="preserve"> diagrams. Many other forms of evidence are appropriate if relevant to the learning, but artificial curation of the material is not required. The content of each student’s </w:t>
      </w:r>
      <w:r w:rsidR="00A23760">
        <w:rPr>
          <w:rFonts w:ascii="Roboto Light" w:hAnsi="Roboto Light"/>
          <w:i w:val="0"/>
          <w:sz w:val="20"/>
          <w:szCs w:val="20"/>
        </w:rPr>
        <w:t>p</w:t>
      </w:r>
      <w:r w:rsidRPr="00F1594C">
        <w:rPr>
          <w:rFonts w:ascii="Roboto Light" w:hAnsi="Roboto Light"/>
          <w:i w:val="0"/>
          <w:sz w:val="20"/>
          <w:szCs w:val="20"/>
        </w:rPr>
        <w:t xml:space="preserve">ortfolio will be as diverse as the student’s choice of </w:t>
      </w:r>
      <w:r w:rsidR="000922C7" w:rsidRPr="00F1594C">
        <w:rPr>
          <w:rFonts w:ascii="Roboto Light" w:hAnsi="Roboto Light"/>
          <w:i w:val="0"/>
          <w:sz w:val="20"/>
          <w:szCs w:val="20"/>
        </w:rPr>
        <w:t>l</w:t>
      </w:r>
      <w:r w:rsidRPr="00F1594C">
        <w:rPr>
          <w:rFonts w:ascii="Roboto Light" w:hAnsi="Roboto Light"/>
          <w:i w:val="0"/>
          <w:sz w:val="20"/>
          <w:szCs w:val="20"/>
        </w:rPr>
        <w:t xml:space="preserve">earning </w:t>
      </w:r>
      <w:r w:rsidR="000922C7" w:rsidRPr="00F1594C">
        <w:rPr>
          <w:rFonts w:ascii="Roboto Light" w:hAnsi="Roboto Light"/>
          <w:i w:val="0"/>
          <w:sz w:val="20"/>
          <w:szCs w:val="20"/>
        </w:rPr>
        <w:t>g</w:t>
      </w:r>
      <w:r w:rsidRPr="00F1594C">
        <w:rPr>
          <w:rFonts w:ascii="Roboto Light" w:hAnsi="Roboto Light"/>
          <w:i w:val="0"/>
          <w:sz w:val="20"/>
          <w:szCs w:val="20"/>
        </w:rPr>
        <w:t>oal</w:t>
      </w:r>
      <w:r w:rsidR="00310598" w:rsidRPr="00F1594C">
        <w:rPr>
          <w:rFonts w:ascii="Roboto Light" w:hAnsi="Roboto Light"/>
          <w:i w:val="0"/>
          <w:sz w:val="20"/>
          <w:szCs w:val="20"/>
        </w:rPr>
        <w:t>.</w:t>
      </w:r>
    </w:p>
    <w:p w14:paraId="2050CD24" w14:textId="77777777" w:rsidR="00E513A5" w:rsidRPr="00F1594C" w:rsidRDefault="00E513A5" w:rsidP="00E513A5">
      <w:pPr>
        <w:pStyle w:val="SOFinalBullets"/>
        <w:numPr>
          <w:ilvl w:val="0"/>
          <w:numId w:val="0"/>
        </w:numPr>
        <w:rPr>
          <w:i/>
        </w:rPr>
      </w:pPr>
    </w:p>
    <w:p w14:paraId="27D195C7" w14:textId="65980607" w:rsidR="00184698" w:rsidRPr="00F1594C" w:rsidRDefault="00021A4D" w:rsidP="00A4234E">
      <w:pPr>
        <w:pStyle w:val="SOFinalBullets"/>
        <w:numPr>
          <w:ilvl w:val="0"/>
          <w:numId w:val="0"/>
        </w:numPr>
        <w:spacing w:before="0"/>
        <w:rPr>
          <w:rFonts w:ascii="Roboto Medium" w:hAnsi="Roboto Medium"/>
        </w:rPr>
      </w:pPr>
      <w:r w:rsidRPr="00F1594C">
        <w:rPr>
          <w:rFonts w:ascii="Roboto Medium" w:hAnsi="Roboto Medium"/>
        </w:rPr>
        <w:t xml:space="preserve">With assistance, students explore their </w:t>
      </w:r>
      <w:r w:rsidR="0030589B" w:rsidRPr="00F1594C">
        <w:rPr>
          <w:rFonts w:ascii="Roboto Medium" w:hAnsi="Roboto Medium"/>
        </w:rPr>
        <w:t>agency</w:t>
      </w:r>
      <w:r w:rsidR="005C3D61" w:rsidRPr="00F1594C">
        <w:rPr>
          <w:rFonts w:ascii="Roboto Medium" w:hAnsi="Roboto Medium"/>
        </w:rPr>
        <w:t xml:space="preserve"> and/or</w:t>
      </w:r>
      <w:r w:rsidR="0030589B" w:rsidRPr="00F1594C">
        <w:rPr>
          <w:rFonts w:ascii="Roboto Medium" w:hAnsi="Roboto Medium"/>
        </w:rPr>
        <w:t xml:space="preserve"> future capabilities and</w:t>
      </w:r>
      <w:r w:rsidR="005C3D61" w:rsidRPr="00F1594C">
        <w:rPr>
          <w:rFonts w:ascii="Roboto Medium" w:hAnsi="Roboto Medium"/>
        </w:rPr>
        <w:t>/</w:t>
      </w:r>
      <w:r w:rsidR="0030589B" w:rsidRPr="00F1594C">
        <w:rPr>
          <w:rFonts w:ascii="Roboto Medium" w:hAnsi="Roboto Medium"/>
        </w:rPr>
        <w:t>or connections with others</w:t>
      </w:r>
      <w:r w:rsidRPr="00F1594C">
        <w:rPr>
          <w:rFonts w:ascii="Roboto Medium" w:hAnsi="Roboto Medium"/>
        </w:rPr>
        <w:t>, based on</w:t>
      </w:r>
      <w:r w:rsidR="001E5C09" w:rsidRPr="00F1594C">
        <w:rPr>
          <w:rFonts w:ascii="Roboto Medium" w:hAnsi="Roboto Medium"/>
        </w:rPr>
        <w:t xml:space="preserve"> at least one of the </w:t>
      </w:r>
      <w:r w:rsidRPr="00F1594C">
        <w:rPr>
          <w:rFonts w:ascii="Roboto Medium" w:hAnsi="Roboto Medium"/>
        </w:rPr>
        <w:t xml:space="preserve">following </w:t>
      </w:r>
      <w:r w:rsidR="003534C6" w:rsidRPr="00F1594C">
        <w:rPr>
          <w:rFonts w:ascii="Roboto Medium" w:hAnsi="Roboto Medium"/>
        </w:rPr>
        <w:t>k</w:t>
      </w:r>
      <w:r w:rsidRPr="00F1594C">
        <w:rPr>
          <w:rFonts w:ascii="Roboto Medium" w:hAnsi="Roboto Medium"/>
        </w:rPr>
        <w:t xml:space="preserve">ey </w:t>
      </w:r>
      <w:r w:rsidR="003534C6" w:rsidRPr="00F1594C">
        <w:rPr>
          <w:rFonts w:ascii="Roboto Medium" w:hAnsi="Roboto Medium"/>
        </w:rPr>
        <w:t>a</w:t>
      </w:r>
      <w:r w:rsidRPr="00F1594C">
        <w:rPr>
          <w:rFonts w:ascii="Roboto Medium" w:hAnsi="Roboto Medium"/>
        </w:rPr>
        <w:t>reas:</w:t>
      </w:r>
    </w:p>
    <w:p w14:paraId="43B5FF9F" w14:textId="0388E87D" w:rsidR="00FB66CA" w:rsidRPr="00F1594C" w:rsidRDefault="00FB66CA" w:rsidP="00FB66CA">
      <w:pPr>
        <w:pStyle w:val="SOFinalHead5"/>
        <w:rPr>
          <w:i w:val="0"/>
        </w:rPr>
      </w:pPr>
      <w:r w:rsidRPr="00F1594C">
        <w:rPr>
          <w:i w:val="0"/>
        </w:rPr>
        <w:t xml:space="preserve">Key Area 1: Exploring and </w:t>
      </w:r>
      <w:r w:rsidR="00E163D2" w:rsidRPr="00F1594C">
        <w:rPr>
          <w:i w:val="0"/>
        </w:rPr>
        <w:t>d</w:t>
      </w:r>
      <w:r w:rsidRPr="00F1594C">
        <w:rPr>
          <w:i w:val="0"/>
        </w:rPr>
        <w:t xml:space="preserve">eveloping </w:t>
      </w:r>
      <w:r w:rsidR="00E163D2" w:rsidRPr="00F1594C">
        <w:rPr>
          <w:i w:val="0"/>
        </w:rPr>
        <w:t>a</w:t>
      </w:r>
      <w:r w:rsidRPr="00F1594C">
        <w:rPr>
          <w:i w:val="0"/>
        </w:rPr>
        <w:t>gency</w:t>
      </w:r>
    </w:p>
    <w:p w14:paraId="381C4A75" w14:textId="77777777" w:rsidR="00FB66CA" w:rsidRPr="00F1594C" w:rsidRDefault="00FB66CA" w:rsidP="00E163D2">
      <w:pPr>
        <w:pStyle w:val="SOFinalBullets"/>
        <w:tabs>
          <w:tab w:val="clear" w:pos="226"/>
          <w:tab w:val="num" w:pos="426"/>
        </w:tabs>
        <w:ind w:left="426" w:hanging="370"/>
      </w:pPr>
      <w:r w:rsidRPr="00F1594C">
        <w:t>Identifying and exploring personal interests</w:t>
      </w:r>
    </w:p>
    <w:p w14:paraId="30614039" w14:textId="77777777" w:rsidR="00FB66CA" w:rsidRPr="00F1594C" w:rsidRDefault="00FB66CA" w:rsidP="00E163D2">
      <w:pPr>
        <w:pStyle w:val="SOFinalBullets"/>
        <w:tabs>
          <w:tab w:val="clear" w:pos="226"/>
          <w:tab w:val="num" w:pos="426"/>
        </w:tabs>
        <w:ind w:left="426" w:hanging="370"/>
      </w:pPr>
      <w:r w:rsidRPr="00F1594C">
        <w:t>Developing factors that contribute to the formation of identity</w:t>
      </w:r>
    </w:p>
    <w:p w14:paraId="1DE99CC2" w14:textId="77777777" w:rsidR="00FB66CA" w:rsidRPr="00F1594C" w:rsidRDefault="00FB66CA" w:rsidP="00E163D2">
      <w:pPr>
        <w:pStyle w:val="SOFinalBullets"/>
        <w:tabs>
          <w:tab w:val="clear" w:pos="226"/>
          <w:tab w:val="num" w:pos="426"/>
        </w:tabs>
        <w:ind w:left="426" w:hanging="370"/>
      </w:pPr>
      <w:r w:rsidRPr="00F1594C">
        <w:t>Developing the capacity for self-reflection</w:t>
      </w:r>
    </w:p>
    <w:p w14:paraId="262F6DFC" w14:textId="77777777" w:rsidR="00FB66CA" w:rsidRPr="00F1594C" w:rsidRDefault="00FB66CA" w:rsidP="00E163D2">
      <w:pPr>
        <w:pStyle w:val="SOFinalBullets"/>
        <w:tabs>
          <w:tab w:val="clear" w:pos="226"/>
          <w:tab w:val="num" w:pos="426"/>
        </w:tabs>
        <w:ind w:left="426" w:hanging="370"/>
      </w:pPr>
      <w:r w:rsidRPr="00F1594C">
        <w:t>Exploring factors that affect self-image and self-confidence</w:t>
      </w:r>
    </w:p>
    <w:p w14:paraId="049B162C" w14:textId="77777777" w:rsidR="00FB66CA" w:rsidRPr="00F1594C" w:rsidRDefault="00FB66CA" w:rsidP="00E163D2">
      <w:pPr>
        <w:pStyle w:val="SOFinalBullets"/>
        <w:tabs>
          <w:tab w:val="clear" w:pos="226"/>
          <w:tab w:val="num" w:pos="426"/>
        </w:tabs>
        <w:ind w:left="426" w:hanging="370"/>
      </w:pPr>
      <w:r w:rsidRPr="00F1594C">
        <w:t>Identifying and developing strengths or talents</w:t>
      </w:r>
    </w:p>
    <w:p w14:paraId="4CAE3D3F" w14:textId="77777777" w:rsidR="00FB66CA" w:rsidRPr="00F1594C" w:rsidRDefault="00FB66CA" w:rsidP="00E163D2">
      <w:pPr>
        <w:pStyle w:val="SOFinalBullets"/>
        <w:tabs>
          <w:tab w:val="clear" w:pos="226"/>
          <w:tab w:val="num" w:pos="426"/>
        </w:tabs>
        <w:ind w:left="426" w:hanging="370"/>
      </w:pPr>
      <w:r w:rsidRPr="00F1594C">
        <w:t xml:space="preserve">Exploring future goals and fulfilling aspirations </w:t>
      </w:r>
    </w:p>
    <w:p w14:paraId="53707A9E" w14:textId="77777777" w:rsidR="00FB66CA" w:rsidRPr="00F1594C" w:rsidRDefault="00FB66CA" w:rsidP="00E163D2">
      <w:pPr>
        <w:pStyle w:val="SOFinalBullets"/>
        <w:tabs>
          <w:tab w:val="clear" w:pos="226"/>
          <w:tab w:val="num" w:pos="426"/>
        </w:tabs>
        <w:ind w:left="426" w:hanging="370"/>
      </w:pPr>
      <w:r w:rsidRPr="00F1594C">
        <w:t>Understanding the value of individual uniqueness</w:t>
      </w:r>
    </w:p>
    <w:p w14:paraId="1D1CEC59" w14:textId="77777777" w:rsidR="00FB66CA" w:rsidRPr="00F1594C" w:rsidRDefault="00FB66CA" w:rsidP="00E163D2">
      <w:pPr>
        <w:pStyle w:val="SOFinalBullets"/>
        <w:tabs>
          <w:tab w:val="clear" w:pos="226"/>
          <w:tab w:val="num" w:pos="426"/>
        </w:tabs>
        <w:ind w:left="426" w:hanging="370"/>
      </w:pPr>
      <w:r w:rsidRPr="00F1594C">
        <w:t>Identifying individual indicators of physical, emotional, and mental health and well-being</w:t>
      </w:r>
    </w:p>
    <w:p w14:paraId="79A3C9DA" w14:textId="77777777" w:rsidR="00FB66CA" w:rsidRPr="00F1594C" w:rsidRDefault="00FB66CA" w:rsidP="00E163D2">
      <w:pPr>
        <w:pStyle w:val="SOFinalBullets"/>
        <w:tabs>
          <w:tab w:val="clear" w:pos="226"/>
          <w:tab w:val="num" w:pos="426"/>
        </w:tabs>
        <w:ind w:left="426" w:hanging="370"/>
      </w:pPr>
      <w:r w:rsidRPr="00F1594C">
        <w:t>Exploring ways to express preferences and choices to others</w:t>
      </w:r>
    </w:p>
    <w:p w14:paraId="1B83A0E4" w14:textId="77777777" w:rsidR="00FB66CA" w:rsidRPr="00F1594C" w:rsidRDefault="00FB66CA" w:rsidP="00E163D2">
      <w:pPr>
        <w:pStyle w:val="SOFinalBullets"/>
        <w:tabs>
          <w:tab w:val="clear" w:pos="226"/>
          <w:tab w:val="num" w:pos="426"/>
        </w:tabs>
        <w:ind w:left="426" w:hanging="370"/>
      </w:pPr>
      <w:r w:rsidRPr="00F1594C">
        <w:t>Making decisions about personal learning in different contexts and for different purposes</w:t>
      </w:r>
    </w:p>
    <w:p w14:paraId="7730D3F6" w14:textId="33A328C1" w:rsidR="00184698" w:rsidRPr="00F1594C" w:rsidRDefault="00FB66CA" w:rsidP="00E163D2">
      <w:pPr>
        <w:pStyle w:val="SOFinalBullets"/>
        <w:tabs>
          <w:tab w:val="clear" w:pos="226"/>
          <w:tab w:val="num" w:pos="426"/>
        </w:tabs>
        <w:ind w:left="426" w:hanging="370"/>
      </w:pPr>
      <w:r w:rsidRPr="00F1594C">
        <w:t>Other as negotiated</w:t>
      </w:r>
      <w:r w:rsidR="00E163D2" w:rsidRPr="00F1594C">
        <w:t>.</w:t>
      </w:r>
    </w:p>
    <w:p w14:paraId="42EC839F" w14:textId="4B2D7BB4" w:rsidR="00FB66CA" w:rsidRPr="00F1594C" w:rsidRDefault="00FB66CA" w:rsidP="00E163D2">
      <w:pPr>
        <w:pStyle w:val="SOFinalHead5"/>
        <w:tabs>
          <w:tab w:val="num" w:pos="426"/>
        </w:tabs>
        <w:ind w:left="426" w:hanging="370"/>
        <w:rPr>
          <w:i w:val="0"/>
        </w:rPr>
      </w:pPr>
      <w:r w:rsidRPr="00F1594C">
        <w:rPr>
          <w:i w:val="0"/>
        </w:rPr>
        <w:t xml:space="preserve">Key Area 2: Exploring </w:t>
      </w:r>
      <w:r w:rsidR="00E163D2" w:rsidRPr="00F1594C">
        <w:rPr>
          <w:i w:val="0"/>
        </w:rPr>
        <w:t>f</w:t>
      </w:r>
      <w:r w:rsidRPr="00F1594C">
        <w:rPr>
          <w:i w:val="0"/>
        </w:rPr>
        <w:t xml:space="preserve">utures and </w:t>
      </w:r>
      <w:r w:rsidR="00E163D2" w:rsidRPr="00F1594C">
        <w:rPr>
          <w:i w:val="0"/>
        </w:rPr>
        <w:t>c</w:t>
      </w:r>
      <w:r w:rsidRPr="00F1594C">
        <w:rPr>
          <w:i w:val="0"/>
        </w:rPr>
        <w:t xml:space="preserve">onnections </w:t>
      </w:r>
    </w:p>
    <w:p w14:paraId="06823698" w14:textId="77777777" w:rsidR="00FB66CA" w:rsidRPr="00F1594C" w:rsidRDefault="00FB66CA" w:rsidP="00E163D2">
      <w:pPr>
        <w:pStyle w:val="SOFinalBullets"/>
        <w:tabs>
          <w:tab w:val="clear" w:pos="226"/>
          <w:tab w:val="num" w:pos="426"/>
        </w:tabs>
        <w:ind w:left="426" w:hanging="370"/>
      </w:pPr>
      <w:r w:rsidRPr="00F1594C">
        <w:t>Exploring the role of culture in the individual’s life</w:t>
      </w:r>
    </w:p>
    <w:p w14:paraId="4C7511CD" w14:textId="77777777" w:rsidR="00FB66CA" w:rsidRPr="00F1594C" w:rsidRDefault="00FB66CA" w:rsidP="00E163D2">
      <w:pPr>
        <w:pStyle w:val="SOFinalBullets"/>
        <w:tabs>
          <w:tab w:val="clear" w:pos="226"/>
          <w:tab w:val="num" w:pos="426"/>
        </w:tabs>
        <w:ind w:left="426" w:hanging="370"/>
      </w:pPr>
      <w:r w:rsidRPr="00F1594C">
        <w:t>Developing connections with others based on personal interests</w:t>
      </w:r>
    </w:p>
    <w:p w14:paraId="4238C23C" w14:textId="77777777" w:rsidR="00FB66CA" w:rsidRPr="00F1594C" w:rsidRDefault="00FB66CA" w:rsidP="00E163D2">
      <w:pPr>
        <w:pStyle w:val="SOFinalBullets"/>
        <w:tabs>
          <w:tab w:val="clear" w:pos="226"/>
          <w:tab w:val="num" w:pos="426"/>
        </w:tabs>
        <w:ind w:left="426" w:hanging="370"/>
      </w:pPr>
      <w:r w:rsidRPr="00F1594C">
        <w:t>Exploring and experiencing a creative process</w:t>
      </w:r>
    </w:p>
    <w:p w14:paraId="16804CB2" w14:textId="77777777" w:rsidR="00FB66CA" w:rsidRPr="00F1594C" w:rsidRDefault="00FB66CA" w:rsidP="00E163D2">
      <w:pPr>
        <w:pStyle w:val="SOFinalBullets"/>
        <w:tabs>
          <w:tab w:val="clear" w:pos="226"/>
          <w:tab w:val="num" w:pos="426"/>
        </w:tabs>
        <w:ind w:left="426" w:hanging="370"/>
      </w:pPr>
      <w:r w:rsidRPr="00F1594C">
        <w:t>Investigating a new hobby or leisure pursuit</w:t>
      </w:r>
    </w:p>
    <w:p w14:paraId="530AF46C" w14:textId="77777777" w:rsidR="00FB66CA" w:rsidRPr="00F1594C" w:rsidRDefault="00FB66CA" w:rsidP="00E163D2">
      <w:pPr>
        <w:pStyle w:val="SOFinalBullets"/>
        <w:tabs>
          <w:tab w:val="clear" w:pos="226"/>
          <w:tab w:val="num" w:pos="426"/>
        </w:tabs>
        <w:ind w:left="426" w:hanging="370"/>
      </w:pPr>
      <w:r w:rsidRPr="00F1594C">
        <w:t>Developing a dream project or adventure</w:t>
      </w:r>
    </w:p>
    <w:p w14:paraId="664FB012" w14:textId="77777777" w:rsidR="00FB66CA" w:rsidRPr="00F1594C" w:rsidRDefault="00FB66CA" w:rsidP="00E163D2">
      <w:pPr>
        <w:pStyle w:val="SOFinalBullets"/>
        <w:tabs>
          <w:tab w:val="clear" w:pos="226"/>
          <w:tab w:val="num" w:pos="426"/>
        </w:tabs>
        <w:ind w:left="426" w:hanging="370"/>
      </w:pPr>
      <w:r w:rsidRPr="00F1594C">
        <w:t>Investigating what creates joy and fulfilment in life</w:t>
      </w:r>
    </w:p>
    <w:p w14:paraId="05031689" w14:textId="59EB5AE5" w:rsidR="004B7F32" w:rsidRPr="00F1594C" w:rsidRDefault="00FB66CA" w:rsidP="00E163D2">
      <w:pPr>
        <w:pStyle w:val="SOFinalBullets"/>
        <w:tabs>
          <w:tab w:val="clear" w:pos="226"/>
          <w:tab w:val="num" w:pos="426"/>
        </w:tabs>
        <w:ind w:left="426" w:hanging="370"/>
      </w:pPr>
      <w:r w:rsidRPr="00F1594C">
        <w:t>Understanding community, social</w:t>
      </w:r>
      <w:r w:rsidR="004376D7" w:rsidRPr="00F1594C">
        <w:t>,</w:t>
      </w:r>
      <w:r w:rsidRPr="00F1594C">
        <w:t xml:space="preserve"> and cultural roles and responsibilities</w:t>
      </w:r>
    </w:p>
    <w:p w14:paraId="3858036B" w14:textId="40BBF06B" w:rsidR="00FB66CA" w:rsidRPr="00F1594C" w:rsidRDefault="00FB66CA" w:rsidP="00E163D2">
      <w:pPr>
        <w:pStyle w:val="SOFinalBullets"/>
        <w:tabs>
          <w:tab w:val="clear" w:pos="226"/>
          <w:tab w:val="num" w:pos="426"/>
        </w:tabs>
        <w:ind w:left="426" w:hanging="370"/>
      </w:pPr>
      <w:r w:rsidRPr="00F1594C">
        <w:t>Developing strategies for effective interpersonal skills</w:t>
      </w:r>
    </w:p>
    <w:p w14:paraId="2387FD15" w14:textId="77777777" w:rsidR="00FB66CA" w:rsidRPr="00F1594C" w:rsidRDefault="00FB66CA" w:rsidP="00E163D2">
      <w:pPr>
        <w:pStyle w:val="SOFinalBullets"/>
        <w:tabs>
          <w:tab w:val="clear" w:pos="226"/>
          <w:tab w:val="num" w:pos="426"/>
        </w:tabs>
        <w:ind w:left="426" w:hanging="370"/>
      </w:pPr>
      <w:r w:rsidRPr="00F1594C">
        <w:t>Collaborating and working in teams</w:t>
      </w:r>
    </w:p>
    <w:p w14:paraId="3304E6F8" w14:textId="77777777" w:rsidR="00FB66CA" w:rsidRPr="00F1594C" w:rsidRDefault="00FB66CA" w:rsidP="00E163D2">
      <w:pPr>
        <w:pStyle w:val="SOFinalBullets"/>
        <w:tabs>
          <w:tab w:val="clear" w:pos="226"/>
          <w:tab w:val="num" w:pos="426"/>
        </w:tabs>
        <w:ind w:left="426" w:hanging="370"/>
      </w:pPr>
      <w:r w:rsidRPr="00F1594C">
        <w:t>Developing knowledge and skills for work or enterprise</w:t>
      </w:r>
    </w:p>
    <w:p w14:paraId="5E1D97DA" w14:textId="77777777" w:rsidR="00FB66CA" w:rsidRPr="00F1594C" w:rsidRDefault="00FB66CA" w:rsidP="00E163D2">
      <w:pPr>
        <w:pStyle w:val="SOFinalBullets"/>
        <w:tabs>
          <w:tab w:val="clear" w:pos="226"/>
          <w:tab w:val="num" w:pos="426"/>
        </w:tabs>
        <w:ind w:left="426" w:hanging="370"/>
      </w:pPr>
      <w:r w:rsidRPr="00F1594C">
        <w:t>Exploring transition pathways to future learning</w:t>
      </w:r>
    </w:p>
    <w:p w14:paraId="30576548" w14:textId="77777777" w:rsidR="00FB66CA" w:rsidRPr="00F1594C" w:rsidRDefault="00FB66CA" w:rsidP="00E163D2">
      <w:pPr>
        <w:pStyle w:val="SOFinalBullets"/>
        <w:tabs>
          <w:tab w:val="clear" w:pos="226"/>
          <w:tab w:val="num" w:pos="426"/>
        </w:tabs>
        <w:ind w:left="426" w:hanging="370"/>
      </w:pPr>
      <w:r w:rsidRPr="00F1594C">
        <w:t>Developing personal life skills and independence</w:t>
      </w:r>
    </w:p>
    <w:p w14:paraId="2BB099A1" w14:textId="4C4A17A7" w:rsidR="00A4234E" w:rsidRPr="00F1594C" w:rsidRDefault="00FB66CA" w:rsidP="00E163D2">
      <w:pPr>
        <w:pStyle w:val="SOFinalBullets"/>
        <w:tabs>
          <w:tab w:val="clear" w:pos="226"/>
          <w:tab w:val="num" w:pos="426"/>
        </w:tabs>
        <w:ind w:left="426" w:hanging="370"/>
      </w:pPr>
      <w:r w:rsidRPr="00F1594C">
        <w:t>Other as negotiate</w:t>
      </w:r>
      <w:r w:rsidR="00E163D2" w:rsidRPr="00F1594C">
        <w:t>d.</w:t>
      </w:r>
    </w:p>
    <w:p w14:paraId="3B5D1ED3" w14:textId="77777777" w:rsidR="00A23760" w:rsidRDefault="00A23760">
      <w:pPr>
        <w:rPr>
          <w:rFonts w:ascii="Roboto Medium" w:eastAsia="Times New Roman" w:hAnsi="Roboto Medium" w:cs="Times New Roman"/>
          <w:color w:val="000000"/>
          <w:szCs w:val="24"/>
        </w:rPr>
      </w:pPr>
      <w:r>
        <w:rPr>
          <w:i/>
        </w:rPr>
        <w:br w:type="page"/>
      </w:r>
    </w:p>
    <w:p w14:paraId="053211F9" w14:textId="6D504467" w:rsidR="00FB66CA" w:rsidRPr="00F1594C" w:rsidRDefault="00FB66CA" w:rsidP="00E163D2">
      <w:pPr>
        <w:pStyle w:val="SOFinalHead5"/>
        <w:tabs>
          <w:tab w:val="num" w:pos="426"/>
        </w:tabs>
        <w:ind w:left="426" w:hanging="370"/>
        <w:rPr>
          <w:i w:val="0"/>
        </w:rPr>
      </w:pPr>
      <w:r w:rsidRPr="00F1594C">
        <w:rPr>
          <w:i w:val="0"/>
        </w:rPr>
        <w:t xml:space="preserve">Key Area 3: Developing </w:t>
      </w:r>
      <w:r w:rsidR="00E163D2" w:rsidRPr="00F1594C">
        <w:rPr>
          <w:i w:val="0"/>
        </w:rPr>
        <w:t>c</w:t>
      </w:r>
      <w:r w:rsidRPr="00F1594C">
        <w:rPr>
          <w:i w:val="0"/>
        </w:rPr>
        <w:t>apabilities</w:t>
      </w:r>
    </w:p>
    <w:p w14:paraId="6CE838DF" w14:textId="52406ED9" w:rsidR="00FB66CA" w:rsidRPr="00F1594C" w:rsidRDefault="00FB66CA" w:rsidP="00E163D2">
      <w:pPr>
        <w:pStyle w:val="SOFinalBullets"/>
        <w:tabs>
          <w:tab w:val="clear" w:pos="226"/>
          <w:tab w:val="num" w:pos="426"/>
        </w:tabs>
        <w:ind w:left="426" w:hanging="370"/>
      </w:pPr>
      <w:r w:rsidRPr="00F1594C">
        <w:t xml:space="preserve">Identifying, </w:t>
      </w:r>
      <w:r w:rsidR="004376D7" w:rsidRPr="00F1594C">
        <w:t>developing,</w:t>
      </w:r>
      <w:r w:rsidRPr="00F1594C">
        <w:t xml:space="preserve"> and practi</w:t>
      </w:r>
      <w:r w:rsidR="004376D7" w:rsidRPr="00F1594C">
        <w:t>s</w:t>
      </w:r>
      <w:r w:rsidRPr="00F1594C">
        <w:t>ing communication skills</w:t>
      </w:r>
    </w:p>
    <w:p w14:paraId="23DAC4CA" w14:textId="77777777" w:rsidR="00FB66CA" w:rsidRPr="00F1594C" w:rsidRDefault="00FB66CA" w:rsidP="00E163D2">
      <w:pPr>
        <w:pStyle w:val="SOFinalBullets"/>
        <w:tabs>
          <w:tab w:val="clear" w:pos="226"/>
          <w:tab w:val="num" w:pos="426"/>
        </w:tabs>
        <w:ind w:left="426" w:hanging="370"/>
      </w:pPr>
      <w:r w:rsidRPr="00F1594C">
        <w:t>Developing independent living skills</w:t>
      </w:r>
    </w:p>
    <w:p w14:paraId="1ABC43F0" w14:textId="77777777" w:rsidR="00FB66CA" w:rsidRPr="00F1594C" w:rsidRDefault="00FB66CA" w:rsidP="00E163D2">
      <w:pPr>
        <w:pStyle w:val="SOFinalBullets"/>
        <w:tabs>
          <w:tab w:val="clear" w:pos="226"/>
          <w:tab w:val="num" w:pos="426"/>
        </w:tabs>
        <w:ind w:left="426" w:hanging="370"/>
      </w:pPr>
      <w:r w:rsidRPr="00F1594C">
        <w:t xml:space="preserve">Developing and using support networks </w:t>
      </w:r>
    </w:p>
    <w:p w14:paraId="43871DC3" w14:textId="77777777" w:rsidR="00FB66CA" w:rsidRPr="00F1594C" w:rsidRDefault="00FB66CA" w:rsidP="00E163D2">
      <w:pPr>
        <w:pStyle w:val="SOFinalBullets"/>
        <w:tabs>
          <w:tab w:val="clear" w:pos="226"/>
          <w:tab w:val="num" w:pos="426"/>
        </w:tabs>
        <w:ind w:left="426" w:hanging="370"/>
      </w:pPr>
      <w:r w:rsidRPr="00F1594C">
        <w:t>Developing skills in planning, managing resources and personal organisation</w:t>
      </w:r>
    </w:p>
    <w:p w14:paraId="318D97EF" w14:textId="77777777" w:rsidR="00FB66CA" w:rsidRPr="00F1594C" w:rsidRDefault="00FB66CA" w:rsidP="00E163D2">
      <w:pPr>
        <w:pStyle w:val="SOFinalBullets"/>
        <w:tabs>
          <w:tab w:val="clear" w:pos="226"/>
          <w:tab w:val="num" w:pos="426"/>
        </w:tabs>
        <w:ind w:left="426" w:hanging="370"/>
      </w:pPr>
      <w:r w:rsidRPr="00F1594C">
        <w:t xml:space="preserve">Exploring strategies for maintaining health and well-being </w:t>
      </w:r>
    </w:p>
    <w:p w14:paraId="200A7A5A" w14:textId="77777777" w:rsidR="00FB66CA" w:rsidRPr="00F1594C" w:rsidRDefault="00FB66CA" w:rsidP="00E163D2">
      <w:pPr>
        <w:pStyle w:val="SOFinalBullets"/>
        <w:tabs>
          <w:tab w:val="clear" w:pos="226"/>
          <w:tab w:val="num" w:pos="426"/>
        </w:tabs>
        <w:ind w:left="426" w:hanging="370"/>
      </w:pPr>
      <w:r w:rsidRPr="00F1594C">
        <w:t xml:space="preserve">Using critical and creative thinking skills </w:t>
      </w:r>
    </w:p>
    <w:p w14:paraId="4D048FF5" w14:textId="77777777" w:rsidR="00FB66CA" w:rsidRPr="00F1594C" w:rsidRDefault="00FB66CA" w:rsidP="00E163D2">
      <w:pPr>
        <w:pStyle w:val="SOFinalBullets"/>
        <w:tabs>
          <w:tab w:val="clear" w:pos="226"/>
          <w:tab w:val="num" w:pos="426"/>
        </w:tabs>
        <w:ind w:left="426" w:hanging="370"/>
      </w:pPr>
      <w:r w:rsidRPr="00F1594C">
        <w:t xml:space="preserve">Developing strategies to achieve personal learning </w:t>
      </w:r>
    </w:p>
    <w:p w14:paraId="43138BDC" w14:textId="77777777" w:rsidR="00FB66CA" w:rsidRPr="00F1594C" w:rsidRDefault="00FB66CA" w:rsidP="00E163D2">
      <w:pPr>
        <w:pStyle w:val="SOFinalBullets"/>
        <w:tabs>
          <w:tab w:val="clear" w:pos="226"/>
          <w:tab w:val="num" w:pos="426"/>
        </w:tabs>
        <w:ind w:left="426" w:hanging="370"/>
      </w:pPr>
      <w:r w:rsidRPr="00F1594C">
        <w:t>Developing skills in advocacy and efficacy</w:t>
      </w:r>
    </w:p>
    <w:p w14:paraId="5FE9594D" w14:textId="77777777" w:rsidR="00FB66CA" w:rsidRPr="00F1594C" w:rsidRDefault="00FB66CA" w:rsidP="00E163D2">
      <w:pPr>
        <w:pStyle w:val="SOFinalBullets"/>
        <w:tabs>
          <w:tab w:val="clear" w:pos="226"/>
          <w:tab w:val="num" w:pos="426"/>
        </w:tabs>
        <w:ind w:left="426" w:hanging="370"/>
      </w:pPr>
      <w:r w:rsidRPr="00F1594C">
        <w:t>Recognising emotions and developing empathy</w:t>
      </w:r>
    </w:p>
    <w:p w14:paraId="1613CBC5" w14:textId="77777777" w:rsidR="00FB66CA" w:rsidRPr="00F1594C" w:rsidRDefault="00FB66CA" w:rsidP="00E163D2">
      <w:pPr>
        <w:pStyle w:val="SOFinalBullets"/>
        <w:tabs>
          <w:tab w:val="clear" w:pos="226"/>
          <w:tab w:val="num" w:pos="426"/>
        </w:tabs>
        <w:ind w:left="426" w:hanging="370"/>
      </w:pPr>
      <w:r w:rsidRPr="00F1594C">
        <w:t>Using support networks to help implement decisions</w:t>
      </w:r>
    </w:p>
    <w:p w14:paraId="107D1485" w14:textId="77777777" w:rsidR="00FB66CA" w:rsidRPr="00F1594C" w:rsidRDefault="00FB66CA" w:rsidP="00E163D2">
      <w:pPr>
        <w:pStyle w:val="SOFinalBullets"/>
        <w:tabs>
          <w:tab w:val="clear" w:pos="226"/>
          <w:tab w:val="num" w:pos="426"/>
        </w:tabs>
        <w:ind w:left="426" w:hanging="370"/>
      </w:pPr>
      <w:r w:rsidRPr="00F1594C">
        <w:t>Making choices that aid participating in learning, workplace, and/or social activities</w:t>
      </w:r>
    </w:p>
    <w:p w14:paraId="2988DE87" w14:textId="77777777" w:rsidR="00FB66CA" w:rsidRPr="00F1594C" w:rsidRDefault="00FB66CA" w:rsidP="00E163D2">
      <w:pPr>
        <w:pStyle w:val="SOFinalBullets"/>
        <w:tabs>
          <w:tab w:val="clear" w:pos="226"/>
          <w:tab w:val="num" w:pos="426"/>
        </w:tabs>
        <w:ind w:left="426" w:hanging="370"/>
      </w:pPr>
      <w:r w:rsidRPr="00F1594C">
        <w:t>Practicing decision-making to solve problems or make progress</w:t>
      </w:r>
    </w:p>
    <w:p w14:paraId="43C6ECE6" w14:textId="172F94D6" w:rsidR="00FB66CA" w:rsidRPr="00F1594C" w:rsidRDefault="00FB66CA" w:rsidP="00E163D2">
      <w:pPr>
        <w:pStyle w:val="SOFinalBullets"/>
        <w:tabs>
          <w:tab w:val="clear" w:pos="226"/>
          <w:tab w:val="num" w:pos="426"/>
        </w:tabs>
        <w:ind w:left="426" w:hanging="370"/>
      </w:pPr>
      <w:r w:rsidRPr="00F1594C">
        <w:t>Other as negotiate</w:t>
      </w:r>
      <w:r w:rsidR="00A23760">
        <w:t>d.</w:t>
      </w:r>
    </w:p>
    <w:p w14:paraId="417B12A4" w14:textId="6B3FD6A7" w:rsidR="00FB66CA" w:rsidRPr="00F1594C" w:rsidRDefault="00FB66CA" w:rsidP="00E163D2">
      <w:pPr>
        <w:pStyle w:val="SOFinalHead5"/>
        <w:tabs>
          <w:tab w:val="num" w:pos="426"/>
        </w:tabs>
        <w:ind w:left="426" w:hanging="370"/>
        <w:rPr>
          <w:i w:val="0"/>
        </w:rPr>
      </w:pPr>
      <w:r w:rsidRPr="00F1594C">
        <w:rPr>
          <w:i w:val="0"/>
        </w:rPr>
        <w:t xml:space="preserve">Key Area 4: Planning and </w:t>
      </w:r>
      <w:r w:rsidR="00E163D2" w:rsidRPr="00F1594C">
        <w:rPr>
          <w:i w:val="0"/>
        </w:rPr>
        <w:t>i</w:t>
      </w:r>
      <w:r w:rsidRPr="00F1594C">
        <w:rPr>
          <w:i w:val="0"/>
        </w:rPr>
        <w:t xml:space="preserve">mplementing </w:t>
      </w:r>
      <w:r w:rsidR="00E163D2" w:rsidRPr="00F1594C">
        <w:rPr>
          <w:i w:val="0"/>
        </w:rPr>
        <w:t>a</w:t>
      </w:r>
      <w:r w:rsidRPr="00F1594C">
        <w:rPr>
          <w:i w:val="0"/>
        </w:rPr>
        <w:t xml:space="preserve">ction for </w:t>
      </w:r>
      <w:r w:rsidR="00E163D2" w:rsidRPr="00F1594C">
        <w:rPr>
          <w:i w:val="0"/>
        </w:rPr>
        <w:t>l</w:t>
      </w:r>
      <w:r w:rsidRPr="00F1594C">
        <w:rPr>
          <w:i w:val="0"/>
        </w:rPr>
        <w:t>earning</w:t>
      </w:r>
    </w:p>
    <w:p w14:paraId="2986E450" w14:textId="77777777" w:rsidR="00FB66CA" w:rsidRPr="00F1594C" w:rsidRDefault="00FB66CA" w:rsidP="00E163D2">
      <w:pPr>
        <w:pStyle w:val="SOFinalBullets"/>
        <w:tabs>
          <w:tab w:val="clear" w:pos="226"/>
          <w:tab w:val="num" w:pos="426"/>
        </w:tabs>
        <w:ind w:left="426" w:hanging="370"/>
      </w:pPr>
      <w:r w:rsidRPr="00F1594C">
        <w:t>Exploring ways of learning that are fit for purpose</w:t>
      </w:r>
    </w:p>
    <w:p w14:paraId="36F19686" w14:textId="77777777" w:rsidR="00FB66CA" w:rsidRPr="00F1594C" w:rsidRDefault="00FB66CA" w:rsidP="00E163D2">
      <w:pPr>
        <w:pStyle w:val="SOFinalBullets"/>
        <w:tabs>
          <w:tab w:val="clear" w:pos="226"/>
          <w:tab w:val="num" w:pos="426"/>
        </w:tabs>
        <w:ind w:left="426" w:hanging="370"/>
      </w:pPr>
      <w:r w:rsidRPr="00F1594C">
        <w:t xml:space="preserve">Exploring ideas and knowledge in an area of interest </w:t>
      </w:r>
    </w:p>
    <w:p w14:paraId="6D2854C4" w14:textId="77777777" w:rsidR="00FB66CA" w:rsidRPr="00F1594C" w:rsidRDefault="00FB66CA" w:rsidP="00E163D2">
      <w:pPr>
        <w:pStyle w:val="SOFinalBullets"/>
        <w:tabs>
          <w:tab w:val="clear" w:pos="226"/>
          <w:tab w:val="num" w:pos="426"/>
        </w:tabs>
        <w:ind w:left="426" w:hanging="370"/>
      </w:pPr>
      <w:r w:rsidRPr="00F1594C">
        <w:t>Making decisions about personal learning in different contexts and for different purposes</w:t>
      </w:r>
    </w:p>
    <w:p w14:paraId="3F48C4FC" w14:textId="77777777" w:rsidR="00FB66CA" w:rsidRPr="00F1594C" w:rsidRDefault="00FB66CA" w:rsidP="00E163D2">
      <w:pPr>
        <w:pStyle w:val="SOFinalBullets"/>
        <w:tabs>
          <w:tab w:val="clear" w:pos="226"/>
          <w:tab w:val="num" w:pos="426"/>
        </w:tabs>
        <w:ind w:left="426" w:hanging="370"/>
      </w:pPr>
      <w:r w:rsidRPr="00F1594C">
        <w:t>Using current knowledge in new ways</w:t>
      </w:r>
    </w:p>
    <w:p w14:paraId="65B9D308" w14:textId="77777777" w:rsidR="00FB66CA" w:rsidRPr="00F1594C" w:rsidRDefault="00FB66CA" w:rsidP="00E163D2">
      <w:pPr>
        <w:pStyle w:val="SOFinalBullets"/>
        <w:tabs>
          <w:tab w:val="clear" w:pos="226"/>
          <w:tab w:val="num" w:pos="426"/>
        </w:tabs>
        <w:ind w:left="426" w:hanging="370"/>
      </w:pPr>
      <w:r w:rsidRPr="00F1594C">
        <w:t>Identifying and developing strengths or talents</w:t>
      </w:r>
    </w:p>
    <w:p w14:paraId="24E1D1CB" w14:textId="6E00608D" w:rsidR="00FB66CA" w:rsidRPr="00F1594C" w:rsidRDefault="00FB66CA" w:rsidP="00E163D2">
      <w:pPr>
        <w:pStyle w:val="SOFinalBullets"/>
        <w:tabs>
          <w:tab w:val="clear" w:pos="226"/>
          <w:tab w:val="num" w:pos="426"/>
        </w:tabs>
        <w:ind w:left="426" w:hanging="370"/>
      </w:pPr>
      <w:r w:rsidRPr="00F1594C">
        <w:t>Trying or practi</w:t>
      </w:r>
      <w:r w:rsidR="004376D7" w:rsidRPr="00F1594C">
        <w:t>s</w:t>
      </w:r>
      <w:r w:rsidRPr="00F1594C">
        <w:t>ing new skills for a purpose</w:t>
      </w:r>
    </w:p>
    <w:p w14:paraId="063A2434" w14:textId="1F84F3A4" w:rsidR="00FB66CA" w:rsidRPr="00F1594C" w:rsidRDefault="00FB66CA" w:rsidP="00E163D2">
      <w:pPr>
        <w:pStyle w:val="SOFinalBullets"/>
        <w:tabs>
          <w:tab w:val="clear" w:pos="226"/>
          <w:tab w:val="num" w:pos="426"/>
        </w:tabs>
        <w:ind w:left="426" w:hanging="370"/>
      </w:pPr>
      <w:r w:rsidRPr="00F1594C">
        <w:t>Using tools, devices</w:t>
      </w:r>
      <w:r w:rsidR="004376D7" w:rsidRPr="00F1594C">
        <w:t>,</w:t>
      </w:r>
      <w:r w:rsidRPr="00F1594C">
        <w:t xml:space="preserve"> or strategies to progress learning</w:t>
      </w:r>
    </w:p>
    <w:p w14:paraId="7F8B8EFE" w14:textId="77777777" w:rsidR="00FB66CA" w:rsidRPr="00F1594C" w:rsidRDefault="00FB66CA" w:rsidP="00E163D2">
      <w:pPr>
        <w:pStyle w:val="SOFinalBullets"/>
        <w:tabs>
          <w:tab w:val="clear" w:pos="226"/>
          <w:tab w:val="num" w:pos="426"/>
        </w:tabs>
        <w:ind w:left="426" w:hanging="370"/>
      </w:pPr>
      <w:r w:rsidRPr="00F1594C">
        <w:t>Identifying problems and taking action to solve them</w:t>
      </w:r>
    </w:p>
    <w:p w14:paraId="27F997A4" w14:textId="5AC1137F" w:rsidR="00FB66CA" w:rsidRPr="00F1594C" w:rsidRDefault="00FB66CA" w:rsidP="00E163D2">
      <w:pPr>
        <w:pStyle w:val="SOFinalBullets"/>
        <w:tabs>
          <w:tab w:val="clear" w:pos="226"/>
          <w:tab w:val="num" w:pos="426"/>
        </w:tabs>
        <w:ind w:left="426" w:hanging="370"/>
      </w:pPr>
      <w:r w:rsidRPr="00F1594C">
        <w:t>Developing skills in planning</w:t>
      </w:r>
      <w:r w:rsidR="004376D7" w:rsidRPr="00F1594C">
        <w:t xml:space="preserve"> and</w:t>
      </w:r>
      <w:r w:rsidRPr="00F1594C">
        <w:t xml:space="preserve"> managing resources and personal organisation</w:t>
      </w:r>
    </w:p>
    <w:p w14:paraId="2D3B41AD" w14:textId="77777777" w:rsidR="00FB66CA" w:rsidRPr="00F1594C" w:rsidRDefault="00FB66CA" w:rsidP="00E163D2">
      <w:pPr>
        <w:pStyle w:val="SOFinalBullets"/>
        <w:tabs>
          <w:tab w:val="clear" w:pos="226"/>
          <w:tab w:val="num" w:pos="426"/>
        </w:tabs>
        <w:ind w:left="426" w:hanging="370"/>
      </w:pPr>
      <w:r w:rsidRPr="00F1594C">
        <w:t>Developing the capacity for self-reflection</w:t>
      </w:r>
    </w:p>
    <w:p w14:paraId="4609BD41" w14:textId="116AFFCF" w:rsidR="00C066F0" w:rsidRPr="00F1594C" w:rsidRDefault="00FB66CA" w:rsidP="00E163D2">
      <w:pPr>
        <w:pStyle w:val="SOFinalBullets"/>
        <w:tabs>
          <w:tab w:val="clear" w:pos="226"/>
          <w:tab w:val="num" w:pos="426"/>
        </w:tabs>
        <w:ind w:left="426" w:hanging="370"/>
      </w:pPr>
      <w:r w:rsidRPr="00F1594C">
        <w:t>Other as negotiated</w:t>
      </w:r>
      <w:r w:rsidR="00E163D2" w:rsidRPr="00F1594C">
        <w:t>.</w:t>
      </w:r>
    </w:p>
    <w:p w14:paraId="7C8FA375" w14:textId="77777777" w:rsidR="00C066F0" w:rsidRPr="00F1594C" w:rsidRDefault="00C066F0" w:rsidP="00524ECF">
      <w:pPr>
        <w:pStyle w:val="SOFinalBullets"/>
        <w:numPr>
          <w:ilvl w:val="0"/>
          <w:numId w:val="0"/>
        </w:numPr>
      </w:pPr>
    </w:p>
    <w:p w14:paraId="0826BB97" w14:textId="3384866F" w:rsidR="00450035" w:rsidRPr="001153E1" w:rsidRDefault="00450035" w:rsidP="00450035">
      <w:pPr>
        <w:pStyle w:val="SOFinalHead5"/>
        <w:shd w:val="clear" w:color="auto" w:fill="DAEEF3" w:themeFill="accent5" w:themeFillTint="33"/>
        <w:rPr>
          <w:i w:val="0"/>
          <w:sz w:val="24"/>
        </w:rPr>
      </w:pPr>
      <w:r w:rsidRPr="001153E1">
        <w:rPr>
          <w:i w:val="0"/>
          <w:sz w:val="24"/>
        </w:rPr>
        <w:t xml:space="preserve">Part B: Showcasing </w:t>
      </w:r>
      <w:r w:rsidR="00A23760">
        <w:rPr>
          <w:i w:val="0"/>
          <w:sz w:val="24"/>
        </w:rPr>
        <w:t>l</w:t>
      </w:r>
      <w:r w:rsidRPr="001153E1">
        <w:rPr>
          <w:i w:val="0"/>
          <w:sz w:val="24"/>
        </w:rPr>
        <w:t xml:space="preserve">earning (aligned to </w:t>
      </w:r>
      <w:r w:rsidR="00A23760">
        <w:rPr>
          <w:i w:val="0"/>
          <w:sz w:val="24"/>
        </w:rPr>
        <w:t>p</w:t>
      </w:r>
      <w:r w:rsidRPr="001153E1">
        <w:rPr>
          <w:i w:val="0"/>
          <w:sz w:val="24"/>
        </w:rPr>
        <w:t xml:space="preserve">rogress </w:t>
      </w:r>
      <w:r w:rsidR="00A23760">
        <w:rPr>
          <w:i w:val="0"/>
          <w:sz w:val="24"/>
        </w:rPr>
        <w:t>c</w:t>
      </w:r>
      <w:r w:rsidR="001153E1" w:rsidRPr="001153E1">
        <w:rPr>
          <w:i w:val="0"/>
          <w:sz w:val="24"/>
        </w:rPr>
        <w:t xml:space="preserve">hecks and </w:t>
      </w:r>
      <w:r w:rsidR="00A23760">
        <w:rPr>
          <w:i w:val="0"/>
          <w:sz w:val="24"/>
        </w:rPr>
        <w:t>a</w:t>
      </w:r>
      <w:r w:rsidR="001153E1" w:rsidRPr="001153E1">
        <w:rPr>
          <w:i w:val="0"/>
          <w:sz w:val="24"/>
        </w:rPr>
        <w:t>ppraisal assessment types)</w:t>
      </w:r>
    </w:p>
    <w:p w14:paraId="4193E68E" w14:textId="77777777" w:rsidR="006C5291" w:rsidRPr="00F1594C" w:rsidRDefault="006C5291" w:rsidP="006C5291">
      <w:pPr>
        <w:pStyle w:val="SOFinalBullets"/>
        <w:numPr>
          <w:ilvl w:val="0"/>
          <w:numId w:val="0"/>
        </w:numPr>
      </w:pPr>
    </w:p>
    <w:p w14:paraId="0EBC0B12" w14:textId="091A1905" w:rsidR="00741D74" w:rsidRPr="00F1594C" w:rsidRDefault="004B0CED" w:rsidP="00817A51">
      <w:pPr>
        <w:pStyle w:val="SOFinalBullets"/>
        <w:numPr>
          <w:ilvl w:val="0"/>
          <w:numId w:val="0"/>
        </w:numPr>
      </w:pPr>
      <w:r w:rsidRPr="00F1594C">
        <w:t>I</w:t>
      </w:r>
      <w:r w:rsidR="006C5291" w:rsidRPr="00F1594C">
        <w:t xml:space="preserve">n </w:t>
      </w:r>
      <w:r w:rsidR="009A69E0" w:rsidRPr="00F1594C">
        <w:t>P</w:t>
      </w:r>
      <w:r w:rsidR="00B9067F" w:rsidRPr="00F1594C">
        <w:t xml:space="preserve">art </w:t>
      </w:r>
      <w:r w:rsidR="009A69E0" w:rsidRPr="00F1594C">
        <w:t xml:space="preserve">B </w:t>
      </w:r>
      <w:r w:rsidR="00B9067F" w:rsidRPr="00F1594C">
        <w:t>of th</w:t>
      </w:r>
      <w:r w:rsidR="009A69E0" w:rsidRPr="00F1594C">
        <w:t>is</w:t>
      </w:r>
      <w:r w:rsidR="00B9067F" w:rsidRPr="00F1594C">
        <w:t xml:space="preserve"> course</w:t>
      </w:r>
      <w:r w:rsidR="006C5291" w:rsidRPr="00F1594C">
        <w:t xml:space="preserve">, </w:t>
      </w:r>
      <w:r w:rsidR="00FD1F1D" w:rsidRPr="00F1594C">
        <w:t xml:space="preserve">students </w:t>
      </w:r>
      <w:r w:rsidR="005E4E74" w:rsidRPr="00F1594C">
        <w:t>selec</w:t>
      </w:r>
      <w:r w:rsidR="004272EC" w:rsidRPr="00F1594C">
        <w:t xml:space="preserve">t </w:t>
      </w:r>
      <w:r w:rsidR="005E4E74" w:rsidRPr="00F1594C">
        <w:t xml:space="preserve">and </w:t>
      </w:r>
      <w:r w:rsidR="00FD1F1D" w:rsidRPr="00F1594C">
        <w:t xml:space="preserve">showcase the </w:t>
      </w:r>
      <w:r w:rsidR="005E4E74" w:rsidRPr="00F1594C">
        <w:t xml:space="preserve">natural </w:t>
      </w:r>
      <w:r w:rsidR="00FD1F1D" w:rsidRPr="00F1594C">
        <w:t xml:space="preserve">evidence </w:t>
      </w:r>
      <w:r w:rsidR="005E4E74" w:rsidRPr="00F1594C">
        <w:t xml:space="preserve">of learning that best demonstrates </w:t>
      </w:r>
      <w:r w:rsidR="00FD1F1D" w:rsidRPr="00F1594C">
        <w:t>the</w:t>
      </w:r>
      <w:r w:rsidR="004272EC" w:rsidRPr="00F1594C">
        <w:t>ir</w:t>
      </w:r>
      <w:r w:rsidR="00FD1F1D" w:rsidRPr="00F1594C">
        <w:t xml:space="preserve"> progress to</w:t>
      </w:r>
      <w:r w:rsidR="004272EC" w:rsidRPr="00F1594C">
        <w:t>wards</w:t>
      </w:r>
      <w:r w:rsidR="00FD1F1D" w:rsidRPr="00F1594C">
        <w:t xml:space="preserve"> or a</w:t>
      </w:r>
      <w:r w:rsidR="00DE794C" w:rsidRPr="00F1594C">
        <w:t>chievement</w:t>
      </w:r>
      <w:r w:rsidR="00FD1F1D" w:rsidRPr="00F1594C">
        <w:t xml:space="preserve"> of their</w:t>
      </w:r>
      <w:r w:rsidR="0015041B" w:rsidRPr="00F1594C">
        <w:t xml:space="preserve"> </w:t>
      </w:r>
      <w:r w:rsidR="009A2F42" w:rsidRPr="00F1594C">
        <w:t>l</w:t>
      </w:r>
      <w:r w:rsidR="0015041B" w:rsidRPr="00F1594C">
        <w:t xml:space="preserve">earning </w:t>
      </w:r>
      <w:r w:rsidR="009A2F42" w:rsidRPr="00F1594C">
        <w:t>g</w:t>
      </w:r>
      <w:r w:rsidR="0015041B" w:rsidRPr="00F1594C">
        <w:t>oal.</w:t>
      </w:r>
    </w:p>
    <w:p w14:paraId="10FF9AB9" w14:textId="1FA963FE" w:rsidR="00413CF7" w:rsidRPr="00F1594C" w:rsidRDefault="00614B52" w:rsidP="00413CF7">
      <w:pPr>
        <w:pStyle w:val="SOFinalBullets"/>
        <w:numPr>
          <w:ilvl w:val="0"/>
          <w:numId w:val="0"/>
        </w:numPr>
        <w:rPr>
          <w:rFonts w:ascii="Roboto Medium" w:hAnsi="Roboto Medium"/>
        </w:rPr>
      </w:pPr>
      <w:r w:rsidRPr="00F1594C">
        <w:rPr>
          <w:rFonts w:ascii="Roboto Medium" w:hAnsi="Roboto Medium"/>
        </w:rPr>
        <w:t xml:space="preserve">With assistance, students </w:t>
      </w:r>
      <w:r w:rsidR="009468AD" w:rsidRPr="00F1594C">
        <w:rPr>
          <w:rFonts w:ascii="Roboto Medium" w:hAnsi="Roboto Medium"/>
        </w:rPr>
        <w:t xml:space="preserve">engage in activities to </w:t>
      </w:r>
      <w:r w:rsidR="00A62573" w:rsidRPr="00F1594C">
        <w:rPr>
          <w:rFonts w:ascii="Roboto Medium" w:hAnsi="Roboto Medium"/>
        </w:rPr>
        <w:t xml:space="preserve">reflect on and </w:t>
      </w:r>
      <w:r w:rsidR="009557CE" w:rsidRPr="00F1594C">
        <w:rPr>
          <w:rFonts w:ascii="Roboto Medium" w:hAnsi="Roboto Medium"/>
        </w:rPr>
        <w:t>communicate</w:t>
      </w:r>
      <w:r w:rsidR="000B11E8" w:rsidRPr="00F1594C">
        <w:rPr>
          <w:rFonts w:ascii="Roboto Medium" w:hAnsi="Roboto Medium"/>
        </w:rPr>
        <w:t xml:space="preserve"> </w:t>
      </w:r>
      <w:r w:rsidR="00FD1F1D" w:rsidRPr="00F1594C">
        <w:rPr>
          <w:rFonts w:ascii="Roboto Medium" w:hAnsi="Roboto Medium"/>
        </w:rPr>
        <w:t>the value and purpose of the learning for themselve</w:t>
      </w:r>
      <w:r w:rsidR="009557CE" w:rsidRPr="00F1594C">
        <w:rPr>
          <w:rFonts w:ascii="Roboto Medium" w:hAnsi="Roboto Medium"/>
        </w:rPr>
        <w:t>s</w:t>
      </w:r>
      <w:r w:rsidR="006B2FF1" w:rsidRPr="00F1594C">
        <w:rPr>
          <w:rFonts w:ascii="Roboto Medium" w:hAnsi="Roboto Medium"/>
        </w:rPr>
        <w:t xml:space="preserve"> and/or others</w:t>
      </w:r>
      <w:r w:rsidR="00602B14" w:rsidRPr="00F1594C">
        <w:rPr>
          <w:rFonts w:ascii="Roboto Medium" w:hAnsi="Roboto Medium"/>
        </w:rPr>
        <w:t xml:space="preserve">, </w:t>
      </w:r>
      <w:r w:rsidR="00FD5FB2" w:rsidRPr="00F1594C">
        <w:rPr>
          <w:rFonts w:ascii="Roboto Medium" w:hAnsi="Roboto Medium"/>
        </w:rPr>
        <w:t>showcasing</w:t>
      </w:r>
      <w:r w:rsidR="00602B14" w:rsidRPr="00F1594C">
        <w:rPr>
          <w:rFonts w:ascii="Roboto Medium" w:hAnsi="Roboto Medium"/>
        </w:rPr>
        <w:t xml:space="preserve"> how </w:t>
      </w:r>
      <w:r w:rsidR="00950944" w:rsidRPr="00F1594C">
        <w:rPr>
          <w:rFonts w:ascii="Roboto Medium" w:hAnsi="Roboto Medium"/>
        </w:rPr>
        <w:t xml:space="preserve">their evidence </w:t>
      </w:r>
      <w:r w:rsidR="00606803" w:rsidRPr="00F1594C">
        <w:rPr>
          <w:rFonts w:ascii="Roboto Medium" w:hAnsi="Roboto Medium"/>
        </w:rPr>
        <w:t xml:space="preserve">represents purposeful </w:t>
      </w:r>
      <w:r w:rsidR="002D683C" w:rsidRPr="00F1594C">
        <w:rPr>
          <w:rFonts w:ascii="Roboto Medium" w:hAnsi="Roboto Medium"/>
        </w:rPr>
        <w:t xml:space="preserve">development </w:t>
      </w:r>
      <w:r w:rsidR="00741D74" w:rsidRPr="00F1594C">
        <w:rPr>
          <w:rFonts w:ascii="Roboto Medium" w:hAnsi="Roboto Medium"/>
        </w:rPr>
        <w:t>or progress in their learning</w:t>
      </w:r>
      <w:r w:rsidR="00AE7C51" w:rsidRPr="00F1594C">
        <w:rPr>
          <w:rFonts w:ascii="Roboto Medium" w:hAnsi="Roboto Medium"/>
        </w:rPr>
        <w:t xml:space="preserve">, </w:t>
      </w:r>
      <w:r w:rsidR="004C7D95" w:rsidRPr="00F1594C">
        <w:rPr>
          <w:rFonts w:ascii="Roboto Medium" w:hAnsi="Roboto Medium"/>
        </w:rPr>
        <w:t xml:space="preserve">based on the following </w:t>
      </w:r>
      <w:r w:rsidR="00C9316E" w:rsidRPr="00F1594C">
        <w:rPr>
          <w:rFonts w:ascii="Roboto Medium" w:hAnsi="Roboto Medium"/>
        </w:rPr>
        <w:t>k</w:t>
      </w:r>
      <w:r w:rsidR="004C7D95" w:rsidRPr="00F1594C">
        <w:rPr>
          <w:rFonts w:ascii="Roboto Medium" w:hAnsi="Roboto Medium"/>
        </w:rPr>
        <w:t xml:space="preserve">ey </w:t>
      </w:r>
      <w:r w:rsidR="00C9316E" w:rsidRPr="00F1594C">
        <w:rPr>
          <w:rFonts w:ascii="Roboto Medium" w:hAnsi="Roboto Medium"/>
        </w:rPr>
        <w:t>a</w:t>
      </w:r>
      <w:r w:rsidR="004C7D95" w:rsidRPr="00F1594C">
        <w:rPr>
          <w:rFonts w:ascii="Roboto Medium" w:hAnsi="Roboto Medium"/>
        </w:rPr>
        <w:t>r</w:t>
      </w:r>
      <w:r w:rsidR="001B4D15" w:rsidRPr="00F1594C">
        <w:rPr>
          <w:rFonts w:ascii="Roboto Medium" w:hAnsi="Roboto Medium"/>
        </w:rPr>
        <w:t>ea:</w:t>
      </w:r>
    </w:p>
    <w:p w14:paraId="6AE460E4" w14:textId="77777777" w:rsidR="00413CF7" w:rsidRPr="00F1594C" w:rsidRDefault="00413CF7" w:rsidP="00413CF7">
      <w:pPr>
        <w:pStyle w:val="SOFinalBullets"/>
        <w:numPr>
          <w:ilvl w:val="0"/>
          <w:numId w:val="0"/>
        </w:numPr>
        <w:rPr>
          <w:b/>
        </w:rPr>
      </w:pPr>
    </w:p>
    <w:p w14:paraId="07E4669F" w14:textId="7B634A60" w:rsidR="00A4234E" w:rsidRPr="00F1594C" w:rsidRDefault="008A12F8" w:rsidP="00A4234E">
      <w:pPr>
        <w:pStyle w:val="SOFinalBullets"/>
        <w:numPr>
          <w:ilvl w:val="0"/>
          <w:numId w:val="0"/>
        </w:numPr>
        <w:rPr>
          <w:rFonts w:ascii="Roboto Medium" w:eastAsia="Times New Roman" w:hAnsi="Roboto Medium" w:cs="Times New Roman"/>
          <w:sz w:val="22"/>
        </w:rPr>
      </w:pPr>
      <w:r w:rsidRPr="00F1594C">
        <w:rPr>
          <w:rFonts w:ascii="Roboto Medium" w:eastAsia="Times New Roman" w:hAnsi="Roboto Medium" w:cs="Times New Roman"/>
          <w:sz w:val="22"/>
        </w:rPr>
        <w:t xml:space="preserve">Key Area </w:t>
      </w:r>
      <w:r w:rsidR="006B3E0C" w:rsidRPr="00F1594C">
        <w:rPr>
          <w:rFonts w:ascii="Roboto Medium" w:eastAsia="Times New Roman" w:hAnsi="Roboto Medium" w:cs="Times New Roman"/>
          <w:sz w:val="22"/>
        </w:rPr>
        <w:t>5</w:t>
      </w:r>
      <w:r w:rsidRPr="00F1594C">
        <w:rPr>
          <w:rFonts w:ascii="Roboto Medium" w:eastAsia="Times New Roman" w:hAnsi="Roboto Medium" w:cs="Times New Roman"/>
          <w:sz w:val="22"/>
        </w:rPr>
        <w:t xml:space="preserve">: Communicating </w:t>
      </w:r>
      <w:r w:rsidR="00B81D77" w:rsidRPr="00F1594C">
        <w:rPr>
          <w:rFonts w:ascii="Roboto Medium" w:eastAsia="Times New Roman" w:hAnsi="Roboto Medium" w:cs="Times New Roman"/>
          <w:sz w:val="22"/>
        </w:rPr>
        <w:t>an</w:t>
      </w:r>
      <w:r w:rsidR="009D32C5" w:rsidRPr="00F1594C">
        <w:rPr>
          <w:rFonts w:ascii="Roboto Medium" w:eastAsia="Times New Roman" w:hAnsi="Roboto Medium" w:cs="Times New Roman"/>
          <w:sz w:val="22"/>
        </w:rPr>
        <w:t>d</w:t>
      </w:r>
      <w:r w:rsidR="00B81D77" w:rsidRPr="00F1594C">
        <w:rPr>
          <w:rFonts w:ascii="Roboto Medium" w:eastAsia="Times New Roman" w:hAnsi="Roboto Medium" w:cs="Times New Roman"/>
          <w:sz w:val="22"/>
        </w:rPr>
        <w:t xml:space="preserve"> </w:t>
      </w:r>
      <w:r w:rsidR="00E163D2" w:rsidRPr="00F1594C">
        <w:rPr>
          <w:rFonts w:ascii="Roboto Medium" w:eastAsia="Times New Roman" w:hAnsi="Roboto Medium" w:cs="Times New Roman"/>
          <w:sz w:val="22"/>
        </w:rPr>
        <w:t>r</w:t>
      </w:r>
      <w:r w:rsidR="00B81D77" w:rsidRPr="00F1594C">
        <w:rPr>
          <w:rFonts w:ascii="Roboto Medium" w:eastAsia="Times New Roman" w:hAnsi="Roboto Medium" w:cs="Times New Roman"/>
          <w:sz w:val="22"/>
        </w:rPr>
        <w:t xml:space="preserve">eflecting on </w:t>
      </w:r>
      <w:r w:rsidR="00E163D2" w:rsidRPr="00F1594C">
        <w:rPr>
          <w:rFonts w:ascii="Roboto Medium" w:eastAsia="Times New Roman" w:hAnsi="Roboto Medium" w:cs="Times New Roman"/>
          <w:sz w:val="22"/>
        </w:rPr>
        <w:t>l</w:t>
      </w:r>
      <w:r w:rsidRPr="00F1594C">
        <w:rPr>
          <w:rFonts w:ascii="Roboto Medium" w:eastAsia="Times New Roman" w:hAnsi="Roboto Medium" w:cs="Times New Roman"/>
          <w:sz w:val="22"/>
        </w:rPr>
        <w:t xml:space="preserve">earning </w:t>
      </w:r>
    </w:p>
    <w:p w14:paraId="6B4AAD8F" w14:textId="46A33D1F" w:rsidR="00F54E0E" w:rsidRPr="00F1594C" w:rsidRDefault="008A12F8" w:rsidP="00E163D2">
      <w:pPr>
        <w:pStyle w:val="SOFinalBullets"/>
        <w:tabs>
          <w:tab w:val="clear" w:pos="226"/>
          <w:tab w:val="num" w:pos="426"/>
        </w:tabs>
        <w:ind w:left="426" w:hanging="370"/>
      </w:pPr>
      <w:r w:rsidRPr="00F1594C">
        <w:t xml:space="preserve">Exploring various methods of communicating (e.g. verbal and non-verbal; augmentative </w:t>
      </w:r>
      <w:r w:rsidR="00524ECF" w:rsidRPr="00F1594C">
        <w:t>and</w:t>
      </w:r>
      <w:r w:rsidRPr="00F1594C">
        <w:t xml:space="preserve"> alternative communication programs and processes</w:t>
      </w:r>
    </w:p>
    <w:p w14:paraId="508AEFAD" w14:textId="7D8826F0" w:rsidR="008A12F8" w:rsidRPr="00F1594C" w:rsidRDefault="008A12F8" w:rsidP="00E163D2">
      <w:pPr>
        <w:pStyle w:val="SOFinalBullets"/>
        <w:tabs>
          <w:tab w:val="clear" w:pos="226"/>
          <w:tab w:val="num" w:pos="426"/>
        </w:tabs>
        <w:ind w:left="426" w:hanging="370"/>
      </w:pPr>
      <w:r w:rsidRPr="00F1594C">
        <w:t>Developing communication skills</w:t>
      </w:r>
    </w:p>
    <w:p w14:paraId="7D19A359" w14:textId="77777777" w:rsidR="008A12F8" w:rsidRPr="00F1594C" w:rsidRDefault="008A12F8" w:rsidP="00E163D2">
      <w:pPr>
        <w:pStyle w:val="SOFinalBullets"/>
        <w:tabs>
          <w:tab w:val="clear" w:pos="226"/>
          <w:tab w:val="num" w:pos="426"/>
        </w:tabs>
        <w:ind w:left="426" w:hanging="370"/>
      </w:pPr>
      <w:r w:rsidRPr="00F1594C">
        <w:t>Adapting communication for different purposes and audiences</w:t>
      </w:r>
    </w:p>
    <w:p w14:paraId="5B9C95ED" w14:textId="77777777" w:rsidR="008A12F8" w:rsidRPr="00F1594C" w:rsidRDefault="008A12F8" w:rsidP="00E163D2">
      <w:pPr>
        <w:pStyle w:val="SOFinalBullets"/>
        <w:tabs>
          <w:tab w:val="clear" w:pos="226"/>
          <w:tab w:val="num" w:pos="426"/>
        </w:tabs>
        <w:ind w:left="426" w:hanging="370"/>
      </w:pPr>
      <w:r w:rsidRPr="00F1594C">
        <w:t>Communicating using a range of technologies</w:t>
      </w:r>
    </w:p>
    <w:p w14:paraId="45BF3292" w14:textId="679E4074" w:rsidR="00114A85" w:rsidRPr="00F1594C" w:rsidRDefault="008A12F8" w:rsidP="00E163D2">
      <w:pPr>
        <w:pStyle w:val="SOFinalBullets"/>
        <w:tabs>
          <w:tab w:val="clear" w:pos="226"/>
          <w:tab w:val="num" w:pos="426"/>
        </w:tabs>
        <w:ind w:left="426" w:hanging="370"/>
      </w:pPr>
      <w:r w:rsidRPr="00F1594C">
        <w:t xml:space="preserve">Negotiating and/or expressing choices and decisions to others </w:t>
      </w:r>
    </w:p>
    <w:p w14:paraId="3D7763A4" w14:textId="7A3705B6" w:rsidR="00EB2A38" w:rsidRPr="00F1594C" w:rsidRDefault="004A5555" w:rsidP="00E163D2">
      <w:pPr>
        <w:pStyle w:val="SOFinalBullets"/>
        <w:tabs>
          <w:tab w:val="clear" w:pos="226"/>
          <w:tab w:val="num" w:pos="426"/>
        </w:tabs>
        <w:ind w:left="426" w:hanging="370"/>
      </w:pPr>
      <w:r w:rsidRPr="00F1594C">
        <w:t>Reflecting on learning experiences</w:t>
      </w:r>
    </w:p>
    <w:p w14:paraId="40D1C43F" w14:textId="3AF0E683" w:rsidR="004A5555" w:rsidRPr="00F1594C" w:rsidRDefault="004A5555" w:rsidP="00E163D2">
      <w:pPr>
        <w:pStyle w:val="SOFinalBullets"/>
        <w:tabs>
          <w:tab w:val="clear" w:pos="226"/>
          <w:tab w:val="num" w:pos="426"/>
        </w:tabs>
        <w:ind w:left="426" w:hanging="370"/>
      </w:pPr>
      <w:r w:rsidRPr="00F1594C">
        <w:t>Identifying growth</w:t>
      </w:r>
      <w:r w:rsidR="004A7CBA" w:rsidRPr="00F1594C">
        <w:t xml:space="preserve"> and/or </w:t>
      </w:r>
      <w:r w:rsidR="000178CF" w:rsidRPr="00F1594C">
        <w:t>progress</w:t>
      </w:r>
      <w:r w:rsidRPr="00F1594C">
        <w:t xml:space="preserve"> in learning</w:t>
      </w:r>
    </w:p>
    <w:p w14:paraId="2310D475" w14:textId="29820B5B" w:rsidR="00060772" w:rsidRPr="00F1594C" w:rsidRDefault="00060772" w:rsidP="00E163D2">
      <w:pPr>
        <w:pStyle w:val="SOFinalBullets"/>
        <w:tabs>
          <w:tab w:val="clear" w:pos="226"/>
          <w:tab w:val="num" w:pos="426"/>
        </w:tabs>
        <w:ind w:left="426" w:hanging="370"/>
      </w:pPr>
      <w:r w:rsidRPr="00F1594C">
        <w:t xml:space="preserve">Seeking and responding to advice and guidance in </w:t>
      </w:r>
      <w:r w:rsidR="0040246A" w:rsidRPr="00F1594C">
        <w:t>the learning environment</w:t>
      </w:r>
    </w:p>
    <w:p w14:paraId="566B786B" w14:textId="7ED86373" w:rsidR="00D413DD" w:rsidRPr="00F1594C" w:rsidRDefault="00C411B0" w:rsidP="00E163D2">
      <w:pPr>
        <w:pStyle w:val="SOFinalBullets"/>
        <w:tabs>
          <w:tab w:val="clear" w:pos="226"/>
          <w:tab w:val="num" w:pos="426"/>
        </w:tabs>
        <w:ind w:left="426" w:hanging="370"/>
      </w:pPr>
      <w:r w:rsidRPr="00F1594C">
        <w:t>R</w:t>
      </w:r>
      <w:r w:rsidR="00D413DD" w:rsidRPr="00F1594C">
        <w:t>ecount</w:t>
      </w:r>
      <w:r w:rsidR="00C14E86" w:rsidRPr="00F1594C">
        <w:t>ing</w:t>
      </w:r>
      <w:r w:rsidRPr="00F1594C">
        <w:t xml:space="preserve"> and/or demonstr</w:t>
      </w:r>
      <w:r w:rsidR="007563BE" w:rsidRPr="00F1594C">
        <w:t>at</w:t>
      </w:r>
      <w:r w:rsidR="00C14E86" w:rsidRPr="00F1594C">
        <w:t>ing</w:t>
      </w:r>
      <w:r w:rsidRPr="00F1594C">
        <w:t xml:space="preserve"> learning to an audience</w:t>
      </w:r>
    </w:p>
    <w:p w14:paraId="6F42B19C" w14:textId="0D0285CB" w:rsidR="00AB0483" w:rsidRPr="00F1594C" w:rsidRDefault="00AB0483" w:rsidP="00E163D2">
      <w:pPr>
        <w:pStyle w:val="SOFinalBullets"/>
        <w:tabs>
          <w:tab w:val="clear" w:pos="226"/>
          <w:tab w:val="num" w:pos="426"/>
        </w:tabs>
        <w:ind w:left="426" w:hanging="370"/>
      </w:pPr>
      <w:r w:rsidRPr="00F1594C">
        <w:t>Showcasing artefacts</w:t>
      </w:r>
      <w:r w:rsidR="00FE3104" w:rsidRPr="00F1594C">
        <w:t xml:space="preserve"> or outputs of learning</w:t>
      </w:r>
      <w:r w:rsidRPr="00F1594C">
        <w:t xml:space="preserve"> that represent learning</w:t>
      </w:r>
    </w:p>
    <w:p w14:paraId="6AFB9806" w14:textId="3D284C86" w:rsidR="00C066F0" w:rsidRPr="00F1594C" w:rsidRDefault="00FF4D32" w:rsidP="00E163D2">
      <w:pPr>
        <w:pStyle w:val="SOFinalBullets"/>
        <w:tabs>
          <w:tab w:val="clear" w:pos="226"/>
          <w:tab w:val="num" w:pos="426"/>
        </w:tabs>
        <w:ind w:left="426" w:hanging="370"/>
      </w:pPr>
      <w:r w:rsidRPr="00F1594C">
        <w:t>Other as negotiated</w:t>
      </w:r>
      <w:r w:rsidR="00E163D2" w:rsidRPr="00F1594C">
        <w:t>.</w:t>
      </w:r>
    </w:p>
    <w:p w14:paraId="056BB31C" w14:textId="77777777" w:rsidR="00F54E0E" w:rsidRPr="00F1594C" w:rsidRDefault="00F54E0E" w:rsidP="00F54E0E">
      <w:pPr>
        <w:pStyle w:val="SOFinalBullets"/>
        <w:numPr>
          <w:ilvl w:val="0"/>
          <w:numId w:val="0"/>
        </w:numPr>
        <w:ind w:left="226"/>
      </w:pPr>
    </w:p>
    <w:p w14:paraId="696B8A23" w14:textId="460578CA" w:rsidR="008A4DAA" w:rsidRPr="00F1594C" w:rsidRDefault="000B0E56" w:rsidP="008A4DAA">
      <w:pPr>
        <w:pStyle w:val="Heading1"/>
        <w:tabs>
          <w:tab w:val="left" w:pos="9072"/>
        </w:tabs>
        <w:spacing w:before="233"/>
        <w:ind w:left="0" w:right="737"/>
      </w:pPr>
      <w:r w:rsidRPr="00F1594C">
        <w:rPr>
          <w:color w:val="000000"/>
          <w:spacing w:val="-2"/>
          <w:shd w:val="clear" w:color="auto" w:fill="B8F1FF"/>
        </w:rPr>
        <w:t xml:space="preserve">Evidence of </w:t>
      </w:r>
      <w:r w:rsidR="00533A2C" w:rsidRPr="00F1594C">
        <w:rPr>
          <w:color w:val="000000"/>
          <w:spacing w:val="-2"/>
          <w:shd w:val="clear" w:color="auto" w:fill="B8F1FF"/>
        </w:rPr>
        <w:t>l</w:t>
      </w:r>
      <w:r w:rsidR="008A4DAA" w:rsidRPr="00F1594C">
        <w:rPr>
          <w:color w:val="000000"/>
          <w:spacing w:val="-2"/>
          <w:shd w:val="clear" w:color="auto" w:fill="B8F1FF"/>
        </w:rPr>
        <w:t>earning</w:t>
      </w:r>
      <w:r w:rsidR="008A4DAA" w:rsidRPr="00F1594C">
        <w:rPr>
          <w:color w:val="000000"/>
          <w:shd w:val="clear" w:color="auto" w:fill="B8F1FF"/>
        </w:rPr>
        <w:tab/>
      </w:r>
    </w:p>
    <w:p w14:paraId="64EFAA36" w14:textId="77777777" w:rsidR="008A4DAA" w:rsidRPr="00F1594C" w:rsidRDefault="008A4DAA" w:rsidP="000B0E56">
      <w:pPr>
        <w:pStyle w:val="SOFinalBullets"/>
        <w:numPr>
          <w:ilvl w:val="0"/>
          <w:numId w:val="0"/>
        </w:numPr>
      </w:pPr>
    </w:p>
    <w:p w14:paraId="19ABAF0D" w14:textId="615208FE" w:rsidR="000B0E56" w:rsidRPr="00F1594C" w:rsidRDefault="001835F0" w:rsidP="000B0E56">
      <w:pPr>
        <w:tabs>
          <w:tab w:val="left" w:pos="426"/>
          <w:tab w:val="left" w:pos="1296"/>
          <w:tab w:val="left" w:pos="1297"/>
        </w:tabs>
        <w:rPr>
          <w:sz w:val="20"/>
        </w:rPr>
      </w:pPr>
      <w:r w:rsidRPr="00F1594C">
        <w:rPr>
          <w:sz w:val="20"/>
        </w:rPr>
        <w:t>Evidence of student learning development can be drawn from across the learning activities of the subject, and student achievement should be considered holistically. When making judgements about the completion of the AIF: Modified subject, the teacher can recognise partial tasks undertaken in AIF for their learning value.</w:t>
      </w:r>
    </w:p>
    <w:p w14:paraId="7AEC6D4C" w14:textId="77777777" w:rsidR="001835F0" w:rsidRPr="00F1594C" w:rsidRDefault="001835F0" w:rsidP="000B0E56">
      <w:pPr>
        <w:tabs>
          <w:tab w:val="left" w:pos="426"/>
          <w:tab w:val="left" w:pos="1296"/>
          <w:tab w:val="left" w:pos="1297"/>
        </w:tabs>
        <w:rPr>
          <w:sz w:val="20"/>
        </w:rPr>
      </w:pPr>
    </w:p>
    <w:p w14:paraId="6A673C31" w14:textId="69770B89" w:rsidR="000B0E56" w:rsidRPr="00F1594C" w:rsidRDefault="000B0E56" w:rsidP="000B0E56">
      <w:pPr>
        <w:tabs>
          <w:tab w:val="left" w:pos="426"/>
          <w:tab w:val="left" w:pos="1296"/>
          <w:tab w:val="left" w:pos="1297"/>
        </w:tabs>
        <w:rPr>
          <w:sz w:val="20"/>
        </w:rPr>
      </w:pPr>
      <w:r w:rsidRPr="00F1594C">
        <w:rPr>
          <w:sz w:val="20"/>
        </w:rPr>
        <w:t xml:space="preserve">For assessment, </w:t>
      </w:r>
      <w:r w:rsidRPr="00F1594C">
        <w:rPr>
          <w:rFonts w:ascii="Roboto Medium" w:hAnsi="Roboto Medium"/>
          <w:sz w:val="20"/>
        </w:rPr>
        <w:t>students present 3</w:t>
      </w:r>
      <w:r w:rsidR="005E7B9E" w:rsidRPr="00F1594C">
        <w:rPr>
          <w:rFonts w:ascii="Roboto Medium" w:hAnsi="Roboto Medium"/>
          <w:sz w:val="20"/>
        </w:rPr>
        <w:t>-</w:t>
      </w:r>
      <w:r w:rsidRPr="00F1594C">
        <w:rPr>
          <w:rFonts w:ascii="Roboto Medium" w:hAnsi="Roboto Medium"/>
          <w:sz w:val="20"/>
        </w:rPr>
        <w:t xml:space="preserve">5 </w:t>
      </w:r>
      <w:r w:rsidR="00BB7558" w:rsidRPr="00F1594C">
        <w:rPr>
          <w:rFonts w:ascii="Roboto Medium" w:hAnsi="Roboto Medium"/>
          <w:sz w:val="20"/>
        </w:rPr>
        <w:t>samples</w:t>
      </w:r>
      <w:r w:rsidR="008975AB" w:rsidRPr="00F1594C">
        <w:rPr>
          <w:rFonts w:ascii="Roboto Medium" w:hAnsi="Roboto Medium"/>
          <w:sz w:val="20"/>
        </w:rPr>
        <w:t xml:space="preserve"> of </w:t>
      </w:r>
      <w:r w:rsidRPr="00F1594C">
        <w:rPr>
          <w:rFonts w:ascii="Roboto Medium" w:hAnsi="Roboto Medium"/>
          <w:sz w:val="20"/>
        </w:rPr>
        <w:t>natural evidence of learning</w:t>
      </w:r>
      <w:r w:rsidR="00BB7558" w:rsidRPr="00F1594C">
        <w:rPr>
          <w:rFonts w:ascii="Roboto Medium" w:hAnsi="Roboto Medium"/>
          <w:sz w:val="20"/>
        </w:rPr>
        <w:t>, collectively</w:t>
      </w:r>
      <w:r w:rsidRPr="00F1594C">
        <w:rPr>
          <w:rFonts w:ascii="Roboto Medium" w:hAnsi="Roboto Medium"/>
          <w:sz w:val="20"/>
        </w:rPr>
        <w:t xml:space="preserve"> demonstrating achievement of the three assessment</w:t>
      </w:r>
      <w:r w:rsidR="00FD5FB2" w:rsidRPr="00F1594C">
        <w:rPr>
          <w:rFonts w:ascii="Roboto Medium" w:hAnsi="Roboto Medium"/>
          <w:sz w:val="20"/>
        </w:rPr>
        <w:t xml:space="preserve"> design</w:t>
      </w:r>
      <w:r w:rsidRPr="00F1594C">
        <w:rPr>
          <w:rFonts w:ascii="Roboto Medium" w:hAnsi="Roboto Medium"/>
          <w:sz w:val="20"/>
        </w:rPr>
        <w:t xml:space="preserve"> criteria</w:t>
      </w:r>
      <w:r w:rsidRPr="00F1594C">
        <w:rPr>
          <w:b/>
          <w:sz w:val="20"/>
        </w:rPr>
        <w:t>.</w:t>
      </w:r>
      <w:r w:rsidRPr="00F1594C">
        <w:rPr>
          <w:sz w:val="20"/>
        </w:rPr>
        <w:t xml:space="preserve"> </w:t>
      </w:r>
    </w:p>
    <w:p w14:paraId="157D2607" w14:textId="77777777" w:rsidR="000B0E56" w:rsidRPr="00F1594C" w:rsidRDefault="000B0E56" w:rsidP="000B0E56">
      <w:pPr>
        <w:tabs>
          <w:tab w:val="left" w:pos="426"/>
          <w:tab w:val="left" w:pos="1296"/>
          <w:tab w:val="left" w:pos="1297"/>
        </w:tabs>
        <w:rPr>
          <w:sz w:val="20"/>
        </w:rPr>
      </w:pPr>
    </w:p>
    <w:p w14:paraId="7D28A88A" w14:textId="7FE65334" w:rsidR="000B0E56" w:rsidRPr="00F1594C" w:rsidRDefault="00BB7558" w:rsidP="000B0E56">
      <w:pPr>
        <w:tabs>
          <w:tab w:val="left" w:pos="426"/>
          <w:tab w:val="left" w:pos="1296"/>
          <w:tab w:val="left" w:pos="1297"/>
        </w:tabs>
        <w:rPr>
          <w:sz w:val="20"/>
        </w:rPr>
      </w:pPr>
      <w:r w:rsidRPr="00F1594C">
        <w:rPr>
          <w:sz w:val="20"/>
        </w:rPr>
        <w:t xml:space="preserve">Natural evidence of learning samples </w:t>
      </w:r>
      <w:r w:rsidR="000B0E56" w:rsidRPr="00F1594C">
        <w:rPr>
          <w:sz w:val="20"/>
        </w:rPr>
        <w:t xml:space="preserve">may </w:t>
      </w:r>
      <w:r w:rsidR="00CE757A" w:rsidRPr="00F1594C">
        <w:rPr>
          <w:sz w:val="20"/>
        </w:rPr>
        <w:t>consist</w:t>
      </w:r>
      <w:r w:rsidR="000B0E56" w:rsidRPr="00F1594C">
        <w:rPr>
          <w:sz w:val="20"/>
        </w:rPr>
        <w:t xml:space="preserve"> of</w:t>
      </w:r>
      <w:r w:rsidR="00515B9B" w:rsidRPr="00F1594C">
        <w:rPr>
          <w:sz w:val="20"/>
        </w:rPr>
        <w:t xml:space="preserve"> but are not limited to</w:t>
      </w:r>
      <w:r w:rsidR="000B0E56" w:rsidRPr="00F1594C">
        <w:rPr>
          <w:sz w:val="20"/>
        </w:rPr>
        <w:t>:</w:t>
      </w:r>
    </w:p>
    <w:p w14:paraId="1BD6B9B6" w14:textId="25AAD4E1" w:rsidR="000B0E56" w:rsidRPr="00F1594C" w:rsidRDefault="00C44A25" w:rsidP="000B0E56">
      <w:pPr>
        <w:pStyle w:val="ListParagraph"/>
        <w:numPr>
          <w:ilvl w:val="0"/>
          <w:numId w:val="39"/>
        </w:numPr>
        <w:tabs>
          <w:tab w:val="left" w:pos="426"/>
          <w:tab w:val="left" w:pos="1296"/>
          <w:tab w:val="left" w:pos="1297"/>
        </w:tabs>
        <w:rPr>
          <w:sz w:val="20"/>
        </w:rPr>
      </w:pPr>
      <w:r w:rsidRPr="00F1594C">
        <w:rPr>
          <w:sz w:val="20"/>
        </w:rPr>
        <w:t>image</w:t>
      </w:r>
      <w:r w:rsidR="00515B9B" w:rsidRPr="00F1594C">
        <w:rPr>
          <w:sz w:val="20"/>
        </w:rPr>
        <w:t>s</w:t>
      </w:r>
      <w:r w:rsidRPr="00F1594C">
        <w:rPr>
          <w:sz w:val="20"/>
        </w:rPr>
        <w:t xml:space="preserve"> of the</w:t>
      </w:r>
      <w:r w:rsidR="000B0E56" w:rsidRPr="00F1594C">
        <w:rPr>
          <w:sz w:val="20"/>
        </w:rPr>
        <w:t xml:space="preserve"> student engaged in individual or group learning</w:t>
      </w:r>
    </w:p>
    <w:p w14:paraId="179F2D19" w14:textId="77777777" w:rsidR="000B0E56" w:rsidRPr="00F1594C" w:rsidRDefault="000B0E56" w:rsidP="000B0E56">
      <w:pPr>
        <w:pStyle w:val="ListParagraph"/>
        <w:numPr>
          <w:ilvl w:val="0"/>
          <w:numId w:val="39"/>
        </w:numPr>
        <w:tabs>
          <w:tab w:val="left" w:pos="426"/>
          <w:tab w:val="left" w:pos="1296"/>
          <w:tab w:val="left" w:pos="1297"/>
        </w:tabs>
        <w:rPr>
          <w:sz w:val="20"/>
        </w:rPr>
      </w:pPr>
      <w:r w:rsidRPr="00F1594C">
        <w:rPr>
          <w:sz w:val="20"/>
        </w:rPr>
        <w:t>a creative product or experimentation with materials</w:t>
      </w:r>
    </w:p>
    <w:p w14:paraId="5091D17A" w14:textId="37016547" w:rsidR="000B0E56" w:rsidRPr="00F1594C" w:rsidRDefault="000B0E56" w:rsidP="000B0E56">
      <w:pPr>
        <w:pStyle w:val="ListParagraph"/>
        <w:numPr>
          <w:ilvl w:val="0"/>
          <w:numId w:val="39"/>
        </w:numPr>
        <w:tabs>
          <w:tab w:val="left" w:pos="426"/>
          <w:tab w:val="left" w:pos="1296"/>
          <w:tab w:val="left" w:pos="1297"/>
        </w:tabs>
        <w:rPr>
          <w:sz w:val="20"/>
        </w:rPr>
      </w:pPr>
      <w:r w:rsidRPr="00F1594C">
        <w:rPr>
          <w:sz w:val="20"/>
        </w:rPr>
        <w:t>natural evidence of an enrichment activity (bus/movie ticket</w:t>
      </w:r>
      <w:r w:rsidR="001C6DFD" w:rsidRPr="00F1594C">
        <w:rPr>
          <w:sz w:val="20"/>
        </w:rPr>
        <w:t>s</w:t>
      </w:r>
      <w:r w:rsidRPr="00F1594C">
        <w:rPr>
          <w:sz w:val="20"/>
        </w:rPr>
        <w:t>, event program)</w:t>
      </w:r>
    </w:p>
    <w:p w14:paraId="051E1469" w14:textId="32312691" w:rsidR="000B0E56" w:rsidRPr="00F1594C" w:rsidRDefault="000B0E56" w:rsidP="000B0E56">
      <w:pPr>
        <w:pStyle w:val="ListParagraph"/>
        <w:numPr>
          <w:ilvl w:val="0"/>
          <w:numId w:val="39"/>
        </w:numPr>
        <w:tabs>
          <w:tab w:val="left" w:pos="426"/>
          <w:tab w:val="left" w:pos="1296"/>
          <w:tab w:val="left" w:pos="1297"/>
        </w:tabs>
        <w:rPr>
          <w:sz w:val="20"/>
        </w:rPr>
      </w:pPr>
      <w:r w:rsidRPr="00F1594C">
        <w:rPr>
          <w:sz w:val="20"/>
        </w:rPr>
        <w:t>planning or reflection notes</w:t>
      </w:r>
      <w:r w:rsidR="00556052" w:rsidRPr="00F1594C">
        <w:rPr>
          <w:sz w:val="20"/>
        </w:rPr>
        <w:t xml:space="preserve"> made </w:t>
      </w:r>
      <w:r w:rsidR="00FF324C" w:rsidRPr="00F1594C">
        <w:rPr>
          <w:sz w:val="20"/>
        </w:rPr>
        <w:t>with/</w:t>
      </w:r>
      <w:r w:rsidR="00556052" w:rsidRPr="00F1594C">
        <w:rPr>
          <w:sz w:val="20"/>
        </w:rPr>
        <w:t>by the student</w:t>
      </w:r>
    </w:p>
    <w:p w14:paraId="6E01A083" w14:textId="77777777" w:rsidR="000B0E56" w:rsidRPr="00F1594C" w:rsidRDefault="000B0E56" w:rsidP="000B0E56">
      <w:pPr>
        <w:pStyle w:val="ListParagraph"/>
        <w:numPr>
          <w:ilvl w:val="0"/>
          <w:numId w:val="39"/>
        </w:numPr>
        <w:tabs>
          <w:tab w:val="left" w:pos="426"/>
          <w:tab w:val="left" w:pos="1296"/>
          <w:tab w:val="left" w:pos="1297"/>
        </w:tabs>
        <w:rPr>
          <w:sz w:val="20"/>
        </w:rPr>
      </w:pPr>
      <w:r w:rsidRPr="00F1594C">
        <w:rPr>
          <w:sz w:val="20"/>
        </w:rPr>
        <w:t>photograph of an object representing independent achievement</w:t>
      </w:r>
    </w:p>
    <w:p w14:paraId="4F77AD69" w14:textId="77777777" w:rsidR="000B0E56" w:rsidRPr="00F1594C" w:rsidRDefault="000B0E56" w:rsidP="000B0E56">
      <w:pPr>
        <w:pStyle w:val="ListParagraph"/>
        <w:numPr>
          <w:ilvl w:val="0"/>
          <w:numId w:val="39"/>
        </w:numPr>
        <w:tabs>
          <w:tab w:val="left" w:pos="426"/>
          <w:tab w:val="left" w:pos="1296"/>
          <w:tab w:val="left" w:pos="1297"/>
        </w:tabs>
        <w:rPr>
          <w:sz w:val="20"/>
        </w:rPr>
      </w:pPr>
      <w:r w:rsidRPr="00F1594C">
        <w:rPr>
          <w:sz w:val="20"/>
        </w:rPr>
        <w:t>secondary source material (evidence from home, community, or work placement)</w:t>
      </w:r>
    </w:p>
    <w:p w14:paraId="3D447DAC" w14:textId="4DA09BE5" w:rsidR="000B0E56" w:rsidRPr="00F1594C" w:rsidRDefault="000B0E56" w:rsidP="000B0E56">
      <w:pPr>
        <w:pStyle w:val="ListParagraph"/>
        <w:numPr>
          <w:ilvl w:val="0"/>
          <w:numId w:val="39"/>
        </w:numPr>
        <w:tabs>
          <w:tab w:val="left" w:pos="426"/>
          <w:tab w:val="left" w:pos="1296"/>
          <w:tab w:val="left" w:pos="1297"/>
        </w:tabs>
        <w:rPr>
          <w:sz w:val="20"/>
        </w:rPr>
      </w:pPr>
      <w:r w:rsidRPr="00F1594C">
        <w:rPr>
          <w:sz w:val="20"/>
        </w:rPr>
        <w:t>before and after samples of work</w:t>
      </w:r>
      <w:r w:rsidR="005E7B9E" w:rsidRPr="00F1594C">
        <w:rPr>
          <w:sz w:val="20"/>
        </w:rPr>
        <w:t>.</w:t>
      </w:r>
    </w:p>
    <w:p w14:paraId="0795F1E0" w14:textId="77777777" w:rsidR="000B0E56" w:rsidRPr="00F1594C" w:rsidRDefault="000B0E56" w:rsidP="000B0E56">
      <w:pPr>
        <w:tabs>
          <w:tab w:val="left" w:pos="426"/>
          <w:tab w:val="left" w:pos="1296"/>
          <w:tab w:val="left" w:pos="1297"/>
        </w:tabs>
        <w:rPr>
          <w:sz w:val="20"/>
        </w:rPr>
      </w:pPr>
    </w:p>
    <w:p w14:paraId="3AD5B211" w14:textId="77777777" w:rsidR="00544AA0" w:rsidRPr="00A23760" w:rsidRDefault="00544AA0" w:rsidP="00AC4BE0">
      <w:pPr>
        <w:pStyle w:val="SOFinalBullets"/>
        <w:numPr>
          <w:ilvl w:val="0"/>
          <w:numId w:val="0"/>
        </w:numPr>
        <w:rPr>
          <w:rFonts w:ascii="Roboto Medium" w:hAnsi="Roboto Medium"/>
        </w:rPr>
      </w:pPr>
      <w:r w:rsidRPr="00A23760">
        <w:rPr>
          <w:rFonts w:ascii="Roboto Medium" w:hAnsi="Roboto Medium"/>
        </w:rPr>
        <w:t xml:space="preserve">Brief annotations, explaining how each piece of evidence represents the achievement of learning for a purpose, should accompany these samples of natural evidence of learning.   </w:t>
      </w:r>
    </w:p>
    <w:p w14:paraId="17048319" w14:textId="22B2A7A2" w:rsidR="00A4234E" w:rsidRPr="00F1594C" w:rsidRDefault="00544AA0" w:rsidP="00AC4BE0">
      <w:pPr>
        <w:pStyle w:val="SOFinalBullets"/>
        <w:numPr>
          <w:ilvl w:val="0"/>
          <w:numId w:val="0"/>
        </w:numPr>
      </w:pPr>
      <w:r w:rsidRPr="00F1594C">
        <w:t>These annotations can be developed by the student independently, with assistance, or be provided by an advocate appropriate to the student’s established reasonable adjustments. As a guide, learning annotations should be a maximum of 80 words or 2 minutes of oral/multimodal equivalent length for each sample of evidence.</w:t>
      </w:r>
    </w:p>
    <w:p w14:paraId="06DC9E3C" w14:textId="0AF43B59" w:rsidR="00C24504" w:rsidRPr="00F1594C" w:rsidRDefault="002C13B2" w:rsidP="008C2B7B">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533A2C" w:rsidRPr="00F1594C">
        <w:rPr>
          <w:color w:val="000000"/>
          <w:shd w:val="clear" w:color="auto" w:fill="B8F1FF"/>
        </w:rPr>
        <w:t>s</w:t>
      </w:r>
      <w:r w:rsidR="00BC12A9" w:rsidRPr="00F1594C">
        <w:rPr>
          <w:color w:val="000000"/>
          <w:shd w:val="clear" w:color="auto" w:fill="B8F1FF"/>
        </w:rPr>
        <w:t xml:space="preserve">cope and </w:t>
      </w:r>
      <w:r w:rsidR="00533A2C" w:rsidRPr="00F1594C">
        <w:rPr>
          <w:color w:val="000000"/>
          <w:shd w:val="clear" w:color="auto" w:fill="B8F1FF"/>
        </w:rPr>
        <w:t>r</w:t>
      </w:r>
      <w:r w:rsidR="00BC12A9" w:rsidRPr="00F1594C">
        <w:rPr>
          <w:color w:val="000000"/>
          <w:shd w:val="clear" w:color="auto" w:fill="B8F1FF"/>
        </w:rPr>
        <w:t>equirements</w:t>
      </w:r>
      <w:r w:rsidR="00B81D7F" w:rsidRPr="00F1594C">
        <w:rPr>
          <w:color w:val="000000"/>
          <w:shd w:val="clear" w:color="auto" w:fill="B8F1FF"/>
        </w:rPr>
        <w:t xml:space="preserve"> at Stage </w:t>
      </w:r>
      <w:r w:rsidR="00FD5FB2" w:rsidRPr="00F1594C">
        <w:rPr>
          <w:color w:val="000000"/>
          <w:shd w:val="clear" w:color="auto" w:fill="B8F1FF"/>
        </w:rPr>
        <w:t>2</w:t>
      </w:r>
      <w:r w:rsidRPr="00F1594C">
        <w:rPr>
          <w:color w:val="000000"/>
          <w:shd w:val="clear" w:color="auto" w:fill="B8F1FF"/>
        </w:rPr>
        <w:tab/>
      </w:r>
    </w:p>
    <w:p w14:paraId="668C13B9" w14:textId="5417C20A" w:rsidR="00170513" w:rsidRPr="00F1594C" w:rsidRDefault="004732F0" w:rsidP="009725EC">
      <w:pPr>
        <w:pStyle w:val="BodyText"/>
        <w:spacing w:before="239"/>
        <w:ind w:right="737"/>
      </w:pPr>
      <w:r w:rsidRPr="00F1594C">
        <w:t xml:space="preserve">Assessment </w:t>
      </w:r>
      <w:r w:rsidR="00ED7C74" w:rsidRPr="00F1594C">
        <w:t>f</w:t>
      </w:r>
      <w:r w:rsidR="005A440B" w:rsidRPr="00F1594C">
        <w:t>or Stage </w:t>
      </w:r>
      <w:r w:rsidR="003D07E5" w:rsidRPr="00F1594C">
        <w:t>2</w:t>
      </w:r>
      <w:r w:rsidR="005A440B" w:rsidRPr="00F1594C">
        <w:t xml:space="preserve"> modified subjects is school base</w:t>
      </w:r>
      <w:r w:rsidR="00AF2F70" w:rsidRPr="00F1594C">
        <w:t xml:space="preserve">d. </w:t>
      </w:r>
    </w:p>
    <w:p w14:paraId="5A3F0ED5" w14:textId="78EAE625" w:rsidR="0067236F" w:rsidRPr="00F1594C" w:rsidRDefault="0067236F" w:rsidP="0067236F">
      <w:pPr>
        <w:pStyle w:val="SOFinalBodyText"/>
      </w:pPr>
      <w:r w:rsidRPr="00F1594C">
        <w:t>The assessment design criteria are based on the learning requirements and are used by teachers to:</w:t>
      </w:r>
    </w:p>
    <w:p w14:paraId="4028EA81" w14:textId="77777777" w:rsidR="0067236F" w:rsidRPr="00F1594C" w:rsidRDefault="0067236F" w:rsidP="0067236F">
      <w:pPr>
        <w:pStyle w:val="SOFinalBullets"/>
      </w:pPr>
      <w:r w:rsidRPr="00F1594C">
        <w:t>clarify for the student what they need and want to learn</w:t>
      </w:r>
    </w:p>
    <w:p w14:paraId="7CB92AA1" w14:textId="77777777" w:rsidR="0067236F" w:rsidRPr="00F1594C" w:rsidRDefault="0067236F" w:rsidP="0067236F">
      <w:pPr>
        <w:pStyle w:val="SOFinalBullets"/>
      </w:pPr>
      <w:r w:rsidRPr="00F1594C">
        <w:t>design opportunities for the student to provide evidence of their learning to the degree that best reflects their ability.</w:t>
      </w:r>
    </w:p>
    <w:p w14:paraId="66A56589" w14:textId="77777777" w:rsidR="0067236F" w:rsidRPr="00F1594C" w:rsidRDefault="0067236F" w:rsidP="0067236F">
      <w:pPr>
        <w:pStyle w:val="SOFinalBodyText"/>
      </w:pPr>
      <w:r w:rsidRPr="00F1594C">
        <w:t>The assessment design criteria consist of specific features that:</w:t>
      </w:r>
    </w:p>
    <w:p w14:paraId="72352D21" w14:textId="77777777" w:rsidR="0067236F" w:rsidRPr="00F1594C" w:rsidRDefault="0067236F" w:rsidP="0067236F">
      <w:pPr>
        <w:pStyle w:val="SOFinalBullets"/>
      </w:pPr>
      <w:r w:rsidRPr="00F1594C">
        <w:t>students should demonstrate in their learning</w:t>
      </w:r>
    </w:p>
    <w:p w14:paraId="2B33A56B" w14:textId="64DBF611" w:rsidR="00FC2D22" w:rsidRPr="00F1594C" w:rsidRDefault="0067236F" w:rsidP="00267775">
      <w:pPr>
        <w:pStyle w:val="SOFinalBullets"/>
      </w:pPr>
      <w:r w:rsidRPr="00F1594C">
        <w:t>teachers look for as evidence that students have met the learning requirements.</w:t>
      </w:r>
    </w:p>
    <w:p w14:paraId="5A044923" w14:textId="77777777" w:rsidR="00383FE6" w:rsidRPr="00F1594C" w:rsidRDefault="00383FE6" w:rsidP="00383FE6">
      <w:pPr>
        <w:pStyle w:val="SOFinalBullets"/>
        <w:numPr>
          <w:ilvl w:val="0"/>
          <w:numId w:val="0"/>
        </w:numPr>
        <w:ind w:left="226"/>
      </w:pPr>
    </w:p>
    <w:p w14:paraId="4297BA8C" w14:textId="28E6DDA5" w:rsidR="00383FE6" w:rsidRPr="008B1035" w:rsidRDefault="00311461" w:rsidP="008B1035">
      <w:pPr>
        <w:rPr>
          <w:rFonts w:eastAsia="Times New Roman" w:cs="Times New Roman"/>
          <w:color w:val="000000"/>
          <w:sz w:val="20"/>
          <w:szCs w:val="24"/>
        </w:rPr>
      </w:pPr>
      <w:r w:rsidRPr="00F1594C">
        <w:t xml:space="preserve">The </w:t>
      </w:r>
      <w:r w:rsidR="002863F6" w:rsidRPr="00F1594C">
        <w:t>assessment design criteria and their specific features are described below.</w:t>
      </w:r>
    </w:p>
    <w:p w14:paraId="078995CA" w14:textId="77777777" w:rsidR="00E163D2" w:rsidRPr="00F1594C" w:rsidRDefault="00E163D2" w:rsidP="008E6228">
      <w:pPr>
        <w:pStyle w:val="SOFinalBodyText"/>
      </w:pPr>
    </w:p>
    <w:p w14:paraId="24481B31" w14:textId="6D5EB6BB" w:rsidR="00C24504" w:rsidRPr="00F1594C" w:rsidRDefault="002C13B2" w:rsidP="00A82277">
      <w:pPr>
        <w:pStyle w:val="Heading2"/>
        <w:spacing w:before="100" w:after="100"/>
        <w:ind w:left="0" w:right="737"/>
        <w:rPr>
          <w:sz w:val="22"/>
          <w:szCs w:val="22"/>
        </w:rPr>
      </w:pPr>
      <w:r w:rsidRPr="00F1594C">
        <w:rPr>
          <w:sz w:val="22"/>
          <w:szCs w:val="22"/>
        </w:rPr>
        <w:t>Exploring</w:t>
      </w:r>
      <w:r w:rsidRPr="00F1594C">
        <w:rPr>
          <w:spacing w:val="-7"/>
          <w:sz w:val="22"/>
          <w:szCs w:val="22"/>
        </w:rPr>
        <w:t xml:space="preserve"> </w:t>
      </w:r>
      <w:r w:rsidR="005D7FF5" w:rsidRPr="00F1594C">
        <w:rPr>
          <w:spacing w:val="-2"/>
          <w:sz w:val="22"/>
          <w:szCs w:val="22"/>
        </w:rPr>
        <w:t>Agency</w:t>
      </w:r>
      <w:r w:rsidR="00B220F7" w:rsidRPr="00F1594C">
        <w:rPr>
          <w:spacing w:val="-2"/>
          <w:sz w:val="22"/>
          <w:szCs w:val="22"/>
        </w:rPr>
        <w:t xml:space="preserve"> and/or</w:t>
      </w:r>
      <w:r w:rsidR="004800C8" w:rsidRPr="00F1594C">
        <w:rPr>
          <w:spacing w:val="-2"/>
          <w:sz w:val="22"/>
          <w:szCs w:val="22"/>
        </w:rPr>
        <w:t xml:space="preserve"> future</w:t>
      </w:r>
      <w:r w:rsidR="001D79F3" w:rsidRPr="00F1594C">
        <w:rPr>
          <w:spacing w:val="-2"/>
          <w:sz w:val="22"/>
          <w:szCs w:val="22"/>
        </w:rPr>
        <w:t>s</w:t>
      </w:r>
      <w:r w:rsidR="00D528FD" w:rsidRPr="00F1594C">
        <w:rPr>
          <w:spacing w:val="-2"/>
          <w:sz w:val="22"/>
          <w:szCs w:val="22"/>
        </w:rPr>
        <w:t xml:space="preserve"> and/or connections</w:t>
      </w:r>
    </w:p>
    <w:p w14:paraId="39634565" w14:textId="5506C281" w:rsidR="00C24504" w:rsidRPr="00F1594C" w:rsidRDefault="002E4789" w:rsidP="00A82277">
      <w:pPr>
        <w:pStyle w:val="BodyText"/>
        <w:tabs>
          <w:tab w:val="left" w:pos="709"/>
        </w:tabs>
        <w:spacing w:before="100" w:after="100"/>
        <w:ind w:right="737"/>
      </w:pPr>
      <w:r w:rsidRPr="00F1594C">
        <w:rPr>
          <w:spacing w:val="-4"/>
        </w:rPr>
        <w:t>A</w:t>
      </w:r>
      <w:r w:rsidR="002C13B2" w:rsidRPr="00F1594C">
        <w:rPr>
          <w:spacing w:val="-4"/>
        </w:rPr>
        <w:t>I</w:t>
      </w:r>
      <w:r w:rsidR="004633DB" w:rsidRPr="00F1594C">
        <w:rPr>
          <w:spacing w:val="-4"/>
        </w:rPr>
        <w:t>F1</w:t>
      </w:r>
      <w:r w:rsidR="00C016C1" w:rsidRPr="00F1594C">
        <w:rPr>
          <w:spacing w:val="-4"/>
        </w:rPr>
        <w:tab/>
      </w:r>
      <w:r w:rsidR="0049086B" w:rsidRPr="00F1594C">
        <w:rPr>
          <w:spacing w:val="-4"/>
        </w:rPr>
        <w:t xml:space="preserve">Student </w:t>
      </w:r>
      <w:r w:rsidR="00D528FD" w:rsidRPr="00F1594C">
        <w:rPr>
          <w:spacing w:val="-4"/>
        </w:rPr>
        <w:t xml:space="preserve">further </w:t>
      </w:r>
      <w:r w:rsidR="00422E0B" w:rsidRPr="00F1594C">
        <w:rPr>
          <w:spacing w:val="-4"/>
        </w:rPr>
        <w:t>e</w:t>
      </w:r>
      <w:r w:rsidR="00215AD0" w:rsidRPr="00F1594C">
        <w:rPr>
          <w:spacing w:val="-4"/>
        </w:rPr>
        <w:t xml:space="preserve">xplores </w:t>
      </w:r>
      <w:r w:rsidR="007D2371" w:rsidRPr="00F1594C">
        <w:rPr>
          <w:spacing w:val="-4"/>
        </w:rPr>
        <w:t>agency</w:t>
      </w:r>
      <w:r w:rsidRPr="00F1594C">
        <w:rPr>
          <w:spacing w:val="-4"/>
        </w:rPr>
        <w:t xml:space="preserve"> </w:t>
      </w:r>
      <w:r w:rsidR="00A90C09" w:rsidRPr="00F1594C">
        <w:rPr>
          <w:spacing w:val="-4"/>
        </w:rPr>
        <w:t>and/or</w:t>
      </w:r>
      <w:r w:rsidR="001C3661" w:rsidRPr="00F1594C">
        <w:rPr>
          <w:spacing w:val="-4"/>
        </w:rPr>
        <w:t xml:space="preserve"> </w:t>
      </w:r>
      <w:r w:rsidR="004800C8" w:rsidRPr="00F1594C">
        <w:rPr>
          <w:spacing w:val="-4"/>
        </w:rPr>
        <w:t xml:space="preserve">futures </w:t>
      </w:r>
      <w:r w:rsidR="001C3661" w:rsidRPr="00F1594C">
        <w:rPr>
          <w:spacing w:val="-4"/>
        </w:rPr>
        <w:t>and/or connections with others</w:t>
      </w:r>
      <w:r w:rsidR="00A23760">
        <w:rPr>
          <w:spacing w:val="-4"/>
        </w:rPr>
        <w:t>.</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6405CE46" w14:textId="63A59DC9" w:rsidR="00C24504" w:rsidRPr="00F1594C" w:rsidRDefault="00BC2D30" w:rsidP="00A82277">
      <w:pPr>
        <w:pStyle w:val="Heading2"/>
        <w:tabs>
          <w:tab w:val="left" w:pos="709"/>
        </w:tabs>
        <w:spacing w:before="100" w:after="100"/>
        <w:ind w:left="0" w:right="737"/>
        <w:rPr>
          <w:sz w:val="22"/>
          <w:szCs w:val="22"/>
        </w:rPr>
      </w:pPr>
      <w:r w:rsidRPr="00F1594C">
        <w:rPr>
          <w:sz w:val="22"/>
          <w:szCs w:val="22"/>
        </w:rPr>
        <w:t>Planning and Implementing Action</w:t>
      </w:r>
    </w:p>
    <w:p w14:paraId="633CF218" w14:textId="30BCC60E" w:rsidR="00C24504" w:rsidRPr="00F1594C" w:rsidRDefault="002E4789" w:rsidP="00C016C1">
      <w:pPr>
        <w:pStyle w:val="BodyText"/>
        <w:tabs>
          <w:tab w:val="left" w:pos="709"/>
        </w:tabs>
        <w:spacing w:before="100" w:after="100"/>
        <w:ind w:right="737"/>
      </w:pPr>
      <w:r w:rsidRPr="00F1594C">
        <w:rPr>
          <w:spacing w:val="-4"/>
        </w:rPr>
        <w:t>AI</w:t>
      </w:r>
      <w:r w:rsidR="00C016C1" w:rsidRPr="00F1594C">
        <w:rPr>
          <w:spacing w:val="-4"/>
        </w:rPr>
        <w:t>F2</w:t>
      </w:r>
      <w:r w:rsidR="00955E88" w:rsidRPr="00F1594C">
        <w:rPr>
          <w:spacing w:val="-4"/>
        </w:rPr>
        <w:tab/>
      </w:r>
      <w:r w:rsidR="00020551" w:rsidRPr="00F1594C">
        <w:rPr>
          <w:spacing w:val="-4"/>
        </w:rPr>
        <w:t xml:space="preserve">Student </w:t>
      </w:r>
      <w:r w:rsidR="00D528FD" w:rsidRPr="00F1594C">
        <w:rPr>
          <w:spacing w:val="-4"/>
        </w:rPr>
        <w:t xml:space="preserve">further </w:t>
      </w:r>
      <w:r w:rsidR="00020551" w:rsidRPr="00F1594C">
        <w:rPr>
          <w:spacing w:val="-4"/>
        </w:rPr>
        <w:t>e</w:t>
      </w:r>
      <w:r w:rsidR="00955E88" w:rsidRPr="00F1594C">
        <w:rPr>
          <w:spacing w:val="-4"/>
        </w:rPr>
        <w:t xml:space="preserve">ngages with </w:t>
      </w:r>
      <w:r w:rsidR="003C5546" w:rsidRPr="00F1594C">
        <w:rPr>
          <w:spacing w:val="-4"/>
        </w:rPr>
        <w:t xml:space="preserve">learning </w:t>
      </w:r>
      <w:r w:rsidR="00BF72BB" w:rsidRPr="00F1594C">
        <w:rPr>
          <w:spacing w:val="-4"/>
        </w:rPr>
        <w:t xml:space="preserve">activities </w:t>
      </w:r>
      <w:r w:rsidR="003C5546" w:rsidRPr="00F1594C">
        <w:rPr>
          <w:spacing w:val="-4"/>
        </w:rPr>
        <w:t>for a purpose</w:t>
      </w:r>
      <w:r w:rsidR="00A23760">
        <w:rPr>
          <w:spacing w:val="-4"/>
        </w:rPr>
        <w:t>.</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742C3E36" w14:textId="45C700C8" w:rsidR="002A1EC5" w:rsidRPr="00F1594C" w:rsidRDefault="002C13B2" w:rsidP="00A82277">
      <w:pPr>
        <w:pStyle w:val="Heading2"/>
        <w:tabs>
          <w:tab w:val="left" w:pos="709"/>
        </w:tabs>
        <w:spacing w:before="100" w:after="100"/>
        <w:ind w:left="0" w:right="737"/>
        <w:rPr>
          <w:sz w:val="22"/>
          <w:szCs w:val="22"/>
        </w:rPr>
      </w:pPr>
      <w:r w:rsidRPr="00F1594C">
        <w:rPr>
          <w:sz w:val="22"/>
          <w:szCs w:val="22"/>
        </w:rPr>
        <w:t>C</w:t>
      </w:r>
      <w:r w:rsidR="005B2EB5" w:rsidRPr="00F1594C">
        <w:rPr>
          <w:sz w:val="22"/>
          <w:szCs w:val="22"/>
        </w:rPr>
        <w:t xml:space="preserve">ommunicating </w:t>
      </w:r>
      <w:r w:rsidR="00E163D2" w:rsidRPr="00F1594C">
        <w:rPr>
          <w:sz w:val="22"/>
          <w:szCs w:val="22"/>
        </w:rPr>
        <w:t>Ev</w:t>
      </w:r>
      <w:r w:rsidRPr="00F1594C">
        <w:rPr>
          <w:sz w:val="22"/>
          <w:szCs w:val="22"/>
        </w:rPr>
        <w:t>idence of</w:t>
      </w:r>
      <w:r w:rsidR="2B4B9353" w:rsidRPr="00F1594C">
        <w:rPr>
          <w:sz w:val="22"/>
          <w:szCs w:val="22"/>
        </w:rPr>
        <w:t xml:space="preserve"> </w:t>
      </w:r>
      <w:r w:rsidR="00E163D2" w:rsidRPr="00F1594C">
        <w:rPr>
          <w:sz w:val="22"/>
          <w:szCs w:val="22"/>
        </w:rPr>
        <w:t>L</w:t>
      </w:r>
      <w:r w:rsidRPr="00F1594C">
        <w:rPr>
          <w:sz w:val="22"/>
          <w:szCs w:val="22"/>
        </w:rPr>
        <w:t>earning</w:t>
      </w:r>
    </w:p>
    <w:p w14:paraId="1A8759CB" w14:textId="45F70662" w:rsidR="00DE1900" w:rsidRPr="00F1594C" w:rsidRDefault="002E4789" w:rsidP="00F26690">
      <w:pPr>
        <w:tabs>
          <w:tab w:val="left" w:pos="709"/>
        </w:tabs>
        <w:spacing w:before="100" w:after="100"/>
        <w:ind w:left="709" w:right="737" w:hanging="709"/>
        <w:jc w:val="both"/>
        <w:rPr>
          <w:sz w:val="20"/>
          <w:szCs w:val="20"/>
        </w:rPr>
      </w:pPr>
      <w:r w:rsidRPr="00F1594C">
        <w:rPr>
          <w:sz w:val="20"/>
          <w:szCs w:val="20"/>
        </w:rPr>
        <w:t>AI</w:t>
      </w:r>
      <w:r w:rsidR="00C016C1" w:rsidRPr="00F1594C">
        <w:rPr>
          <w:sz w:val="20"/>
          <w:szCs w:val="20"/>
        </w:rPr>
        <w:t>F3</w:t>
      </w:r>
      <w:r w:rsidR="00877DD4" w:rsidRPr="00F1594C">
        <w:rPr>
          <w:sz w:val="20"/>
          <w:szCs w:val="20"/>
        </w:rPr>
        <w:tab/>
      </w:r>
      <w:r w:rsidR="00020551" w:rsidRPr="00F1594C">
        <w:rPr>
          <w:sz w:val="20"/>
          <w:szCs w:val="20"/>
        </w:rPr>
        <w:t>Student c</w:t>
      </w:r>
      <w:r w:rsidR="00877DD4" w:rsidRPr="00F1594C">
        <w:rPr>
          <w:sz w:val="20"/>
          <w:szCs w:val="20"/>
        </w:rPr>
        <w:t xml:space="preserve">ommunicates </w:t>
      </w:r>
      <w:r w:rsidR="00240FD4" w:rsidRPr="00F1594C">
        <w:rPr>
          <w:sz w:val="20"/>
          <w:szCs w:val="20"/>
        </w:rPr>
        <w:t>evidence of learning</w:t>
      </w:r>
      <w:r w:rsidR="008104D5" w:rsidRPr="00F1594C">
        <w:rPr>
          <w:sz w:val="20"/>
          <w:szCs w:val="20"/>
        </w:rPr>
        <w:t xml:space="preserve"> in an authentic and personally relevant manner</w:t>
      </w:r>
      <w:r w:rsidR="00A23760">
        <w:rPr>
          <w:sz w:val="20"/>
          <w:szCs w:val="20"/>
        </w:rPr>
        <w:t>.</w:t>
      </w:r>
    </w:p>
    <w:p w14:paraId="53B1A351" w14:textId="4EF7A36C" w:rsidR="00C24504" w:rsidRPr="00F1594C" w:rsidRDefault="00C24504" w:rsidP="00F94AA6">
      <w:pPr>
        <w:tabs>
          <w:tab w:val="left" w:pos="426"/>
          <w:tab w:val="left" w:pos="1296"/>
          <w:tab w:val="left" w:pos="1297"/>
        </w:tabs>
        <w:rPr>
          <w:sz w:val="20"/>
        </w:rPr>
      </w:pPr>
    </w:p>
    <w:p w14:paraId="382B8A68" w14:textId="573599CE" w:rsidR="00F738FB" w:rsidRPr="00F1594C" w:rsidRDefault="00E24B02" w:rsidP="00F94AA6">
      <w:pPr>
        <w:tabs>
          <w:tab w:val="left" w:pos="426"/>
          <w:tab w:val="left" w:pos="1296"/>
          <w:tab w:val="left" w:pos="1297"/>
        </w:tabs>
        <w:rPr>
          <w:sz w:val="20"/>
        </w:rPr>
      </w:pPr>
      <w:r w:rsidRPr="00F1594C">
        <w:rPr>
          <w:sz w:val="20"/>
        </w:rPr>
        <w:t xml:space="preserve">The teacher assigns a result of ‘completed’ or ‘not completed’ for </w:t>
      </w:r>
      <w:r w:rsidR="00341067" w:rsidRPr="00F1594C">
        <w:rPr>
          <w:sz w:val="20"/>
        </w:rPr>
        <w:t>A</w:t>
      </w:r>
      <w:r w:rsidRPr="00F1594C">
        <w:rPr>
          <w:sz w:val="20"/>
        </w:rPr>
        <w:t>IF: Modified based on evidence of authentic learning progress for a purpose aligned with the three specific features of these assessment criteria. Learning progress must be of an appropriate proximal achievement for the individual student.</w:t>
      </w:r>
    </w:p>
    <w:p w14:paraId="6E0B9F60" w14:textId="77777777" w:rsidR="00E24B02" w:rsidRPr="00F1594C" w:rsidRDefault="00E24B02" w:rsidP="00F94AA6">
      <w:pPr>
        <w:tabs>
          <w:tab w:val="left" w:pos="426"/>
          <w:tab w:val="left" w:pos="1296"/>
          <w:tab w:val="left" w:pos="1297"/>
        </w:tabs>
        <w:rPr>
          <w:sz w:val="20"/>
        </w:rPr>
      </w:pPr>
    </w:p>
    <w:p w14:paraId="518E5B10" w14:textId="79B30AEB" w:rsidR="00924BE1" w:rsidRDefault="004C77F9" w:rsidP="00F94AA6">
      <w:pPr>
        <w:tabs>
          <w:tab w:val="left" w:pos="426"/>
          <w:tab w:val="left" w:pos="1296"/>
          <w:tab w:val="left" w:pos="1297"/>
        </w:tabs>
        <w:rPr>
          <w:sz w:val="20"/>
        </w:rPr>
      </w:pPr>
      <w:r w:rsidRPr="00F1594C">
        <w:rPr>
          <w:sz w:val="20"/>
        </w:rPr>
        <w:t>Where there is insufficient evidence of authentic learning progress, students should be withdrawn and given additional time to make the progress required. The teacher should assign a result of ‘not completed’ if learning is not scheduled to continue.</w:t>
      </w:r>
    </w:p>
    <w:p w14:paraId="478A9BB3" w14:textId="569581B9" w:rsidR="00924BE1" w:rsidRDefault="00924BE1" w:rsidP="00F94AA6">
      <w:pPr>
        <w:tabs>
          <w:tab w:val="left" w:pos="426"/>
          <w:tab w:val="left" w:pos="1296"/>
          <w:tab w:val="left" w:pos="1297"/>
        </w:tabs>
        <w:rPr>
          <w:sz w:val="20"/>
        </w:rPr>
      </w:pPr>
    </w:p>
    <w:p w14:paraId="409E7F7B" w14:textId="1B8D7365" w:rsidR="00533A2C" w:rsidRPr="00533A2C" w:rsidRDefault="00533A2C" w:rsidP="00533A2C">
      <w:pPr>
        <w:rPr>
          <w:sz w:val="20"/>
        </w:rPr>
      </w:pPr>
    </w:p>
    <w:p w14:paraId="1C9097C6" w14:textId="721B559A" w:rsidR="00533A2C" w:rsidRPr="00533A2C" w:rsidRDefault="00533A2C" w:rsidP="00533A2C">
      <w:pPr>
        <w:rPr>
          <w:sz w:val="20"/>
        </w:rPr>
      </w:pPr>
    </w:p>
    <w:p w14:paraId="1DAFEA83" w14:textId="00C456EB" w:rsidR="00533A2C" w:rsidRPr="00533A2C" w:rsidRDefault="00533A2C" w:rsidP="00533A2C">
      <w:pPr>
        <w:rPr>
          <w:sz w:val="20"/>
        </w:rPr>
      </w:pPr>
    </w:p>
    <w:p w14:paraId="0747391C" w14:textId="5266A271" w:rsidR="00533A2C" w:rsidRPr="00533A2C" w:rsidRDefault="00533A2C" w:rsidP="00533A2C">
      <w:pPr>
        <w:rPr>
          <w:sz w:val="20"/>
        </w:rPr>
      </w:pPr>
    </w:p>
    <w:p w14:paraId="4672A207" w14:textId="36BEC7F3" w:rsidR="00533A2C" w:rsidRPr="00533A2C" w:rsidRDefault="00533A2C" w:rsidP="00533A2C">
      <w:pPr>
        <w:rPr>
          <w:sz w:val="20"/>
        </w:rPr>
      </w:pPr>
    </w:p>
    <w:p w14:paraId="50099436" w14:textId="1A87BAC7" w:rsidR="00533A2C" w:rsidRPr="00533A2C" w:rsidRDefault="00533A2C" w:rsidP="00533A2C">
      <w:pPr>
        <w:rPr>
          <w:sz w:val="20"/>
        </w:rPr>
      </w:pPr>
    </w:p>
    <w:p w14:paraId="641531FE" w14:textId="1C2BC4FA" w:rsidR="00533A2C" w:rsidRPr="00533A2C" w:rsidRDefault="00533A2C" w:rsidP="00533A2C">
      <w:pPr>
        <w:rPr>
          <w:sz w:val="20"/>
        </w:rPr>
      </w:pPr>
    </w:p>
    <w:p w14:paraId="56306D48" w14:textId="1ADD416B" w:rsidR="00533A2C" w:rsidRPr="00533A2C" w:rsidRDefault="00533A2C" w:rsidP="00533A2C">
      <w:pPr>
        <w:rPr>
          <w:sz w:val="20"/>
        </w:rPr>
      </w:pPr>
    </w:p>
    <w:p w14:paraId="35236CAE" w14:textId="2B0D1BA4" w:rsidR="00533A2C" w:rsidRPr="00533A2C" w:rsidRDefault="00533A2C" w:rsidP="00533A2C">
      <w:pPr>
        <w:rPr>
          <w:sz w:val="20"/>
        </w:rPr>
      </w:pPr>
    </w:p>
    <w:p w14:paraId="30EA208C" w14:textId="20EF56A8" w:rsidR="00533A2C" w:rsidRPr="00533A2C" w:rsidRDefault="00533A2C" w:rsidP="00533A2C">
      <w:pPr>
        <w:rPr>
          <w:sz w:val="20"/>
        </w:rPr>
      </w:pPr>
    </w:p>
    <w:p w14:paraId="18DC1C90" w14:textId="4F407643" w:rsidR="00533A2C" w:rsidRDefault="00533A2C" w:rsidP="00533A2C">
      <w:pPr>
        <w:rPr>
          <w:sz w:val="20"/>
        </w:rPr>
      </w:pPr>
    </w:p>
    <w:p w14:paraId="7705B9C9" w14:textId="31B53EDE" w:rsidR="00533A2C" w:rsidRPr="00533A2C" w:rsidRDefault="00533A2C" w:rsidP="00533A2C">
      <w:pPr>
        <w:tabs>
          <w:tab w:val="left" w:pos="5450"/>
        </w:tabs>
        <w:rPr>
          <w:sz w:val="20"/>
        </w:rPr>
      </w:pPr>
      <w:r>
        <w:rPr>
          <w:sz w:val="20"/>
        </w:rPr>
        <w:tab/>
      </w: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6BA2" w14:textId="77777777" w:rsidR="000A79D2" w:rsidRDefault="000A79D2">
      <w:r>
        <w:separator/>
      </w:r>
    </w:p>
  </w:endnote>
  <w:endnote w:type="continuationSeparator" w:id="0">
    <w:p w14:paraId="4F18C50F" w14:textId="77777777" w:rsidR="000A79D2" w:rsidRDefault="000A79D2">
      <w:r>
        <w:continuationSeparator/>
      </w:r>
    </w:p>
  </w:endnote>
  <w:endnote w:type="continuationNotice" w:id="1">
    <w:p w14:paraId="0E4A123F" w14:textId="77777777" w:rsidR="000A79D2" w:rsidRDefault="000A7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Content>
          <w:p w14:paraId="6419F782" w14:textId="084FE222" w:rsidR="00E163D2" w:rsidRPr="00E163D2" w:rsidRDefault="00E163D2" w:rsidP="00E163D2">
            <w:pPr>
              <w:pStyle w:val="Footer"/>
              <w:widowControl/>
              <w:numPr>
                <w:ilvl w:val="0"/>
                <w:numId w:val="28"/>
              </w:numPr>
              <w:tabs>
                <w:tab w:val="clear" w:pos="4680"/>
                <w:tab w:val="clear" w:pos="9360"/>
                <w:tab w:val="right" w:pos="9639"/>
              </w:tabs>
              <w:autoSpaceDE/>
              <w:autoSpaceDN/>
              <w:spacing w:before="480"/>
              <w:ind w:left="0" w:right="1134"/>
              <w:contextualSpacing/>
              <w:rPr>
                <w:sz w:val="16"/>
                <w:szCs w:val="16"/>
              </w:rPr>
            </w:pPr>
            <w:r w:rsidRPr="00E163D2">
              <w:rPr>
                <w:sz w:val="16"/>
                <w:szCs w:val="16"/>
              </w:rPr>
              <w:t>Stage 2 Activating Identities and Futures subject outline: Modified</w:t>
            </w:r>
          </w:p>
          <w:p w14:paraId="5339274B" w14:textId="77777777" w:rsidR="00E163D2" w:rsidRPr="00E163D2" w:rsidRDefault="00E163D2" w:rsidP="00E163D2">
            <w:pPr>
              <w:pStyle w:val="Footer"/>
              <w:widowControl/>
              <w:numPr>
                <w:ilvl w:val="0"/>
                <w:numId w:val="28"/>
              </w:numPr>
              <w:tabs>
                <w:tab w:val="clear" w:pos="4680"/>
                <w:tab w:val="clear" w:pos="9360"/>
                <w:tab w:val="right" w:pos="9639"/>
              </w:tabs>
              <w:autoSpaceDE/>
              <w:autoSpaceDN/>
              <w:spacing w:before="480"/>
              <w:ind w:left="0" w:right="1134"/>
              <w:contextualSpacing/>
              <w:rPr>
                <w:sz w:val="16"/>
                <w:szCs w:val="16"/>
              </w:rPr>
            </w:pPr>
            <w:r w:rsidRPr="00E163D2">
              <w:rPr>
                <w:sz w:val="16"/>
                <w:szCs w:val="16"/>
              </w:rPr>
              <w:t>Ref: A1215770</w:t>
            </w:r>
          </w:p>
          <w:p w14:paraId="1BFCF6A5" w14:textId="2BFA1FCB" w:rsidR="00E163D2" w:rsidRPr="00E163D2" w:rsidRDefault="00E163D2" w:rsidP="00E163D2">
            <w:pPr>
              <w:pStyle w:val="Footer"/>
              <w:tabs>
                <w:tab w:val="clear" w:pos="4680"/>
                <w:tab w:val="clear" w:pos="9360"/>
                <w:tab w:val="right" w:pos="9072"/>
              </w:tabs>
              <w:rPr>
                <w:sz w:val="16"/>
                <w:szCs w:val="16"/>
              </w:rPr>
            </w:pPr>
            <w:r w:rsidRPr="00E163D2">
              <w:rPr>
                <w:sz w:val="16"/>
                <w:szCs w:val="16"/>
              </w:rPr>
              <w:t>© SACE Board of South Australia 202</w:t>
            </w:r>
            <w:r w:rsidR="00BD48CF">
              <w:rPr>
                <w:sz w:val="16"/>
                <w:szCs w:val="16"/>
              </w:rPr>
              <w:t>3</w:t>
            </w:r>
            <w:r w:rsidRPr="00E163D2">
              <w:rPr>
                <w:sz w:val="16"/>
                <w:szCs w:val="16"/>
              </w:rPr>
              <w:tab/>
              <w:t xml:space="preserve">Page </w:t>
            </w:r>
            <w:r w:rsidRPr="00E163D2">
              <w:rPr>
                <w:bCs/>
                <w:sz w:val="16"/>
                <w:szCs w:val="16"/>
              </w:rPr>
              <w:fldChar w:fldCharType="begin"/>
            </w:r>
            <w:r w:rsidRPr="00E163D2">
              <w:rPr>
                <w:bCs/>
                <w:sz w:val="16"/>
                <w:szCs w:val="16"/>
              </w:rPr>
              <w:instrText xml:space="preserve"> PAGE </w:instrText>
            </w:r>
            <w:r w:rsidRPr="00E163D2">
              <w:rPr>
                <w:bCs/>
                <w:sz w:val="16"/>
                <w:szCs w:val="16"/>
              </w:rPr>
              <w:fldChar w:fldCharType="separate"/>
            </w:r>
            <w:r w:rsidRPr="00E163D2">
              <w:rPr>
                <w:bCs/>
                <w:noProof/>
                <w:sz w:val="16"/>
                <w:szCs w:val="16"/>
              </w:rPr>
              <w:t>2</w:t>
            </w:r>
            <w:r w:rsidRPr="00E163D2">
              <w:rPr>
                <w:bCs/>
                <w:sz w:val="16"/>
                <w:szCs w:val="16"/>
              </w:rPr>
              <w:fldChar w:fldCharType="end"/>
            </w:r>
            <w:r w:rsidRPr="00E163D2">
              <w:rPr>
                <w:sz w:val="16"/>
                <w:szCs w:val="16"/>
              </w:rPr>
              <w:t xml:space="preserve"> of </w:t>
            </w:r>
            <w:r w:rsidRPr="00E163D2">
              <w:rPr>
                <w:bCs/>
                <w:sz w:val="16"/>
                <w:szCs w:val="16"/>
              </w:rPr>
              <w:fldChar w:fldCharType="begin"/>
            </w:r>
            <w:r w:rsidRPr="00E163D2">
              <w:rPr>
                <w:bCs/>
                <w:sz w:val="16"/>
                <w:szCs w:val="16"/>
              </w:rPr>
              <w:instrText xml:space="preserve"> NUMPAGES  </w:instrText>
            </w:r>
            <w:r w:rsidRPr="00E163D2">
              <w:rPr>
                <w:bCs/>
                <w:sz w:val="16"/>
                <w:szCs w:val="16"/>
              </w:rPr>
              <w:fldChar w:fldCharType="separate"/>
            </w:r>
            <w:r w:rsidRPr="00E163D2">
              <w:rPr>
                <w:bCs/>
                <w:noProof/>
                <w:sz w:val="16"/>
                <w:szCs w:val="16"/>
              </w:rPr>
              <w:t>2</w:t>
            </w:r>
            <w:r w:rsidRPr="00E163D2">
              <w:rPr>
                <w:bCs/>
                <w:sz w:val="16"/>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5B19" w14:textId="77777777" w:rsidR="000A79D2" w:rsidRDefault="000A79D2">
      <w:r>
        <w:separator/>
      </w:r>
    </w:p>
  </w:footnote>
  <w:footnote w:type="continuationSeparator" w:id="0">
    <w:p w14:paraId="0185F761" w14:textId="77777777" w:rsidR="000A79D2" w:rsidRDefault="000A79D2">
      <w:r>
        <w:continuationSeparator/>
      </w:r>
    </w:p>
  </w:footnote>
  <w:footnote w:type="continuationNotice" w:id="1">
    <w:p w14:paraId="61C9B5CA" w14:textId="77777777" w:rsidR="000A79D2" w:rsidRDefault="000A7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pPr>
      <w:pStyle w:val="BodyText"/>
      <w:spacing w:line="14" w:lineRule="auto"/>
      <w:rPr>
        <w:sz w:val="2"/>
      </w:rPr>
    </w:pPr>
    <w:r>
      <w:rPr>
        <w:noProof/>
        <w:sz w:val="2"/>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sz w:val="2"/>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BBD"/>
    <w:multiLevelType w:val="hybridMultilevel"/>
    <w:tmpl w:val="E39EE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4F4183"/>
    <w:multiLevelType w:val="hybridMultilevel"/>
    <w:tmpl w:val="FC8631E4"/>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 w15:restartNumberingAfterBreak="0">
    <w:nsid w:val="0880467E"/>
    <w:multiLevelType w:val="hybridMultilevel"/>
    <w:tmpl w:val="26DAE6E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3" w15:restartNumberingAfterBreak="0">
    <w:nsid w:val="0F5564EF"/>
    <w:multiLevelType w:val="multilevel"/>
    <w:tmpl w:val="E54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9186C"/>
    <w:multiLevelType w:val="hybridMultilevel"/>
    <w:tmpl w:val="1A324E96"/>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5" w15:restartNumberingAfterBreak="0">
    <w:nsid w:val="13294385"/>
    <w:multiLevelType w:val="multilevel"/>
    <w:tmpl w:val="1A0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634D7"/>
    <w:multiLevelType w:val="hybridMultilevel"/>
    <w:tmpl w:val="C9960218"/>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7" w15:restartNumberingAfterBreak="0">
    <w:nsid w:val="1DAA330D"/>
    <w:multiLevelType w:val="hybridMultilevel"/>
    <w:tmpl w:val="69E0525E"/>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8" w15:restartNumberingAfterBreak="0">
    <w:nsid w:val="254A45EE"/>
    <w:multiLevelType w:val="hybridMultilevel"/>
    <w:tmpl w:val="034E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D4187"/>
    <w:multiLevelType w:val="multilevel"/>
    <w:tmpl w:val="50B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23799A"/>
    <w:multiLevelType w:val="multilevel"/>
    <w:tmpl w:val="ABC8B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C3FC0"/>
    <w:multiLevelType w:val="multilevel"/>
    <w:tmpl w:val="BB843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3057F"/>
    <w:multiLevelType w:val="hybridMultilevel"/>
    <w:tmpl w:val="FFFFFFFF"/>
    <w:lvl w:ilvl="0" w:tplc="76762122">
      <w:numFmt w:val="bullet"/>
      <w:lvlText w:val=""/>
      <w:lvlJc w:val="left"/>
      <w:pPr>
        <w:ind w:left="1318" w:hanging="358"/>
      </w:pPr>
      <w:rPr>
        <w:rFonts w:ascii="Symbol" w:eastAsia="Symbol" w:hAnsi="Symbol" w:cs="Symbol" w:hint="default"/>
        <w:b w:val="0"/>
        <w:bCs w:val="0"/>
        <w:i w:val="0"/>
        <w:iCs w:val="0"/>
        <w:w w:val="99"/>
        <w:sz w:val="20"/>
        <w:szCs w:val="20"/>
        <w:lang w:val="en-US" w:eastAsia="en-US" w:bidi="ar-SA"/>
      </w:rPr>
    </w:lvl>
    <w:lvl w:ilvl="1" w:tplc="776E4946">
      <w:numFmt w:val="bullet"/>
      <w:lvlText w:val="•"/>
      <w:lvlJc w:val="left"/>
      <w:pPr>
        <w:ind w:left="2260" w:hanging="358"/>
      </w:pPr>
      <w:rPr>
        <w:rFonts w:hint="default"/>
        <w:lang w:val="en-US" w:eastAsia="en-US" w:bidi="ar-SA"/>
      </w:rPr>
    </w:lvl>
    <w:lvl w:ilvl="2" w:tplc="61A42E36">
      <w:numFmt w:val="bullet"/>
      <w:lvlText w:val="•"/>
      <w:lvlJc w:val="left"/>
      <w:pPr>
        <w:ind w:left="3201" w:hanging="358"/>
      </w:pPr>
      <w:rPr>
        <w:rFonts w:hint="default"/>
        <w:lang w:val="en-US" w:eastAsia="en-US" w:bidi="ar-SA"/>
      </w:rPr>
    </w:lvl>
    <w:lvl w:ilvl="3" w:tplc="499EB586">
      <w:numFmt w:val="bullet"/>
      <w:lvlText w:val="•"/>
      <w:lvlJc w:val="left"/>
      <w:pPr>
        <w:ind w:left="4141" w:hanging="358"/>
      </w:pPr>
      <w:rPr>
        <w:rFonts w:hint="default"/>
        <w:lang w:val="en-US" w:eastAsia="en-US" w:bidi="ar-SA"/>
      </w:rPr>
    </w:lvl>
    <w:lvl w:ilvl="4" w:tplc="80C69360">
      <w:numFmt w:val="bullet"/>
      <w:lvlText w:val="•"/>
      <w:lvlJc w:val="left"/>
      <w:pPr>
        <w:ind w:left="5082" w:hanging="358"/>
      </w:pPr>
      <w:rPr>
        <w:rFonts w:hint="default"/>
        <w:lang w:val="en-US" w:eastAsia="en-US" w:bidi="ar-SA"/>
      </w:rPr>
    </w:lvl>
    <w:lvl w:ilvl="5" w:tplc="2DDA4936">
      <w:numFmt w:val="bullet"/>
      <w:lvlText w:val="•"/>
      <w:lvlJc w:val="left"/>
      <w:pPr>
        <w:ind w:left="6023" w:hanging="358"/>
      </w:pPr>
      <w:rPr>
        <w:rFonts w:hint="default"/>
        <w:lang w:val="en-US" w:eastAsia="en-US" w:bidi="ar-SA"/>
      </w:rPr>
    </w:lvl>
    <w:lvl w:ilvl="6" w:tplc="1486D83A">
      <w:numFmt w:val="bullet"/>
      <w:lvlText w:val="•"/>
      <w:lvlJc w:val="left"/>
      <w:pPr>
        <w:ind w:left="6963" w:hanging="358"/>
      </w:pPr>
      <w:rPr>
        <w:rFonts w:hint="default"/>
        <w:lang w:val="en-US" w:eastAsia="en-US" w:bidi="ar-SA"/>
      </w:rPr>
    </w:lvl>
    <w:lvl w:ilvl="7" w:tplc="C124F79E">
      <w:numFmt w:val="bullet"/>
      <w:lvlText w:val="•"/>
      <w:lvlJc w:val="left"/>
      <w:pPr>
        <w:ind w:left="7904" w:hanging="358"/>
      </w:pPr>
      <w:rPr>
        <w:rFonts w:hint="default"/>
        <w:lang w:val="en-US" w:eastAsia="en-US" w:bidi="ar-SA"/>
      </w:rPr>
    </w:lvl>
    <w:lvl w:ilvl="8" w:tplc="048A6A4C">
      <w:numFmt w:val="bullet"/>
      <w:lvlText w:val="•"/>
      <w:lvlJc w:val="left"/>
      <w:pPr>
        <w:ind w:left="8845" w:hanging="358"/>
      </w:pPr>
      <w:rPr>
        <w:rFonts w:hint="default"/>
        <w:lang w:val="en-US" w:eastAsia="en-US" w:bidi="ar-SA"/>
      </w:rPr>
    </w:lvl>
  </w:abstractNum>
  <w:abstractNum w:abstractNumId="13" w15:restartNumberingAfterBreak="0">
    <w:nsid w:val="366EA69B"/>
    <w:multiLevelType w:val="hybridMultilevel"/>
    <w:tmpl w:val="FFFFFFFF"/>
    <w:lvl w:ilvl="0" w:tplc="276A8814">
      <w:numFmt w:val="bullet"/>
      <w:lvlText w:val="•"/>
      <w:lvlJc w:val="left"/>
      <w:pPr>
        <w:ind w:left="1296" w:hanging="358"/>
      </w:pPr>
      <w:rPr>
        <w:rFonts w:ascii="Roboto Light" w:eastAsia="Roboto Light" w:hAnsi="Roboto Light" w:cs="Roboto Light" w:hint="default"/>
        <w:b w:val="0"/>
        <w:bCs w:val="0"/>
        <w:i w:val="0"/>
        <w:iCs w:val="0"/>
        <w:w w:val="100"/>
        <w:sz w:val="28"/>
        <w:szCs w:val="28"/>
        <w:lang w:val="en-US" w:eastAsia="en-US" w:bidi="ar-SA"/>
      </w:rPr>
    </w:lvl>
    <w:lvl w:ilvl="1" w:tplc="D21E4384">
      <w:numFmt w:val="bullet"/>
      <w:lvlText w:val="•"/>
      <w:lvlJc w:val="left"/>
      <w:pPr>
        <w:ind w:left="2242" w:hanging="358"/>
      </w:pPr>
      <w:rPr>
        <w:rFonts w:hint="default"/>
        <w:lang w:val="en-US" w:eastAsia="en-US" w:bidi="ar-SA"/>
      </w:rPr>
    </w:lvl>
    <w:lvl w:ilvl="2" w:tplc="73D400C4">
      <w:numFmt w:val="bullet"/>
      <w:lvlText w:val="•"/>
      <w:lvlJc w:val="left"/>
      <w:pPr>
        <w:ind w:left="3185" w:hanging="358"/>
      </w:pPr>
      <w:rPr>
        <w:rFonts w:hint="default"/>
        <w:lang w:val="en-US" w:eastAsia="en-US" w:bidi="ar-SA"/>
      </w:rPr>
    </w:lvl>
    <w:lvl w:ilvl="3" w:tplc="BC442DEC">
      <w:numFmt w:val="bullet"/>
      <w:lvlText w:val="•"/>
      <w:lvlJc w:val="left"/>
      <w:pPr>
        <w:ind w:left="4127" w:hanging="358"/>
      </w:pPr>
      <w:rPr>
        <w:rFonts w:hint="default"/>
        <w:lang w:val="en-US" w:eastAsia="en-US" w:bidi="ar-SA"/>
      </w:rPr>
    </w:lvl>
    <w:lvl w:ilvl="4" w:tplc="3DBEEC5C">
      <w:numFmt w:val="bullet"/>
      <w:lvlText w:val="•"/>
      <w:lvlJc w:val="left"/>
      <w:pPr>
        <w:ind w:left="5070" w:hanging="358"/>
      </w:pPr>
      <w:rPr>
        <w:rFonts w:hint="default"/>
        <w:lang w:val="en-US" w:eastAsia="en-US" w:bidi="ar-SA"/>
      </w:rPr>
    </w:lvl>
    <w:lvl w:ilvl="5" w:tplc="1B6E946E">
      <w:numFmt w:val="bullet"/>
      <w:lvlText w:val="•"/>
      <w:lvlJc w:val="left"/>
      <w:pPr>
        <w:ind w:left="6013" w:hanging="358"/>
      </w:pPr>
      <w:rPr>
        <w:rFonts w:hint="default"/>
        <w:lang w:val="en-US" w:eastAsia="en-US" w:bidi="ar-SA"/>
      </w:rPr>
    </w:lvl>
    <w:lvl w:ilvl="6" w:tplc="CB2043AC">
      <w:numFmt w:val="bullet"/>
      <w:lvlText w:val="•"/>
      <w:lvlJc w:val="left"/>
      <w:pPr>
        <w:ind w:left="6955" w:hanging="358"/>
      </w:pPr>
      <w:rPr>
        <w:rFonts w:hint="default"/>
        <w:lang w:val="en-US" w:eastAsia="en-US" w:bidi="ar-SA"/>
      </w:rPr>
    </w:lvl>
    <w:lvl w:ilvl="7" w:tplc="72AA670C">
      <w:numFmt w:val="bullet"/>
      <w:lvlText w:val="•"/>
      <w:lvlJc w:val="left"/>
      <w:pPr>
        <w:ind w:left="7898" w:hanging="358"/>
      </w:pPr>
      <w:rPr>
        <w:rFonts w:hint="default"/>
        <w:lang w:val="en-US" w:eastAsia="en-US" w:bidi="ar-SA"/>
      </w:rPr>
    </w:lvl>
    <w:lvl w:ilvl="8" w:tplc="B9906474">
      <w:numFmt w:val="bullet"/>
      <w:lvlText w:val="•"/>
      <w:lvlJc w:val="left"/>
      <w:pPr>
        <w:ind w:left="8841" w:hanging="358"/>
      </w:pPr>
      <w:rPr>
        <w:rFonts w:hint="default"/>
        <w:lang w:val="en-US" w:eastAsia="en-US" w:bidi="ar-SA"/>
      </w:rPr>
    </w:lvl>
  </w:abstractNum>
  <w:abstractNum w:abstractNumId="14" w15:restartNumberingAfterBreak="0">
    <w:nsid w:val="3CA37EDF"/>
    <w:multiLevelType w:val="hybridMultilevel"/>
    <w:tmpl w:val="9B488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4A9403"/>
    <w:multiLevelType w:val="hybridMultilevel"/>
    <w:tmpl w:val="FFFFFFFF"/>
    <w:lvl w:ilvl="0" w:tplc="915AA286">
      <w:start w:val="1"/>
      <w:numFmt w:val="decimal"/>
      <w:lvlText w:val="%1."/>
      <w:lvlJc w:val="left"/>
      <w:pPr>
        <w:ind w:left="1366" w:hanging="226"/>
      </w:pPr>
      <w:rPr>
        <w:rFonts w:ascii="Roboto Light" w:eastAsia="Roboto Light" w:hAnsi="Roboto Light" w:cs="Roboto Light" w:hint="default"/>
        <w:b w:val="0"/>
        <w:bCs w:val="0"/>
        <w:i w:val="0"/>
        <w:iCs w:val="0"/>
        <w:w w:val="99"/>
        <w:sz w:val="20"/>
        <w:szCs w:val="20"/>
        <w:lang w:val="en-US" w:eastAsia="en-US" w:bidi="ar-SA"/>
      </w:rPr>
    </w:lvl>
    <w:lvl w:ilvl="1" w:tplc="9566E1A0">
      <w:numFmt w:val="bullet"/>
      <w:lvlText w:val="•"/>
      <w:lvlJc w:val="left"/>
      <w:pPr>
        <w:ind w:left="2296" w:hanging="226"/>
      </w:pPr>
      <w:rPr>
        <w:rFonts w:hint="default"/>
        <w:lang w:val="en-US" w:eastAsia="en-US" w:bidi="ar-SA"/>
      </w:rPr>
    </w:lvl>
    <w:lvl w:ilvl="2" w:tplc="3D3487CE">
      <w:numFmt w:val="bullet"/>
      <w:lvlText w:val="•"/>
      <w:lvlJc w:val="left"/>
      <w:pPr>
        <w:ind w:left="3233" w:hanging="226"/>
      </w:pPr>
      <w:rPr>
        <w:rFonts w:hint="default"/>
        <w:lang w:val="en-US" w:eastAsia="en-US" w:bidi="ar-SA"/>
      </w:rPr>
    </w:lvl>
    <w:lvl w:ilvl="3" w:tplc="8886267E">
      <w:numFmt w:val="bullet"/>
      <w:lvlText w:val="•"/>
      <w:lvlJc w:val="left"/>
      <w:pPr>
        <w:ind w:left="4169" w:hanging="226"/>
      </w:pPr>
      <w:rPr>
        <w:rFonts w:hint="default"/>
        <w:lang w:val="en-US" w:eastAsia="en-US" w:bidi="ar-SA"/>
      </w:rPr>
    </w:lvl>
    <w:lvl w:ilvl="4" w:tplc="1E4EE956">
      <w:numFmt w:val="bullet"/>
      <w:lvlText w:val="•"/>
      <w:lvlJc w:val="left"/>
      <w:pPr>
        <w:ind w:left="5106" w:hanging="226"/>
      </w:pPr>
      <w:rPr>
        <w:rFonts w:hint="default"/>
        <w:lang w:val="en-US" w:eastAsia="en-US" w:bidi="ar-SA"/>
      </w:rPr>
    </w:lvl>
    <w:lvl w:ilvl="5" w:tplc="2F624E1C">
      <w:numFmt w:val="bullet"/>
      <w:lvlText w:val="•"/>
      <w:lvlJc w:val="left"/>
      <w:pPr>
        <w:ind w:left="6043" w:hanging="226"/>
      </w:pPr>
      <w:rPr>
        <w:rFonts w:hint="default"/>
        <w:lang w:val="en-US" w:eastAsia="en-US" w:bidi="ar-SA"/>
      </w:rPr>
    </w:lvl>
    <w:lvl w:ilvl="6" w:tplc="DC426E38">
      <w:numFmt w:val="bullet"/>
      <w:lvlText w:val="•"/>
      <w:lvlJc w:val="left"/>
      <w:pPr>
        <w:ind w:left="6979" w:hanging="226"/>
      </w:pPr>
      <w:rPr>
        <w:rFonts w:hint="default"/>
        <w:lang w:val="en-US" w:eastAsia="en-US" w:bidi="ar-SA"/>
      </w:rPr>
    </w:lvl>
    <w:lvl w:ilvl="7" w:tplc="B8BA35BC">
      <w:numFmt w:val="bullet"/>
      <w:lvlText w:val="•"/>
      <w:lvlJc w:val="left"/>
      <w:pPr>
        <w:ind w:left="7916" w:hanging="226"/>
      </w:pPr>
      <w:rPr>
        <w:rFonts w:hint="default"/>
        <w:lang w:val="en-US" w:eastAsia="en-US" w:bidi="ar-SA"/>
      </w:rPr>
    </w:lvl>
    <w:lvl w:ilvl="8" w:tplc="F0DE0412">
      <w:numFmt w:val="bullet"/>
      <w:lvlText w:val="•"/>
      <w:lvlJc w:val="left"/>
      <w:pPr>
        <w:ind w:left="8853" w:hanging="226"/>
      </w:pPr>
      <w:rPr>
        <w:rFonts w:hint="default"/>
        <w:lang w:val="en-US" w:eastAsia="en-US" w:bidi="ar-SA"/>
      </w:rPr>
    </w:lvl>
  </w:abstractNum>
  <w:abstractNum w:abstractNumId="16" w15:restartNumberingAfterBreak="0">
    <w:nsid w:val="40EE33E4"/>
    <w:multiLevelType w:val="hybridMultilevel"/>
    <w:tmpl w:val="E2986C3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7" w15:restartNumberingAfterBreak="0">
    <w:nsid w:val="44AB1050"/>
    <w:multiLevelType w:val="hybridMultilevel"/>
    <w:tmpl w:val="1C90146E"/>
    <w:lvl w:ilvl="0" w:tplc="08090001">
      <w:start w:val="1"/>
      <w:numFmt w:val="bullet"/>
      <w:lvlText w:val=""/>
      <w:lvlJc w:val="left"/>
      <w:pPr>
        <w:ind w:left="1678" w:hanging="360"/>
      </w:pPr>
      <w:rPr>
        <w:rFonts w:ascii="Symbol" w:hAnsi="Symbol" w:hint="default"/>
      </w:rPr>
    </w:lvl>
    <w:lvl w:ilvl="1" w:tplc="08090003" w:tentative="1">
      <w:start w:val="1"/>
      <w:numFmt w:val="bullet"/>
      <w:lvlText w:val="o"/>
      <w:lvlJc w:val="left"/>
      <w:pPr>
        <w:ind w:left="2398" w:hanging="360"/>
      </w:pPr>
      <w:rPr>
        <w:rFonts w:ascii="Courier New" w:hAnsi="Courier New" w:cs="Courier New" w:hint="default"/>
      </w:rPr>
    </w:lvl>
    <w:lvl w:ilvl="2" w:tplc="08090005" w:tentative="1">
      <w:start w:val="1"/>
      <w:numFmt w:val="bullet"/>
      <w:lvlText w:val=""/>
      <w:lvlJc w:val="left"/>
      <w:pPr>
        <w:ind w:left="3118" w:hanging="360"/>
      </w:pPr>
      <w:rPr>
        <w:rFonts w:ascii="Wingdings" w:hAnsi="Wingdings" w:hint="default"/>
      </w:rPr>
    </w:lvl>
    <w:lvl w:ilvl="3" w:tplc="08090001" w:tentative="1">
      <w:start w:val="1"/>
      <w:numFmt w:val="bullet"/>
      <w:lvlText w:val=""/>
      <w:lvlJc w:val="left"/>
      <w:pPr>
        <w:ind w:left="3838" w:hanging="360"/>
      </w:pPr>
      <w:rPr>
        <w:rFonts w:ascii="Symbol" w:hAnsi="Symbol" w:hint="default"/>
      </w:rPr>
    </w:lvl>
    <w:lvl w:ilvl="4" w:tplc="08090003" w:tentative="1">
      <w:start w:val="1"/>
      <w:numFmt w:val="bullet"/>
      <w:lvlText w:val="o"/>
      <w:lvlJc w:val="left"/>
      <w:pPr>
        <w:ind w:left="4558" w:hanging="360"/>
      </w:pPr>
      <w:rPr>
        <w:rFonts w:ascii="Courier New" w:hAnsi="Courier New" w:cs="Courier New" w:hint="default"/>
      </w:rPr>
    </w:lvl>
    <w:lvl w:ilvl="5" w:tplc="08090005" w:tentative="1">
      <w:start w:val="1"/>
      <w:numFmt w:val="bullet"/>
      <w:lvlText w:val=""/>
      <w:lvlJc w:val="left"/>
      <w:pPr>
        <w:ind w:left="5278" w:hanging="360"/>
      </w:pPr>
      <w:rPr>
        <w:rFonts w:ascii="Wingdings" w:hAnsi="Wingdings" w:hint="default"/>
      </w:rPr>
    </w:lvl>
    <w:lvl w:ilvl="6" w:tplc="08090001" w:tentative="1">
      <w:start w:val="1"/>
      <w:numFmt w:val="bullet"/>
      <w:lvlText w:val=""/>
      <w:lvlJc w:val="left"/>
      <w:pPr>
        <w:ind w:left="5998" w:hanging="360"/>
      </w:pPr>
      <w:rPr>
        <w:rFonts w:ascii="Symbol" w:hAnsi="Symbol" w:hint="default"/>
      </w:rPr>
    </w:lvl>
    <w:lvl w:ilvl="7" w:tplc="08090003" w:tentative="1">
      <w:start w:val="1"/>
      <w:numFmt w:val="bullet"/>
      <w:lvlText w:val="o"/>
      <w:lvlJc w:val="left"/>
      <w:pPr>
        <w:ind w:left="6718" w:hanging="360"/>
      </w:pPr>
      <w:rPr>
        <w:rFonts w:ascii="Courier New" w:hAnsi="Courier New" w:cs="Courier New" w:hint="default"/>
      </w:rPr>
    </w:lvl>
    <w:lvl w:ilvl="8" w:tplc="08090005" w:tentative="1">
      <w:start w:val="1"/>
      <w:numFmt w:val="bullet"/>
      <w:lvlText w:val=""/>
      <w:lvlJc w:val="left"/>
      <w:pPr>
        <w:ind w:left="7438" w:hanging="360"/>
      </w:pPr>
      <w:rPr>
        <w:rFonts w:ascii="Wingdings" w:hAnsi="Wingdings" w:hint="default"/>
      </w:rPr>
    </w:lvl>
  </w:abstractNum>
  <w:abstractNum w:abstractNumId="18" w15:restartNumberingAfterBreak="0">
    <w:nsid w:val="459351F3"/>
    <w:multiLevelType w:val="hybridMultilevel"/>
    <w:tmpl w:val="2EB070A2"/>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9" w15:restartNumberingAfterBreak="0">
    <w:nsid w:val="47E25E5E"/>
    <w:multiLevelType w:val="multilevel"/>
    <w:tmpl w:val="1F4E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1" w15:restartNumberingAfterBreak="0">
    <w:nsid w:val="4C603241"/>
    <w:multiLevelType w:val="hybridMultilevel"/>
    <w:tmpl w:val="41DC0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667FC2"/>
    <w:multiLevelType w:val="hybridMultilevel"/>
    <w:tmpl w:val="0FC2DCFA"/>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3" w15:restartNumberingAfterBreak="0">
    <w:nsid w:val="51BC707A"/>
    <w:multiLevelType w:val="hybridMultilevel"/>
    <w:tmpl w:val="85385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A866BB"/>
    <w:multiLevelType w:val="hybridMultilevel"/>
    <w:tmpl w:val="9CF4CF4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25" w15:restartNumberingAfterBreak="0">
    <w:nsid w:val="565D67C6"/>
    <w:multiLevelType w:val="hybridMultilevel"/>
    <w:tmpl w:val="C3D8AAB4"/>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26" w15:restartNumberingAfterBreak="0">
    <w:nsid w:val="56FB1D12"/>
    <w:multiLevelType w:val="hybridMultilevel"/>
    <w:tmpl w:val="014C3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124421"/>
    <w:multiLevelType w:val="hybridMultilevel"/>
    <w:tmpl w:val="E2A20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40015D"/>
    <w:multiLevelType w:val="hybridMultilevel"/>
    <w:tmpl w:val="105E35E4"/>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29" w15:restartNumberingAfterBreak="0">
    <w:nsid w:val="5D961D50"/>
    <w:multiLevelType w:val="hybridMultilevel"/>
    <w:tmpl w:val="9170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2555C"/>
    <w:multiLevelType w:val="multilevel"/>
    <w:tmpl w:val="E36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BA7A31"/>
    <w:multiLevelType w:val="multilevel"/>
    <w:tmpl w:val="0C4C3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5F7B34"/>
    <w:multiLevelType w:val="hybridMultilevel"/>
    <w:tmpl w:val="9570944E"/>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33" w15:restartNumberingAfterBreak="0">
    <w:nsid w:val="6A5B627E"/>
    <w:multiLevelType w:val="hybridMultilevel"/>
    <w:tmpl w:val="72D2461C"/>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34" w15:restartNumberingAfterBreak="0">
    <w:nsid w:val="6E6F75FE"/>
    <w:multiLevelType w:val="multilevel"/>
    <w:tmpl w:val="AC0E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795AE3"/>
    <w:multiLevelType w:val="hybridMultilevel"/>
    <w:tmpl w:val="1AB27068"/>
    <w:lvl w:ilvl="0" w:tplc="08090001">
      <w:start w:val="1"/>
      <w:numFmt w:val="bullet"/>
      <w:lvlText w:val=""/>
      <w:lvlJc w:val="left"/>
      <w:pPr>
        <w:ind w:left="1319" w:hanging="360"/>
      </w:pPr>
      <w:rPr>
        <w:rFonts w:ascii="Symbol" w:hAnsi="Symbol" w:hint="default"/>
      </w:rPr>
    </w:lvl>
    <w:lvl w:ilvl="1" w:tplc="08090003" w:tentative="1">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36" w15:restartNumberingAfterBreak="0">
    <w:nsid w:val="79840DC5"/>
    <w:multiLevelType w:val="hybridMultilevel"/>
    <w:tmpl w:val="A6C6A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F96517"/>
    <w:multiLevelType w:val="hybridMultilevel"/>
    <w:tmpl w:val="00867B7C"/>
    <w:lvl w:ilvl="0" w:tplc="BA82BC3E">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353188959">
    <w:abstractNumId w:val="13"/>
  </w:num>
  <w:num w:numId="2" w16cid:durableId="1797330172">
    <w:abstractNumId w:val="15"/>
  </w:num>
  <w:num w:numId="3" w16cid:durableId="1931549356">
    <w:abstractNumId w:val="12"/>
  </w:num>
  <w:num w:numId="4" w16cid:durableId="1905139303">
    <w:abstractNumId w:val="19"/>
  </w:num>
  <w:num w:numId="5" w16cid:durableId="295376980">
    <w:abstractNumId w:val="34"/>
  </w:num>
  <w:num w:numId="6" w16cid:durableId="645546277">
    <w:abstractNumId w:val="30"/>
  </w:num>
  <w:num w:numId="7" w16cid:durableId="724371574">
    <w:abstractNumId w:val="3"/>
  </w:num>
  <w:num w:numId="8" w16cid:durableId="158932549">
    <w:abstractNumId w:val="31"/>
  </w:num>
  <w:num w:numId="9" w16cid:durableId="717357233">
    <w:abstractNumId w:val="10"/>
  </w:num>
  <w:num w:numId="10" w16cid:durableId="1531644906">
    <w:abstractNumId w:val="11"/>
  </w:num>
  <w:num w:numId="11" w16cid:durableId="1864325312">
    <w:abstractNumId w:val="0"/>
  </w:num>
  <w:num w:numId="12" w16cid:durableId="442073050">
    <w:abstractNumId w:val="22"/>
  </w:num>
  <w:num w:numId="13" w16cid:durableId="1954482223">
    <w:abstractNumId w:val="1"/>
  </w:num>
  <w:num w:numId="14" w16cid:durableId="648169083">
    <w:abstractNumId w:val="14"/>
  </w:num>
  <w:num w:numId="15" w16cid:durableId="854146826">
    <w:abstractNumId w:val="9"/>
  </w:num>
  <w:num w:numId="16" w16cid:durableId="652564708">
    <w:abstractNumId w:val="5"/>
  </w:num>
  <w:num w:numId="17" w16cid:durableId="1738505069">
    <w:abstractNumId w:val="29"/>
  </w:num>
  <w:num w:numId="18" w16cid:durableId="1758209926">
    <w:abstractNumId w:val="2"/>
  </w:num>
  <w:num w:numId="19" w16cid:durableId="827981894">
    <w:abstractNumId w:val="8"/>
  </w:num>
  <w:num w:numId="20" w16cid:durableId="1855460263">
    <w:abstractNumId w:val="6"/>
  </w:num>
  <w:num w:numId="21" w16cid:durableId="1984000146">
    <w:abstractNumId w:val="25"/>
  </w:num>
  <w:num w:numId="22" w16cid:durableId="840631053">
    <w:abstractNumId w:val="17"/>
  </w:num>
  <w:num w:numId="23" w16cid:durableId="750808216">
    <w:abstractNumId w:val="28"/>
  </w:num>
  <w:num w:numId="24" w16cid:durableId="2037850103">
    <w:abstractNumId w:val="35"/>
  </w:num>
  <w:num w:numId="25" w16cid:durableId="281886322">
    <w:abstractNumId w:val="24"/>
  </w:num>
  <w:num w:numId="26" w16cid:durableId="1836608905">
    <w:abstractNumId w:val="32"/>
  </w:num>
  <w:num w:numId="27" w16cid:durableId="1496872474">
    <w:abstractNumId w:val="4"/>
  </w:num>
  <w:num w:numId="28" w16cid:durableId="762071430">
    <w:abstractNumId w:val="20"/>
  </w:num>
  <w:num w:numId="29" w16cid:durableId="1080106043">
    <w:abstractNumId w:val="16"/>
  </w:num>
  <w:num w:numId="30" w16cid:durableId="826282217">
    <w:abstractNumId w:val="33"/>
  </w:num>
  <w:num w:numId="31" w16cid:durableId="1069814316">
    <w:abstractNumId w:val="18"/>
  </w:num>
  <w:num w:numId="32" w16cid:durableId="1185485168">
    <w:abstractNumId w:val="7"/>
  </w:num>
  <w:num w:numId="33" w16cid:durableId="352339132">
    <w:abstractNumId w:val="37"/>
  </w:num>
  <w:num w:numId="34" w16cid:durableId="1329751588">
    <w:abstractNumId w:val="23"/>
  </w:num>
  <w:num w:numId="35" w16cid:durableId="266549629">
    <w:abstractNumId w:val="37"/>
  </w:num>
  <w:num w:numId="36" w16cid:durableId="228686400">
    <w:abstractNumId w:val="37"/>
  </w:num>
  <w:num w:numId="37" w16cid:durableId="976110785">
    <w:abstractNumId w:val="27"/>
  </w:num>
  <w:num w:numId="38" w16cid:durableId="1569917661">
    <w:abstractNumId w:val="36"/>
  </w:num>
  <w:num w:numId="39" w16cid:durableId="286787021">
    <w:abstractNumId w:val="21"/>
  </w:num>
  <w:num w:numId="40" w16cid:durableId="921110329">
    <w:abstractNumId w:val="26"/>
  </w:num>
  <w:num w:numId="41" w16cid:durableId="14163555">
    <w:abstractNumId w:val="37"/>
  </w:num>
  <w:num w:numId="42" w16cid:durableId="430470085">
    <w:abstractNumId w:val="37"/>
  </w:num>
  <w:num w:numId="43" w16cid:durableId="17639847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4E3"/>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A79D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3AF"/>
    <w:rsid w:val="00130446"/>
    <w:rsid w:val="0013090C"/>
    <w:rsid w:val="00130BA9"/>
    <w:rsid w:val="00133065"/>
    <w:rsid w:val="00136179"/>
    <w:rsid w:val="00136440"/>
    <w:rsid w:val="00137015"/>
    <w:rsid w:val="00140BC5"/>
    <w:rsid w:val="00140E09"/>
    <w:rsid w:val="001421A1"/>
    <w:rsid w:val="00142D19"/>
    <w:rsid w:val="00142D9E"/>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98"/>
    <w:rsid w:val="00184C01"/>
    <w:rsid w:val="00184C6B"/>
    <w:rsid w:val="0018654F"/>
    <w:rsid w:val="00187D35"/>
    <w:rsid w:val="00190996"/>
    <w:rsid w:val="00190FB3"/>
    <w:rsid w:val="00191EC3"/>
    <w:rsid w:val="00191F11"/>
    <w:rsid w:val="00192471"/>
    <w:rsid w:val="001928CF"/>
    <w:rsid w:val="00193311"/>
    <w:rsid w:val="001934E9"/>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30F"/>
    <w:rsid w:val="002E366C"/>
    <w:rsid w:val="002E3D87"/>
    <w:rsid w:val="002E4789"/>
    <w:rsid w:val="002E5601"/>
    <w:rsid w:val="002E574F"/>
    <w:rsid w:val="002E5AD3"/>
    <w:rsid w:val="002E5F5F"/>
    <w:rsid w:val="002E6371"/>
    <w:rsid w:val="002E6E4A"/>
    <w:rsid w:val="002E788C"/>
    <w:rsid w:val="002E7D45"/>
    <w:rsid w:val="002F0ED4"/>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33FF"/>
    <w:rsid w:val="0037362D"/>
    <w:rsid w:val="00373646"/>
    <w:rsid w:val="003754AB"/>
    <w:rsid w:val="003762AD"/>
    <w:rsid w:val="003763B2"/>
    <w:rsid w:val="00376F81"/>
    <w:rsid w:val="00377D30"/>
    <w:rsid w:val="00377E84"/>
    <w:rsid w:val="00380550"/>
    <w:rsid w:val="00380C3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809"/>
    <w:rsid w:val="00571415"/>
    <w:rsid w:val="00572AD4"/>
    <w:rsid w:val="00572BB8"/>
    <w:rsid w:val="00573882"/>
    <w:rsid w:val="005742DE"/>
    <w:rsid w:val="00574BFD"/>
    <w:rsid w:val="0057504B"/>
    <w:rsid w:val="0057542F"/>
    <w:rsid w:val="005762F6"/>
    <w:rsid w:val="00577892"/>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5E7"/>
    <w:rsid w:val="005E3C7E"/>
    <w:rsid w:val="005E403D"/>
    <w:rsid w:val="005E4CAF"/>
    <w:rsid w:val="005E4E74"/>
    <w:rsid w:val="005E641E"/>
    <w:rsid w:val="005E6EC1"/>
    <w:rsid w:val="005E71F9"/>
    <w:rsid w:val="005E71FA"/>
    <w:rsid w:val="005E7B9E"/>
    <w:rsid w:val="005F001D"/>
    <w:rsid w:val="005F0582"/>
    <w:rsid w:val="005F0DB0"/>
    <w:rsid w:val="005F0DE9"/>
    <w:rsid w:val="005F1774"/>
    <w:rsid w:val="005F206A"/>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1D18"/>
    <w:rsid w:val="007F5901"/>
    <w:rsid w:val="007F6301"/>
    <w:rsid w:val="007F7083"/>
    <w:rsid w:val="007F7A9E"/>
    <w:rsid w:val="008001B2"/>
    <w:rsid w:val="00800A43"/>
    <w:rsid w:val="00800E0E"/>
    <w:rsid w:val="00800F08"/>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3D2"/>
    <w:rsid w:val="008303FA"/>
    <w:rsid w:val="008317D5"/>
    <w:rsid w:val="00833788"/>
    <w:rsid w:val="008343F7"/>
    <w:rsid w:val="00834DCA"/>
    <w:rsid w:val="00835621"/>
    <w:rsid w:val="00835EB8"/>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3DF9"/>
    <w:rsid w:val="008C5500"/>
    <w:rsid w:val="008C613D"/>
    <w:rsid w:val="008C6655"/>
    <w:rsid w:val="008C69D8"/>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D4B"/>
    <w:rsid w:val="00983ADE"/>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B21"/>
    <w:rsid w:val="00A65205"/>
    <w:rsid w:val="00A6530B"/>
    <w:rsid w:val="00A66DE7"/>
    <w:rsid w:val="00A66FEB"/>
    <w:rsid w:val="00A676C5"/>
    <w:rsid w:val="00A67AE8"/>
    <w:rsid w:val="00A7054C"/>
    <w:rsid w:val="00A707C1"/>
    <w:rsid w:val="00A723DB"/>
    <w:rsid w:val="00A726B1"/>
    <w:rsid w:val="00A73605"/>
    <w:rsid w:val="00A74EA6"/>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6027"/>
    <w:rsid w:val="00AF6813"/>
    <w:rsid w:val="00AF6FF6"/>
    <w:rsid w:val="00AF780F"/>
    <w:rsid w:val="00AF7A6B"/>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714"/>
    <w:rsid w:val="00B838D4"/>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947"/>
    <w:rsid w:val="00CB2D70"/>
    <w:rsid w:val="00CB2FBC"/>
    <w:rsid w:val="00CB40F6"/>
    <w:rsid w:val="00CB63B5"/>
    <w:rsid w:val="00CB6731"/>
    <w:rsid w:val="00CB71FC"/>
    <w:rsid w:val="00CC0D90"/>
    <w:rsid w:val="00CC16EF"/>
    <w:rsid w:val="00CC318B"/>
    <w:rsid w:val="00CC3B97"/>
    <w:rsid w:val="00CC42EE"/>
    <w:rsid w:val="00CC4E54"/>
    <w:rsid w:val="00CC4E9F"/>
    <w:rsid w:val="00CC5C3F"/>
    <w:rsid w:val="00CC5D69"/>
    <w:rsid w:val="00CC603A"/>
    <w:rsid w:val="00CC633C"/>
    <w:rsid w:val="00CC74A2"/>
    <w:rsid w:val="00CC7ADE"/>
    <w:rsid w:val="00CC7E5A"/>
    <w:rsid w:val="00CD0946"/>
    <w:rsid w:val="00CD2157"/>
    <w:rsid w:val="00CD21AD"/>
    <w:rsid w:val="00CD28EE"/>
    <w:rsid w:val="00CD2F50"/>
    <w:rsid w:val="00CD4579"/>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728"/>
    <w:rsid w:val="00D94923"/>
    <w:rsid w:val="00D95E83"/>
    <w:rsid w:val="00D96128"/>
    <w:rsid w:val="00D96CFF"/>
    <w:rsid w:val="00D972E4"/>
    <w:rsid w:val="00D97B4E"/>
    <w:rsid w:val="00DA01F1"/>
    <w:rsid w:val="00DA08C3"/>
    <w:rsid w:val="00DA0A67"/>
    <w:rsid w:val="00DA0BF8"/>
    <w:rsid w:val="00DA20D5"/>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54D4"/>
    <w:rsid w:val="00E259BA"/>
    <w:rsid w:val="00E25A86"/>
    <w:rsid w:val="00E2632C"/>
    <w:rsid w:val="00E26B26"/>
    <w:rsid w:val="00E26F3D"/>
    <w:rsid w:val="00E2756E"/>
    <w:rsid w:val="00E2774E"/>
    <w:rsid w:val="00E30223"/>
    <w:rsid w:val="00E30CB9"/>
    <w:rsid w:val="00E317E7"/>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uiPriority w:val="99"/>
    <w:unhideWhenUsed/>
    <w:rsid w:val="002C13B2"/>
    <w:pPr>
      <w:tabs>
        <w:tab w:val="center" w:pos="4680"/>
        <w:tab w:val="right" w:pos="9360"/>
      </w:tabs>
    </w:pPr>
  </w:style>
  <w:style w:type="character" w:customStyle="1" w:styleId="FooterChar">
    <w:name w:val="Footer Char"/>
    <w:basedOn w:val="DefaultParagraphFont"/>
    <w:link w:val="Footer"/>
    <w:uiPriority w:val="99"/>
    <w:rsid w:val="002C13B2"/>
    <w:rPr>
      <w:rFonts w:ascii="Roboto Light" w:eastAsia="Roboto Light" w:hAnsi="Roboto Light" w:cs="Roboto Ligh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character" w:customStyle="1" w:styleId="eop">
    <w:name w:val="eop"/>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28"/>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rsid w:val="00EB668B"/>
    <w:pPr>
      <w:widowControl/>
      <w:numPr>
        <w:numId w:val="33"/>
      </w:numPr>
      <w:autoSpaceDE/>
      <w:autoSpaceDN/>
      <w:spacing w:before="60"/>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EB668B"/>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8F2631"/>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a59b17c6654743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BF16F15D7B045AECF25EA271AAEEB" ma:contentTypeVersion="17" ma:contentTypeDescription="Create a new document." ma:contentTypeScope="" ma:versionID="f68cd7de20c61b07a6e99ff4033182d7">
  <xsd:schema xmlns:xsd="http://www.w3.org/2001/XMLSchema" xmlns:xs="http://www.w3.org/2001/XMLSchema" xmlns:p="http://schemas.microsoft.com/office/2006/metadata/properties" xmlns:ns2="48dda80c-c343-4711-b69e-7d69de0828cc" xmlns:ns3="bcdd6137-8291-476f-9b51-707004ed15b4" targetNamespace="http://schemas.microsoft.com/office/2006/metadata/properties" ma:root="true" ma:fieldsID="420faa91b5eb6baf1f051fcf9b1d4aa7" ns2:_="" ns3:_="">
    <xsd:import namespace="48dda80c-c343-4711-b69e-7d69de0828cc"/>
    <xsd:import namespace="bcdd6137-8291-476f-9b51-707004ed15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a80c-c343-4711-b69e-7d69de08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d6137-8291-476f-9b51-707004ed15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364d7-c31e-479d-8e4e-da140ad0b0b4}" ma:internalName="TaxCatchAll" ma:showField="CatchAllData" ma:web="bcdd6137-8291-476f-9b51-707004ed1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dd6137-8291-476f-9b51-707004ed15b4" xsi:nil="true"/>
    <lcf76f155ced4ddcb4097134ff3c332f xmlns="48dda80c-c343-4711-b69e-7d69de0828cc">
      <Terms xmlns="http://schemas.microsoft.com/office/infopath/2007/PartnerControls"/>
    </lcf76f155ced4ddcb4097134ff3c332f>
    <SharedWithUsers xmlns="bcdd6137-8291-476f-9b51-707004ed15b4">
      <UserInfo>
        <DisplayName>Mekawy, Hassan (SACE)</DisplayName>
        <AccountId>13</AccountId>
        <AccountType/>
      </UserInfo>
      <UserInfo>
        <DisplayName>Collins, Karen (SACE)</DisplayName>
        <AccountId>119</AccountId>
        <AccountType/>
      </UserInfo>
      <UserInfo>
        <DisplayName>Barry, Annalisa (SACE)</DisplayName>
        <AccountId>101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A1215770</value>
    </field>
    <field name="Objective-Title">
      <value order="0">Stage 2 Activating Identities and Futures Modified</value>
    </field>
    <field name="Objective-Description">
      <value order="0"/>
    </field>
    <field name="Objective-CreationStamp">
      <value order="0">2023-10-09T22:27:35Z</value>
    </field>
    <field name="Objective-IsApproved">
      <value order="0">false</value>
    </field>
    <field name="Objective-IsPublished">
      <value order="0">true</value>
    </field>
    <field name="Objective-DatePublished">
      <value order="0">2024-10-11T04:34:01Z</value>
    </field>
    <field name="Objective-ModificationStamp">
      <value order="0">2024-10-11T04:34:01Z</value>
    </field>
    <field name="Objective-Owner">
      <value order="0">Karen Collins</value>
    </field>
    <field name="Objective-Path">
      <value order="0">Objective Global Folder:Publication:Production:Subject Outlines:Development of subject outlines 2024</value>
    </field>
    <field name="Objective-Parent">
      <value order="0">Development of subject outlines 2024</value>
    </field>
    <field name="Objective-State">
      <value order="0">Published</value>
    </field>
    <field name="Objective-VersionId">
      <value order="0">vA2174328</value>
    </field>
    <field name="Objective-Version">
      <value order="0">5.0</value>
    </field>
    <field name="Objective-VersionNumber">
      <value order="0">10</value>
    </field>
    <field name="Objective-VersionComment">
      <value order="0"/>
    </field>
    <field name="Objective-FileNumber">
      <value order="0">qA19827</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39A72A43-7871-49E0-9844-E20B90EE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a80c-c343-4711-b69e-7d69de0828cc"/>
    <ds:schemaRef ds:uri="bcdd6137-8291-476f-9b51-707004ed1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bcdd6137-8291-476f-9b51-707004ed15b4"/>
    <ds:schemaRef ds:uri="48dda80c-c343-4711-b69e-7d69de0828cc"/>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6</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6</cp:revision>
  <cp:lastPrinted>2023-06-22T02:36:00Z</cp:lastPrinted>
  <dcterms:created xsi:type="dcterms:W3CDTF">2023-12-04T02:23:00Z</dcterms:created>
  <dcterms:modified xsi:type="dcterms:W3CDTF">2024-10-08T23:55:00Z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0x010100748BF16F15D7B045AECF25EA271AAEEB</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A1215770</vt:lpwstr>
  </op:property>
  <op:property fmtid="{D5CDD505-2E9C-101B-9397-08002B2CF9AE}" pid="17" name="Objective-Title">
    <vt:lpwstr>Stage 2 Activating Identities and Futures Modified</vt:lpwstr>
  </op:property>
  <op:property fmtid="{D5CDD505-2E9C-101B-9397-08002B2CF9AE}" pid="18" name="Objective-Description">
    <vt:lpwstr/>
  </op:property>
  <op:property fmtid="{D5CDD505-2E9C-101B-9397-08002B2CF9AE}" pid="19" name="Objective-CreationStamp">
    <vt:filetime>2023-10-09T22:27:35Z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2024-10-11T04:34:01Z</vt:filetime>
  </op:property>
  <op:property fmtid="{D5CDD505-2E9C-101B-9397-08002B2CF9AE}" pid="23" name="Objective-ModificationStamp">
    <vt:filetime>2024-10-11T04:34:01Z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2024</vt:lpwstr>
  </op:property>
  <op:property fmtid="{D5CDD505-2E9C-101B-9397-08002B2CF9AE}" pid="26" name="Objective-Parent">
    <vt:lpwstr>Development of subject outlines 2024</vt:lpwstr>
  </op:property>
  <op:property fmtid="{D5CDD505-2E9C-101B-9397-08002B2CF9AE}" pid="27" name="Objective-State">
    <vt:lpwstr>Published</vt:lpwstr>
  </op:property>
  <op:property fmtid="{D5CDD505-2E9C-101B-9397-08002B2CF9AE}" pid="28" name="Objective-VersionId">
    <vt:lpwstr>vA2174328</vt:lpwstr>
  </op:property>
  <op:property fmtid="{D5CDD505-2E9C-101B-9397-08002B2CF9AE}" pid="29" name="Objective-Version">
    <vt:lpwstr>5.0</vt:lpwstr>
  </op:property>
  <op:property fmtid="{D5CDD505-2E9C-101B-9397-08002B2CF9AE}" pid="30" name="Objective-VersionNumber">
    <vt:r8>10</vt:r8>
  </op:property>
  <op:property fmtid="{D5CDD505-2E9C-101B-9397-08002B2CF9AE}" pid="31" name="Objective-VersionComment">
    <vt:lpwstr/>
  </op:property>
  <op:property fmtid="{D5CDD505-2E9C-101B-9397-08002B2CF9AE}" pid="32" name="Objective-FileNumber">
    <vt:lpwstr>qA19827</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