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w:t>
      </w:r>
      <w:r w:rsidRPr="006723AE">
        <w:t xml:space="preserve"> 2</w:t>
      </w:r>
      <w:r w:rsidR="00FF5B14" w:rsidRPr="006723AE">
        <w:t xml:space="preserve"> </w:t>
      </w:r>
      <w:r w:rsidR="006723AE" w:rsidRPr="006723AE">
        <w:t>Women’s Studies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7608B1" w:rsidRPr="00F66744" w:rsidTr="00111A42">
        <w:trPr>
          <w:trHeight w:val="380"/>
        </w:trPr>
        <w:tc>
          <w:tcPr>
            <w:tcW w:w="614" w:type="dxa"/>
            <w:shd w:val="clear" w:color="auto" w:fill="auto"/>
            <w:vAlign w:val="center"/>
          </w:tcPr>
          <w:p w:rsidR="007608B1" w:rsidRPr="00A44DC9" w:rsidRDefault="007608B1" w:rsidP="00A44DC9">
            <w:pPr>
              <w:pStyle w:val="LAPTableText"/>
            </w:pPr>
          </w:p>
        </w:tc>
        <w:tc>
          <w:tcPr>
            <w:tcW w:w="614" w:type="dxa"/>
            <w:shd w:val="clear" w:color="auto" w:fill="auto"/>
            <w:vAlign w:val="center"/>
          </w:tcPr>
          <w:p w:rsidR="007608B1" w:rsidRPr="00A44DC9" w:rsidRDefault="007608B1" w:rsidP="00A44DC9">
            <w:pPr>
              <w:pStyle w:val="LAPTableText"/>
            </w:pPr>
          </w:p>
        </w:tc>
        <w:tc>
          <w:tcPr>
            <w:tcW w:w="615"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1276"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709" w:type="dxa"/>
            <w:shd w:val="clear" w:color="auto" w:fill="auto"/>
            <w:vAlign w:val="center"/>
          </w:tcPr>
          <w:p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7608B1" w:rsidRPr="006723AE" w:rsidRDefault="006723AE" w:rsidP="00E302E2">
            <w:pPr>
              <w:pStyle w:val="LAPTableText"/>
              <w:jc w:val="center"/>
              <w:rPr>
                <w:rFonts w:ascii="Roboto" w:hAnsi="Roboto"/>
                <w:b/>
                <w:sz w:val="20"/>
              </w:rPr>
            </w:pPr>
            <w:r w:rsidRPr="006723AE">
              <w:rPr>
                <w:rFonts w:ascii="Roboto" w:hAnsi="Roboto"/>
                <w:b/>
                <w:sz w:val="20"/>
              </w:rPr>
              <w:t>W</w:t>
            </w:r>
          </w:p>
        </w:tc>
        <w:tc>
          <w:tcPr>
            <w:tcW w:w="662" w:type="dxa"/>
            <w:shd w:val="clear" w:color="auto" w:fill="auto"/>
            <w:vAlign w:val="center"/>
          </w:tcPr>
          <w:p w:rsidR="007608B1" w:rsidRPr="006723AE" w:rsidRDefault="006723AE" w:rsidP="00E302E2">
            <w:pPr>
              <w:pStyle w:val="LAPTableText"/>
              <w:jc w:val="center"/>
              <w:rPr>
                <w:rFonts w:ascii="Roboto" w:hAnsi="Roboto"/>
                <w:b/>
                <w:sz w:val="20"/>
              </w:rPr>
            </w:pPr>
            <w:r w:rsidRPr="006723AE">
              <w:rPr>
                <w:rFonts w:ascii="Roboto" w:hAnsi="Roboto"/>
                <w:b/>
                <w:sz w:val="20"/>
              </w:rPr>
              <w:t>O</w:t>
            </w:r>
          </w:p>
        </w:tc>
        <w:tc>
          <w:tcPr>
            <w:tcW w:w="662" w:type="dxa"/>
            <w:shd w:val="clear" w:color="auto" w:fill="auto"/>
            <w:vAlign w:val="center"/>
          </w:tcPr>
          <w:p w:rsidR="007608B1" w:rsidRPr="006723AE" w:rsidRDefault="006723AE" w:rsidP="00E302E2">
            <w:pPr>
              <w:pStyle w:val="LAPTableText"/>
              <w:jc w:val="center"/>
              <w:rPr>
                <w:rFonts w:ascii="Roboto" w:hAnsi="Roboto"/>
                <w:b/>
                <w:sz w:val="20"/>
              </w:rPr>
            </w:pPr>
            <w:r w:rsidRPr="006723AE">
              <w:rPr>
                <w:rFonts w:ascii="Roboto" w:hAnsi="Roboto"/>
                <w:b/>
                <w:sz w:val="20"/>
              </w:rPr>
              <w:t>M</w:t>
            </w:r>
          </w:p>
        </w:tc>
        <w:tc>
          <w:tcPr>
            <w:tcW w:w="1275" w:type="dxa"/>
            <w:shd w:val="clear" w:color="auto" w:fill="auto"/>
            <w:vAlign w:val="center"/>
          </w:tcPr>
          <w:p w:rsidR="007608B1" w:rsidRPr="006723AE" w:rsidRDefault="006723AE" w:rsidP="00E302E2">
            <w:pPr>
              <w:pStyle w:val="LAPTableText"/>
              <w:jc w:val="center"/>
              <w:rPr>
                <w:rFonts w:ascii="Roboto" w:hAnsi="Roboto"/>
                <w:b/>
                <w:sz w:val="20"/>
              </w:rPr>
            </w:pPr>
            <w:r w:rsidRPr="006723AE">
              <w:rPr>
                <w:rFonts w:ascii="Roboto" w:hAnsi="Roboto"/>
                <w:b/>
                <w:sz w:val="20"/>
              </w:rPr>
              <w:t>20</w:t>
            </w:r>
          </w:p>
        </w:tc>
        <w:tc>
          <w:tcPr>
            <w:tcW w:w="426" w:type="dxa"/>
            <w:vMerge/>
            <w:tcBorders>
              <w:bottom w:val="nil"/>
            </w:tcBorders>
            <w:shd w:val="clear" w:color="auto" w:fill="auto"/>
            <w:vAlign w:val="center"/>
          </w:tcPr>
          <w:p w:rsidR="007608B1" w:rsidRPr="00A44DC9" w:rsidRDefault="007608B1" w:rsidP="00A44DC9">
            <w:pPr>
              <w:pStyle w:val="LAPTableText"/>
            </w:pPr>
          </w:p>
        </w:tc>
        <w:tc>
          <w:tcPr>
            <w:tcW w:w="1134" w:type="dxa"/>
            <w:shd w:val="clear" w:color="auto" w:fill="auto"/>
            <w:vAlign w:val="center"/>
          </w:tcPr>
          <w:p w:rsidR="007608B1" w:rsidRPr="00A44DC9" w:rsidRDefault="007608B1"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554934">
          <w:headerReference w:type="default" r:id="rId10"/>
          <w:footerReference w:type="default" r:id="rId11"/>
          <w:headerReference w:type="first" r:id="rId12"/>
          <w:footerReference w:type="first" r:id="rId13"/>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6723AE" w:rsidRPr="006723AE">
        <w:rPr>
          <w:rFonts w:eastAsia="SimSun"/>
        </w:rPr>
        <w:t>Women’s Studies – 20</w:t>
      </w:r>
      <w:r w:rsidR="0003080B" w:rsidRPr="002F39D1">
        <w:rPr>
          <w:rFonts w:eastAsia="SimSun"/>
          <w:color w:val="FF0000"/>
        </w:rPr>
        <w:t xml:space="preserve"> </w:t>
      </w:r>
      <w:r w:rsidR="0003080B" w:rsidRPr="0003080B">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6723AE" w:rsidRDefault="00AD3260" w:rsidP="00AD3260">
      <w:pPr>
        <w:spacing w:before="240"/>
        <w:rPr>
          <w:lang w:val="en-US"/>
        </w:rPr>
      </w:pPr>
      <w:r w:rsidRPr="00AD3260">
        <w:rPr>
          <w:rFonts w:ascii="Roboto Medium" w:hAnsi="Roboto Medium"/>
        </w:rPr>
        <w:t>Assessment Type 1:</w:t>
      </w:r>
      <w:r w:rsidRPr="00153C12">
        <w:rPr>
          <w:i/>
        </w:rPr>
        <w:t xml:space="preserve"> </w:t>
      </w:r>
      <w:r w:rsidR="0003080B">
        <w:rPr>
          <w:i/>
        </w:rPr>
        <w:t xml:space="preserve"> </w:t>
      </w:r>
      <w:r w:rsidR="006723AE" w:rsidRPr="006723AE">
        <w:rPr>
          <w:rFonts w:ascii="Roboto Medium" w:hAnsi="Roboto Medium"/>
        </w:rPr>
        <w:t>Text Analysis</w:t>
      </w:r>
      <w:r w:rsidR="0003080B" w:rsidRPr="006723AE">
        <w:t xml:space="preserve"> – weighting </w:t>
      </w:r>
      <w:r w:rsidR="006723AE" w:rsidRPr="006723AE">
        <w:t>20</w:t>
      </w:r>
      <w:r w:rsidR="0003080B" w:rsidRPr="006723A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059"/>
        <w:gridCol w:w="499"/>
        <w:gridCol w:w="500"/>
        <w:gridCol w:w="499"/>
        <w:gridCol w:w="500"/>
        <w:gridCol w:w="2126"/>
      </w:tblGrid>
      <w:tr w:rsidR="006723AE" w:rsidRPr="00153C12" w:rsidTr="00554934">
        <w:trPr>
          <w:trHeight w:val="397"/>
          <w:tblHeader/>
        </w:trPr>
        <w:tc>
          <w:tcPr>
            <w:tcW w:w="6059" w:type="dxa"/>
            <w:vMerge w:val="restart"/>
            <w:shd w:val="clear" w:color="auto" w:fill="D9D9D9" w:themeFill="background1" w:themeFillShade="D9"/>
            <w:vAlign w:val="center"/>
          </w:tcPr>
          <w:p w:rsidR="006723AE" w:rsidRPr="00DE3C5C" w:rsidRDefault="006723AE" w:rsidP="00E302E2">
            <w:pPr>
              <w:pStyle w:val="SOTableText"/>
              <w:rPr>
                <w:i/>
              </w:rPr>
            </w:pPr>
            <w:r>
              <w:rPr>
                <w:rFonts w:ascii="Roboto Medium" w:hAnsi="Roboto Medium"/>
              </w:rPr>
              <w:t>Assessment d</w:t>
            </w:r>
            <w:r w:rsidRPr="00111A42">
              <w:rPr>
                <w:rFonts w:ascii="Roboto Medium" w:hAnsi="Roboto Medium"/>
              </w:rPr>
              <w:t>etails</w:t>
            </w:r>
          </w:p>
        </w:tc>
        <w:tc>
          <w:tcPr>
            <w:tcW w:w="1998" w:type="dxa"/>
            <w:gridSpan w:val="4"/>
            <w:shd w:val="clear" w:color="auto" w:fill="D9D9D9" w:themeFill="background1" w:themeFillShade="D9"/>
          </w:tcPr>
          <w:p w:rsidR="006723AE" w:rsidRPr="00153C12" w:rsidRDefault="006723AE" w:rsidP="00E302E2">
            <w:pPr>
              <w:pStyle w:val="SOTableHeadings"/>
              <w:jc w:val="center"/>
            </w:pPr>
            <w:r w:rsidRPr="00103D79">
              <w:t xml:space="preserve">Assessment </w:t>
            </w:r>
            <w:r>
              <w:t>d</w:t>
            </w:r>
            <w:r w:rsidRPr="00103D79">
              <w:t xml:space="preserve">esign </w:t>
            </w:r>
            <w:r>
              <w:t>c</w:t>
            </w:r>
            <w:r w:rsidRPr="00103D79">
              <w:t>riteria</w:t>
            </w:r>
          </w:p>
        </w:tc>
        <w:tc>
          <w:tcPr>
            <w:tcW w:w="2126" w:type="dxa"/>
            <w:vMerge w:val="restart"/>
            <w:shd w:val="clear" w:color="auto" w:fill="D9D9D9" w:themeFill="background1" w:themeFillShade="D9"/>
            <w:vAlign w:val="center"/>
          </w:tcPr>
          <w:p w:rsidR="006723AE" w:rsidRPr="00103D79" w:rsidRDefault="006723AE" w:rsidP="00E302E2">
            <w:pPr>
              <w:pStyle w:val="SOTableHeadings"/>
            </w:pPr>
            <w:r w:rsidRPr="00103D79">
              <w:t xml:space="preserve">Assessment conditions </w:t>
            </w:r>
          </w:p>
          <w:p w:rsidR="006723AE" w:rsidRPr="00153C12" w:rsidRDefault="006723AE" w:rsidP="00E302E2">
            <w:pPr>
              <w:pStyle w:val="SOTableText"/>
            </w:pPr>
            <w:r w:rsidRPr="00B3411A">
              <w:rPr>
                <w:sz w:val="16"/>
              </w:rPr>
              <w:t>(e.g. task type, word length, time allocated, supervision)</w:t>
            </w:r>
          </w:p>
        </w:tc>
      </w:tr>
      <w:tr w:rsidR="006723AE" w:rsidRPr="00153C12" w:rsidTr="00554934">
        <w:trPr>
          <w:trHeight w:val="64"/>
          <w:tblHeader/>
        </w:trPr>
        <w:tc>
          <w:tcPr>
            <w:tcW w:w="6059" w:type="dxa"/>
            <w:vMerge/>
            <w:shd w:val="clear" w:color="auto" w:fill="D9D9D9" w:themeFill="background1" w:themeFillShade="D9"/>
            <w:vAlign w:val="center"/>
          </w:tcPr>
          <w:p w:rsidR="006723AE" w:rsidRPr="00153C12" w:rsidRDefault="006723AE" w:rsidP="00E302E2">
            <w:pPr>
              <w:pStyle w:val="SOTableText"/>
              <w:rPr>
                <w:i/>
              </w:rPr>
            </w:pPr>
          </w:p>
        </w:tc>
        <w:tc>
          <w:tcPr>
            <w:tcW w:w="499" w:type="dxa"/>
            <w:shd w:val="clear" w:color="auto" w:fill="D9D9D9" w:themeFill="background1" w:themeFillShade="D9"/>
            <w:vAlign w:val="center"/>
          </w:tcPr>
          <w:p w:rsidR="006723AE" w:rsidRPr="00103D79" w:rsidRDefault="006723AE" w:rsidP="00726D30">
            <w:pPr>
              <w:pStyle w:val="SOTableHeadings"/>
              <w:jc w:val="center"/>
            </w:pPr>
            <w:r>
              <w:t>K</w:t>
            </w:r>
            <w:r w:rsidRPr="00103D79">
              <w:t>U</w:t>
            </w:r>
          </w:p>
        </w:tc>
        <w:tc>
          <w:tcPr>
            <w:tcW w:w="500" w:type="dxa"/>
            <w:shd w:val="clear" w:color="auto" w:fill="D9D9D9" w:themeFill="background1" w:themeFillShade="D9"/>
            <w:vAlign w:val="center"/>
          </w:tcPr>
          <w:p w:rsidR="006723AE" w:rsidRPr="00103D79" w:rsidRDefault="00726D30" w:rsidP="00726D30">
            <w:pPr>
              <w:pStyle w:val="SOTableHeadings"/>
              <w:jc w:val="center"/>
            </w:pPr>
            <w:r>
              <w:t>GA</w:t>
            </w:r>
          </w:p>
        </w:tc>
        <w:tc>
          <w:tcPr>
            <w:tcW w:w="499" w:type="dxa"/>
            <w:shd w:val="clear" w:color="auto" w:fill="D9D9D9" w:themeFill="background1" w:themeFillShade="D9"/>
            <w:vAlign w:val="center"/>
          </w:tcPr>
          <w:p w:rsidR="006723AE" w:rsidRPr="00103D79" w:rsidRDefault="00726D30" w:rsidP="00726D30">
            <w:pPr>
              <w:pStyle w:val="SOTableHeadings"/>
              <w:jc w:val="center"/>
            </w:pPr>
            <w:r>
              <w:t>IE</w:t>
            </w:r>
          </w:p>
        </w:tc>
        <w:tc>
          <w:tcPr>
            <w:tcW w:w="500" w:type="dxa"/>
            <w:shd w:val="clear" w:color="auto" w:fill="D9D9D9" w:themeFill="background1" w:themeFillShade="D9"/>
            <w:vAlign w:val="center"/>
          </w:tcPr>
          <w:p w:rsidR="006723AE" w:rsidRPr="00103D79" w:rsidRDefault="00726D30" w:rsidP="00726D30">
            <w:pPr>
              <w:pStyle w:val="SOTableHeadings"/>
              <w:jc w:val="center"/>
            </w:pPr>
            <w:r>
              <w:t>C</w:t>
            </w:r>
          </w:p>
        </w:tc>
        <w:tc>
          <w:tcPr>
            <w:tcW w:w="2126" w:type="dxa"/>
            <w:vMerge/>
            <w:shd w:val="clear" w:color="auto" w:fill="auto"/>
            <w:vAlign w:val="center"/>
          </w:tcPr>
          <w:p w:rsidR="006723AE" w:rsidRPr="00153C12" w:rsidRDefault="006723AE" w:rsidP="00E302E2">
            <w:pPr>
              <w:pStyle w:val="SOTableText"/>
            </w:pPr>
          </w:p>
        </w:tc>
      </w:tr>
      <w:tr w:rsidR="006723AE" w:rsidRPr="00153C12" w:rsidTr="00554934">
        <w:trPr>
          <w:trHeight w:val="930"/>
        </w:trPr>
        <w:tc>
          <w:tcPr>
            <w:tcW w:w="6059" w:type="dxa"/>
            <w:shd w:val="clear" w:color="auto" w:fill="auto"/>
            <w:vAlign w:val="center"/>
          </w:tcPr>
          <w:p w:rsidR="006723AE" w:rsidRPr="00726D30" w:rsidRDefault="00726D30" w:rsidP="00E302E2">
            <w:pPr>
              <w:pStyle w:val="SOTableText"/>
              <w:rPr>
                <w:rFonts w:ascii="Roboto Medium" w:hAnsi="Roboto Medium"/>
              </w:rPr>
            </w:pPr>
            <w:r w:rsidRPr="00726D30">
              <w:rPr>
                <w:rFonts w:ascii="Roboto Medium" w:hAnsi="Roboto Medium"/>
              </w:rPr>
              <w:t>Film Analysis</w:t>
            </w:r>
          </w:p>
          <w:p w:rsidR="00726D30" w:rsidRPr="00726D30" w:rsidRDefault="00726D30" w:rsidP="00726D30">
            <w:pPr>
              <w:pStyle w:val="LAPTableText"/>
              <w:rPr>
                <w:sz w:val="18"/>
              </w:rPr>
            </w:pPr>
            <w:r w:rsidRPr="00726D30">
              <w:rPr>
                <w:sz w:val="18"/>
              </w:rPr>
              <w:t>Students choose two films or documentaries from different times, cultures and/or class and analyse the diversity of women’s experiences. Students analyse the way gender is c</w:t>
            </w:r>
            <w:bookmarkStart w:id="0" w:name="_GoBack"/>
            <w:bookmarkEnd w:id="0"/>
            <w:r w:rsidRPr="00726D30">
              <w:rPr>
                <w:sz w:val="18"/>
              </w:rPr>
              <w:t xml:space="preserve">onstructed in their chosen films/documentaries and discuss how this shapes women’s experiences and choices in comparison to men. Students analyse how women are represented in the films/documentaries and identify and analyse the social implications women face due to gender relations. </w:t>
            </w:r>
          </w:p>
          <w:p w:rsidR="00726D30" w:rsidRPr="00153C12" w:rsidRDefault="00726D30" w:rsidP="00726D30">
            <w:pPr>
              <w:pStyle w:val="SOTableText"/>
            </w:pPr>
            <w:r w:rsidRPr="00726D30">
              <w:rPr>
                <w:szCs w:val="18"/>
              </w:rPr>
              <w:t xml:space="preserve">Students have the opportunity to present their assessment piece creatively by impersonating a film commentator whereby they </w:t>
            </w:r>
            <w:proofErr w:type="spellStart"/>
            <w:r w:rsidRPr="00726D30">
              <w:rPr>
                <w:szCs w:val="18"/>
              </w:rPr>
              <w:t>analyse</w:t>
            </w:r>
            <w:proofErr w:type="spellEnd"/>
            <w:r w:rsidRPr="00726D30">
              <w:rPr>
                <w:szCs w:val="18"/>
              </w:rPr>
              <w:t xml:space="preserve"> and explore the issues presented in their chosen films for a studio audience.</w:t>
            </w:r>
          </w:p>
        </w:tc>
        <w:tc>
          <w:tcPr>
            <w:tcW w:w="499" w:type="dxa"/>
            <w:shd w:val="clear" w:color="auto" w:fill="auto"/>
            <w:vAlign w:val="center"/>
          </w:tcPr>
          <w:p w:rsidR="006723AE" w:rsidRPr="00153C12" w:rsidRDefault="004C018F" w:rsidP="00E302E2">
            <w:pPr>
              <w:pStyle w:val="SOTableText"/>
              <w:jc w:val="center"/>
            </w:pPr>
            <w:r>
              <w:t>1</w:t>
            </w:r>
          </w:p>
        </w:tc>
        <w:tc>
          <w:tcPr>
            <w:tcW w:w="500" w:type="dxa"/>
            <w:vAlign w:val="center"/>
          </w:tcPr>
          <w:p w:rsidR="006723AE" w:rsidRPr="00153C12" w:rsidRDefault="004C018F" w:rsidP="004C018F">
            <w:pPr>
              <w:pStyle w:val="SOTableText"/>
              <w:jc w:val="center"/>
            </w:pPr>
            <w:r>
              <w:t>2</w:t>
            </w:r>
          </w:p>
        </w:tc>
        <w:tc>
          <w:tcPr>
            <w:tcW w:w="499" w:type="dxa"/>
            <w:shd w:val="clear" w:color="auto" w:fill="auto"/>
            <w:vAlign w:val="center"/>
          </w:tcPr>
          <w:p w:rsidR="006723AE" w:rsidRPr="00153C12" w:rsidRDefault="004C018F" w:rsidP="00E302E2">
            <w:pPr>
              <w:pStyle w:val="SOTableText"/>
              <w:jc w:val="center"/>
            </w:pPr>
            <w:r>
              <w:t>1</w:t>
            </w:r>
          </w:p>
        </w:tc>
        <w:tc>
          <w:tcPr>
            <w:tcW w:w="500" w:type="dxa"/>
            <w:shd w:val="clear" w:color="auto" w:fill="auto"/>
            <w:vAlign w:val="center"/>
          </w:tcPr>
          <w:p w:rsidR="006723AE" w:rsidRPr="00153C12" w:rsidRDefault="004C018F" w:rsidP="00E302E2">
            <w:pPr>
              <w:pStyle w:val="SOTableText"/>
              <w:jc w:val="center"/>
            </w:pPr>
            <w:r>
              <w:t>1</w:t>
            </w:r>
          </w:p>
        </w:tc>
        <w:tc>
          <w:tcPr>
            <w:tcW w:w="2126" w:type="dxa"/>
            <w:shd w:val="clear" w:color="auto" w:fill="auto"/>
            <w:vAlign w:val="center"/>
          </w:tcPr>
          <w:p w:rsidR="00726D30" w:rsidRDefault="00726D30" w:rsidP="00726D30">
            <w:pPr>
              <w:pStyle w:val="LAPTableText"/>
              <w:spacing w:before="60" w:after="20"/>
            </w:pPr>
            <w:r>
              <w:t>Writte</w:t>
            </w:r>
            <w:r w:rsidR="00795474">
              <w:t>n response (maximum 2000 words).</w:t>
            </w:r>
          </w:p>
          <w:p w:rsidR="00726D30" w:rsidRDefault="00726D30" w:rsidP="00726D30">
            <w:pPr>
              <w:pStyle w:val="LAPTableText"/>
              <w:spacing w:before="60" w:after="20"/>
            </w:pPr>
            <w:r>
              <w:t>Scripted</w:t>
            </w:r>
            <w:r w:rsidR="00795474">
              <w:t xml:space="preserve"> role play (maximum 12 minutes).</w:t>
            </w:r>
          </w:p>
          <w:p w:rsidR="006723AE" w:rsidRPr="00153C12" w:rsidRDefault="00726D30" w:rsidP="00726D30">
            <w:pPr>
              <w:pStyle w:val="LAPTableText"/>
              <w:spacing w:before="60" w:after="20"/>
            </w:pPr>
            <w:proofErr w:type="gramStart"/>
            <w:r>
              <w:t>iMovie</w:t>
            </w:r>
            <w:proofErr w:type="gramEnd"/>
            <w:r w:rsidR="00795474">
              <w:t>.</w:t>
            </w:r>
          </w:p>
        </w:tc>
      </w:tr>
    </w:tbl>
    <w:p w:rsidR="00AD3260" w:rsidRPr="006723AE" w:rsidRDefault="00AD3260" w:rsidP="00AD3260">
      <w:pPr>
        <w:pStyle w:val="SOTableText"/>
        <w:spacing w:before="240" w:after="120"/>
        <w:rPr>
          <w:i/>
          <w:sz w:val="20"/>
        </w:rPr>
      </w:pPr>
      <w:r w:rsidRPr="00C37C82">
        <w:rPr>
          <w:rFonts w:ascii="Roboto Medium" w:hAnsi="Roboto Medium"/>
          <w:sz w:val="20"/>
        </w:rPr>
        <w:t>Assessment Type 2</w:t>
      </w:r>
      <w:r w:rsidRPr="006723AE">
        <w:rPr>
          <w:rFonts w:ascii="Roboto Medium" w:hAnsi="Roboto Medium"/>
          <w:sz w:val="20"/>
        </w:rPr>
        <w:t>:</w:t>
      </w:r>
      <w:r w:rsidRPr="006723AE">
        <w:rPr>
          <w:sz w:val="20"/>
        </w:rPr>
        <w:t xml:space="preserve"> </w:t>
      </w:r>
      <w:r w:rsidR="0003080B" w:rsidRPr="006723AE">
        <w:rPr>
          <w:sz w:val="20"/>
        </w:rPr>
        <w:t xml:space="preserve"> </w:t>
      </w:r>
      <w:r w:rsidR="006723AE" w:rsidRPr="006723AE">
        <w:rPr>
          <w:rFonts w:ascii="Roboto Medium" w:hAnsi="Roboto Medium"/>
          <w:sz w:val="20"/>
        </w:rPr>
        <w:t>Essay</w:t>
      </w:r>
      <w:r w:rsidR="0003080B" w:rsidRPr="006723AE">
        <w:rPr>
          <w:sz w:val="20"/>
        </w:rPr>
        <w:t xml:space="preserve"> – weighting </w:t>
      </w:r>
      <w:r w:rsidR="006723AE" w:rsidRPr="006723AE">
        <w:rPr>
          <w:sz w:val="20"/>
        </w:rPr>
        <w:t>20</w:t>
      </w:r>
      <w:r w:rsidR="0003080B" w:rsidRPr="006723A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059"/>
        <w:gridCol w:w="499"/>
        <w:gridCol w:w="500"/>
        <w:gridCol w:w="499"/>
        <w:gridCol w:w="500"/>
        <w:gridCol w:w="2126"/>
      </w:tblGrid>
      <w:tr w:rsidR="00726D30" w:rsidRPr="00153C12" w:rsidTr="00554934">
        <w:trPr>
          <w:trHeight w:val="397"/>
          <w:tblHeader/>
        </w:trPr>
        <w:tc>
          <w:tcPr>
            <w:tcW w:w="6059" w:type="dxa"/>
            <w:vMerge w:val="restart"/>
            <w:shd w:val="clear" w:color="auto" w:fill="D9D9D9" w:themeFill="background1" w:themeFillShade="D9"/>
            <w:vAlign w:val="center"/>
          </w:tcPr>
          <w:p w:rsidR="00726D30" w:rsidRPr="00DE3C5C" w:rsidRDefault="00726D30" w:rsidP="00DC416E">
            <w:pPr>
              <w:pStyle w:val="SOTableText"/>
              <w:rPr>
                <w:i/>
              </w:rPr>
            </w:pPr>
            <w:r>
              <w:rPr>
                <w:rFonts w:ascii="Roboto Medium" w:hAnsi="Roboto Medium"/>
              </w:rPr>
              <w:t>Assessment d</w:t>
            </w:r>
            <w:r w:rsidRPr="00111A42">
              <w:rPr>
                <w:rFonts w:ascii="Roboto Medium" w:hAnsi="Roboto Medium"/>
              </w:rPr>
              <w:t>etails</w:t>
            </w:r>
          </w:p>
        </w:tc>
        <w:tc>
          <w:tcPr>
            <w:tcW w:w="1998" w:type="dxa"/>
            <w:gridSpan w:val="4"/>
            <w:shd w:val="clear" w:color="auto" w:fill="D9D9D9" w:themeFill="background1" w:themeFillShade="D9"/>
          </w:tcPr>
          <w:p w:rsidR="00726D30" w:rsidRPr="00153C12" w:rsidRDefault="00726D30" w:rsidP="00DC416E">
            <w:pPr>
              <w:pStyle w:val="SOTableHeadings"/>
              <w:jc w:val="center"/>
            </w:pPr>
            <w:r w:rsidRPr="00103D79">
              <w:t xml:space="preserve">Assessment </w:t>
            </w:r>
            <w:r>
              <w:t>d</w:t>
            </w:r>
            <w:r w:rsidRPr="00103D79">
              <w:t xml:space="preserve">esign </w:t>
            </w:r>
            <w:r>
              <w:t>c</w:t>
            </w:r>
            <w:r w:rsidRPr="00103D79">
              <w:t>riteria</w:t>
            </w:r>
          </w:p>
        </w:tc>
        <w:tc>
          <w:tcPr>
            <w:tcW w:w="2126" w:type="dxa"/>
            <w:vMerge w:val="restart"/>
            <w:shd w:val="clear" w:color="auto" w:fill="D9D9D9" w:themeFill="background1" w:themeFillShade="D9"/>
            <w:vAlign w:val="center"/>
          </w:tcPr>
          <w:p w:rsidR="00726D30" w:rsidRPr="00103D79" w:rsidRDefault="00726D30" w:rsidP="00DC416E">
            <w:pPr>
              <w:pStyle w:val="SOTableHeadings"/>
            </w:pPr>
            <w:r w:rsidRPr="00103D79">
              <w:t xml:space="preserve">Assessment conditions </w:t>
            </w:r>
          </w:p>
          <w:p w:rsidR="00726D30" w:rsidRPr="00153C12" w:rsidRDefault="00726D30" w:rsidP="00DC416E">
            <w:pPr>
              <w:pStyle w:val="SOTableText"/>
            </w:pPr>
            <w:r w:rsidRPr="00B3411A">
              <w:rPr>
                <w:sz w:val="16"/>
              </w:rPr>
              <w:t>(e.g. task type, word length, time allocated, supervision)</w:t>
            </w:r>
          </w:p>
        </w:tc>
      </w:tr>
      <w:tr w:rsidR="00726D30" w:rsidRPr="00153C12" w:rsidTr="00554934">
        <w:trPr>
          <w:trHeight w:val="64"/>
          <w:tblHeader/>
        </w:trPr>
        <w:tc>
          <w:tcPr>
            <w:tcW w:w="6059" w:type="dxa"/>
            <w:vMerge/>
            <w:shd w:val="clear" w:color="auto" w:fill="D9D9D9" w:themeFill="background1" w:themeFillShade="D9"/>
            <w:vAlign w:val="center"/>
          </w:tcPr>
          <w:p w:rsidR="00726D30" w:rsidRPr="00153C12" w:rsidRDefault="00726D30" w:rsidP="00DC416E">
            <w:pPr>
              <w:pStyle w:val="SOTableText"/>
              <w:rPr>
                <w:i/>
              </w:rPr>
            </w:pPr>
          </w:p>
        </w:tc>
        <w:tc>
          <w:tcPr>
            <w:tcW w:w="499" w:type="dxa"/>
            <w:shd w:val="clear" w:color="auto" w:fill="D9D9D9" w:themeFill="background1" w:themeFillShade="D9"/>
            <w:vAlign w:val="center"/>
          </w:tcPr>
          <w:p w:rsidR="00726D30" w:rsidRPr="00103D79" w:rsidRDefault="00726D30" w:rsidP="00DC416E">
            <w:pPr>
              <w:pStyle w:val="SOTableHeadings"/>
              <w:jc w:val="center"/>
            </w:pPr>
            <w:r>
              <w:t>K</w:t>
            </w:r>
            <w:r w:rsidRPr="00103D79">
              <w:t>U</w:t>
            </w:r>
          </w:p>
        </w:tc>
        <w:tc>
          <w:tcPr>
            <w:tcW w:w="500" w:type="dxa"/>
            <w:shd w:val="clear" w:color="auto" w:fill="D9D9D9" w:themeFill="background1" w:themeFillShade="D9"/>
            <w:vAlign w:val="center"/>
          </w:tcPr>
          <w:p w:rsidR="00726D30" w:rsidRPr="00103D79" w:rsidRDefault="00726D30" w:rsidP="00DC416E">
            <w:pPr>
              <w:pStyle w:val="SOTableHeadings"/>
              <w:jc w:val="center"/>
            </w:pPr>
            <w:r>
              <w:t>GA</w:t>
            </w:r>
          </w:p>
        </w:tc>
        <w:tc>
          <w:tcPr>
            <w:tcW w:w="499" w:type="dxa"/>
            <w:shd w:val="clear" w:color="auto" w:fill="D9D9D9" w:themeFill="background1" w:themeFillShade="D9"/>
            <w:vAlign w:val="center"/>
          </w:tcPr>
          <w:p w:rsidR="00726D30" w:rsidRPr="00103D79" w:rsidRDefault="00726D30" w:rsidP="00DC416E">
            <w:pPr>
              <w:pStyle w:val="SOTableHeadings"/>
              <w:jc w:val="center"/>
            </w:pPr>
            <w:r>
              <w:t>IE</w:t>
            </w:r>
          </w:p>
        </w:tc>
        <w:tc>
          <w:tcPr>
            <w:tcW w:w="500" w:type="dxa"/>
            <w:shd w:val="clear" w:color="auto" w:fill="D9D9D9" w:themeFill="background1" w:themeFillShade="D9"/>
            <w:vAlign w:val="center"/>
          </w:tcPr>
          <w:p w:rsidR="00726D30" w:rsidRPr="00103D79" w:rsidRDefault="00726D30" w:rsidP="00DC416E">
            <w:pPr>
              <w:pStyle w:val="SOTableHeadings"/>
              <w:jc w:val="center"/>
            </w:pPr>
            <w:r>
              <w:t>C</w:t>
            </w:r>
          </w:p>
        </w:tc>
        <w:tc>
          <w:tcPr>
            <w:tcW w:w="2126" w:type="dxa"/>
            <w:vMerge/>
            <w:shd w:val="clear" w:color="auto" w:fill="auto"/>
            <w:vAlign w:val="center"/>
          </w:tcPr>
          <w:p w:rsidR="00726D30" w:rsidRPr="00153C12" w:rsidRDefault="00726D30" w:rsidP="00DC416E">
            <w:pPr>
              <w:pStyle w:val="SOTableText"/>
            </w:pPr>
          </w:p>
        </w:tc>
      </w:tr>
      <w:tr w:rsidR="00726D30" w:rsidRPr="00153C12" w:rsidTr="00554934">
        <w:trPr>
          <w:trHeight w:val="930"/>
        </w:trPr>
        <w:tc>
          <w:tcPr>
            <w:tcW w:w="6059" w:type="dxa"/>
            <w:shd w:val="clear" w:color="auto" w:fill="auto"/>
            <w:vAlign w:val="center"/>
          </w:tcPr>
          <w:p w:rsidR="00726D30" w:rsidRPr="00726D30" w:rsidRDefault="00726D30" w:rsidP="00DC416E">
            <w:pPr>
              <w:pStyle w:val="SOTableText"/>
              <w:rPr>
                <w:rFonts w:ascii="Roboto Medium" w:hAnsi="Roboto Medium"/>
              </w:rPr>
            </w:pPr>
            <w:r w:rsidRPr="00726D30">
              <w:rPr>
                <w:rFonts w:ascii="Roboto Medium" w:hAnsi="Roboto Medium"/>
              </w:rPr>
              <w:t>Women, Culture &amp; Society</w:t>
            </w:r>
          </w:p>
          <w:p w:rsidR="00726D30" w:rsidRPr="00726D30" w:rsidRDefault="00726D30" w:rsidP="00726D30">
            <w:pPr>
              <w:pStyle w:val="LAPTableText"/>
              <w:rPr>
                <w:sz w:val="18"/>
              </w:rPr>
            </w:pPr>
            <w:r w:rsidRPr="00726D30">
              <w:rPr>
                <w:sz w:val="18"/>
              </w:rPr>
              <w:t>This task allows for a high level of student choice in terms of the essay topic as well as the cultures and societies students want to investigate and evaluate. Students write a persuasive essay in response to one of the following questions and suggest strategies for the empowerment of women in their chosen cultures and societies:</w:t>
            </w:r>
          </w:p>
          <w:p w:rsidR="00726D30" w:rsidRPr="00726D30" w:rsidRDefault="00726D30" w:rsidP="00554934">
            <w:pPr>
              <w:pStyle w:val="LAPTableText"/>
              <w:numPr>
                <w:ilvl w:val="0"/>
                <w:numId w:val="11"/>
              </w:numPr>
              <w:ind w:left="176" w:hanging="176"/>
              <w:rPr>
                <w:sz w:val="18"/>
              </w:rPr>
            </w:pPr>
            <w:r w:rsidRPr="00726D30">
              <w:rPr>
                <w:sz w:val="18"/>
              </w:rPr>
              <w:t>The cultural expectations and sociall</w:t>
            </w:r>
            <w:r>
              <w:rPr>
                <w:sz w:val="18"/>
              </w:rPr>
              <w:t>y constructed gender roles in (choose 1 or 2 countries</w:t>
            </w:r>
            <w:r w:rsidRPr="00726D30">
              <w:rPr>
                <w:sz w:val="18"/>
              </w:rPr>
              <w:t>) directly affects women’s experiences and life choices.</w:t>
            </w:r>
          </w:p>
          <w:p w:rsidR="00726D30" w:rsidRPr="00726D30" w:rsidRDefault="00726D30" w:rsidP="00554934">
            <w:pPr>
              <w:pStyle w:val="LAPTableText"/>
              <w:numPr>
                <w:ilvl w:val="0"/>
                <w:numId w:val="11"/>
              </w:numPr>
              <w:ind w:left="176" w:hanging="176"/>
              <w:rPr>
                <w:sz w:val="18"/>
              </w:rPr>
            </w:pPr>
            <w:r w:rsidRPr="00726D30">
              <w:rPr>
                <w:sz w:val="18"/>
              </w:rPr>
              <w:t xml:space="preserve">The burka disempowers and actively represses women and should be banned. </w:t>
            </w:r>
          </w:p>
          <w:p w:rsidR="00726D30" w:rsidRPr="00726D30" w:rsidRDefault="00726D30" w:rsidP="00554934">
            <w:pPr>
              <w:pStyle w:val="LAPTableText"/>
              <w:numPr>
                <w:ilvl w:val="0"/>
                <w:numId w:val="11"/>
              </w:numPr>
              <w:ind w:left="176" w:hanging="176"/>
              <w:rPr>
                <w:sz w:val="18"/>
              </w:rPr>
            </w:pPr>
            <w:r>
              <w:rPr>
                <w:sz w:val="18"/>
              </w:rPr>
              <w:t>Cultural practices in (</w:t>
            </w:r>
            <w:r w:rsidRPr="00726D30">
              <w:rPr>
                <w:sz w:val="18"/>
              </w:rPr>
              <w:t>choose</w:t>
            </w:r>
            <w:r>
              <w:rPr>
                <w:sz w:val="18"/>
              </w:rPr>
              <w:t xml:space="preserve"> 1 or 2 countries</w:t>
            </w:r>
            <w:r w:rsidRPr="00726D30">
              <w:rPr>
                <w:sz w:val="18"/>
              </w:rPr>
              <w:t xml:space="preserve">) physically, emotionally and financially disempower women while empower men. </w:t>
            </w:r>
          </w:p>
          <w:p w:rsidR="00726D30" w:rsidRPr="00726D30" w:rsidRDefault="00726D30" w:rsidP="00554934">
            <w:pPr>
              <w:pStyle w:val="LAPTableText"/>
              <w:numPr>
                <w:ilvl w:val="0"/>
                <w:numId w:val="11"/>
              </w:numPr>
              <w:ind w:left="176" w:hanging="176"/>
              <w:rPr>
                <w:sz w:val="18"/>
              </w:rPr>
            </w:pPr>
            <w:r w:rsidRPr="00726D30">
              <w:rPr>
                <w:sz w:val="18"/>
              </w:rPr>
              <w:t xml:space="preserve">Some religious groups actively maintain patriarchal practices and dictate the gender roles, rights and responsibilities for both women and men. </w:t>
            </w:r>
          </w:p>
          <w:p w:rsidR="00726D30" w:rsidRPr="00726D30" w:rsidRDefault="00726D30" w:rsidP="00554934">
            <w:pPr>
              <w:pStyle w:val="LAPTableText"/>
              <w:numPr>
                <w:ilvl w:val="0"/>
                <w:numId w:val="11"/>
              </w:numPr>
              <w:ind w:left="176" w:hanging="176"/>
              <w:rPr>
                <w:sz w:val="18"/>
              </w:rPr>
            </w:pPr>
            <w:r w:rsidRPr="00726D30">
              <w:rPr>
                <w:sz w:val="18"/>
              </w:rPr>
              <w:t>Women from different races or classes do not enjoy equal rights or experiences.</w:t>
            </w:r>
          </w:p>
          <w:p w:rsidR="00726D30" w:rsidRPr="00153C12" w:rsidRDefault="00726D30" w:rsidP="00554934">
            <w:pPr>
              <w:pStyle w:val="LAPTableText"/>
              <w:numPr>
                <w:ilvl w:val="0"/>
                <w:numId w:val="11"/>
              </w:numPr>
              <w:ind w:left="176" w:hanging="176"/>
            </w:pPr>
            <w:r w:rsidRPr="00554934">
              <w:rPr>
                <w:sz w:val="18"/>
              </w:rPr>
              <w:t>Gender equality in first and third world countries (choose one of each) does not exist and must be improved.</w:t>
            </w:r>
            <w:r>
              <w:t xml:space="preserve">  </w:t>
            </w:r>
          </w:p>
        </w:tc>
        <w:tc>
          <w:tcPr>
            <w:tcW w:w="499" w:type="dxa"/>
            <w:shd w:val="clear" w:color="auto" w:fill="auto"/>
            <w:vAlign w:val="center"/>
          </w:tcPr>
          <w:p w:rsidR="00726D30" w:rsidRPr="00153C12" w:rsidRDefault="00726D30" w:rsidP="00DC416E">
            <w:pPr>
              <w:pStyle w:val="SOTableText"/>
              <w:jc w:val="center"/>
            </w:pPr>
          </w:p>
        </w:tc>
        <w:tc>
          <w:tcPr>
            <w:tcW w:w="500" w:type="dxa"/>
            <w:vAlign w:val="center"/>
          </w:tcPr>
          <w:p w:rsidR="00726D30" w:rsidRPr="00153C12" w:rsidRDefault="004C018F" w:rsidP="004C018F">
            <w:pPr>
              <w:pStyle w:val="SOTableText"/>
              <w:jc w:val="center"/>
            </w:pPr>
            <w:r>
              <w:t>1,3</w:t>
            </w:r>
          </w:p>
        </w:tc>
        <w:tc>
          <w:tcPr>
            <w:tcW w:w="499" w:type="dxa"/>
            <w:shd w:val="clear" w:color="auto" w:fill="auto"/>
            <w:vAlign w:val="center"/>
          </w:tcPr>
          <w:p w:rsidR="00726D30" w:rsidRPr="00153C12" w:rsidRDefault="004C018F" w:rsidP="00DC416E">
            <w:pPr>
              <w:pStyle w:val="SOTableText"/>
              <w:jc w:val="center"/>
            </w:pPr>
            <w:r>
              <w:t>1</w:t>
            </w:r>
          </w:p>
        </w:tc>
        <w:tc>
          <w:tcPr>
            <w:tcW w:w="500" w:type="dxa"/>
            <w:shd w:val="clear" w:color="auto" w:fill="auto"/>
            <w:vAlign w:val="center"/>
          </w:tcPr>
          <w:p w:rsidR="00726D30" w:rsidRPr="00153C12" w:rsidRDefault="004C018F" w:rsidP="00DC416E">
            <w:pPr>
              <w:pStyle w:val="SOTableText"/>
              <w:jc w:val="center"/>
            </w:pPr>
            <w:r>
              <w:t>3</w:t>
            </w:r>
          </w:p>
        </w:tc>
        <w:tc>
          <w:tcPr>
            <w:tcW w:w="2126" w:type="dxa"/>
            <w:shd w:val="clear" w:color="auto" w:fill="auto"/>
            <w:vAlign w:val="center"/>
          </w:tcPr>
          <w:p w:rsidR="00726D30" w:rsidRPr="00153C12" w:rsidRDefault="00726D30" w:rsidP="00DC416E">
            <w:pPr>
              <w:pStyle w:val="SOTableText"/>
            </w:pPr>
            <w:r w:rsidRPr="001A2B1A">
              <w:t>Persuasive essay (maximum 1200 words</w:t>
            </w:r>
            <w:r>
              <w:t>)</w:t>
            </w:r>
            <w:r w:rsidR="00795474">
              <w:t>.</w:t>
            </w:r>
          </w:p>
        </w:tc>
      </w:tr>
    </w:tbl>
    <w:p w:rsidR="00483E68" w:rsidRDefault="00AD3260" w:rsidP="00AD3260">
      <w:pPr>
        <w:spacing w:before="240"/>
        <w:rPr>
          <w:szCs w:val="20"/>
          <w:lang w:val="en-US"/>
        </w:rPr>
      </w:pPr>
      <w:r w:rsidRPr="00AD3260">
        <w:rPr>
          <w:rFonts w:ascii="Roboto Medium" w:hAnsi="Roboto Medium"/>
        </w:rPr>
        <w:t>Assessment Type 3:</w:t>
      </w:r>
      <w:r w:rsidR="006723AE">
        <w:t xml:space="preserve"> </w:t>
      </w:r>
      <w:r w:rsidR="006723AE" w:rsidRPr="00726D30">
        <w:rPr>
          <w:rFonts w:ascii="Roboto Medium" w:hAnsi="Roboto Medium"/>
        </w:rPr>
        <w:t>Folio</w:t>
      </w:r>
      <w:r w:rsidR="0003080B" w:rsidRPr="00726D30">
        <w:rPr>
          <w:rFonts w:ascii="Roboto Medium" w:hAnsi="Roboto Medium"/>
          <w:color w:val="FF0000"/>
        </w:rPr>
        <w:t xml:space="preserve"> </w:t>
      </w:r>
      <w:r w:rsidR="0003080B" w:rsidRPr="00726D30">
        <w:rPr>
          <w:rFonts w:ascii="Roboto Medium" w:hAnsi="Roboto Medium"/>
        </w:rPr>
        <w:t>–</w:t>
      </w:r>
      <w:r w:rsidR="0003080B" w:rsidRPr="006723AE">
        <w:t xml:space="preserve"> weighting </w:t>
      </w:r>
      <w:r w:rsidR="006723AE" w:rsidRPr="006723AE">
        <w:t>30</w:t>
      </w:r>
      <w:r w:rsidR="0003080B" w:rsidRPr="006723A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059"/>
        <w:gridCol w:w="499"/>
        <w:gridCol w:w="500"/>
        <w:gridCol w:w="499"/>
        <w:gridCol w:w="500"/>
        <w:gridCol w:w="2126"/>
      </w:tblGrid>
      <w:tr w:rsidR="00554934" w:rsidRPr="00153C12" w:rsidTr="00FC5757">
        <w:trPr>
          <w:trHeight w:val="397"/>
          <w:tblHeader/>
        </w:trPr>
        <w:tc>
          <w:tcPr>
            <w:tcW w:w="6059" w:type="dxa"/>
            <w:vMerge w:val="restart"/>
            <w:shd w:val="clear" w:color="auto" w:fill="D9D9D9" w:themeFill="background1" w:themeFillShade="D9"/>
            <w:vAlign w:val="center"/>
          </w:tcPr>
          <w:p w:rsidR="00554934" w:rsidRPr="00DE3C5C" w:rsidRDefault="00554934" w:rsidP="00FC5757">
            <w:pPr>
              <w:pStyle w:val="SOTableText"/>
              <w:rPr>
                <w:i/>
              </w:rPr>
            </w:pPr>
            <w:r>
              <w:rPr>
                <w:rFonts w:ascii="Roboto Medium" w:hAnsi="Roboto Medium"/>
              </w:rPr>
              <w:t>Assessment d</w:t>
            </w:r>
            <w:r w:rsidRPr="00111A42">
              <w:rPr>
                <w:rFonts w:ascii="Roboto Medium" w:hAnsi="Roboto Medium"/>
              </w:rPr>
              <w:t>etails</w:t>
            </w:r>
          </w:p>
        </w:tc>
        <w:tc>
          <w:tcPr>
            <w:tcW w:w="1998" w:type="dxa"/>
            <w:gridSpan w:val="4"/>
            <w:shd w:val="clear" w:color="auto" w:fill="D9D9D9" w:themeFill="background1" w:themeFillShade="D9"/>
          </w:tcPr>
          <w:p w:rsidR="00554934" w:rsidRPr="00153C12" w:rsidRDefault="00554934" w:rsidP="00FC5757">
            <w:pPr>
              <w:pStyle w:val="SOTableHeadings"/>
              <w:jc w:val="center"/>
            </w:pPr>
            <w:r w:rsidRPr="00103D79">
              <w:t xml:space="preserve">Assessment </w:t>
            </w:r>
            <w:r>
              <w:t>d</w:t>
            </w:r>
            <w:r w:rsidRPr="00103D79">
              <w:t xml:space="preserve">esign </w:t>
            </w:r>
            <w:r>
              <w:t>c</w:t>
            </w:r>
            <w:r w:rsidRPr="00103D79">
              <w:t>riteria</w:t>
            </w:r>
          </w:p>
        </w:tc>
        <w:tc>
          <w:tcPr>
            <w:tcW w:w="2126" w:type="dxa"/>
            <w:vMerge w:val="restart"/>
            <w:shd w:val="clear" w:color="auto" w:fill="D9D9D9" w:themeFill="background1" w:themeFillShade="D9"/>
            <w:vAlign w:val="center"/>
          </w:tcPr>
          <w:p w:rsidR="00554934" w:rsidRPr="00103D79" w:rsidRDefault="00554934" w:rsidP="00FC5757">
            <w:pPr>
              <w:pStyle w:val="SOTableHeadings"/>
            </w:pPr>
            <w:r w:rsidRPr="00103D79">
              <w:t xml:space="preserve">Assessment conditions </w:t>
            </w:r>
          </w:p>
          <w:p w:rsidR="00554934" w:rsidRPr="00153C12" w:rsidRDefault="00554934" w:rsidP="00FC5757">
            <w:pPr>
              <w:pStyle w:val="SOTableText"/>
            </w:pPr>
            <w:r w:rsidRPr="00B3411A">
              <w:rPr>
                <w:sz w:val="16"/>
              </w:rPr>
              <w:t>(e.g. task type, word length, time allocated, supervision)</w:t>
            </w:r>
          </w:p>
        </w:tc>
      </w:tr>
      <w:tr w:rsidR="00554934" w:rsidRPr="00153C12" w:rsidTr="00554934">
        <w:trPr>
          <w:trHeight w:val="64"/>
          <w:tblHeader/>
        </w:trPr>
        <w:tc>
          <w:tcPr>
            <w:tcW w:w="6059" w:type="dxa"/>
            <w:vMerge/>
            <w:shd w:val="clear" w:color="auto" w:fill="D9D9D9" w:themeFill="background1" w:themeFillShade="D9"/>
            <w:vAlign w:val="center"/>
          </w:tcPr>
          <w:p w:rsidR="00554934" w:rsidRPr="00153C12" w:rsidRDefault="00554934" w:rsidP="00FC5757">
            <w:pPr>
              <w:pStyle w:val="SOTableText"/>
              <w:rPr>
                <w:i/>
              </w:rPr>
            </w:pPr>
          </w:p>
        </w:tc>
        <w:tc>
          <w:tcPr>
            <w:tcW w:w="499" w:type="dxa"/>
            <w:shd w:val="clear" w:color="auto" w:fill="D9D9D9" w:themeFill="background1" w:themeFillShade="D9"/>
            <w:vAlign w:val="center"/>
          </w:tcPr>
          <w:p w:rsidR="00554934" w:rsidRPr="00103D79" w:rsidRDefault="00554934" w:rsidP="00FC5757">
            <w:pPr>
              <w:pStyle w:val="SOTableHeadings"/>
              <w:jc w:val="center"/>
            </w:pPr>
            <w:r>
              <w:t>K</w:t>
            </w:r>
            <w:r w:rsidRPr="00103D79">
              <w:t>U</w:t>
            </w:r>
          </w:p>
        </w:tc>
        <w:tc>
          <w:tcPr>
            <w:tcW w:w="500" w:type="dxa"/>
            <w:shd w:val="clear" w:color="auto" w:fill="D9D9D9" w:themeFill="background1" w:themeFillShade="D9"/>
            <w:vAlign w:val="center"/>
          </w:tcPr>
          <w:p w:rsidR="00554934" w:rsidRPr="00103D79" w:rsidRDefault="00554934" w:rsidP="00FC5757">
            <w:pPr>
              <w:pStyle w:val="SOTableHeadings"/>
              <w:jc w:val="center"/>
            </w:pPr>
            <w:r>
              <w:t>GA</w:t>
            </w:r>
          </w:p>
        </w:tc>
        <w:tc>
          <w:tcPr>
            <w:tcW w:w="499" w:type="dxa"/>
            <w:shd w:val="clear" w:color="auto" w:fill="D9D9D9" w:themeFill="background1" w:themeFillShade="D9"/>
            <w:vAlign w:val="center"/>
          </w:tcPr>
          <w:p w:rsidR="00554934" w:rsidRPr="00103D79" w:rsidRDefault="00554934" w:rsidP="00FC5757">
            <w:pPr>
              <w:pStyle w:val="SOTableHeadings"/>
              <w:jc w:val="center"/>
            </w:pPr>
            <w:r>
              <w:t>IE</w:t>
            </w:r>
          </w:p>
        </w:tc>
        <w:tc>
          <w:tcPr>
            <w:tcW w:w="500" w:type="dxa"/>
            <w:shd w:val="clear" w:color="auto" w:fill="D9D9D9" w:themeFill="background1" w:themeFillShade="D9"/>
            <w:vAlign w:val="center"/>
          </w:tcPr>
          <w:p w:rsidR="00554934" w:rsidRPr="00103D79" w:rsidRDefault="00554934" w:rsidP="00FC5757">
            <w:pPr>
              <w:pStyle w:val="SOTableHeadings"/>
              <w:jc w:val="center"/>
            </w:pPr>
            <w:r>
              <w:t>C</w:t>
            </w:r>
          </w:p>
        </w:tc>
        <w:tc>
          <w:tcPr>
            <w:tcW w:w="2126" w:type="dxa"/>
            <w:vMerge/>
            <w:shd w:val="clear" w:color="auto" w:fill="auto"/>
            <w:vAlign w:val="center"/>
          </w:tcPr>
          <w:p w:rsidR="00554934" w:rsidRPr="00153C12" w:rsidRDefault="00554934" w:rsidP="00FC5757">
            <w:pPr>
              <w:pStyle w:val="SOTableText"/>
            </w:pPr>
          </w:p>
        </w:tc>
      </w:tr>
      <w:tr w:rsidR="00554934" w:rsidRPr="00153C12" w:rsidTr="00FC5757">
        <w:trPr>
          <w:trHeight w:val="930"/>
        </w:trPr>
        <w:tc>
          <w:tcPr>
            <w:tcW w:w="6059" w:type="dxa"/>
            <w:shd w:val="clear" w:color="auto" w:fill="auto"/>
            <w:vAlign w:val="center"/>
          </w:tcPr>
          <w:p w:rsidR="00554934" w:rsidRPr="00726D30" w:rsidRDefault="00554934" w:rsidP="00FC5757">
            <w:pPr>
              <w:pStyle w:val="SOTableText"/>
              <w:rPr>
                <w:rFonts w:ascii="Roboto Medium" w:hAnsi="Roboto Medium"/>
              </w:rPr>
            </w:pPr>
            <w:r w:rsidRPr="00726D30">
              <w:rPr>
                <w:rFonts w:ascii="Roboto Medium" w:hAnsi="Roboto Medium"/>
              </w:rPr>
              <w:t>Women and Work</w:t>
            </w:r>
          </w:p>
          <w:p w:rsidR="00554934" w:rsidRPr="00153C12" w:rsidRDefault="00554934" w:rsidP="00FC5757">
            <w:pPr>
              <w:pStyle w:val="SOTableText"/>
            </w:pPr>
            <w:r w:rsidRPr="001A2B1A">
              <w:t>Students are provided with a selection of recent media articles</w:t>
            </w:r>
            <w:r>
              <w:t xml:space="preserve"> and statistics</w:t>
            </w:r>
            <w:r w:rsidRPr="001A2B1A">
              <w:t xml:space="preserve">, which are </w:t>
            </w:r>
            <w:proofErr w:type="spellStart"/>
            <w:r w:rsidRPr="001A2B1A">
              <w:t>analysed</w:t>
            </w:r>
            <w:proofErr w:type="spellEnd"/>
            <w:r w:rsidRPr="001A2B1A">
              <w:t xml:space="preserve"> and discussed as a class. </w:t>
            </w:r>
            <w:r>
              <w:t xml:space="preserve">After independently undertaking research and </w:t>
            </w:r>
            <w:proofErr w:type="spellStart"/>
            <w:r>
              <w:t>analysing</w:t>
            </w:r>
            <w:proofErr w:type="spellEnd"/>
            <w:r>
              <w:t xml:space="preserve"> statistics, students choose 2-3 workplace gender issues and create an informative report or </w:t>
            </w:r>
            <w:r>
              <w:lastRenderedPageBreak/>
              <w:t xml:space="preserve">newspaper/magazine article, </w:t>
            </w:r>
            <w:proofErr w:type="spellStart"/>
            <w:r>
              <w:t>analysing</w:t>
            </w:r>
            <w:proofErr w:type="spellEnd"/>
            <w:r>
              <w:t xml:space="preserve"> the gender issues for disempowerment. </w:t>
            </w:r>
            <w:r w:rsidRPr="001A2B1A">
              <w:t>Students investigate how the social structure of the workplace disempowers women and evaluate a range of strategies for empowerment. Students discuss</w:t>
            </w:r>
            <w:r>
              <w:t xml:space="preserve"> the effectiveness of the strategies and </w:t>
            </w:r>
            <w:proofErr w:type="spellStart"/>
            <w:r>
              <w:t>analyse</w:t>
            </w:r>
            <w:proofErr w:type="spellEnd"/>
            <w:r w:rsidRPr="001A2B1A">
              <w:t xml:space="preserve"> why (</w:t>
            </w:r>
            <w:r>
              <w:t>or why not) these strategies may be</w:t>
            </w:r>
            <w:r w:rsidRPr="001A2B1A">
              <w:t xml:space="preserve"> working for women in the workforce.</w:t>
            </w:r>
            <w:r>
              <w:t xml:space="preserve"> Students then </w:t>
            </w:r>
            <w:r w:rsidRPr="00F169B6">
              <w:t>identify ways of change to promote gender equality in the workforce.</w:t>
            </w:r>
          </w:p>
        </w:tc>
        <w:tc>
          <w:tcPr>
            <w:tcW w:w="499" w:type="dxa"/>
            <w:shd w:val="clear" w:color="auto" w:fill="auto"/>
            <w:vAlign w:val="center"/>
          </w:tcPr>
          <w:p w:rsidR="00554934" w:rsidRPr="00153C12" w:rsidRDefault="00554934" w:rsidP="00FC5757">
            <w:pPr>
              <w:pStyle w:val="SOTableText"/>
              <w:jc w:val="center"/>
            </w:pPr>
          </w:p>
        </w:tc>
        <w:tc>
          <w:tcPr>
            <w:tcW w:w="500" w:type="dxa"/>
            <w:vAlign w:val="center"/>
          </w:tcPr>
          <w:p w:rsidR="00554934" w:rsidRPr="00153C12" w:rsidRDefault="00554934" w:rsidP="00FC5757">
            <w:pPr>
              <w:pStyle w:val="SOTableText"/>
              <w:jc w:val="center"/>
            </w:pPr>
            <w:r>
              <w:t>3</w:t>
            </w:r>
          </w:p>
        </w:tc>
        <w:tc>
          <w:tcPr>
            <w:tcW w:w="499" w:type="dxa"/>
            <w:shd w:val="clear" w:color="auto" w:fill="auto"/>
            <w:vAlign w:val="center"/>
          </w:tcPr>
          <w:p w:rsidR="00554934" w:rsidRPr="00153C12" w:rsidRDefault="00554934" w:rsidP="00FC5757">
            <w:pPr>
              <w:pStyle w:val="SOTableText"/>
              <w:jc w:val="center"/>
            </w:pPr>
            <w:r>
              <w:t>1,2</w:t>
            </w:r>
          </w:p>
        </w:tc>
        <w:tc>
          <w:tcPr>
            <w:tcW w:w="500" w:type="dxa"/>
            <w:shd w:val="clear" w:color="auto" w:fill="auto"/>
            <w:vAlign w:val="center"/>
          </w:tcPr>
          <w:p w:rsidR="00554934" w:rsidRPr="00153C12" w:rsidRDefault="00554934" w:rsidP="00FC5757">
            <w:pPr>
              <w:pStyle w:val="SOTableText"/>
              <w:jc w:val="center"/>
            </w:pPr>
            <w:r>
              <w:t>2</w:t>
            </w:r>
          </w:p>
        </w:tc>
        <w:tc>
          <w:tcPr>
            <w:tcW w:w="2126" w:type="dxa"/>
            <w:shd w:val="clear" w:color="auto" w:fill="auto"/>
            <w:vAlign w:val="center"/>
          </w:tcPr>
          <w:p w:rsidR="00554934" w:rsidRPr="00987B76" w:rsidRDefault="00554934" w:rsidP="00FC5757">
            <w:pPr>
              <w:pStyle w:val="LAPTableText"/>
              <w:spacing w:before="60" w:after="20"/>
              <w:rPr>
                <w:rFonts w:eastAsia="MS Mincho"/>
                <w:sz w:val="18"/>
                <w:szCs w:val="20"/>
                <w:lang w:val="en-US"/>
              </w:rPr>
            </w:pPr>
            <w:r w:rsidRPr="00987B76">
              <w:rPr>
                <w:rFonts w:eastAsia="MS Mincho"/>
                <w:sz w:val="18"/>
                <w:szCs w:val="20"/>
                <w:lang w:val="en-US"/>
              </w:rPr>
              <w:t>Newspaper or magazine article, or written report (maximum 1000 words)</w:t>
            </w:r>
            <w:r w:rsidR="00795474">
              <w:rPr>
                <w:rFonts w:eastAsia="MS Mincho"/>
                <w:sz w:val="18"/>
                <w:szCs w:val="20"/>
                <w:lang w:val="en-US"/>
              </w:rPr>
              <w:t>.</w:t>
            </w:r>
          </w:p>
          <w:p w:rsidR="00554934" w:rsidRPr="00153C12" w:rsidRDefault="00554934" w:rsidP="00FC5757">
            <w:pPr>
              <w:pStyle w:val="SOTableText"/>
            </w:pPr>
            <w:r>
              <w:t xml:space="preserve">Student choice of mode of presentation (6 min </w:t>
            </w:r>
            <w:r>
              <w:lastRenderedPageBreak/>
              <w:t>oral or equivalent multimodal)</w:t>
            </w:r>
            <w:r w:rsidR="00795474">
              <w:t>.</w:t>
            </w:r>
          </w:p>
        </w:tc>
      </w:tr>
      <w:tr w:rsidR="00554934" w:rsidRPr="00153C12" w:rsidTr="00554934">
        <w:trPr>
          <w:trHeight w:val="930"/>
        </w:trPr>
        <w:tc>
          <w:tcPr>
            <w:tcW w:w="60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54934" w:rsidRPr="00987B76" w:rsidRDefault="00554934" w:rsidP="00FC5757">
            <w:pPr>
              <w:pStyle w:val="SOTableText"/>
              <w:rPr>
                <w:rFonts w:ascii="Roboto Medium" w:hAnsi="Roboto Medium"/>
              </w:rPr>
            </w:pPr>
            <w:r w:rsidRPr="00987B76">
              <w:rPr>
                <w:rFonts w:ascii="Roboto Medium" w:hAnsi="Roboto Medium"/>
              </w:rPr>
              <w:lastRenderedPageBreak/>
              <w:t>Women’s Health and Wellbeing</w:t>
            </w:r>
          </w:p>
          <w:p w:rsidR="00554934" w:rsidRPr="00153C12" w:rsidRDefault="00554934" w:rsidP="00FC5757">
            <w:pPr>
              <w:pStyle w:val="SOTableText"/>
            </w:pPr>
            <w:r w:rsidRPr="001A2B1A">
              <w:t xml:space="preserve">Students explore the issue of </w:t>
            </w:r>
            <w:proofErr w:type="spellStart"/>
            <w:r w:rsidRPr="001A2B1A">
              <w:t>sexualisation</w:t>
            </w:r>
            <w:proofErr w:type="spellEnd"/>
            <w:r w:rsidRPr="001A2B1A">
              <w:t xml:space="preserve"> and the impact that it has on the health and wellbeing of girls and women</w:t>
            </w:r>
            <w:r>
              <w:t xml:space="preserve"> and the effects </w:t>
            </w:r>
            <w:proofErr w:type="spellStart"/>
            <w:r>
              <w:t>sexualisation</w:t>
            </w:r>
            <w:proofErr w:type="spellEnd"/>
            <w:r>
              <w:t xml:space="preserve"> has on society as a whole (including men)</w:t>
            </w:r>
            <w:r w:rsidRPr="001A2B1A">
              <w:t xml:space="preserve">. They </w:t>
            </w:r>
            <w:proofErr w:type="spellStart"/>
            <w:r w:rsidRPr="001A2B1A">
              <w:t>analyse</w:t>
            </w:r>
            <w:proofErr w:type="spellEnd"/>
            <w:r w:rsidRPr="001A2B1A">
              <w:t xml:space="preserve"> how </w:t>
            </w:r>
            <w:proofErr w:type="spellStart"/>
            <w:r w:rsidRPr="001A2B1A">
              <w:t>sexu</w:t>
            </w:r>
            <w:r>
              <w:t>alised</w:t>
            </w:r>
            <w:proofErr w:type="spellEnd"/>
            <w:r>
              <w:t xml:space="preserve"> images are gender biased and explore how the </w:t>
            </w:r>
            <w:proofErr w:type="spellStart"/>
            <w:r>
              <w:t>sexualisation</w:t>
            </w:r>
            <w:proofErr w:type="spellEnd"/>
            <w:r>
              <w:t xml:space="preserve"> and objectification of individuals may result in unequal gender power/relationships</w:t>
            </w:r>
            <w:r w:rsidRPr="001A2B1A">
              <w:t>.</w:t>
            </w:r>
            <w:r>
              <w:t xml:space="preserve"> The assessment task is broken in to two parts. Part 1- analysis of images. Part 2- summary of key findings.</w:t>
            </w:r>
          </w:p>
        </w:tc>
        <w:tc>
          <w:tcPr>
            <w:tcW w:w="4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54934" w:rsidRDefault="00554934" w:rsidP="00FC5757">
            <w:pPr>
              <w:pStyle w:val="SOTableText"/>
              <w:jc w:val="center"/>
            </w:pPr>
          </w:p>
          <w:p w:rsidR="00554934" w:rsidRPr="00153C12" w:rsidRDefault="00554934" w:rsidP="00FC5757">
            <w:pPr>
              <w:pStyle w:val="SOTableText"/>
              <w:jc w:val="center"/>
            </w:pPr>
          </w:p>
        </w:tc>
        <w:tc>
          <w:tcPr>
            <w:tcW w:w="5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54934" w:rsidRPr="00153C12" w:rsidRDefault="00554934" w:rsidP="00FC5757">
            <w:pPr>
              <w:pStyle w:val="SOTableText"/>
              <w:jc w:val="center"/>
            </w:pPr>
            <w:r>
              <w:t>1,2</w:t>
            </w:r>
          </w:p>
        </w:tc>
        <w:tc>
          <w:tcPr>
            <w:tcW w:w="4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54934" w:rsidRPr="00153C12" w:rsidRDefault="00554934" w:rsidP="00FC5757">
            <w:pPr>
              <w:pStyle w:val="SOTableText"/>
              <w:jc w:val="center"/>
            </w:pPr>
            <w:r>
              <w:t>1</w:t>
            </w:r>
          </w:p>
        </w:tc>
        <w:tc>
          <w:tcPr>
            <w:tcW w:w="5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54934" w:rsidRPr="00153C12" w:rsidRDefault="00554934" w:rsidP="00FC5757">
            <w:pPr>
              <w:pStyle w:val="SOTableText"/>
              <w:jc w:val="center"/>
            </w:pPr>
            <w:r>
              <w:t>2</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54934" w:rsidRPr="00987B76" w:rsidRDefault="00554934" w:rsidP="00FC5757">
            <w:pPr>
              <w:pStyle w:val="LAPTableText"/>
              <w:spacing w:before="60" w:after="20"/>
              <w:rPr>
                <w:rFonts w:eastAsia="MS Mincho"/>
                <w:sz w:val="18"/>
                <w:lang w:val="en-US"/>
              </w:rPr>
            </w:pPr>
            <w:r w:rsidRPr="00987B76">
              <w:rPr>
                <w:rFonts w:eastAsia="MS Mincho"/>
                <w:sz w:val="18"/>
                <w:lang w:val="en-US"/>
              </w:rPr>
              <w:t>Image analysis &amp; summary (Maximum 1000 words)</w:t>
            </w:r>
            <w:r w:rsidR="00795474">
              <w:rPr>
                <w:rFonts w:eastAsia="MS Mincho"/>
                <w:sz w:val="18"/>
                <w:lang w:val="en-US"/>
              </w:rPr>
              <w:t>.</w:t>
            </w:r>
          </w:p>
          <w:p w:rsidR="00554934" w:rsidRPr="00153C12" w:rsidRDefault="00554934" w:rsidP="00FC5757">
            <w:pPr>
              <w:pStyle w:val="SOTableText"/>
            </w:pPr>
            <w:r>
              <w:rPr>
                <w:szCs w:val="18"/>
              </w:rPr>
              <w:t>Narrated Power Point, iMovie (6 mins max)</w:t>
            </w:r>
            <w:r w:rsidR="00795474">
              <w:rPr>
                <w:szCs w:val="18"/>
              </w:rPr>
              <w:t>.</w:t>
            </w:r>
          </w:p>
        </w:tc>
      </w:tr>
      <w:tr w:rsidR="00554934" w:rsidRPr="00153C12" w:rsidTr="00554934">
        <w:trPr>
          <w:trHeight w:val="930"/>
        </w:trPr>
        <w:tc>
          <w:tcPr>
            <w:tcW w:w="60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54934" w:rsidRPr="00987B76" w:rsidRDefault="00554934" w:rsidP="00FC5757">
            <w:pPr>
              <w:pStyle w:val="SOTableText"/>
              <w:rPr>
                <w:rFonts w:ascii="Roboto Medium" w:hAnsi="Roboto Medium"/>
              </w:rPr>
            </w:pPr>
            <w:r w:rsidRPr="00987B76">
              <w:rPr>
                <w:rFonts w:ascii="Roboto Medium" w:hAnsi="Roboto Medium"/>
              </w:rPr>
              <w:t>Women and the Law</w:t>
            </w:r>
          </w:p>
          <w:p w:rsidR="00554934" w:rsidRPr="00153C12" w:rsidRDefault="00554934" w:rsidP="00FC5757">
            <w:pPr>
              <w:pStyle w:val="SOTableText"/>
            </w:pPr>
            <w:r w:rsidRPr="001A2B1A">
              <w:t xml:space="preserve">Women’s Rights as Human Rights.  Students explore the legal rights that women have (or do not have) that actively disempower women in different countries and cultures. Students explore issues such as war crimes against women, marriage contracts/laws, and family and cultural laws and investigate how the campaign for international recognition of women’s rights as human rights is affecting international law. Students identify the gender </w:t>
            </w:r>
            <w:proofErr w:type="spellStart"/>
            <w:r w:rsidRPr="001A2B1A">
              <w:t>bias’</w:t>
            </w:r>
            <w:proofErr w:type="spellEnd"/>
            <w:r w:rsidRPr="001A2B1A">
              <w:t xml:space="preserve"> evident in the legal system, and </w:t>
            </w:r>
            <w:proofErr w:type="spellStart"/>
            <w:r w:rsidRPr="001A2B1A">
              <w:t>analyse</w:t>
            </w:r>
            <w:proofErr w:type="spellEnd"/>
            <w:r w:rsidRPr="001A2B1A">
              <w:t xml:space="preserve"> how these </w:t>
            </w:r>
            <w:proofErr w:type="spellStart"/>
            <w:r w:rsidRPr="001A2B1A">
              <w:t>bias’</w:t>
            </w:r>
            <w:proofErr w:type="spellEnd"/>
            <w:r w:rsidRPr="001A2B1A">
              <w:t xml:space="preserve"> affect the lives and choices of women.</w:t>
            </w:r>
            <w:r>
              <w:t xml:space="preserve"> They identify strategies, laws, </w:t>
            </w:r>
            <w:proofErr w:type="spellStart"/>
            <w:proofErr w:type="gramStart"/>
            <w:r>
              <w:t>organisations</w:t>
            </w:r>
            <w:proofErr w:type="spellEnd"/>
            <w:proofErr w:type="gramEnd"/>
            <w:r>
              <w:t xml:space="preserve"> etc. that are working towards gender equality, and evaluate these strategies for their effectiveness.</w:t>
            </w:r>
          </w:p>
        </w:tc>
        <w:tc>
          <w:tcPr>
            <w:tcW w:w="4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54934" w:rsidRPr="00153C12" w:rsidRDefault="00554934" w:rsidP="00FC5757">
            <w:pPr>
              <w:pStyle w:val="SOTableText"/>
              <w:jc w:val="center"/>
            </w:pPr>
          </w:p>
        </w:tc>
        <w:tc>
          <w:tcPr>
            <w:tcW w:w="5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554934" w:rsidRPr="00153C12" w:rsidRDefault="00554934" w:rsidP="00FC5757">
            <w:pPr>
              <w:pStyle w:val="SOTableText"/>
              <w:jc w:val="center"/>
            </w:pPr>
            <w:r>
              <w:t>1</w:t>
            </w:r>
          </w:p>
        </w:tc>
        <w:tc>
          <w:tcPr>
            <w:tcW w:w="4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54934" w:rsidRPr="00153C12" w:rsidRDefault="00554934" w:rsidP="00FC5757">
            <w:pPr>
              <w:pStyle w:val="SOTableText"/>
              <w:jc w:val="center"/>
            </w:pPr>
            <w:r>
              <w:t>1,2</w:t>
            </w:r>
          </w:p>
        </w:tc>
        <w:tc>
          <w:tcPr>
            <w:tcW w:w="5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54934" w:rsidRPr="00153C12" w:rsidRDefault="00554934" w:rsidP="00FC5757">
            <w:pPr>
              <w:pStyle w:val="SOTableText"/>
              <w:jc w:val="center"/>
            </w:pPr>
            <w:r>
              <w:t>3</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554934" w:rsidRPr="001A6416" w:rsidRDefault="00554934" w:rsidP="00FC5757">
            <w:pPr>
              <w:pStyle w:val="LAPTableText"/>
              <w:spacing w:before="60" w:after="20"/>
            </w:pPr>
            <w:r w:rsidRPr="001A6416">
              <w:t>Choice of written assessment mode (maximum 1000 words or equivalent with visuals)</w:t>
            </w:r>
            <w:r w:rsidR="00795474">
              <w:t>.</w:t>
            </w:r>
          </w:p>
          <w:p w:rsidR="00554934" w:rsidRPr="001A6416" w:rsidRDefault="00554934" w:rsidP="00FC5757">
            <w:pPr>
              <w:spacing w:after="0"/>
              <w:rPr>
                <w:rFonts w:cs="Arial"/>
                <w:sz w:val="18"/>
                <w:szCs w:val="18"/>
              </w:rPr>
            </w:pPr>
            <w:r w:rsidRPr="001A6416">
              <w:rPr>
                <w:rFonts w:cs="Arial"/>
                <w:sz w:val="18"/>
                <w:szCs w:val="18"/>
              </w:rPr>
              <w:t>iMovie (6 minutes max)</w:t>
            </w:r>
          </w:p>
          <w:p w:rsidR="00554934" w:rsidRPr="00153C12" w:rsidRDefault="00554934" w:rsidP="00FC5757">
            <w:pPr>
              <w:pStyle w:val="SOTableText"/>
            </w:pPr>
          </w:p>
        </w:tc>
      </w:tr>
    </w:tbl>
    <w:p w:rsidR="006723AE" w:rsidRPr="00923CC0" w:rsidRDefault="006723AE" w:rsidP="006723AE">
      <w:pPr>
        <w:spacing w:before="240"/>
        <w:rPr>
          <w:szCs w:val="20"/>
          <w:lang w:val="en-US"/>
        </w:rPr>
      </w:pPr>
      <w:r>
        <w:rPr>
          <w:rFonts w:ascii="Roboto Medium" w:hAnsi="Roboto Medium"/>
        </w:rPr>
        <w:t>Assessment Type 4</w:t>
      </w:r>
      <w:r w:rsidRPr="00923CC0">
        <w:rPr>
          <w:rFonts w:ascii="Roboto Medium" w:hAnsi="Roboto Medium"/>
        </w:rPr>
        <w:t>: I</w:t>
      </w:r>
      <w:r>
        <w:rPr>
          <w:rFonts w:ascii="Roboto Medium" w:hAnsi="Roboto Medium"/>
        </w:rPr>
        <w:t>ssues Analysis</w:t>
      </w:r>
      <w:r w:rsidRPr="00923CC0">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21"/>
        <w:gridCol w:w="6662"/>
      </w:tblGrid>
      <w:tr w:rsidR="006723AE" w:rsidRPr="002120CF" w:rsidTr="00554934">
        <w:trPr>
          <w:trHeight w:val="64"/>
        </w:trPr>
        <w:tc>
          <w:tcPr>
            <w:tcW w:w="3521" w:type="dxa"/>
            <w:shd w:val="clear" w:color="auto" w:fill="D9D9D9" w:themeFill="background1" w:themeFillShade="D9"/>
            <w:vAlign w:val="center"/>
          </w:tcPr>
          <w:p w:rsidR="006723AE" w:rsidRPr="002120CF" w:rsidRDefault="006723AE" w:rsidP="00DC416E">
            <w:pPr>
              <w:pStyle w:val="SOTableText"/>
              <w:rPr>
                <w:rFonts w:ascii="Roboto Medium" w:hAnsi="Roboto Medium"/>
              </w:rPr>
            </w:pPr>
            <w:r w:rsidRPr="002120CF">
              <w:rPr>
                <w:rFonts w:ascii="Roboto Medium" w:hAnsi="Roboto Medium"/>
              </w:rPr>
              <w:t>Assessment details</w:t>
            </w:r>
          </w:p>
        </w:tc>
        <w:tc>
          <w:tcPr>
            <w:tcW w:w="6662" w:type="dxa"/>
            <w:shd w:val="clear" w:color="auto" w:fill="D9D9D9" w:themeFill="background1" w:themeFillShade="D9"/>
            <w:vAlign w:val="center"/>
          </w:tcPr>
          <w:p w:rsidR="006723AE" w:rsidRPr="002120CF" w:rsidRDefault="006723AE" w:rsidP="00DC416E">
            <w:pPr>
              <w:pStyle w:val="SOTableHeadings"/>
            </w:pPr>
            <w:r w:rsidRPr="002120CF">
              <w:t xml:space="preserve">Assessment conditions </w:t>
            </w:r>
          </w:p>
          <w:p w:rsidR="006723AE" w:rsidRPr="002120CF" w:rsidRDefault="006723AE" w:rsidP="00DC416E">
            <w:pPr>
              <w:pStyle w:val="SOTableText"/>
            </w:pPr>
            <w:r w:rsidRPr="00554934">
              <w:rPr>
                <w:sz w:val="16"/>
              </w:rPr>
              <w:t>(e.g. task type, word length, time allocated, supervision)</w:t>
            </w:r>
          </w:p>
        </w:tc>
      </w:tr>
      <w:tr w:rsidR="006723AE" w:rsidRPr="002120CF" w:rsidTr="00554934">
        <w:trPr>
          <w:trHeight w:val="107"/>
        </w:trPr>
        <w:tc>
          <w:tcPr>
            <w:tcW w:w="3521" w:type="dxa"/>
            <w:shd w:val="clear" w:color="auto" w:fill="auto"/>
            <w:vAlign w:val="center"/>
          </w:tcPr>
          <w:p w:rsidR="006723AE" w:rsidRPr="00554934" w:rsidRDefault="006723AE" w:rsidP="00DC416E">
            <w:pPr>
              <w:pStyle w:val="SOTableText"/>
              <w:rPr>
                <w:i/>
              </w:rPr>
            </w:pPr>
            <w:r w:rsidRPr="00554934">
              <w:rPr>
                <w:i/>
              </w:rPr>
              <w:t>External assessment</w:t>
            </w:r>
          </w:p>
        </w:tc>
        <w:tc>
          <w:tcPr>
            <w:tcW w:w="6662" w:type="dxa"/>
            <w:shd w:val="clear" w:color="auto" w:fill="auto"/>
            <w:vAlign w:val="center"/>
          </w:tcPr>
          <w:p w:rsidR="006723AE" w:rsidRPr="00554934" w:rsidRDefault="004C018F" w:rsidP="00DC416E">
            <w:pPr>
              <w:autoSpaceDE w:val="0"/>
              <w:autoSpaceDN w:val="0"/>
              <w:adjustRightInd w:val="0"/>
              <w:spacing w:before="60"/>
              <w:rPr>
                <w:rFonts w:eastAsia="Times New Roman"/>
                <w:i/>
                <w:iCs/>
                <w:sz w:val="18"/>
                <w:lang w:eastAsia="en-AU"/>
              </w:rPr>
            </w:pPr>
            <w:r w:rsidRPr="00554934">
              <w:rPr>
                <w:rFonts w:eastAsia="Times New Roman"/>
                <w:i/>
                <w:iCs/>
                <w:sz w:val="18"/>
                <w:lang w:eastAsia="en-AU"/>
              </w:rPr>
              <w:t>Students undertake one issues analysis. They negotiate and undertake a detailed, in-depth, independent investigation of a gender issue that is derived from one of the issues in Key Issues in Women’s Studies. Possible topics should be identified by students as they study key issues in class and develop responses to issues of gender and identity in cultural texts.</w:t>
            </w:r>
          </w:p>
          <w:p w:rsidR="004C018F" w:rsidRPr="00554934" w:rsidRDefault="004C018F" w:rsidP="00DC416E">
            <w:pPr>
              <w:autoSpaceDE w:val="0"/>
              <w:autoSpaceDN w:val="0"/>
              <w:adjustRightInd w:val="0"/>
              <w:spacing w:before="60"/>
              <w:rPr>
                <w:rFonts w:eastAsia="Times New Roman" w:cs="Arial"/>
                <w:i/>
                <w:sz w:val="18"/>
                <w:szCs w:val="18"/>
                <w:lang w:eastAsia="en-AU"/>
              </w:rPr>
            </w:pPr>
            <w:r w:rsidRPr="00554934">
              <w:rPr>
                <w:rFonts w:eastAsia="Times New Roman"/>
                <w:i/>
                <w:iCs/>
                <w:sz w:val="18"/>
                <w:lang w:eastAsia="en-AU"/>
              </w:rPr>
              <w:t>A piece of analytical and evaluative writing of a maximum of 2000 words with accurate and consistent referencing/bibliography.</w:t>
            </w:r>
          </w:p>
        </w:tc>
      </w:tr>
    </w:tbl>
    <w:p w:rsidR="00AD3260" w:rsidRPr="00153C12" w:rsidRDefault="00DF3F4C" w:rsidP="00AD3260">
      <w:pPr>
        <w:spacing w:before="240"/>
        <w:rPr>
          <w:szCs w:val="20"/>
          <w:lang w:val="en-US"/>
        </w:rPr>
      </w:pPr>
      <w:proofErr w:type="gramStart"/>
      <w:r w:rsidRPr="00554934">
        <w:rPr>
          <w:rFonts w:ascii="Roboto Medium" w:hAnsi="Roboto Medium"/>
          <w:i/>
        </w:rPr>
        <w:t>Six or seven assessments.</w:t>
      </w:r>
      <w:proofErr w:type="gramEnd"/>
      <w:r>
        <w:rPr>
          <w:i/>
        </w:rPr>
        <w:t xml:space="preserve"> </w:t>
      </w:r>
      <w:r w:rsidR="00AD3260" w:rsidRPr="00103D79">
        <w:rPr>
          <w:i/>
        </w:rPr>
        <w:t xml:space="preserve">Please refer to </w:t>
      </w:r>
      <w:r w:rsidR="00AD3260" w:rsidRPr="0003080B">
        <w:rPr>
          <w:i/>
        </w:rPr>
        <w:t xml:space="preserve">the Stage </w:t>
      </w:r>
      <w:r w:rsidR="0003080B" w:rsidRPr="0003080B">
        <w:rPr>
          <w:i/>
        </w:rPr>
        <w:t>2</w:t>
      </w:r>
      <w:r w:rsidR="006723AE">
        <w:rPr>
          <w:i/>
        </w:rPr>
        <w:t xml:space="preserve"> Women’s Studies </w:t>
      </w:r>
      <w:r w:rsidR="00AD3260" w:rsidRPr="00103D79">
        <w:rPr>
          <w:i/>
        </w:rPr>
        <w:t>subject outline.</w:t>
      </w:r>
    </w:p>
    <w:sectPr w:rsidR="00AD3260" w:rsidRPr="00153C12" w:rsidSect="00795474">
      <w:headerReference w:type="default" r:id="rId14"/>
      <w:footerReference w:type="default" r:id="rId15"/>
      <w:pgSz w:w="11906" w:h="16838" w:code="9"/>
      <w:pgMar w:top="851" w:right="851" w:bottom="851" w:left="851" w:header="0"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ACC" w:rsidRDefault="002F3ACC" w:rsidP="00483E68">
      <w:r>
        <w:separator/>
      </w:r>
    </w:p>
  </w:endnote>
  <w:endnote w:type="continuationSeparator" w:id="0">
    <w:p w:rsidR="002F3ACC" w:rsidRDefault="002F3AC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CF3900D5-1F52-4D68-ABE7-49D4F968CBA7}"/>
    <w:embedItalic r:id="rId2" w:fontKey="{788B97AC-5A3E-4B32-9C5D-73317ECAF016}"/>
  </w:font>
  <w:font w:name="Roboto">
    <w:panose1 w:val="02000000000000000000"/>
    <w:charset w:val="00"/>
    <w:family w:val="auto"/>
    <w:pitch w:val="variable"/>
    <w:sig w:usb0="E00002FF" w:usb1="5000205B" w:usb2="00000020" w:usb3="00000000" w:csb0="0000019F" w:csb1="00000000"/>
    <w:embedRegular r:id="rId3" w:fontKey="{C82076A3-CB1B-4EAB-A5F7-E60507541C39}"/>
    <w:embedBold r:id="rId4" w:fontKey="{06F0E18E-85DB-4B5F-B24B-E9B3F9A93C45}"/>
    <w:embedItalic r:id="rId5" w:fontKey="{752E8FD7-CC0B-4879-955A-95BDBBCCED3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95107D9B-7972-44A6-B7D7-017971EE9FB3}"/>
  </w:font>
  <w:font w:name="Roboto Medium">
    <w:panose1 w:val="02000000000000000000"/>
    <w:charset w:val="00"/>
    <w:family w:val="auto"/>
    <w:pitch w:val="variable"/>
    <w:sig w:usb0="E00002FF" w:usb1="5000205B" w:usb2="00000020" w:usb3="00000000" w:csb0="0000019F" w:csb1="00000000"/>
    <w:embedRegular r:id="rId7" w:fontKey="{FDB2282D-1EB1-4312-81C7-94887C586302}"/>
    <w:embedItalic r:id="rId8" w:fontKey="{22F0744D-F5BD-4794-B706-2A4A527A35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7608B1" w:rsidP="00111A42">
    <w:pPr>
      <w:pStyle w:val="LAPFooter"/>
    </w:pPr>
    <w:r>
      <w:rPr>
        <w:noProof/>
        <w:lang w:val="en-AU"/>
      </w:rPr>
      <w:drawing>
        <wp:anchor distT="0" distB="0" distL="114300" distR="114300" simplePos="0" relativeHeight="251667456" behindDoc="1" locked="0" layoutInCell="1" allowOverlap="1" wp14:anchorId="6BE9FBE0" wp14:editId="0A70B8A3">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1680D39" wp14:editId="2FD00C8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79547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795474">
      <w:rPr>
        <w:noProof/>
      </w:rPr>
      <w:t>3</w:t>
    </w:r>
    <w:r w:rsidR="009B7824" w:rsidRPr="00D128A8">
      <w:fldChar w:fldCharType="end"/>
    </w:r>
    <w:r w:rsidR="00693A24">
      <w:br/>
    </w:r>
    <w:r w:rsidRPr="006552F9">
      <w:t xml:space="preserve">Stage </w:t>
    </w:r>
    <w:r>
      <w:t>2</w:t>
    </w:r>
    <w:r w:rsidRPr="006552F9">
      <w:t xml:space="preserve"> </w:t>
    </w:r>
    <w:r w:rsidR="006723AE" w:rsidRPr="006723AE">
      <w:t>Women’s Studies</w:t>
    </w:r>
    <w:r>
      <w:rPr>
        <w:color w:val="FF0000"/>
      </w:rPr>
      <w:t xml:space="preserve"> </w:t>
    </w:r>
    <w:r w:rsidRPr="000253A9">
      <w:t>– Pre-approved LAP</w:t>
    </w:r>
    <w:r w:rsidRPr="006723AE">
      <w:t xml:space="preserve">-01 </w:t>
    </w:r>
    <w:r>
      <w:br/>
    </w:r>
    <w:r w:rsidRPr="00AD3BD3">
      <w:t xml:space="preserve">Ref: </w:t>
    </w:r>
    <w:r w:rsidR="002F3ACC">
      <w:fldChar w:fldCharType="begin"/>
    </w:r>
    <w:r w:rsidR="002F3ACC">
      <w:instrText xml:space="preserve"> DOCPROPERTY  Objective-Id  \* MERGEFORMAT </w:instrText>
    </w:r>
    <w:r w:rsidR="002F3ACC">
      <w:fldChar w:fldCharType="separate"/>
    </w:r>
    <w:r w:rsidR="006723AE" w:rsidRPr="006723AE">
      <w:t>A694977</w:t>
    </w:r>
    <w:r w:rsidR="002F3ACC">
      <w:fldChar w:fldCharType="end"/>
    </w:r>
    <w:r w:rsidR="002A11AB" w:rsidRPr="006723AE">
      <w:t xml:space="preserve"> </w:t>
    </w:r>
    <w:r w:rsidRPr="006723AE">
      <w:t>(c</w:t>
    </w:r>
    <w:r>
      <w:t xml:space="preserve">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6723AE"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14A8CD9B" wp14:editId="2AE47A3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795474">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795474">
      <w:rPr>
        <w:noProof/>
      </w:rPr>
      <w:t>3</w:t>
    </w:r>
    <w:r w:rsidRPr="00D128A8">
      <w:fldChar w:fldCharType="end"/>
    </w:r>
    <w:r>
      <w:br/>
    </w:r>
    <w:r w:rsidR="000253A9" w:rsidRPr="006552F9">
      <w:t>St</w:t>
    </w:r>
    <w:r w:rsidR="000253A9" w:rsidRPr="006723AE">
      <w:t xml:space="preserve">age 2 </w:t>
    </w:r>
    <w:r w:rsidR="006723AE" w:rsidRPr="006723AE">
      <w:t>Women’s Studies</w:t>
    </w:r>
    <w:r w:rsidR="000253A9" w:rsidRPr="006723AE">
      <w:t xml:space="preserve"> – Pre-approved LAP-01</w:t>
    </w:r>
    <w:r w:rsidR="00111A42" w:rsidRPr="006723AE">
      <w:br/>
    </w:r>
    <w:r w:rsidR="000253A9" w:rsidRPr="006723AE">
      <w:t xml:space="preserve">Ref: </w:t>
    </w:r>
    <w:r w:rsidR="002F3ACC">
      <w:fldChar w:fldCharType="begin"/>
    </w:r>
    <w:r w:rsidR="002F3ACC">
      <w:instrText xml:space="preserve"> DOCPROPERTY  Objective-Id  \* MERGEFORMAT </w:instrText>
    </w:r>
    <w:r w:rsidR="002F3ACC">
      <w:fldChar w:fldCharType="separate"/>
    </w:r>
    <w:r w:rsidR="00554934">
      <w:t>A694977</w:t>
    </w:r>
    <w:r w:rsidR="002F3ACC">
      <w:fldChar w:fldCharType="end"/>
    </w:r>
    <w:r w:rsidR="002A11AB" w:rsidRPr="006723AE">
      <w:t xml:space="preserve"> </w:t>
    </w:r>
    <w:r w:rsidR="000253A9" w:rsidRPr="006723AE">
      <w:t>(created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ACC" w:rsidRDefault="002F3ACC" w:rsidP="00483E68">
      <w:r>
        <w:separator/>
      </w:r>
    </w:p>
  </w:footnote>
  <w:footnote w:type="continuationSeparator" w:id="0">
    <w:p w:rsidR="002F3ACC" w:rsidRDefault="002F3ACC"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9E771A" wp14:editId="5C4C085F">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2B33"/>
    <w:multiLevelType w:val="hybridMultilevel"/>
    <w:tmpl w:val="652A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6D438E"/>
    <w:multiLevelType w:val="hybridMultilevel"/>
    <w:tmpl w:val="038EC83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50981593"/>
    <w:multiLevelType w:val="hybridMultilevel"/>
    <w:tmpl w:val="9756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65390B7E"/>
    <w:multiLevelType w:val="hybridMultilevel"/>
    <w:tmpl w:val="1570A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6461A2"/>
    <w:multiLevelType w:val="hybridMultilevel"/>
    <w:tmpl w:val="0C961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70453CB"/>
    <w:multiLevelType w:val="hybridMultilevel"/>
    <w:tmpl w:val="C31E0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10"/>
  </w:num>
  <w:num w:numId="5">
    <w:abstractNumId w:val="1"/>
  </w:num>
  <w:num w:numId="6">
    <w:abstractNumId w:val="2"/>
  </w:num>
  <w:num w:numId="7">
    <w:abstractNumId w:val="7"/>
  </w:num>
  <w:num w:numId="8">
    <w:abstractNumId w:val="5"/>
  </w:num>
  <w:num w:numId="9">
    <w:abstractNumId w:val="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D95"/>
    <w:rsid w:val="002B395F"/>
    <w:rsid w:val="002D0D3E"/>
    <w:rsid w:val="002D525F"/>
    <w:rsid w:val="002D5274"/>
    <w:rsid w:val="002F39F5"/>
    <w:rsid w:val="002F3ACC"/>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18F"/>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54934"/>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15E03"/>
    <w:rsid w:val="00621841"/>
    <w:rsid w:val="006225BE"/>
    <w:rsid w:val="00626837"/>
    <w:rsid w:val="006319F7"/>
    <w:rsid w:val="00645238"/>
    <w:rsid w:val="00651649"/>
    <w:rsid w:val="00654C77"/>
    <w:rsid w:val="00660189"/>
    <w:rsid w:val="006611CD"/>
    <w:rsid w:val="0066308D"/>
    <w:rsid w:val="00671696"/>
    <w:rsid w:val="00671CB7"/>
    <w:rsid w:val="006723AE"/>
    <w:rsid w:val="00676EBD"/>
    <w:rsid w:val="006805E7"/>
    <w:rsid w:val="00680A7E"/>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6D30"/>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9547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87B76"/>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04E2"/>
    <w:rsid w:val="00A81D0E"/>
    <w:rsid w:val="00A82B69"/>
    <w:rsid w:val="00A862E5"/>
    <w:rsid w:val="00A92F5C"/>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25641"/>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0620"/>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3F4C"/>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476E"/>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26D30"/>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26D30"/>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e21b8d2a47b14d9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A694977</value>
    </field>
    <field name="Objective-Title">
      <value order="0">Stage 2 Women's Studies pre-approved LAP-01</value>
    </field>
    <field name="Objective-Description">
      <value order="0"/>
    </field>
    <field name="Objective-CreationStamp">
      <value order="0">2018-01-08T05:23:21Z</value>
    </field>
    <field name="Objective-IsApproved">
      <value order="0">false</value>
    </field>
    <field name="Objective-IsPublished">
      <value order="0">true</value>
    </field>
    <field name="Objective-DatePublished">
      <value order="0">2018-01-22T02:47:46Z</value>
    </field>
    <field name="Objective-ModificationStamp">
      <value order="0">2018-01-22T02:47:46Z</value>
    </field>
    <field name="Objective-Owner">
      <value order="0">Melissa Sherman</value>
    </field>
    <field name="Objective-Path">
      <value order="0">Objective Global Folder:SACE Support Materials:SACE Support Materials Stage 2:Humanities and Social Sciences:Women's Studies:2018 pre-approved LAPs</value>
    </field>
    <field name="Objective-Parent">
      <value order="0">2018 pre-approved LAPs</value>
    </field>
    <field name="Objective-State">
      <value order="0">Published</value>
    </field>
    <field name="Objective-VersionId">
      <value order="0">vA1233321</value>
    </field>
    <field name="Objective-Version">
      <value order="0">1.0</value>
    </field>
    <field name="Objective-VersionNumber">
      <value order="0">6</value>
    </field>
    <field name="Objective-VersionComment">
      <value order="0"/>
    </field>
    <field name="Objective-FileNumber">
      <value order="0">qA6177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3D46FAE3-D34A-44E5-BA60-D5DB66C81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Pages>
  <Words>1048</Words>
  <Characters>5976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8</cp:revision>
  <cp:lastPrinted>2017-10-19T05:27:00Z</cp:lastPrinted>
  <dcterms:created xsi:type="dcterms:W3CDTF">2018-01-08T05:23:00Z</dcterms:created>
  <dcterms:modified xsi:type="dcterms:W3CDTF">2018-01-22T02:47:00Z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A694977</vt:lpwstr>
  </property>
  <property fmtid="{D5CDD505-2E9C-101B-9397-08002B2CF9AE}" pid="4" name="Objective-Title">
    <vt:lpwstr>Stage 2 Women's Studies pre-approved LAP-01</vt:lpwstr>
  </property>
  <property fmtid="{D5CDD505-2E9C-101B-9397-08002B2CF9AE}" pid="5" name="Objective-Comment">
    <vt:lpwstr/>
  </property>
  <property fmtid="{D5CDD505-2E9C-101B-9397-08002B2CF9AE}" pid="6" name="Objective-CreationStamp">
    <vt:filetime>2018-01-08T05:23:21Z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2018-01-22T02:47:46Z</vt:filetime>
  </property>
  <property fmtid="{D5CDD505-2E9C-101B-9397-08002B2CF9AE}" pid="10" name="Objective-ModificationStamp">
    <vt:filetime>2018-01-22T02:47:46Z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Sciences:Women's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qA6177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vA1233321</vt:lpwstr>
  </property>
</Properties>
</file>