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242" w:rsidRDefault="007510E0" w:rsidP="00F57E2C">
      <w:pPr>
        <w:pStyle w:val="SAASubjectHeading"/>
      </w:pPr>
      <w:bookmarkStart w:id="0" w:name="_GoBack"/>
      <w:bookmarkEnd w:id="0"/>
      <w:r>
        <w:t>2019</w:t>
      </w:r>
      <w:r w:rsidR="00634151">
        <w:t xml:space="preserve"> </w:t>
      </w:r>
      <w:r w:rsidR="00432B68">
        <w:t xml:space="preserve">Modern Greek </w:t>
      </w:r>
      <w:r w:rsidR="00F57E2C">
        <w:t>(c</w:t>
      </w:r>
      <w:r w:rsidR="00432B68">
        <w:t>ontinuers</w:t>
      </w:r>
      <w:r w:rsidR="00F57E2C">
        <w:t>)</w:t>
      </w:r>
      <w:r w:rsidR="00201242" w:rsidRPr="00201242">
        <w:t xml:space="preserve"> Subject Assessment Advice</w:t>
      </w:r>
    </w:p>
    <w:p w:rsidR="00201242" w:rsidRDefault="00201242" w:rsidP="00F57E2C">
      <w:pPr>
        <w:pStyle w:val="SAAHeading2"/>
      </w:pPr>
      <w:r>
        <w:t>Overview</w:t>
      </w:r>
    </w:p>
    <w:p w:rsidR="00201242" w:rsidRDefault="00201242" w:rsidP="00F57E2C">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Default="00201242" w:rsidP="00F57E2C">
      <w:pPr>
        <w:pStyle w:val="SAABodytext"/>
      </w:pPr>
      <w:r>
        <w:t>Teachers should refer to the subject outline for specifications on content and learning requirements, and to the subject operational information for operational matters and key dates.</w:t>
      </w:r>
    </w:p>
    <w:p w:rsidR="00201242" w:rsidRDefault="00201242" w:rsidP="00F57E2C">
      <w:pPr>
        <w:pStyle w:val="SAAHeading1"/>
      </w:pPr>
      <w:r>
        <w:t>School Assessment</w:t>
      </w:r>
    </w:p>
    <w:p w:rsidR="00201242" w:rsidRDefault="00201242" w:rsidP="00F57E2C">
      <w:pPr>
        <w:pStyle w:val="SAAHeading2afterH1"/>
      </w:pPr>
      <w:r w:rsidRPr="00201242">
        <w:t>Assessment</w:t>
      </w:r>
      <w:r w:rsidR="00D70B5C">
        <w:t xml:space="preserve"> Type 1: Folio</w:t>
      </w:r>
    </w:p>
    <w:p w:rsidR="00D70B5C" w:rsidRDefault="00D70B5C" w:rsidP="00F57E2C">
      <w:pPr>
        <w:pStyle w:val="SAABodytext"/>
      </w:pPr>
      <w:r w:rsidRPr="00837755">
        <w:t xml:space="preserve">The folio is made up of </w:t>
      </w:r>
      <w:r>
        <w:t>three different assessments:</w:t>
      </w:r>
      <w:r w:rsidRPr="00837755">
        <w:t xml:space="preserve"> Interaction, Text Analysis, and Text Production. Schools have the choice (as stated in the Learning and Assessment Plan) of requiring students to complete between three and five assessments for their Folio, including at least one assessment of each of the above assessment</w:t>
      </w:r>
      <w:r>
        <w:t>s listed</w:t>
      </w:r>
      <w:r w:rsidR="00F57E2C">
        <w:t>.</w:t>
      </w:r>
    </w:p>
    <w:p w:rsidR="00D70B5C" w:rsidRDefault="00D70B5C" w:rsidP="00F57E2C">
      <w:pPr>
        <w:pStyle w:val="SAABodytextitalics"/>
      </w:pPr>
      <w:r>
        <w:t>The more successful responses commonly:</w:t>
      </w:r>
    </w:p>
    <w:p w:rsidR="002313F6" w:rsidRPr="00F57E2C" w:rsidRDefault="000B15F8" w:rsidP="00F57E2C">
      <w:pPr>
        <w:pStyle w:val="SAABullets"/>
      </w:pPr>
      <w:r w:rsidRPr="00F57E2C">
        <w:t>g</w:t>
      </w:r>
      <w:r w:rsidR="002313F6" w:rsidRPr="00F57E2C">
        <w:t>enerally demonstrated a good degree of interaction with others to exchange information, ideas, opinions, or experiences in Modern Greek</w:t>
      </w:r>
    </w:p>
    <w:p w:rsidR="00D70B5C" w:rsidRPr="00F57E2C" w:rsidRDefault="00D70B5C" w:rsidP="00F57E2C">
      <w:pPr>
        <w:pStyle w:val="SAABullets"/>
      </w:pPr>
      <w:r w:rsidRPr="00F57E2C">
        <w:t xml:space="preserve">required little prompting or intervention needed from the teacher in the </w:t>
      </w:r>
      <w:r w:rsidR="00F57E2C">
        <w:t>i</w:t>
      </w:r>
      <w:r w:rsidRPr="00F57E2C">
        <w:t>nteraction</w:t>
      </w:r>
    </w:p>
    <w:p w:rsidR="00D70B5C" w:rsidRPr="00F57E2C" w:rsidRDefault="00D70B5C" w:rsidP="00F57E2C">
      <w:pPr>
        <w:pStyle w:val="SAABullets"/>
      </w:pPr>
      <w:r w:rsidRPr="00F57E2C">
        <w:t xml:space="preserve">exhibited </w:t>
      </w:r>
      <w:r w:rsidR="00652D91" w:rsidRPr="00F57E2C">
        <w:t xml:space="preserve">a good degree of fluency in </w:t>
      </w:r>
      <w:r w:rsidR="0008193C" w:rsidRPr="00F57E2C">
        <w:t xml:space="preserve">the flow of </w:t>
      </w:r>
      <w:r w:rsidR="00652D91" w:rsidRPr="00F57E2C">
        <w:t xml:space="preserve">their </w:t>
      </w:r>
      <w:r w:rsidR="00F57E2C">
        <w:t>i</w:t>
      </w:r>
      <w:r w:rsidRPr="00F57E2C">
        <w:t>nteraction</w:t>
      </w:r>
    </w:p>
    <w:p w:rsidR="00D70B5C" w:rsidRPr="00F57E2C" w:rsidRDefault="00D70B5C" w:rsidP="00F57E2C">
      <w:pPr>
        <w:pStyle w:val="SAABullets"/>
      </w:pPr>
      <w:r w:rsidRPr="00F57E2C">
        <w:t xml:space="preserve">provided a specific focus for the </w:t>
      </w:r>
      <w:r w:rsidR="00F57E2C">
        <w:t>i</w:t>
      </w:r>
      <w:r w:rsidRPr="00F57E2C">
        <w:t>nteraction, such as childhood experiences</w:t>
      </w:r>
    </w:p>
    <w:p w:rsidR="002313F6" w:rsidRPr="00F57E2C" w:rsidRDefault="00A67362" w:rsidP="00F57E2C">
      <w:pPr>
        <w:pStyle w:val="SAABullets"/>
      </w:pPr>
      <w:r w:rsidRPr="00F57E2C">
        <w:t>applied</w:t>
      </w:r>
      <w:r w:rsidR="002313F6" w:rsidRPr="00F57E2C">
        <w:t xml:space="preserve"> syntax and grammar conventions appropriately</w:t>
      </w:r>
      <w:r w:rsidRPr="00F57E2C">
        <w:t xml:space="preserve"> and correctly</w:t>
      </w:r>
    </w:p>
    <w:p w:rsidR="00D70B5C" w:rsidRPr="00F57E2C" w:rsidRDefault="00D70B5C" w:rsidP="00F57E2C">
      <w:pPr>
        <w:pStyle w:val="SAABullets"/>
      </w:pPr>
      <w:r w:rsidRPr="00F57E2C">
        <w:t>demonstrated evidence of preparation</w:t>
      </w:r>
      <w:r w:rsidR="002A4319" w:rsidRPr="00F57E2C">
        <w:t xml:space="preserve"> by including draft plans and vocabulary lists</w:t>
      </w:r>
    </w:p>
    <w:p w:rsidR="00D70B5C" w:rsidRPr="00F57E2C" w:rsidRDefault="00D70B5C" w:rsidP="00F57E2C">
      <w:pPr>
        <w:pStyle w:val="SAABullets"/>
      </w:pPr>
      <w:r w:rsidRPr="00F57E2C">
        <w:t>demonstrated understanding and analysis of language and included appropriate examples from the texts</w:t>
      </w:r>
    </w:p>
    <w:p w:rsidR="00D70B5C" w:rsidRPr="00F57E2C" w:rsidRDefault="00D70B5C" w:rsidP="00F57E2C">
      <w:pPr>
        <w:pStyle w:val="SAABullets"/>
      </w:pPr>
      <w:r w:rsidRPr="00F57E2C">
        <w:t>demonstrated a good understanding of the characteristics of a range of text types</w:t>
      </w:r>
    </w:p>
    <w:p w:rsidR="00D70B5C" w:rsidRPr="00F57E2C" w:rsidRDefault="00D70B5C" w:rsidP="00F57E2C">
      <w:pPr>
        <w:pStyle w:val="SAABullets"/>
      </w:pPr>
      <w:r w:rsidRPr="00F57E2C">
        <w:t>included appropriate vocabulary and did not rely on direct translation from the English</w:t>
      </w:r>
    </w:p>
    <w:p w:rsidR="00652D91" w:rsidRPr="00F57E2C" w:rsidRDefault="00D70B5C" w:rsidP="00F57E2C">
      <w:pPr>
        <w:pStyle w:val="SAABullets"/>
      </w:pPr>
      <w:proofErr w:type="gramStart"/>
      <w:r w:rsidRPr="00F57E2C">
        <w:t>addressed</w:t>
      </w:r>
      <w:proofErr w:type="gramEnd"/>
      <w:r w:rsidRPr="00F57E2C">
        <w:t xml:space="preserve"> the requirements of the task appropriately, applying the appropriate features of the text type.</w:t>
      </w:r>
    </w:p>
    <w:p w:rsidR="00D70B5C" w:rsidRDefault="00D70B5C" w:rsidP="00F57E2C">
      <w:pPr>
        <w:pStyle w:val="SAABodytextitalics"/>
      </w:pPr>
      <w:r>
        <w:t>The less successful responses commonly:</w:t>
      </w:r>
    </w:p>
    <w:p w:rsidR="00D70B5C" w:rsidRDefault="00D70B5C" w:rsidP="00F57E2C">
      <w:pPr>
        <w:pStyle w:val="SAABullets"/>
      </w:pPr>
      <w:r>
        <w:t>were</w:t>
      </w:r>
      <w:r w:rsidRPr="00A715B1">
        <w:t xml:space="preserve"> based solely on the Oral Examination Conversation sample questions</w:t>
      </w:r>
      <w:r w:rsidR="00252925">
        <w:t xml:space="preserve"> in the interaction</w:t>
      </w:r>
      <w:r>
        <w:t>, or were based on rehearsed responses</w:t>
      </w:r>
    </w:p>
    <w:p w:rsidR="002313F6" w:rsidRDefault="002313F6" w:rsidP="00F57E2C">
      <w:pPr>
        <w:pStyle w:val="SAABullets"/>
      </w:pPr>
      <w:r>
        <w:t>exhibited basic use of vocabulary and cohesive devices</w:t>
      </w:r>
    </w:p>
    <w:p w:rsidR="002313F6" w:rsidRPr="00A715B1" w:rsidRDefault="00252925" w:rsidP="00F57E2C">
      <w:pPr>
        <w:pStyle w:val="SAABullets"/>
      </w:pPr>
      <w:r>
        <w:t xml:space="preserve">presented many errors in </w:t>
      </w:r>
      <w:r w:rsidR="002313F6">
        <w:t xml:space="preserve">syntax and grammar </w:t>
      </w:r>
    </w:p>
    <w:p w:rsidR="00F57E2C" w:rsidRDefault="00D70B5C" w:rsidP="00D70B5C">
      <w:pPr>
        <w:pStyle w:val="ListParagraph"/>
        <w:ind w:left="426" w:hanging="426"/>
        <w:sectPr w:rsidR="00F57E2C" w:rsidSect="00F57E2C">
          <w:headerReference w:type="first" r:id="rId9"/>
          <w:footerReference w:type="first" r:id="rId10"/>
          <w:pgSz w:w="11906" w:h="16838"/>
          <w:pgMar w:top="2126" w:right="1134" w:bottom="1440" w:left="1440" w:header="709" w:footer="709" w:gutter="0"/>
          <w:cols w:space="708"/>
          <w:titlePg/>
          <w:docGrid w:linePitch="360"/>
        </w:sectPr>
      </w:pPr>
      <w:r>
        <w:t>.</w:t>
      </w:r>
    </w:p>
    <w:p w:rsidR="00F57E2C" w:rsidRPr="00A715B1" w:rsidRDefault="00F57E2C" w:rsidP="00F57E2C">
      <w:pPr>
        <w:pStyle w:val="SAABullets"/>
      </w:pPr>
      <w:r>
        <w:lastRenderedPageBreak/>
        <w:t>i</w:t>
      </w:r>
      <w:r w:rsidRPr="00A715B1">
        <w:t>n text analysis tasks, recounted details from the text without addre</w:t>
      </w:r>
      <w:r>
        <w:t>ssing all the components of the question</w:t>
      </w:r>
    </w:p>
    <w:p w:rsidR="00F57E2C" w:rsidRPr="00A715B1" w:rsidRDefault="00F57E2C" w:rsidP="00F57E2C">
      <w:pPr>
        <w:pStyle w:val="SAABullets"/>
      </w:pPr>
      <w:r>
        <w:t>l</w:t>
      </w:r>
      <w:r w:rsidRPr="00A715B1">
        <w:t>acked depth</w:t>
      </w:r>
      <w:r>
        <w:t xml:space="preserve"> and used very basic vocabulary</w:t>
      </w:r>
    </w:p>
    <w:p w:rsidR="00F57E2C" w:rsidRDefault="00F57E2C" w:rsidP="00F57E2C">
      <w:pPr>
        <w:pStyle w:val="SAABullets"/>
      </w:pPr>
      <w:proofErr w:type="gramStart"/>
      <w:r>
        <w:t>did</w:t>
      </w:r>
      <w:proofErr w:type="gramEnd"/>
      <w:r>
        <w:t xml:space="preserve"> not apply appropriate features of the text type.</w:t>
      </w:r>
    </w:p>
    <w:p w:rsidR="00201242" w:rsidRPr="00CD679B" w:rsidRDefault="00652D91" w:rsidP="00F57E2C">
      <w:pPr>
        <w:pStyle w:val="SAAHeading2"/>
      </w:pPr>
      <w:r w:rsidRPr="00CD679B">
        <w:t>Assessment Type 2: In-Depth Study</w:t>
      </w:r>
    </w:p>
    <w:p w:rsidR="002A4319" w:rsidRPr="00837755" w:rsidRDefault="002A4319" w:rsidP="00F57E2C">
      <w:pPr>
        <w:pStyle w:val="SAABodytext"/>
      </w:pPr>
      <w:r w:rsidRPr="00837755">
        <w:t>The In-depth Study allows students to demonstrate research into, and personal reflection on</w:t>
      </w:r>
      <w:r w:rsidR="00252925">
        <w:t xml:space="preserve"> </w:t>
      </w:r>
      <w:r w:rsidRPr="00837755">
        <w:t>an aspect or aspects of a topic</w:t>
      </w:r>
      <w:r w:rsidR="00F57E2C">
        <w:t xml:space="preserve"> —</w:t>
      </w:r>
      <w:r w:rsidRPr="00837755">
        <w:t xml:space="preserve"> preferably one that the student is interested in </w:t>
      </w:r>
      <w:r w:rsidR="00F57E2C">
        <w:t>—</w:t>
      </w:r>
      <w:r w:rsidRPr="00837755">
        <w:t xml:space="preserve"> and then present a written response in Modern Greek, an oral presentation in Modern Greek, and a reflective response in English.</w:t>
      </w:r>
    </w:p>
    <w:p w:rsidR="00201242" w:rsidRDefault="00201242" w:rsidP="00F57E2C">
      <w:pPr>
        <w:pStyle w:val="SAABodytextitalics"/>
      </w:pPr>
      <w:r>
        <w:t>The more successful responses commonly:</w:t>
      </w:r>
    </w:p>
    <w:p w:rsidR="002A4319" w:rsidRPr="0018327D" w:rsidRDefault="002A4319" w:rsidP="00F57E2C">
      <w:pPr>
        <w:pStyle w:val="SAABullets"/>
      </w:pPr>
      <w:r>
        <w:t>w</w:t>
      </w:r>
      <w:r w:rsidRPr="0018327D">
        <w:t>ere based on appropriate topics which had a clear focus</w:t>
      </w:r>
      <w:r>
        <w:t xml:space="preserve"> and demonstrated an interesting and relevant approach</w:t>
      </w:r>
    </w:p>
    <w:p w:rsidR="002A4319" w:rsidRDefault="002A4319" w:rsidP="00F57E2C">
      <w:pPr>
        <w:pStyle w:val="SAABullets"/>
      </w:pPr>
      <w:r>
        <w:t>m</w:t>
      </w:r>
      <w:r w:rsidRPr="0018327D">
        <w:t>et the required word limit and contained reflection on culture, la</w:t>
      </w:r>
      <w:r>
        <w:t>nguage and the learning process</w:t>
      </w:r>
    </w:p>
    <w:p w:rsidR="00A67362" w:rsidRPr="0018327D" w:rsidRDefault="00A67362" w:rsidP="00F57E2C">
      <w:pPr>
        <w:pStyle w:val="SAABullets"/>
      </w:pPr>
      <w:r>
        <w:t>were fluent and rich in vocabulary use</w:t>
      </w:r>
      <w:r w:rsidR="00252925" w:rsidRPr="00252925">
        <w:t xml:space="preserve"> </w:t>
      </w:r>
      <w:r w:rsidR="00252925">
        <w:t>in the oral presentations</w:t>
      </w:r>
    </w:p>
    <w:p w:rsidR="002A4319" w:rsidRPr="0018327D" w:rsidRDefault="002A4319" w:rsidP="00F57E2C">
      <w:pPr>
        <w:pStyle w:val="SAABullets"/>
      </w:pPr>
      <w:r>
        <w:t>included</w:t>
      </w:r>
      <w:r w:rsidRPr="0018327D">
        <w:t xml:space="preserve"> analysis and evaluation of texts accessed, as well as the impac</w:t>
      </w:r>
      <w:r>
        <w:t>t on the students’ own learning</w:t>
      </w:r>
    </w:p>
    <w:p w:rsidR="002A4319" w:rsidRPr="0018327D" w:rsidRDefault="002A4319" w:rsidP="00F57E2C">
      <w:pPr>
        <w:pStyle w:val="SAABullets"/>
      </w:pPr>
      <w:r>
        <w:t>were</w:t>
      </w:r>
      <w:r w:rsidRPr="0018327D">
        <w:t xml:space="preserve"> well written and showed evidence of the drafting </w:t>
      </w:r>
      <w:r>
        <w:t>process</w:t>
      </w:r>
      <w:r w:rsidRPr="002A4319">
        <w:t xml:space="preserve"> </w:t>
      </w:r>
      <w:r w:rsidRPr="0018327D">
        <w:t>and appropriat</w:t>
      </w:r>
      <w:r>
        <w:t>e response to teacher feedback</w:t>
      </w:r>
    </w:p>
    <w:p w:rsidR="002A4319" w:rsidRPr="0018327D" w:rsidRDefault="002A4319" w:rsidP="00F57E2C">
      <w:pPr>
        <w:pStyle w:val="SAABullets"/>
      </w:pPr>
      <w:r>
        <w:t>d</w:t>
      </w:r>
      <w:r w:rsidR="00E67EFC">
        <w:t xml:space="preserve">emonstrated </w:t>
      </w:r>
      <w:r w:rsidRPr="0018327D">
        <w:t xml:space="preserve">depth of </w:t>
      </w:r>
      <w:r>
        <w:t>treatment of the topic selected</w:t>
      </w:r>
    </w:p>
    <w:p w:rsidR="002A4319" w:rsidRPr="0018327D" w:rsidRDefault="002A4319" w:rsidP="00F57E2C">
      <w:pPr>
        <w:pStyle w:val="SAABullets"/>
      </w:pPr>
      <w:r>
        <w:t>d</w:t>
      </w:r>
      <w:r w:rsidRPr="0018327D">
        <w:t>ifferentiated in purpose, context and audience</w:t>
      </w:r>
      <w:r>
        <w:t xml:space="preserve"> for the written and oral tasks</w:t>
      </w:r>
    </w:p>
    <w:p w:rsidR="002A4319" w:rsidRPr="0018327D" w:rsidRDefault="002A4319" w:rsidP="00F57E2C">
      <w:pPr>
        <w:pStyle w:val="SAABullets"/>
      </w:pPr>
      <w:r>
        <w:t>were based on t</w:t>
      </w:r>
      <w:r w:rsidR="00F57E2C">
        <w:t>opics that could be explored in-</w:t>
      </w:r>
      <w:r>
        <w:t>depth and allowed for re</w:t>
      </w:r>
      <w:r w:rsidR="00E67EFC">
        <w:t>search using a range of sources</w:t>
      </w:r>
    </w:p>
    <w:p w:rsidR="00201242" w:rsidRDefault="00201242" w:rsidP="00F57E2C">
      <w:pPr>
        <w:pStyle w:val="SAABullets"/>
      </w:pPr>
      <w:proofErr w:type="gramStart"/>
      <w:r>
        <w:t>analysed</w:t>
      </w:r>
      <w:proofErr w:type="gramEnd"/>
      <w:r>
        <w:t xml:space="preserve"> the researched information and personalised their response.</w:t>
      </w:r>
    </w:p>
    <w:p w:rsidR="00201242" w:rsidRDefault="00201242" w:rsidP="00F57E2C">
      <w:pPr>
        <w:pStyle w:val="SAABodytextitalics"/>
      </w:pPr>
      <w:r>
        <w:t>The less successful responses commonly:</w:t>
      </w:r>
    </w:p>
    <w:p w:rsidR="00E67EFC" w:rsidRDefault="00E67EFC" w:rsidP="00F57E2C">
      <w:pPr>
        <w:pStyle w:val="SAABullets"/>
      </w:pPr>
      <w:r>
        <w:t xml:space="preserve">presented </w:t>
      </w:r>
      <w:r w:rsidR="00201242">
        <w:t xml:space="preserve">a recount of </w:t>
      </w:r>
      <w:r>
        <w:t>information rather than a reflection on their learning</w:t>
      </w:r>
    </w:p>
    <w:p w:rsidR="00201242" w:rsidRDefault="00E67EFC" w:rsidP="00F57E2C">
      <w:pPr>
        <w:pStyle w:val="SAABullets"/>
      </w:pPr>
      <w:r>
        <w:t xml:space="preserve">demonstrated a recount of information </w:t>
      </w:r>
      <w:r w:rsidR="00252925">
        <w:t>in</w:t>
      </w:r>
      <w:r>
        <w:t xml:space="preserve"> their </w:t>
      </w:r>
      <w:r w:rsidR="00F57E2C">
        <w:t>o</w:t>
      </w:r>
      <w:r>
        <w:t xml:space="preserve">ral </w:t>
      </w:r>
      <w:r w:rsidR="00F57E2C">
        <w:t>p</w:t>
      </w:r>
      <w:r>
        <w:t>resentation rather than reflecting on the</w:t>
      </w:r>
      <w:r w:rsidR="00A67362">
        <w:t>ir learning from</w:t>
      </w:r>
      <w:r>
        <w:t xml:space="preserve"> the entire research process</w:t>
      </w:r>
    </w:p>
    <w:p w:rsidR="00201242" w:rsidRDefault="00E67EFC" w:rsidP="00F57E2C">
      <w:pPr>
        <w:pStyle w:val="SAABullets"/>
      </w:pPr>
      <w:r>
        <w:t>presented many errors in syntax and grammar both in the oral presentation</w:t>
      </w:r>
      <w:r w:rsidR="00A67362">
        <w:t xml:space="preserve"> and the written task</w:t>
      </w:r>
    </w:p>
    <w:p w:rsidR="00A67362" w:rsidRDefault="00A67362" w:rsidP="00F57E2C">
      <w:pPr>
        <w:pStyle w:val="SAABullets"/>
      </w:pPr>
      <w:r>
        <w:t>demonstrated poor vocabulary use</w:t>
      </w:r>
    </w:p>
    <w:p w:rsidR="007F62E0" w:rsidRDefault="007F62E0" w:rsidP="00F57E2C">
      <w:pPr>
        <w:pStyle w:val="SAAHeading1"/>
      </w:pPr>
      <w:r>
        <w:t>External Assessment</w:t>
      </w:r>
    </w:p>
    <w:p w:rsidR="00201242" w:rsidRDefault="00C020E2" w:rsidP="00F57E2C">
      <w:pPr>
        <w:pStyle w:val="SAAHeading2afterH1"/>
      </w:pPr>
      <w:r>
        <w:t>Assessment Type 3</w:t>
      </w:r>
      <w:r w:rsidR="00201242">
        <w:t xml:space="preserve">: </w:t>
      </w:r>
      <w:r w:rsidR="00CD679B">
        <w:t>Examination</w:t>
      </w:r>
    </w:p>
    <w:p w:rsidR="00CD679B" w:rsidRPr="00740F2B" w:rsidRDefault="00CD679B" w:rsidP="00E4611D">
      <w:pPr>
        <w:pStyle w:val="SAABodytext"/>
        <w:rPr>
          <w:rFonts w:ascii="Roboto Medium" w:eastAsia="Times New Roman" w:hAnsi="Roboto Medium" w:cs="Arial"/>
          <w:b/>
          <w:sz w:val="24"/>
          <w:szCs w:val="24"/>
        </w:rPr>
      </w:pPr>
      <w:r w:rsidRPr="00740F2B">
        <w:t>The examination consists of two assessments: an oral examination and a written examination.</w:t>
      </w:r>
    </w:p>
    <w:p w:rsidR="00CD679B" w:rsidRPr="00CD679B" w:rsidRDefault="00CD679B" w:rsidP="00E4611D">
      <w:pPr>
        <w:pStyle w:val="SAAHeading3"/>
      </w:pPr>
      <w:r w:rsidRPr="00CD679B">
        <w:t>Oral Examination</w:t>
      </w:r>
    </w:p>
    <w:p w:rsidR="00CD679B" w:rsidRPr="00740F2B" w:rsidRDefault="00CD679B" w:rsidP="00E4611D">
      <w:pPr>
        <w:pStyle w:val="SAABodytext"/>
      </w:pPr>
      <w:r w:rsidRPr="00740F2B">
        <w:t>The oral examination of 10</w:t>
      </w:r>
      <w:r w:rsidR="00E4611D">
        <w:t>–</w:t>
      </w:r>
      <w:r w:rsidRPr="00740F2B">
        <w:t>15 minutes comprises a general conversation and a</w:t>
      </w:r>
      <w:r w:rsidR="00E4611D">
        <w:t xml:space="preserve"> discussion of the student’s in</w:t>
      </w:r>
      <w:r w:rsidR="00E4611D">
        <w:noBreakHyphen/>
      </w:r>
      <w:r w:rsidRPr="00740F2B">
        <w:t>depth study. In the conversation, students converse with the examin</w:t>
      </w:r>
      <w:r w:rsidR="00E4611D">
        <w:t>ers about their personal world.</w:t>
      </w:r>
    </w:p>
    <w:p w:rsidR="00CD679B" w:rsidRPr="00740F2B" w:rsidRDefault="00CD679B" w:rsidP="00CD679B">
      <w:r w:rsidRPr="00740F2B">
        <w:t>Section 1: Conversation</w:t>
      </w:r>
    </w:p>
    <w:p w:rsidR="00CD679B" w:rsidRDefault="00CD679B" w:rsidP="00E4611D">
      <w:pPr>
        <w:pStyle w:val="SAABodytextitalics"/>
      </w:pPr>
      <w:r>
        <w:t>The more successful responses commonly:</w:t>
      </w:r>
    </w:p>
    <w:p w:rsidR="00CD679B" w:rsidRPr="00286450" w:rsidRDefault="00CD679B" w:rsidP="00E4611D">
      <w:pPr>
        <w:pStyle w:val="SAABullets"/>
      </w:pPr>
      <w:r w:rsidRPr="00286450">
        <w:t xml:space="preserve">were able to elaborate on ideas and sustain conversation with </w:t>
      </w:r>
      <w:r>
        <w:t xml:space="preserve">a </w:t>
      </w:r>
      <w:r w:rsidRPr="00286450">
        <w:t>good degree of accuracy</w:t>
      </w:r>
      <w:r>
        <w:t xml:space="preserve"> and fluency</w:t>
      </w:r>
    </w:p>
    <w:p w:rsidR="00CD679B" w:rsidRPr="00286450" w:rsidRDefault="00CD679B" w:rsidP="00E4611D">
      <w:pPr>
        <w:pStyle w:val="SAABullets"/>
      </w:pPr>
      <w:r w:rsidRPr="00286450">
        <w:t>were original and creative in their responses</w:t>
      </w:r>
      <w:r>
        <w:t xml:space="preserve"> and spoke with enthusiasm</w:t>
      </w:r>
    </w:p>
    <w:p w:rsidR="00CD679B" w:rsidRPr="00286450" w:rsidRDefault="00CD679B" w:rsidP="00E4611D">
      <w:pPr>
        <w:pStyle w:val="SAABullets"/>
      </w:pPr>
      <w:r w:rsidRPr="00286450">
        <w:t>were coherent and generally followed a logical structure and sequence</w:t>
      </w:r>
    </w:p>
    <w:p w:rsidR="00CD679B" w:rsidRPr="00286450" w:rsidRDefault="00CD679B" w:rsidP="00E4611D">
      <w:pPr>
        <w:pStyle w:val="SAABullets"/>
      </w:pPr>
      <w:r>
        <w:t xml:space="preserve">used </w:t>
      </w:r>
      <w:r w:rsidRPr="00286450">
        <w:t>a range of complex linguistic structures</w:t>
      </w:r>
    </w:p>
    <w:p w:rsidR="00CD679B" w:rsidRPr="00286450" w:rsidRDefault="00CD679B" w:rsidP="00E4611D">
      <w:pPr>
        <w:pStyle w:val="SAABullets"/>
      </w:pPr>
      <w:proofErr w:type="gramStart"/>
      <w:r>
        <w:t>used</w:t>
      </w:r>
      <w:proofErr w:type="gramEnd"/>
      <w:r w:rsidRPr="00286450">
        <w:t xml:space="preserve"> </w:t>
      </w:r>
      <w:r>
        <w:t>accurate pronunciation and effective intonation.</w:t>
      </w:r>
    </w:p>
    <w:p w:rsidR="00CD679B" w:rsidRDefault="00CD679B" w:rsidP="00E4611D">
      <w:pPr>
        <w:pStyle w:val="SAABodytextitalics"/>
      </w:pPr>
      <w:r>
        <w:lastRenderedPageBreak/>
        <w:t>The less successful responses commonly:</w:t>
      </w:r>
    </w:p>
    <w:p w:rsidR="00CD679B" w:rsidRPr="00286450" w:rsidRDefault="00E4611D" w:rsidP="00E4611D">
      <w:pPr>
        <w:pStyle w:val="SAABullets"/>
      </w:pPr>
      <w:r>
        <w:t>used very simplistic language</w:t>
      </w:r>
    </w:p>
    <w:p w:rsidR="00CD679B" w:rsidRPr="00286450" w:rsidRDefault="00CD679B" w:rsidP="00E4611D">
      <w:pPr>
        <w:pStyle w:val="SAABullets"/>
      </w:pPr>
      <w:r w:rsidRPr="00286450">
        <w:t>were only able to give limited responses</w:t>
      </w:r>
    </w:p>
    <w:p w:rsidR="00CD679B" w:rsidRPr="00286450" w:rsidRDefault="00CD679B" w:rsidP="00E4611D">
      <w:pPr>
        <w:pStyle w:val="SAABullets"/>
      </w:pPr>
      <w:r w:rsidRPr="00286450">
        <w:t>did not have adequate language skills to convey their thoughts</w:t>
      </w:r>
    </w:p>
    <w:p w:rsidR="00CD679B" w:rsidRDefault="00CD679B" w:rsidP="00E4611D">
      <w:pPr>
        <w:pStyle w:val="SAABullets"/>
      </w:pPr>
      <w:r>
        <w:t>often required clarification of the question</w:t>
      </w:r>
    </w:p>
    <w:p w:rsidR="00CD679B" w:rsidRDefault="00CD679B" w:rsidP="00E4611D">
      <w:pPr>
        <w:pStyle w:val="SAABullets"/>
      </w:pPr>
      <w:r>
        <w:t>displayed grammar weaknesses, e.g. disagreement of article to noun; errors with singular and plural case</w:t>
      </w:r>
    </w:p>
    <w:p w:rsidR="00CD679B" w:rsidRDefault="00CD679B" w:rsidP="00E4611D">
      <w:pPr>
        <w:pStyle w:val="SAABullets"/>
      </w:pPr>
      <w:r>
        <w:t>used a limited range of connective devices</w:t>
      </w:r>
    </w:p>
    <w:p w:rsidR="00CD679B" w:rsidRDefault="00CD679B" w:rsidP="00E4611D">
      <w:pPr>
        <w:pStyle w:val="SAABullets"/>
      </w:pPr>
      <w:proofErr w:type="gramStart"/>
      <w:r>
        <w:t>lacked</w:t>
      </w:r>
      <w:proofErr w:type="gramEnd"/>
      <w:r>
        <w:t xml:space="preserve"> breadth and depth in the treatment of ideas to support their responses.</w:t>
      </w:r>
    </w:p>
    <w:p w:rsidR="00CD679B" w:rsidRPr="00740F2B" w:rsidRDefault="00CD679B" w:rsidP="00E4611D">
      <w:pPr>
        <w:pStyle w:val="SAAHeading2"/>
      </w:pPr>
      <w:r w:rsidRPr="00740F2B">
        <w:t xml:space="preserve">Section </w:t>
      </w:r>
      <w:r>
        <w:t>2</w:t>
      </w:r>
      <w:r w:rsidRPr="00740F2B">
        <w:t xml:space="preserve">: </w:t>
      </w:r>
      <w:r>
        <w:t>Discussion</w:t>
      </w:r>
    </w:p>
    <w:p w:rsidR="00CD679B" w:rsidRDefault="00CD679B" w:rsidP="00E4611D">
      <w:pPr>
        <w:pStyle w:val="SAABodytextitalics"/>
      </w:pPr>
      <w:r>
        <w:t>The more successful responses commonly:</w:t>
      </w:r>
    </w:p>
    <w:p w:rsidR="00CD679B" w:rsidRDefault="00CD679B" w:rsidP="00E4611D">
      <w:pPr>
        <w:pStyle w:val="SAABullets"/>
      </w:pPr>
      <w:r>
        <w:t>were well prepared and chose</w:t>
      </w:r>
      <w:r w:rsidRPr="000038FF">
        <w:t xml:space="preserve"> their topic wisely</w:t>
      </w:r>
    </w:p>
    <w:p w:rsidR="00CD679B" w:rsidRPr="000038FF" w:rsidRDefault="00CD679B" w:rsidP="00E4611D">
      <w:pPr>
        <w:pStyle w:val="SAABullets"/>
      </w:pPr>
      <w:r>
        <w:t>were able to give a one-minute introduction of the topics studied, thus giving the examiners information to work from to stimulate the discussion, particularly if the points on the outline sheet did not generate discussion</w:t>
      </w:r>
    </w:p>
    <w:p w:rsidR="00CD679B" w:rsidRPr="000038FF" w:rsidRDefault="00CD679B" w:rsidP="00E4611D">
      <w:pPr>
        <w:pStyle w:val="SAABullets"/>
      </w:pPr>
      <w:r w:rsidRPr="000038FF">
        <w:t xml:space="preserve">demonstrated </w:t>
      </w:r>
      <w:r>
        <w:t>depth of</w:t>
      </w:r>
      <w:r w:rsidRPr="000038FF">
        <w:t xml:space="preserve"> knowledge of their topic</w:t>
      </w:r>
    </w:p>
    <w:p w:rsidR="00CD679B" w:rsidRPr="000038FF" w:rsidRDefault="00CD679B" w:rsidP="00E4611D">
      <w:pPr>
        <w:pStyle w:val="SAABullets"/>
      </w:pPr>
      <w:r w:rsidRPr="000038FF">
        <w:t>were spontaneous, relevant and appropriate</w:t>
      </w:r>
    </w:p>
    <w:p w:rsidR="00CD679B" w:rsidRDefault="00CD679B" w:rsidP="00E4611D">
      <w:pPr>
        <w:pStyle w:val="SAABullets"/>
      </w:pPr>
      <w:r w:rsidRPr="000038FF">
        <w:t>discussed their topic at length with ease of fluency</w:t>
      </w:r>
    </w:p>
    <w:p w:rsidR="00CD679B" w:rsidRPr="000038FF" w:rsidRDefault="00CD679B" w:rsidP="00E4611D">
      <w:pPr>
        <w:pStyle w:val="SAABullets"/>
      </w:pPr>
      <w:r>
        <w:t>made less syntactical and grammatical errors</w:t>
      </w:r>
    </w:p>
    <w:p w:rsidR="00CD679B" w:rsidRPr="000038FF" w:rsidRDefault="00CD679B" w:rsidP="00E4611D">
      <w:pPr>
        <w:pStyle w:val="SAABullets"/>
      </w:pPr>
      <w:proofErr w:type="gramStart"/>
      <w:r>
        <w:t>were</w:t>
      </w:r>
      <w:proofErr w:type="gramEnd"/>
      <w:r>
        <w:t xml:space="preserve"> able to give a detailed</w:t>
      </w:r>
      <w:r w:rsidRPr="000038FF">
        <w:t xml:space="preserve"> reflection on their own learning, values and beliefs</w:t>
      </w:r>
      <w:r>
        <w:t>.</w:t>
      </w:r>
    </w:p>
    <w:p w:rsidR="00CD679B" w:rsidRDefault="00CD679B" w:rsidP="00E4611D">
      <w:pPr>
        <w:pStyle w:val="SAABodytextitalics"/>
      </w:pPr>
      <w:r>
        <w:t>The less successful responses commonly:</w:t>
      </w:r>
    </w:p>
    <w:p w:rsidR="00CD679B" w:rsidRPr="00286450" w:rsidRDefault="00CD679B" w:rsidP="00E4611D">
      <w:pPr>
        <w:pStyle w:val="SAABullets"/>
      </w:pPr>
      <w:r>
        <w:t xml:space="preserve">had difficulty </w:t>
      </w:r>
      <w:r w:rsidRPr="00286450">
        <w:t>conveying information accurately</w:t>
      </w:r>
    </w:p>
    <w:p w:rsidR="00CD679B" w:rsidRDefault="00CD679B" w:rsidP="00E4611D">
      <w:pPr>
        <w:pStyle w:val="SAABullets"/>
      </w:pPr>
      <w:r w:rsidRPr="00286450">
        <w:t xml:space="preserve">struggled to relay information </w:t>
      </w:r>
      <w:r w:rsidR="00252925">
        <w:t xml:space="preserve">coherently </w:t>
      </w:r>
      <w:r w:rsidRPr="00286450">
        <w:t>due to poor language skills</w:t>
      </w:r>
    </w:p>
    <w:p w:rsidR="00CD679B" w:rsidRPr="00286450" w:rsidRDefault="00CD679B" w:rsidP="00E4611D">
      <w:pPr>
        <w:pStyle w:val="SAABullets"/>
      </w:pPr>
      <w:r>
        <w:t>made many syntactical and grammatical errors</w:t>
      </w:r>
    </w:p>
    <w:p w:rsidR="00CD679B" w:rsidRDefault="00CD679B" w:rsidP="00E4611D">
      <w:pPr>
        <w:pStyle w:val="SAABullets"/>
      </w:pPr>
      <w:r w:rsidRPr="00286450">
        <w:t>used well-rehearsed language and could not respond to follow-up questions</w:t>
      </w:r>
    </w:p>
    <w:p w:rsidR="00CD679B" w:rsidRDefault="00CD679B" w:rsidP="00E4611D">
      <w:pPr>
        <w:pStyle w:val="SAABullets"/>
      </w:pPr>
      <w:r>
        <w:t>had difficulty elaborating on their ideas as there was a lack of depth in the study of their topic</w:t>
      </w:r>
    </w:p>
    <w:p w:rsidR="00CD679B" w:rsidRDefault="00CD679B" w:rsidP="00E4611D">
      <w:pPr>
        <w:pStyle w:val="SAABullets"/>
      </w:pPr>
      <w:r>
        <w:t>lacked the use of specialised terminology relevant to their study</w:t>
      </w:r>
    </w:p>
    <w:p w:rsidR="00CD679B" w:rsidRDefault="00CD679B" w:rsidP="00E4611D">
      <w:pPr>
        <w:pStyle w:val="SAABullets"/>
      </w:pPr>
      <w:r>
        <w:t>had difficulty reflecting on their own learning</w:t>
      </w:r>
    </w:p>
    <w:p w:rsidR="00CD679B" w:rsidRDefault="00CD679B" w:rsidP="00E4611D">
      <w:pPr>
        <w:pStyle w:val="SAABullets"/>
      </w:pPr>
      <w:proofErr w:type="gramStart"/>
      <w:r>
        <w:t>did</w:t>
      </w:r>
      <w:proofErr w:type="gramEnd"/>
      <w:r>
        <w:t xml:space="preserve"> not complete the required oral c</w:t>
      </w:r>
      <w:r w:rsidR="00E4611D">
        <w:t>omponent of the In-depth study.</w:t>
      </w:r>
    </w:p>
    <w:p w:rsidR="00201242" w:rsidRPr="00CD679B" w:rsidRDefault="00CD679B" w:rsidP="00E4611D">
      <w:pPr>
        <w:pStyle w:val="SAAHeading2"/>
      </w:pPr>
      <w:r w:rsidRPr="00CD679B">
        <w:t>Written</w:t>
      </w:r>
      <w:r w:rsidR="00201242" w:rsidRPr="00CD679B">
        <w:t xml:space="preserve"> Examination</w:t>
      </w:r>
    </w:p>
    <w:p w:rsidR="0082707B" w:rsidRPr="00363A51" w:rsidRDefault="0082707B" w:rsidP="00E4611D">
      <w:pPr>
        <w:pStyle w:val="SAAHeading3afterH2"/>
      </w:pPr>
      <w:r w:rsidRPr="00363A51">
        <w:t>Section 1: Listening and Responding</w:t>
      </w:r>
    </w:p>
    <w:p w:rsidR="0082707B" w:rsidRDefault="0082707B" w:rsidP="00E4611D">
      <w:pPr>
        <w:pStyle w:val="SAABodytext"/>
      </w:pPr>
      <w:r>
        <w:t>This year there were 5 unrelated texts in Modern Greek, all of varying lengths and types. For all texts, the questions and answers were in English.</w:t>
      </w:r>
    </w:p>
    <w:p w:rsidR="0082707B" w:rsidRPr="00E4611D" w:rsidRDefault="0082707B" w:rsidP="00E4611D">
      <w:pPr>
        <w:pStyle w:val="SAAHeading4"/>
      </w:pPr>
      <w:r w:rsidRPr="00E4611D">
        <w:t>Text 1</w:t>
      </w:r>
    </w:p>
    <w:p w:rsidR="0082707B" w:rsidRDefault="0082707B" w:rsidP="00E4611D">
      <w:pPr>
        <w:pStyle w:val="SAABodytextitalics"/>
      </w:pPr>
      <w:r>
        <w:t>The more successful responses commonly:</w:t>
      </w:r>
    </w:p>
    <w:p w:rsidR="0082707B" w:rsidRDefault="0082707B" w:rsidP="00E4611D">
      <w:pPr>
        <w:pStyle w:val="SAABullets"/>
      </w:pPr>
      <w:proofErr w:type="gramStart"/>
      <w:r>
        <w:t>were</w:t>
      </w:r>
      <w:proofErr w:type="gramEnd"/>
      <w:r>
        <w:t xml:space="preserve"> able to</w:t>
      </w:r>
      <w:r w:rsidR="00514E7F">
        <w:t xml:space="preserve"> fully</w:t>
      </w:r>
      <w:r>
        <w:t xml:space="preserve"> identify </w:t>
      </w:r>
      <w:r w:rsidR="00514E7F">
        <w:t>the purpose of the announcement</w:t>
      </w:r>
      <w:r w:rsidR="00E4611D">
        <w:t>.</w:t>
      </w:r>
    </w:p>
    <w:p w:rsidR="0082707B" w:rsidRDefault="0082707B" w:rsidP="00E4611D">
      <w:pPr>
        <w:pStyle w:val="SAABodytextitalics"/>
      </w:pPr>
      <w:r>
        <w:t>The less successful responses commonly:</w:t>
      </w:r>
    </w:p>
    <w:p w:rsidR="0082707B" w:rsidRDefault="00514E7F" w:rsidP="0099565A">
      <w:pPr>
        <w:pStyle w:val="SAABullets"/>
      </w:pPr>
      <w:r>
        <w:t xml:space="preserve">were </w:t>
      </w:r>
      <w:r w:rsidR="00144440">
        <w:t xml:space="preserve">only </w:t>
      </w:r>
      <w:r>
        <w:t xml:space="preserve">able to </w:t>
      </w:r>
      <w:r w:rsidR="00737BC8">
        <w:t>identify that there will be a</w:t>
      </w:r>
      <w:r>
        <w:t xml:space="preserve"> </w:t>
      </w:r>
      <w:r w:rsidR="0099565A">
        <w:t>c</w:t>
      </w:r>
      <w:r>
        <w:t xml:space="preserve">asual </w:t>
      </w:r>
      <w:r w:rsidR="0099565A">
        <w:t>d</w:t>
      </w:r>
      <w:r>
        <w:t xml:space="preserve">ay </w:t>
      </w:r>
      <w:r w:rsidR="00737BC8">
        <w:t>on Friday</w:t>
      </w:r>
      <w:r w:rsidR="00252925">
        <w:t xml:space="preserve"> (just over 50% of students)</w:t>
      </w:r>
    </w:p>
    <w:p w:rsidR="0082707B" w:rsidRDefault="0082707B" w:rsidP="00E4611D">
      <w:pPr>
        <w:pStyle w:val="SAABullets"/>
      </w:pPr>
      <w:r>
        <w:t xml:space="preserve">were unable to identify </w:t>
      </w:r>
      <w:r w:rsidR="00737BC8">
        <w:t>that a gold coin donation was required</w:t>
      </w:r>
    </w:p>
    <w:p w:rsidR="00737BC8" w:rsidRPr="00286450" w:rsidRDefault="00737BC8" w:rsidP="00E4611D">
      <w:pPr>
        <w:pStyle w:val="SAABullets"/>
      </w:pPr>
      <w:proofErr w:type="gramStart"/>
      <w:r>
        <w:lastRenderedPageBreak/>
        <w:t>were</w:t>
      </w:r>
      <w:proofErr w:type="gramEnd"/>
      <w:r>
        <w:t xml:space="preserve"> unable to identify that the money raised was to assist the farmers of Australia who have been affected by the drought</w:t>
      </w:r>
      <w:r w:rsidR="0099565A">
        <w:t>.</w:t>
      </w:r>
    </w:p>
    <w:p w:rsidR="0082707B" w:rsidRPr="0077759A" w:rsidRDefault="0082707B" w:rsidP="0099565A">
      <w:pPr>
        <w:pStyle w:val="SAAHeading4"/>
      </w:pPr>
      <w:r w:rsidRPr="0077759A">
        <w:t>Text 2</w:t>
      </w:r>
    </w:p>
    <w:p w:rsidR="0082707B" w:rsidRDefault="0082707B" w:rsidP="0099565A">
      <w:pPr>
        <w:pStyle w:val="SAABodytextitalics"/>
      </w:pPr>
      <w:r>
        <w:t>The more successful responses commonly:</w:t>
      </w:r>
    </w:p>
    <w:p w:rsidR="0082707B" w:rsidRDefault="0099565A" w:rsidP="0099565A">
      <w:pPr>
        <w:pStyle w:val="SAABullets"/>
      </w:pPr>
      <w:r>
        <w:t>d</w:t>
      </w:r>
      <w:r w:rsidR="00737BC8">
        <w:t>isplayed comprehensive understanding of the all the reasons why Alexi’s mother is concerned</w:t>
      </w:r>
    </w:p>
    <w:p w:rsidR="0082707B" w:rsidRDefault="0099565A" w:rsidP="0099565A">
      <w:pPr>
        <w:pStyle w:val="SAABullets"/>
      </w:pPr>
      <w:r>
        <w:t>s</w:t>
      </w:r>
      <w:r w:rsidR="00737BC8">
        <w:t>upported their responses with comprehensive evidence from the text with reference to Alexi’s schooling as well as his personal/home responsibilities</w:t>
      </w:r>
    </w:p>
    <w:p w:rsidR="0082707B" w:rsidRPr="000038FF" w:rsidRDefault="0099565A" w:rsidP="0099565A">
      <w:pPr>
        <w:pStyle w:val="SAABullets"/>
      </w:pPr>
      <w:proofErr w:type="gramStart"/>
      <w:r>
        <w:t>w</w:t>
      </w:r>
      <w:r w:rsidR="00473A9A">
        <w:t>ere</w:t>
      </w:r>
      <w:proofErr w:type="gramEnd"/>
      <w:r w:rsidR="00473A9A">
        <w:t xml:space="preserve"> able to comprehensively explain</w:t>
      </w:r>
      <w:r w:rsidR="00144440">
        <w:t xml:space="preserve"> </w:t>
      </w:r>
      <w:r w:rsidR="00473A9A">
        <w:t>how Alexi justified his actions with evidence from the text</w:t>
      </w:r>
      <w:r>
        <w:t>.</w:t>
      </w:r>
    </w:p>
    <w:p w:rsidR="0082707B" w:rsidRDefault="0082707B" w:rsidP="0099565A">
      <w:pPr>
        <w:pStyle w:val="SAABodytextitalics"/>
      </w:pPr>
      <w:r>
        <w:t>The less successful responses commonly:</w:t>
      </w:r>
    </w:p>
    <w:p w:rsidR="0082707B" w:rsidRDefault="0082707B" w:rsidP="0099565A">
      <w:pPr>
        <w:pStyle w:val="SAABullets"/>
      </w:pPr>
      <w:r>
        <w:t xml:space="preserve">were </w:t>
      </w:r>
      <w:r w:rsidR="00473A9A">
        <w:t xml:space="preserve">only </w:t>
      </w:r>
      <w:r w:rsidR="00737BC8">
        <w:t>able to identify that Alexi was doing well at school</w:t>
      </w:r>
      <w:r w:rsidR="0099565A">
        <w:t xml:space="preserve"> and was on top of his subjects</w:t>
      </w:r>
    </w:p>
    <w:p w:rsidR="0082707B" w:rsidRDefault="00737BC8" w:rsidP="0099565A">
      <w:pPr>
        <w:pStyle w:val="SAABullets"/>
      </w:pPr>
      <w:r>
        <w:t xml:space="preserve">were unable to identify the fact that Alexi needed good grades to get into </w:t>
      </w:r>
      <w:r w:rsidR="0099565A">
        <w:t>M</w:t>
      </w:r>
      <w:r>
        <w:t>edicine</w:t>
      </w:r>
    </w:p>
    <w:p w:rsidR="0082707B" w:rsidRDefault="0082707B" w:rsidP="0099565A">
      <w:pPr>
        <w:pStyle w:val="SAABullets"/>
      </w:pPr>
      <w:r>
        <w:t xml:space="preserve">were unable </w:t>
      </w:r>
      <w:r w:rsidR="00737BC8">
        <w:t xml:space="preserve">to identify that his mother was concerned about his lack of responsibility to his </w:t>
      </w:r>
      <w:r w:rsidR="00473A9A">
        <w:t>own well being</w:t>
      </w:r>
    </w:p>
    <w:p w:rsidR="0082707B" w:rsidRDefault="00473A9A" w:rsidP="0099565A">
      <w:pPr>
        <w:pStyle w:val="SAABullets"/>
      </w:pPr>
      <w:r>
        <w:t>were unable to identify that he was neglecting his chores at home</w:t>
      </w:r>
    </w:p>
    <w:p w:rsidR="00473A9A" w:rsidRPr="00770E9C" w:rsidRDefault="00473A9A" w:rsidP="0099565A">
      <w:pPr>
        <w:pStyle w:val="SAABullets"/>
      </w:pPr>
      <w:proofErr w:type="gramStart"/>
      <w:r>
        <w:t>were</w:t>
      </w:r>
      <w:proofErr w:type="gramEnd"/>
      <w:r>
        <w:t xml:space="preserve"> only able to identify one reason how Alexi justifies his actions</w:t>
      </w:r>
      <w:r w:rsidR="0099565A">
        <w:t>.</w:t>
      </w:r>
    </w:p>
    <w:p w:rsidR="0082707B" w:rsidRPr="0077759A" w:rsidRDefault="0082707B" w:rsidP="0099565A">
      <w:pPr>
        <w:pStyle w:val="SAAHeading4"/>
      </w:pPr>
      <w:r w:rsidRPr="0077759A">
        <w:t>Text 3</w:t>
      </w:r>
    </w:p>
    <w:p w:rsidR="0082707B" w:rsidRDefault="0082707B" w:rsidP="0099565A">
      <w:pPr>
        <w:pStyle w:val="SAABodytextitalics"/>
      </w:pPr>
      <w:r>
        <w:t>The more successful responses commonly:</w:t>
      </w:r>
    </w:p>
    <w:p w:rsidR="005358F6" w:rsidRDefault="005358F6" w:rsidP="0099565A">
      <w:pPr>
        <w:pStyle w:val="SAABullets"/>
      </w:pPr>
      <w:r>
        <w:t>were able to fully identify all instructions given in the text</w:t>
      </w:r>
    </w:p>
    <w:p w:rsidR="005358F6" w:rsidRDefault="005358F6" w:rsidP="0099565A">
      <w:pPr>
        <w:pStyle w:val="SAABullets"/>
      </w:pPr>
      <w:r>
        <w:t>were able to identify the use of persuasive language and supported their response with evidence of such language from the text</w:t>
      </w:r>
    </w:p>
    <w:p w:rsidR="00FA00CF" w:rsidRDefault="00FA00CF" w:rsidP="0099565A">
      <w:pPr>
        <w:pStyle w:val="SAABullets"/>
      </w:pPr>
      <w:r>
        <w:t>Correctly identified the meaning of ‘</w:t>
      </w:r>
      <w:r>
        <w:rPr>
          <w:lang w:val="el-GR"/>
        </w:rPr>
        <w:t>η</w:t>
      </w:r>
      <w:r w:rsidRPr="005358F6">
        <w:t xml:space="preserve"> </w:t>
      </w:r>
      <w:r>
        <w:rPr>
          <w:lang w:val="el-GR"/>
        </w:rPr>
        <w:t>κλιματική</w:t>
      </w:r>
      <w:r w:rsidRPr="005358F6">
        <w:t xml:space="preserve"> </w:t>
      </w:r>
      <w:r>
        <w:rPr>
          <w:lang w:val="el-GR"/>
        </w:rPr>
        <w:t>αλλαγή</w:t>
      </w:r>
      <w:r w:rsidRPr="005358F6">
        <w:t xml:space="preserve"> </w:t>
      </w:r>
      <w:r>
        <w:rPr>
          <w:lang w:val="el-GR"/>
        </w:rPr>
        <w:t>ήδη</w:t>
      </w:r>
      <w:r w:rsidRPr="005358F6">
        <w:t xml:space="preserve"> </w:t>
      </w:r>
      <w:r>
        <w:rPr>
          <w:lang w:val="el-GR"/>
        </w:rPr>
        <w:t>άρχισε</w:t>
      </w:r>
      <w:r w:rsidRPr="005358F6">
        <w:t>’</w:t>
      </w:r>
      <w:r>
        <w:t xml:space="preserve"> in the context of the text and supported their response with evidence from the text</w:t>
      </w:r>
    </w:p>
    <w:p w:rsidR="0082707B" w:rsidRDefault="0082707B" w:rsidP="0099565A">
      <w:pPr>
        <w:pStyle w:val="SAABodytextitalics"/>
      </w:pPr>
      <w:r>
        <w:t>The less successful responses commonly:</w:t>
      </w:r>
    </w:p>
    <w:p w:rsidR="0082707B" w:rsidRDefault="005358F6" w:rsidP="0099565A">
      <w:pPr>
        <w:pStyle w:val="SAABullets"/>
      </w:pPr>
      <w:r>
        <w:t>were unable to identify the flyers</w:t>
      </w:r>
    </w:p>
    <w:p w:rsidR="005358F6" w:rsidRDefault="005358F6" w:rsidP="0099565A">
      <w:pPr>
        <w:pStyle w:val="SAABullets"/>
      </w:pPr>
      <w:r>
        <w:t>incorrectly identified comfortable shoes as ‘open’ shoes</w:t>
      </w:r>
    </w:p>
    <w:p w:rsidR="005358F6" w:rsidRDefault="005358F6" w:rsidP="0099565A">
      <w:pPr>
        <w:pStyle w:val="SAABullets"/>
      </w:pPr>
      <w:r>
        <w:t>were unable to identify the use of ‘persuasive’ language to convince Eugenia to take part in the demonstration</w:t>
      </w:r>
    </w:p>
    <w:p w:rsidR="005358F6" w:rsidRDefault="005358F6" w:rsidP="0099565A">
      <w:pPr>
        <w:pStyle w:val="SAABullets"/>
      </w:pPr>
      <w:proofErr w:type="gramStart"/>
      <w:r>
        <w:t>were</w:t>
      </w:r>
      <w:proofErr w:type="gramEnd"/>
      <w:r>
        <w:t xml:space="preserve"> unable to </w:t>
      </w:r>
      <w:r w:rsidR="00FA00CF">
        <w:t xml:space="preserve">correctly </w:t>
      </w:r>
      <w:r>
        <w:t>identify the meaning of ‘</w:t>
      </w:r>
      <w:r w:rsidRPr="0099565A">
        <w:rPr>
          <w:rFonts w:ascii="Times New Roman" w:hAnsi="Times New Roman" w:cs="Times New Roman"/>
          <w:sz w:val="22"/>
          <w:lang w:val="el-GR"/>
        </w:rPr>
        <w:t>η</w:t>
      </w:r>
      <w:r w:rsidRPr="0099565A">
        <w:rPr>
          <w:rFonts w:ascii="Times New Roman" w:hAnsi="Times New Roman" w:cs="Times New Roman"/>
          <w:sz w:val="22"/>
        </w:rPr>
        <w:t xml:space="preserve"> </w:t>
      </w:r>
      <w:r w:rsidRPr="0099565A">
        <w:rPr>
          <w:rFonts w:ascii="Times New Roman" w:hAnsi="Times New Roman" w:cs="Times New Roman"/>
          <w:sz w:val="22"/>
          <w:lang w:val="el-GR"/>
        </w:rPr>
        <w:t>κλιματική</w:t>
      </w:r>
      <w:r w:rsidRPr="0099565A">
        <w:rPr>
          <w:rFonts w:ascii="Times New Roman" w:hAnsi="Times New Roman" w:cs="Times New Roman"/>
          <w:sz w:val="22"/>
        </w:rPr>
        <w:t xml:space="preserve"> </w:t>
      </w:r>
      <w:r w:rsidRPr="0099565A">
        <w:rPr>
          <w:rFonts w:ascii="Times New Roman" w:hAnsi="Times New Roman" w:cs="Times New Roman"/>
          <w:sz w:val="22"/>
          <w:lang w:val="el-GR"/>
        </w:rPr>
        <w:t>αλλαγή</w:t>
      </w:r>
      <w:r w:rsidRPr="0099565A">
        <w:rPr>
          <w:rFonts w:ascii="Times New Roman" w:hAnsi="Times New Roman" w:cs="Times New Roman"/>
          <w:sz w:val="22"/>
        </w:rPr>
        <w:t xml:space="preserve"> </w:t>
      </w:r>
      <w:r w:rsidRPr="0099565A">
        <w:rPr>
          <w:rFonts w:ascii="Times New Roman" w:hAnsi="Times New Roman" w:cs="Times New Roman"/>
          <w:sz w:val="22"/>
          <w:lang w:val="el-GR"/>
        </w:rPr>
        <w:t>ήδη</w:t>
      </w:r>
      <w:r w:rsidRPr="0099565A">
        <w:rPr>
          <w:rFonts w:ascii="Times New Roman" w:hAnsi="Times New Roman" w:cs="Times New Roman"/>
          <w:sz w:val="22"/>
        </w:rPr>
        <w:t xml:space="preserve"> </w:t>
      </w:r>
      <w:r w:rsidRPr="0099565A">
        <w:rPr>
          <w:rFonts w:ascii="Times New Roman" w:hAnsi="Times New Roman" w:cs="Times New Roman"/>
          <w:sz w:val="22"/>
          <w:lang w:val="el-GR"/>
        </w:rPr>
        <w:t>άρχισε</w:t>
      </w:r>
      <w:r w:rsidRPr="005358F6">
        <w:t xml:space="preserve">’ </w:t>
      </w:r>
      <w:r>
        <w:t>in the context of the text</w:t>
      </w:r>
      <w:r w:rsidR="00FA00CF">
        <w:t xml:space="preserve"> and simply translated the phrase</w:t>
      </w:r>
      <w:r w:rsidR="0099565A">
        <w:t>.</w:t>
      </w:r>
    </w:p>
    <w:p w:rsidR="0082707B" w:rsidRPr="0077759A" w:rsidRDefault="0082707B" w:rsidP="0099565A">
      <w:pPr>
        <w:pStyle w:val="SAAHeading4"/>
      </w:pPr>
      <w:r w:rsidRPr="0077759A">
        <w:t>Text 4</w:t>
      </w:r>
    </w:p>
    <w:p w:rsidR="0082707B" w:rsidRDefault="0082707B" w:rsidP="0099565A">
      <w:pPr>
        <w:pStyle w:val="SAABodytextitalics"/>
      </w:pPr>
      <w:r>
        <w:t>The more successful responses commonly:</w:t>
      </w:r>
    </w:p>
    <w:p w:rsidR="0082707B" w:rsidRDefault="0082707B" w:rsidP="0099565A">
      <w:pPr>
        <w:pStyle w:val="SAABullets"/>
      </w:pPr>
      <w:r>
        <w:t>c</w:t>
      </w:r>
      <w:r w:rsidRPr="000038FF">
        <w:t xml:space="preserve">omprehensively </w:t>
      </w:r>
      <w:r w:rsidR="00FA00CF">
        <w:t xml:space="preserve">identified all the information that Mrs </w:t>
      </w:r>
      <w:proofErr w:type="spellStart"/>
      <w:r w:rsidR="00FA00CF">
        <w:t>Mantakis</w:t>
      </w:r>
      <w:proofErr w:type="spellEnd"/>
      <w:r w:rsidR="00FA00CF">
        <w:t xml:space="preserve"> was seeking</w:t>
      </w:r>
    </w:p>
    <w:p w:rsidR="00FA00CF" w:rsidRPr="000038FF" w:rsidRDefault="00FA00CF" w:rsidP="0099565A">
      <w:pPr>
        <w:pStyle w:val="SAABullets"/>
      </w:pPr>
      <w:r>
        <w:t>were able to give a comprehensive answer with evidence from the text to</w:t>
      </w:r>
      <w:r w:rsidR="0099565A">
        <w:t xml:space="preserve"> support their impression of Mr </w:t>
      </w:r>
      <w:proofErr w:type="spellStart"/>
      <w:r w:rsidR="0099565A">
        <w:t>Markou</w:t>
      </w:r>
      <w:proofErr w:type="spellEnd"/>
    </w:p>
    <w:p w:rsidR="0082707B" w:rsidRDefault="0082707B" w:rsidP="0099565A">
      <w:pPr>
        <w:pStyle w:val="SAABodytextitalics"/>
      </w:pPr>
      <w:r>
        <w:t>The less successful responses commonly:</w:t>
      </w:r>
    </w:p>
    <w:p w:rsidR="0082707B" w:rsidRDefault="00FA00CF" w:rsidP="0099565A">
      <w:pPr>
        <w:pStyle w:val="SAABullets"/>
      </w:pPr>
      <w:r>
        <w:t xml:space="preserve">were unable to identify all the information that Mrs </w:t>
      </w:r>
      <w:proofErr w:type="spellStart"/>
      <w:r>
        <w:t>Mantakis</w:t>
      </w:r>
      <w:proofErr w:type="spellEnd"/>
      <w:r>
        <w:t xml:space="preserve"> was seeking</w:t>
      </w:r>
    </w:p>
    <w:p w:rsidR="0082707B" w:rsidRDefault="00FA00CF" w:rsidP="0099565A">
      <w:pPr>
        <w:pStyle w:val="SAABullets"/>
      </w:pPr>
      <w:r>
        <w:t xml:space="preserve">were only able to give one impression of Mr </w:t>
      </w:r>
      <w:proofErr w:type="spellStart"/>
      <w:r>
        <w:t>Markou</w:t>
      </w:r>
      <w:proofErr w:type="spellEnd"/>
      <w:r>
        <w:t>, generally that he was helpful</w:t>
      </w:r>
    </w:p>
    <w:p w:rsidR="00FA00CF" w:rsidRDefault="00FA00CF" w:rsidP="0099565A">
      <w:pPr>
        <w:pStyle w:val="SAABullets"/>
      </w:pPr>
      <w:proofErr w:type="gramStart"/>
      <w:r>
        <w:t>most</w:t>
      </w:r>
      <w:proofErr w:type="gramEnd"/>
      <w:r>
        <w:t xml:space="preserve"> students were unable to identify the use of ‘formal register’</w:t>
      </w:r>
      <w:r w:rsidR="00293271">
        <w:t xml:space="preserve"> to support that Mr </w:t>
      </w:r>
      <w:proofErr w:type="spellStart"/>
      <w:r w:rsidR="00293271">
        <w:t>Markou</w:t>
      </w:r>
      <w:proofErr w:type="spellEnd"/>
      <w:r w:rsidR="00293271">
        <w:t xml:space="preserve"> was polite</w:t>
      </w:r>
      <w:r w:rsidR="0099565A">
        <w:t>.</w:t>
      </w:r>
    </w:p>
    <w:p w:rsidR="0099565A" w:rsidRDefault="0099565A">
      <w:pPr>
        <w:spacing w:after="200" w:line="276" w:lineRule="auto"/>
        <w:rPr>
          <w:rFonts w:ascii="Roboto Medium" w:eastAsiaTheme="majorEastAsia" w:hAnsi="Roboto Medium" w:cstheme="majorBidi"/>
          <w:bCs/>
          <w:szCs w:val="22"/>
        </w:rPr>
      </w:pPr>
      <w:r>
        <w:br w:type="page"/>
      </w:r>
    </w:p>
    <w:p w:rsidR="0082707B" w:rsidRPr="0077759A" w:rsidRDefault="0082707B" w:rsidP="0099565A">
      <w:pPr>
        <w:pStyle w:val="SAAHeading4"/>
      </w:pPr>
      <w:r w:rsidRPr="0077759A">
        <w:lastRenderedPageBreak/>
        <w:t>Text 5</w:t>
      </w:r>
    </w:p>
    <w:p w:rsidR="0082707B" w:rsidRDefault="0082707B" w:rsidP="0099565A">
      <w:pPr>
        <w:pStyle w:val="SAABodytextitalics"/>
      </w:pPr>
      <w:r>
        <w:t>The more successful responses commonly:</w:t>
      </w:r>
    </w:p>
    <w:p w:rsidR="00293271" w:rsidRDefault="00293271" w:rsidP="0099565A">
      <w:pPr>
        <w:pStyle w:val="SAABullets"/>
      </w:pPr>
      <w:r>
        <w:t>were able to correctly identify the purpose of the event</w:t>
      </w:r>
    </w:p>
    <w:p w:rsidR="0082707B" w:rsidRDefault="0082707B" w:rsidP="0099565A">
      <w:pPr>
        <w:pStyle w:val="SAABullets"/>
      </w:pPr>
      <w:r>
        <w:t xml:space="preserve">were able to identify </w:t>
      </w:r>
      <w:r w:rsidR="00293271">
        <w:t>four ways in which the two young people would contribute to the success of the event</w:t>
      </w:r>
    </w:p>
    <w:p w:rsidR="00293271" w:rsidRDefault="00293271" w:rsidP="0099565A">
      <w:pPr>
        <w:pStyle w:val="SAABullets"/>
      </w:pPr>
      <w:proofErr w:type="gramStart"/>
      <w:r>
        <w:t>correctly</w:t>
      </w:r>
      <w:proofErr w:type="gramEnd"/>
      <w:r>
        <w:t xml:space="preserve"> identified what </w:t>
      </w:r>
      <w:proofErr w:type="spellStart"/>
      <w:r>
        <w:t>Niki</w:t>
      </w:r>
      <w:proofErr w:type="spellEnd"/>
      <w:r>
        <w:t xml:space="preserve"> warned Thomas about</w:t>
      </w:r>
      <w:r w:rsidR="0099565A">
        <w:t>.</w:t>
      </w:r>
    </w:p>
    <w:p w:rsidR="0082707B" w:rsidRDefault="0082707B" w:rsidP="0099565A">
      <w:pPr>
        <w:pStyle w:val="SAABodytextitalics"/>
      </w:pPr>
      <w:r>
        <w:t>The less successful responses commonly:</w:t>
      </w:r>
    </w:p>
    <w:p w:rsidR="00293271" w:rsidRDefault="00293271" w:rsidP="0099565A">
      <w:pPr>
        <w:pStyle w:val="SAABullets"/>
      </w:pPr>
      <w:r>
        <w:t>confused the farewell party as a welcoming party</w:t>
      </w:r>
    </w:p>
    <w:p w:rsidR="00293271" w:rsidRPr="00293271" w:rsidRDefault="00293271" w:rsidP="0099565A">
      <w:pPr>
        <w:pStyle w:val="SAABullets"/>
      </w:pPr>
      <w:r>
        <w:t>identified two ways in which the two young people would contribute to the success of the event</w:t>
      </w:r>
    </w:p>
    <w:p w:rsidR="0082707B" w:rsidRDefault="0082707B" w:rsidP="0099565A">
      <w:pPr>
        <w:pStyle w:val="SAABullets"/>
      </w:pPr>
      <w:proofErr w:type="gramStart"/>
      <w:r>
        <w:rPr>
          <w:lang w:val="en-US"/>
        </w:rPr>
        <w:t>summarized</w:t>
      </w:r>
      <w:proofErr w:type="gramEnd"/>
      <w:r>
        <w:rPr>
          <w:lang w:val="en-US"/>
        </w:rPr>
        <w:t xml:space="preserve"> the entire text and included the answer in it</w:t>
      </w:r>
      <w:r w:rsidR="0099565A">
        <w:rPr>
          <w:lang w:val="en-US"/>
        </w:rPr>
        <w:t>.</w:t>
      </w:r>
    </w:p>
    <w:p w:rsidR="0082707B" w:rsidRPr="00740F2B" w:rsidRDefault="0082707B" w:rsidP="0099565A">
      <w:pPr>
        <w:pStyle w:val="SAAHeading3"/>
      </w:pPr>
      <w:r w:rsidRPr="00740F2B">
        <w:t>Section 2: Reading and Responding, Part A</w:t>
      </w:r>
    </w:p>
    <w:p w:rsidR="0082707B" w:rsidRPr="00EF1B77" w:rsidRDefault="0082707B" w:rsidP="0099565A">
      <w:pPr>
        <w:pStyle w:val="SAABodytext"/>
      </w:pPr>
      <w:r>
        <w:t>This comprised of two different text types with a comm</w:t>
      </w:r>
      <w:r w:rsidR="00DA7A74">
        <w:t>on theme in differing contexts.</w:t>
      </w:r>
    </w:p>
    <w:p w:rsidR="0082707B" w:rsidRPr="0077759A" w:rsidRDefault="0082707B" w:rsidP="0099565A">
      <w:pPr>
        <w:pStyle w:val="SAAHeading4"/>
      </w:pPr>
      <w:r w:rsidRPr="0077759A">
        <w:t>Text 6</w:t>
      </w:r>
    </w:p>
    <w:p w:rsidR="0082707B" w:rsidRDefault="0082707B" w:rsidP="0099565A">
      <w:pPr>
        <w:pStyle w:val="SAABodytextitalics"/>
      </w:pPr>
      <w:r>
        <w:t>The more successful responses commonly:</w:t>
      </w:r>
    </w:p>
    <w:p w:rsidR="0082707B" w:rsidRDefault="0082707B" w:rsidP="0099565A">
      <w:pPr>
        <w:pStyle w:val="SAABullets"/>
      </w:pPr>
      <w:r>
        <w:t>c</w:t>
      </w:r>
      <w:r w:rsidRPr="000038FF">
        <w:t xml:space="preserve">orrectly identified </w:t>
      </w:r>
      <w:r w:rsidR="006B7E65">
        <w:t>how Plato knew Socrates</w:t>
      </w:r>
    </w:p>
    <w:p w:rsidR="006B7E65" w:rsidRDefault="0082707B" w:rsidP="0099565A">
      <w:pPr>
        <w:pStyle w:val="SAABullets"/>
      </w:pPr>
      <w:r>
        <w:t xml:space="preserve">were able to </w:t>
      </w:r>
      <w:r w:rsidR="006B7E65">
        <w:t xml:space="preserve">comprehensively </w:t>
      </w:r>
      <w:r>
        <w:t xml:space="preserve">identify </w:t>
      </w:r>
      <w:r w:rsidR="006B7E65">
        <w:t>how the author uses language to convey their feelings about Socrates</w:t>
      </w:r>
    </w:p>
    <w:p w:rsidR="004325A0" w:rsidRDefault="004325A0" w:rsidP="0099565A">
      <w:pPr>
        <w:pStyle w:val="SAABullets"/>
      </w:pPr>
      <w:proofErr w:type="gramStart"/>
      <w:r>
        <w:t>were</w:t>
      </w:r>
      <w:proofErr w:type="gramEnd"/>
      <w:r>
        <w:t xml:space="preserve"> able to identify and provide comprehensive justification of the key lessons Socrates taught people through the Greek saying</w:t>
      </w:r>
      <w:r w:rsidR="008762A4">
        <w:t xml:space="preserve"> </w:t>
      </w:r>
      <w:r w:rsidR="008762A4" w:rsidRPr="008762A4">
        <w:t>‘</w:t>
      </w:r>
      <w:r w:rsidR="008762A4" w:rsidRPr="0099565A">
        <w:rPr>
          <w:rFonts w:ascii="Times New Roman" w:hAnsi="Times New Roman" w:cs="Times New Roman"/>
          <w:sz w:val="22"/>
          <w:lang w:val="el-GR"/>
        </w:rPr>
        <w:t>να</w:t>
      </w:r>
      <w:r w:rsidR="008762A4" w:rsidRPr="0099565A">
        <w:rPr>
          <w:rFonts w:ascii="Times New Roman" w:hAnsi="Times New Roman" w:cs="Times New Roman"/>
          <w:sz w:val="22"/>
        </w:rPr>
        <w:t xml:space="preserve"> </w:t>
      </w:r>
      <w:r w:rsidR="008762A4" w:rsidRPr="0099565A">
        <w:rPr>
          <w:rFonts w:ascii="Times New Roman" w:hAnsi="Times New Roman" w:cs="Times New Roman"/>
          <w:sz w:val="22"/>
          <w:lang w:val="el-GR"/>
        </w:rPr>
        <w:t>κάνουμε</w:t>
      </w:r>
      <w:r w:rsidR="008762A4" w:rsidRPr="0099565A">
        <w:rPr>
          <w:rFonts w:ascii="Times New Roman" w:hAnsi="Times New Roman" w:cs="Times New Roman"/>
          <w:sz w:val="22"/>
        </w:rPr>
        <w:t xml:space="preserve"> </w:t>
      </w:r>
      <w:r w:rsidR="008762A4" w:rsidRPr="0099565A">
        <w:rPr>
          <w:rFonts w:ascii="Times New Roman" w:hAnsi="Times New Roman" w:cs="Times New Roman"/>
          <w:sz w:val="22"/>
          <w:lang w:val="el-GR"/>
        </w:rPr>
        <w:t>τον</w:t>
      </w:r>
      <w:r w:rsidR="008762A4" w:rsidRPr="0099565A">
        <w:rPr>
          <w:rFonts w:ascii="Times New Roman" w:hAnsi="Times New Roman" w:cs="Times New Roman"/>
          <w:sz w:val="22"/>
        </w:rPr>
        <w:t xml:space="preserve"> </w:t>
      </w:r>
      <w:r w:rsidR="008762A4" w:rsidRPr="0099565A">
        <w:rPr>
          <w:rFonts w:ascii="Times New Roman" w:hAnsi="Times New Roman" w:cs="Times New Roman"/>
          <w:sz w:val="22"/>
          <w:lang w:val="el-GR"/>
        </w:rPr>
        <w:t>εαυτόν</w:t>
      </w:r>
      <w:r w:rsidR="008762A4" w:rsidRPr="0099565A">
        <w:rPr>
          <w:rFonts w:ascii="Times New Roman" w:hAnsi="Times New Roman" w:cs="Times New Roman"/>
          <w:sz w:val="22"/>
        </w:rPr>
        <w:t xml:space="preserve"> </w:t>
      </w:r>
      <w:r w:rsidR="008762A4" w:rsidRPr="0099565A">
        <w:rPr>
          <w:rFonts w:ascii="Times New Roman" w:hAnsi="Times New Roman" w:cs="Times New Roman"/>
          <w:sz w:val="22"/>
          <w:lang w:val="el-GR"/>
        </w:rPr>
        <w:t>μας</w:t>
      </w:r>
      <w:r w:rsidR="008762A4" w:rsidRPr="0099565A">
        <w:rPr>
          <w:rFonts w:ascii="Times New Roman" w:hAnsi="Times New Roman" w:cs="Times New Roman"/>
          <w:sz w:val="22"/>
        </w:rPr>
        <w:t xml:space="preserve"> </w:t>
      </w:r>
      <w:r w:rsidR="008762A4" w:rsidRPr="0099565A">
        <w:rPr>
          <w:rFonts w:ascii="Times New Roman" w:hAnsi="Times New Roman" w:cs="Times New Roman"/>
          <w:sz w:val="22"/>
          <w:lang w:val="el-GR"/>
        </w:rPr>
        <w:t>καλύτερο</w:t>
      </w:r>
      <w:r w:rsidR="008762A4" w:rsidRPr="008762A4">
        <w:t>’</w:t>
      </w:r>
      <w:r w:rsidR="00DA7A74">
        <w:t>.</w:t>
      </w:r>
    </w:p>
    <w:p w:rsidR="0082707B" w:rsidRDefault="0082707B" w:rsidP="0099565A">
      <w:pPr>
        <w:pStyle w:val="SAABodytextitalics"/>
      </w:pPr>
      <w:r>
        <w:t>The less successful responses commonly:</w:t>
      </w:r>
    </w:p>
    <w:p w:rsidR="0082707B" w:rsidRPr="000038FF" w:rsidRDefault="0082707B" w:rsidP="0099565A">
      <w:pPr>
        <w:pStyle w:val="SAABullets"/>
      </w:pPr>
      <w:r>
        <w:t xml:space="preserve">were unable to comprehensively </w:t>
      </w:r>
      <w:r w:rsidR="006B7E65">
        <w:t>identify how the author uses language to convey their feelings about Socrates</w:t>
      </w:r>
    </w:p>
    <w:p w:rsidR="0082707B" w:rsidRPr="00B379E7" w:rsidRDefault="006B7E65" w:rsidP="0099565A">
      <w:pPr>
        <w:pStyle w:val="SAABullets"/>
        <w:rPr>
          <w:rFonts w:cs="Arial"/>
        </w:rPr>
      </w:pPr>
      <w:r>
        <w:t>were unable to identify that Socrates taught us ‘to improve ourselves’ by using proverbs like ‘there is only one good, knowledge, and one evil, ignorance’</w:t>
      </w:r>
    </w:p>
    <w:p w:rsidR="00B379E7" w:rsidRPr="00B379E7" w:rsidRDefault="00B379E7" w:rsidP="0099565A">
      <w:pPr>
        <w:pStyle w:val="SAABullets"/>
        <w:rPr>
          <w:rFonts w:cs="Arial"/>
        </w:rPr>
      </w:pPr>
      <w:proofErr w:type="gramStart"/>
      <w:r>
        <w:rPr>
          <w:lang w:val="en-US"/>
        </w:rPr>
        <w:t>were</w:t>
      </w:r>
      <w:proofErr w:type="gramEnd"/>
      <w:r>
        <w:rPr>
          <w:lang w:val="en-US"/>
        </w:rPr>
        <w:t xml:space="preserve"> unable to justify the key lessons that Socrates taught people through the Greek saying </w:t>
      </w:r>
      <w:r w:rsidRPr="008762A4">
        <w:t>‘</w:t>
      </w:r>
      <w:r w:rsidRPr="0099565A">
        <w:rPr>
          <w:rFonts w:asciiTheme="majorBidi" w:hAnsiTheme="majorBidi" w:cstheme="majorBidi"/>
          <w:sz w:val="22"/>
          <w:lang w:val="el-GR"/>
        </w:rPr>
        <w:t>να</w:t>
      </w:r>
      <w:r w:rsidRPr="0099565A">
        <w:rPr>
          <w:rFonts w:asciiTheme="majorBidi" w:hAnsiTheme="majorBidi" w:cstheme="majorBidi"/>
          <w:sz w:val="22"/>
        </w:rPr>
        <w:t xml:space="preserve"> </w:t>
      </w:r>
      <w:r w:rsidRPr="0099565A">
        <w:rPr>
          <w:rFonts w:asciiTheme="majorBidi" w:hAnsiTheme="majorBidi" w:cstheme="majorBidi"/>
          <w:sz w:val="22"/>
          <w:lang w:val="el-GR"/>
        </w:rPr>
        <w:t>κάνουμε</w:t>
      </w:r>
      <w:r w:rsidRPr="0099565A">
        <w:rPr>
          <w:rFonts w:asciiTheme="majorBidi" w:hAnsiTheme="majorBidi" w:cstheme="majorBidi"/>
          <w:sz w:val="22"/>
        </w:rPr>
        <w:t xml:space="preserve"> </w:t>
      </w:r>
      <w:r w:rsidRPr="0099565A">
        <w:rPr>
          <w:rFonts w:asciiTheme="majorBidi" w:hAnsiTheme="majorBidi" w:cstheme="majorBidi"/>
          <w:sz w:val="22"/>
          <w:lang w:val="el-GR"/>
        </w:rPr>
        <w:t>τον</w:t>
      </w:r>
      <w:r w:rsidRPr="0099565A">
        <w:rPr>
          <w:rFonts w:asciiTheme="majorBidi" w:hAnsiTheme="majorBidi" w:cstheme="majorBidi"/>
          <w:sz w:val="22"/>
        </w:rPr>
        <w:t xml:space="preserve"> </w:t>
      </w:r>
      <w:r w:rsidRPr="0099565A">
        <w:rPr>
          <w:rFonts w:asciiTheme="majorBidi" w:hAnsiTheme="majorBidi" w:cstheme="majorBidi"/>
          <w:sz w:val="22"/>
          <w:lang w:val="el-GR"/>
        </w:rPr>
        <w:t>εαυτόν</w:t>
      </w:r>
      <w:r w:rsidRPr="0099565A">
        <w:rPr>
          <w:rFonts w:asciiTheme="majorBidi" w:hAnsiTheme="majorBidi" w:cstheme="majorBidi"/>
          <w:sz w:val="22"/>
        </w:rPr>
        <w:t xml:space="preserve"> </w:t>
      </w:r>
      <w:r w:rsidRPr="0099565A">
        <w:rPr>
          <w:rFonts w:asciiTheme="majorBidi" w:hAnsiTheme="majorBidi" w:cstheme="majorBidi"/>
          <w:sz w:val="22"/>
          <w:lang w:val="el-GR"/>
        </w:rPr>
        <w:t>μας</w:t>
      </w:r>
      <w:r w:rsidRPr="0099565A">
        <w:rPr>
          <w:rFonts w:asciiTheme="majorBidi" w:hAnsiTheme="majorBidi" w:cstheme="majorBidi"/>
          <w:sz w:val="22"/>
        </w:rPr>
        <w:t xml:space="preserve"> </w:t>
      </w:r>
      <w:r w:rsidRPr="0099565A">
        <w:rPr>
          <w:rFonts w:asciiTheme="majorBidi" w:hAnsiTheme="majorBidi" w:cstheme="majorBidi"/>
          <w:sz w:val="22"/>
          <w:lang w:val="el-GR"/>
        </w:rPr>
        <w:t>καλύτερο</w:t>
      </w:r>
      <w:r w:rsidRPr="008762A4">
        <w:t>’</w:t>
      </w:r>
      <w:r w:rsidR="00DA7A74">
        <w:t>.</w:t>
      </w:r>
    </w:p>
    <w:p w:rsidR="0082707B" w:rsidRPr="0077759A" w:rsidRDefault="0082707B" w:rsidP="0099565A">
      <w:pPr>
        <w:pStyle w:val="SAAHeading4"/>
      </w:pPr>
      <w:r w:rsidRPr="0077759A">
        <w:t>Text 7</w:t>
      </w:r>
    </w:p>
    <w:p w:rsidR="0082707B" w:rsidRDefault="0082707B" w:rsidP="0099565A">
      <w:pPr>
        <w:pStyle w:val="SAABodytextitalics"/>
      </w:pPr>
      <w:r>
        <w:t>The more successful responses commonly:</w:t>
      </w:r>
    </w:p>
    <w:p w:rsidR="0082707B" w:rsidRDefault="0082707B" w:rsidP="0099565A">
      <w:pPr>
        <w:pStyle w:val="SAABullets"/>
      </w:pPr>
      <w:r>
        <w:t>w</w:t>
      </w:r>
      <w:r w:rsidRPr="000038FF">
        <w:t xml:space="preserve">ere able to </w:t>
      </w:r>
      <w:r>
        <w:t xml:space="preserve">provide comprehensive </w:t>
      </w:r>
      <w:r w:rsidR="00B379E7">
        <w:t xml:space="preserve">explanation of why the </w:t>
      </w:r>
      <w:r w:rsidR="0099565A">
        <w:t>g</w:t>
      </w:r>
      <w:r w:rsidR="00B379E7">
        <w:t>reat-grandmother is so excited when she sees Zoe</w:t>
      </w:r>
    </w:p>
    <w:p w:rsidR="009D3AA4" w:rsidRDefault="009D3AA4" w:rsidP="0099565A">
      <w:pPr>
        <w:pStyle w:val="SAABullets"/>
        <w:rPr>
          <w:rFonts w:cs="Arial"/>
        </w:rPr>
      </w:pPr>
      <w:r>
        <w:rPr>
          <w:rFonts w:cs="Arial"/>
        </w:rPr>
        <w:t xml:space="preserve">were able to clearly identify diminutive language such as </w:t>
      </w:r>
      <w:r w:rsidRPr="00DA7A74">
        <w:rPr>
          <w:rFonts w:ascii="Times New Roman" w:hAnsi="Times New Roman" w:cs="Times New Roman"/>
          <w:sz w:val="22"/>
          <w:lang w:val="el-GR"/>
        </w:rPr>
        <w:t>Ζωίτσα</w:t>
      </w:r>
      <w:r w:rsidRPr="00DA7A74">
        <w:rPr>
          <w:rFonts w:ascii="Times New Roman" w:hAnsi="Times New Roman" w:cs="Times New Roman"/>
          <w:sz w:val="22"/>
        </w:rPr>
        <w:t xml:space="preserve">, </w:t>
      </w:r>
      <w:r w:rsidRPr="00DA7A74">
        <w:rPr>
          <w:rFonts w:ascii="Times New Roman" w:hAnsi="Times New Roman" w:cs="Times New Roman"/>
          <w:sz w:val="22"/>
          <w:lang w:val="el-GR"/>
        </w:rPr>
        <w:t>εγγονούλα</w:t>
      </w:r>
      <w:r w:rsidRPr="00DA7A74">
        <w:rPr>
          <w:rFonts w:ascii="Times New Roman" w:hAnsi="Times New Roman" w:cs="Times New Roman"/>
          <w:sz w:val="22"/>
        </w:rPr>
        <w:t xml:space="preserve">, </w:t>
      </w:r>
      <w:r w:rsidRPr="00DA7A74">
        <w:rPr>
          <w:rFonts w:ascii="Times New Roman" w:hAnsi="Times New Roman" w:cs="Times New Roman"/>
          <w:sz w:val="22"/>
          <w:lang w:val="el-GR"/>
        </w:rPr>
        <w:t>κοριτσάκι</w:t>
      </w:r>
      <w:r w:rsidRPr="00B379E7">
        <w:rPr>
          <w:rFonts w:cs="Arial"/>
        </w:rPr>
        <w:t xml:space="preserve"> </w:t>
      </w:r>
      <w:r>
        <w:rPr>
          <w:rFonts w:cs="Arial"/>
          <w:lang w:val="en-US"/>
        </w:rPr>
        <w:t>and</w:t>
      </w:r>
      <w:r w:rsidRPr="00B379E7">
        <w:rPr>
          <w:rFonts w:cs="Arial"/>
        </w:rPr>
        <w:t xml:space="preserve"> </w:t>
      </w:r>
      <w:r w:rsidRPr="00DA7A74">
        <w:rPr>
          <w:rFonts w:ascii="Times New Roman" w:hAnsi="Times New Roman" w:cs="Times New Roman"/>
          <w:sz w:val="22"/>
          <w:lang w:val="el-GR"/>
        </w:rPr>
        <w:t>γιαγιάκα</w:t>
      </w:r>
      <w:r w:rsidRPr="00B379E7">
        <w:rPr>
          <w:rFonts w:cs="Arial"/>
        </w:rPr>
        <w:t xml:space="preserve"> </w:t>
      </w:r>
      <w:r>
        <w:rPr>
          <w:rFonts w:cs="Arial"/>
        </w:rPr>
        <w:t>to justify how the two characters show affection for each other</w:t>
      </w:r>
    </w:p>
    <w:p w:rsidR="009D3AA4" w:rsidRPr="009D3AA4" w:rsidRDefault="009D3AA4" w:rsidP="0099565A">
      <w:pPr>
        <w:pStyle w:val="SAABullets"/>
        <w:rPr>
          <w:rFonts w:cs="Arial"/>
        </w:rPr>
      </w:pPr>
      <w:proofErr w:type="gramStart"/>
      <w:r>
        <w:rPr>
          <w:rFonts w:cs="Arial"/>
        </w:rPr>
        <w:t>were</w:t>
      </w:r>
      <w:proofErr w:type="gramEnd"/>
      <w:r>
        <w:rPr>
          <w:rFonts w:cs="Arial"/>
        </w:rPr>
        <w:t xml:space="preserve"> able to provide a comprehensive and perceptive explanation of the meaning of the phrases and their context within the text</w:t>
      </w:r>
      <w:r w:rsidR="00DA7A74">
        <w:rPr>
          <w:rFonts w:cs="Arial"/>
        </w:rPr>
        <w:t>.</w:t>
      </w:r>
    </w:p>
    <w:p w:rsidR="0082707B" w:rsidRDefault="0082707B" w:rsidP="0099565A">
      <w:pPr>
        <w:pStyle w:val="SAABodytextitalics"/>
      </w:pPr>
      <w:r>
        <w:t>The less successful responses commonly:</w:t>
      </w:r>
    </w:p>
    <w:p w:rsidR="0082707B" w:rsidRPr="00B379E7" w:rsidRDefault="00B379E7" w:rsidP="00DA7A74">
      <w:pPr>
        <w:pStyle w:val="SAABullets"/>
        <w:rPr>
          <w:rFonts w:cs="Arial"/>
        </w:rPr>
      </w:pPr>
      <w:r>
        <w:t xml:space="preserve">were unable to identify two pieces of relevant information as to why the </w:t>
      </w:r>
      <w:r w:rsidR="00DA7A74">
        <w:t>g</w:t>
      </w:r>
      <w:r>
        <w:t>reat-grandmother is so excited when she sees Zoe</w:t>
      </w:r>
    </w:p>
    <w:p w:rsidR="009D3AA4" w:rsidRDefault="00B379E7" w:rsidP="0099565A">
      <w:pPr>
        <w:pStyle w:val="SAABullets"/>
        <w:rPr>
          <w:rFonts w:cs="Arial"/>
        </w:rPr>
      </w:pPr>
      <w:r w:rsidRPr="009D3AA4">
        <w:rPr>
          <w:rFonts w:cs="Arial"/>
        </w:rPr>
        <w:t xml:space="preserve">were </w:t>
      </w:r>
      <w:r w:rsidR="009D3AA4" w:rsidRPr="009D3AA4">
        <w:rPr>
          <w:rFonts w:cs="Arial"/>
        </w:rPr>
        <w:t>un</w:t>
      </w:r>
      <w:r w:rsidRPr="009D3AA4">
        <w:rPr>
          <w:rFonts w:cs="Arial"/>
        </w:rPr>
        <w:t xml:space="preserve">able </w:t>
      </w:r>
      <w:r w:rsidR="009D3AA4" w:rsidRPr="009D3AA4">
        <w:rPr>
          <w:rFonts w:cs="Arial"/>
        </w:rPr>
        <w:t>to</w:t>
      </w:r>
      <w:r w:rsidR="009D3AA4">
        <w:rPr>
          <w:rFonts w:cs="Arial"/>
        </w:rPr>
        <w:t xml:space="preserve"> clearly</w:t>
      </w:r>
      <w:r w:rsidR="009D3AA4" w:rsidRPr="009D3AA4">
        <w:rPr>
          <w:rFonts w:cs="Arial"/>
        </w:rPr>
        <w:t xml:space="preserve"> </w:t>
      </w:r>
      <w:r w:rsidRPr="009D3AA4">
        <w:rPr>
          <w:rFonts w:cs="Arial"/>
        </w:rPr>
        <w:t>identi</w:t>
      </w:r>
      <w:r w:rsidR="00DA7A74">
        <w:rPr>
          <w:rFonts w:cs="Arial"/>
        </w:rPr>
        <w:t>fy diminutive language</w:t>
      </w:r>
    </w:p>
    <w:p w:rsidR="00B379E7" w:rsidRDefault="009D3AA4" w:rsidP="0099565A">
      <w:pPr>
        <w:pStyle w:val="SAABullets"/>
        <w:rPr>
          <w:rFonts w:cs="Arial"/>
        </w:rPr>
      </w:pPr>
      <w:proofErr w:type="gramStart"/>
      <w:r>
        <w:rPr>
          <w:rFonts w:cs="Arial"/>
        </w:rPr>
        <w:t>gave</w:t>
      </w:r>
      <w:proofErr w:type="gramEnd"/>
      <w:r>
        <w:rPr>
          <w:rFonts w:cs="Arial"/>
        </w:rPr>
        <w:t xml:space="preserve"> a translation of the phrases but </w:t>
      </w:r>
      <w:r w:rsidR="00B379E7" w:rsidRPr="009D3AA4">
        <w:rPr>
          <w:rFonts w:cs="Arial"/>
        </w:rPr>
        <w:t xml:space="preserve">were </w:t>
      </w:r>
      <w:r>
        <w:rPr>
          <w:rFonts w:cs="Arial"/>
        </w:rPr>
        <w:t>un</w:t>
      </w:r>
      <w:r w:rsidR="00B379E7" w:rsidRPr="009D3AA4">
        <w:rPr>
          <w:rFonts w:cs="Arial"/>
        </w:rPr>
        <w:t xml:space="preserve">able to </w:t>
      </w:r>
      <w:r w:rsidRPr="009D3AA4">
        <w:rPr>
          <w:rFonts w:cs="Arial"/>
        </w:rPr>
        <w:t xml:space="preserve">provide a comprehensive explanation of the meaning of the phrases </w:t>
      </w:r>
      <w:r>
        <w:rPr>
          <w:rFonts w:cs="Arial"/>
        </w:rPr>
        <w:t>in the</w:t>
      </w:r>
      <w:r w:rsidRPr="009D3AA4">
        <w:rPr>
          <w:rFonts w:cs="Arial"/>
        </w:rPr>
        <w:t xml:space="preserve"> context </w:t>
      </w:r>
      <w:r>
        <w:rPr>
          <w:rFonts w:cs="Arial"/>
        </w:rPr>
        <w:t>of</w:t>
      </w:r>
      <w:r w:rsidRPr="009D3AA4">
        <w:rPr>
          <w:rFonts w:cs="Arial"/>
        </w:rPr>
        <w:t xml:space="preserve"> the text</w:t>
      </w:r>
      <w:r w:rsidR="00DA7A74">
        <w:rPr>
          <w:rFonts w:cs="Arial"/>
        </w:rPr>
        <w:t>.</w:t>
      </w:r>
    </w:p>
    <w:p w:rsidR="00DA7A74" w:rsidRDefault="00DA7A74">
      <w:pPr>
        <w:spacing w:after="200" w:line="276" w:lineRule="auto"/>
        <w:rPr>
          <w:rFonts w:ascii="Roboto Medium" w:eastAsia="Times New Roman" w:hAnsi="Roboto Medium" w:cs="Arial"/>
        </w:rPr>
      </w:pPr>
      <w:r>
        <w:rPr>
          <w:rFonts w:ascii="Roboto Medium" w:hAnsi="Roboto Medium" w:cs="Arial"/>
        </w:rPr>
        <w:br w:type="page"/>
      </w:r>
    </w:p>
    <w:p w:rsidR="0082707B" w:rsidRPr="0077759A" w:rsidRDefault="0082707B" w:rsidP="00DA7A74">
      <w:pPr>
        <w:pStyle w:val="SAAHeading3"/>
      </w:pPr>
      <w:r w:rsidRPr="0077759A">
        <w:lastRenderedPageBreak/>
        <w:t>Section 2: Reading and Responding</w:t>
      </w:r>
      <w:r>
        <w:t xml:space="preserve">, </w:t>
      </w:r>
      <w:r w:rsidRPr="0077759A">
        <w:t>Part B</w:t>
      </w:r>
    </w:p>
    <w:p w:rsidR="0082707B" w:rsidRDefault="0082707B" w:rsidP="00DA7A74">
      <w:pPr>
        <w:pStyle w:val="SAABodytextitalics"/>
      </w:pPr>
      <w:r>
        <w:t>The more successful responses commonly:</w:t>
      </w:r>
    </w:p>
    <w:p w:rsidR="0082707B" w:rsidRDefault="0082707B" w:rsidP="00DA7A74">
      <w:pPr>
        <w:pStyle w:val="SAABullets"/>
      </w:pPr>
      <w:r>
        <w:t>adhered to the text type conventions that the question required</w:t>
      </w:r>
    </w:p>
    <w:p w:rsidR="0082707B" w:rsidRDefault="0082707B" w:rsidP="00DA7A74">
      <w:pPr>
        <w:pStyle w:val="SAABullets"/>
      </w:pPr>
      <w:r>
        <w:t>o</w:t>
      </w:r>
      <w:r w:rsidRPr="000038FF">
        <w:t>rganised their ideas logically and information was well structured using paragraphing as appropriate</w:t>
      </w:r>
    </w:p>
    <w:p w:rsidR="00AC283A" w:rsidRPr="000038FF" w:rsidRDefault="00AC283A" w:rsidP="00DA7A74">
      <w:pPr>
        <w:pStyle w:val="SAABullets"/>
      </w:pPr>
      <w:r>
        <w:t>had well-articulated ideas and opinions on the lives of athletes/famous people</w:t>
      </w:r>
    </w:p>
    <w:p w:rsidR="0082707B" w:rsidRDefault="0082707B" w:rsidP="00DA7A74">
      <w:pPr>
        <w:pStyle w:val="SAABullets"/>
      </w:pPr>
      <w:r>
        <w:t>d</w:t>
      </w:r>
      <w:r w:rsidRPr="000038FF">
        <w:t xml:space="preserve">eveloped and </w:t>
      </w:r>
      <w:r w:rsidR="00AC283A">
        <w:t>supported</w:t>
      </w:r>
      <w:r w:rsidRPr="000038FF">
        <w:t xml:space="preserve"> their opinions to demonstrate depth of content</w:t>
      </w:r>
    </w:p>
    <w:p w:rsidR="0082707B" w:rsidRDefault="0082707B" w:rsidP="00DA7A74">
      <w:pPr>
        <w:pStyle w:val="SAABullets"/>
      </w:pPr>
      <w:proofErr w:type="gramStart"/>
      <w:r>
        <w:t>u</w:t>
      </w:r>
      <w:r w:rsidRPr="000038FF">
        <w:t>sed</w:t>
      </w:r>
      <w:proofErr w:type="gramEnd"/>
      <w:r w:rsidRPr="000038FF">
        <w:t xml:space="preserve"> a range of connectives, expression and vocabulary.</w:t>
      </w:r>
    </w:p>
    <w:p w:rsidR="0082707B" w:rsidRDefault="0082707B" w:rsidP="00DA7A74">
      <w:pPr>
        <w:pStyle w:val="SAABodytextitalics"/>
      </w:pPr>
      <w:r>
        <w:t>The less successful responses commonly:</w:t>
      </w:r>
    </w:p>
    <w:p w:rsidR="0082707B" w:rsidRPr="00AC283A" w:rsidRDefault="0082707B" w:rsidP="00DA7A74">
      <w:pPr>
        <w:pStyle w:val="SAABullets"/>
      </w:pPr>
      <w:r w:rsidRPr="00AC283A">
        <w:t>were unable to adhere to the text type conventions</w:t>
      </w:r>
      <w:r w:rsidR="00AC283A">
        <w:t xml:space="preserve"> and their writing</w:t>
      </w:r>
      <w:r w:rsidR="00AC283A" w:rsidRPr="00AC283A">
        <w:t xml:space="preserve"> lacked some structure and paragraphing</w:t>
      </w:r>
    </w:p>
    <w:p w:rsidR="0082707B" w:rsidRPr="00AC283A" w:rsidRDefault="0082707B" w:rsidP="00DA7A74">
      <w:pPr>
        <w:pStyle w:val="SAABullets"/>
      </w:pPr>
      <w:r w:rsidRPr="00AC283A">
        <w:t>provided superficial ideas which lacked detail and depth of treatment</w:t>
      </w:r>
    </w:p>
    <w:p w:rsidR="0082707B" w:rsidRPr="00AC283A" w:rsidRDefault="0082707B" w:rsidP="00DA7A74">
      <w:pPr>
        <w:pStyle w:val="SAABullets"/>
      </w:pPr>
      <w:r w:rsidRPr="00AC283A">
        <w:t xml:space="preserve">paraphrased information from the stimulus text, </w:t>
      </w:r>
      <w:r w:rsidR="000E34C3" w:rsidRPr="00AC283A">
        <w:t>without giving an opinion on the topic</w:t>
      </w:r>
      <w:r w:rsidR="00AC283A" w:rsidRPr="00AC283A">
        <w:t xml:space="preserve"> or elaborating on their own ideas and views</w:t>
      </w:r>
    </w:p>
    <w:p w:rsidR="0082707B" w:rsidRPr="00AC283A" w:rsidRDefault="0082707B" w:rsidP="00DA7A74">
      <w:pPr>
        <w:pStyle w:val="SAABullets"/>
      </w:pPr>
      <w:r w:rsidRPr="00AC283A">
        <w:t>had linguistic errors, such as, use of incorrect cases, disagreement of articles and nouns, disagreement of adjectives and nouns</w:t>
      </w:r>
    </w:p>
    <w:p w:rsidR="00144440" w:rsidRDefault="0082707B" w:rsidP="00DA7A74">
      <w:pPr>
        <w:pStyle w:val="SAABullets"/>
      </w:pPr>
      <w:r w:rsidRPr="00AC283A">
        <w:t>demonstrated limited vocabulary with poor expression and many spelling errors</w:t>
      </w:r>
    </w:p>
    <w:p w:rsidR="0082707B" w:rsidRPr="00AC283A" w:rsidRDefault="00144440" w:rsidP="00DA7A74">
      <w:pPr>
        <w:pStyle w:val="SAABullets"/>
      </w:pPr>
      <w:proofErr w:type="gramStart"/>
      <w:r>
        <w:t>wrote</w:t>
      </w:r>
      <w:proofErr w:type="gramEnd"/>
      <w:r>
        <w:t xml:space="preserve"> well below the required word count</w:t>
      </w:r>
      <w:r w:rsidR="0082707B" w:rsidRPr="00AC283A">
        <w:t>.</w:t>
      </w:r>
    </w:p>
    <w:p w:rsidR="0082707B" w:rsidRPr="00740F2B" w:rsidRDefault="0082707B" w:rsidP="00DA7A74">
      <w:pPr>
        <w:pStyle w:val="SAAHeading3"/>
      </w:pPr>
      <w:r w:rsidRPr="00740F2B">
        <w:t xml:space="preserve">Section 3: Writing in </w:t>
      </w:r>
      <w:r>
        <w:t>Modern Greek</w:t>
      </w:r>
    </w:p>
    <w:p w:rsidR="0082707B" w:rsidRPr="00DB4079" w:rsidRDefault="0082707B" w:rsidP="00DA7A74">
      <w:pPr>
        <w:pStyle w:val="SAABodytext"/>
      </w:pPr>
      <w:r w:rsidRPr="0077759A">
        <w:t xml:space="preserve">Three questions, Questions 9, 10 and 11, of varying nature were available for the students to choose from. </w:t>
      </w:r>
      <w:r w:rsidR="0050699B">
        <w:t xml:space="preserve">This </w:t>
      </w:r>
      <w:r w:rsidR="000B79CF">
        <w:t>section</w:t>
      </w:r>
      <w:r w:rsidR="0050699B">
        <w:t xml:space="preserve"> allowed students to express themselves effectively with a good degree of success. The questions gave students the opportunity to better construct a piece of writing with the information they were given. Some pieces were more sophisticated than others and the more capable students were able to use advanced vocabulary to add detail to their respon</w:t>
      </w:r>
      <w:r w:rsidR="006329E4">
        <w:t>ses</w:t>
      </w:r>
      <w:r w:rsidR="0050699B">
        <w:t>.</w:t>
      </w:r>
    </w:p>
    <w:p w:rsidR="00AA0408" w:rsidRDefault="00AA0408" w:rsidP="00DA7A74">
      <w:pPr>
        <w:pStyle w:val="SAABodytext"/>
      </w:pPr>
      <w:r w:rsidRPr="00AA0408">
        <w:t>Most students chose Question 10 and were able to manage the requirements of the task quite well, adhering competently to the conventions o</w:t>
      </w:r>
      <w:r>
        <w:t xml:space="preserve">f the text type. For those students who were not as successful, the reason was </w:t>
      </w:r>
      <w:r w:rsidRPr="00AA0408">
        <w:t xml:space="preserve">mainly due to not reaching </w:t>
      </w:r>
      <w:r>
        <w:t xml:space="preserve">the </w:t>
      </w:r>
      <w:r w:rsidRPr="00AA0408">
        <w:t>required word length or not addressing the task from the</w:t>
      </w:r>
      <w:r w:rsidR="00DA7A74">
        <w:t xml:space="preserve"> beginning of their response. C</w:t>
      </w:r>
      <w:r w:rsidRPr="00AA0408">
        <w:t>ontent was very good in the majority of the papers and relevant to the task; many responses showed in-depth treatment of ideas, good detail, and stated the purpose of the email clearly</w:t>
      </w:r>
      <w:r w:rsidR="00DA7A74">
        <w:t>.</w:t>
      </w:r>
    </w:p>
    <w:p w:rsidR="00AA0408" w:rsidRDefault="00AA0408" w:rsidP="00DA7A74">
      <w:pPr>
        <w:pStyle w:val="SAABodytext"/>
      </w:pPr>
      <w:r w:rsidRPr="00AA0408">
        <w:t xml:space="preserve">The next popular question was Question 9 with many students achieving </w:t>
      </w:r>
      <w:r>
        <w:t>high results.</w:t>
      </w:r>
    </w:p>
    <w:p w:rsidR="00AA0408" w:rsidRPr="00AA0408" w:rsidRDefault="00AA0408" w:rsidP="00DA7A74">
      <w:pPr>
        <w:pStyle w:val="SAABodytext"/>
      </w:pPr>
      <w:r>
        <w:t>A</w:t>
      </w:r>
      <w:r w:rsidRPr="00AA0408">
        <w:t xml:space="preserve"> few students chose Question</w:t>
      </w:r>
      <w:r w:rsidR="00DB4079">
        <w:t xml:space="preserve"> 11</w:t>
      </w:r>
      <w:r w:rsidRPr="00AA0408">
        <w:t>. The students choosing this question were able to cover the required points and write in an evaluative and persuasive manner, adhering effectively to the required text type. These stude</w:t>
      </w:r>
      <w:r w:rsidR="00DB4079">
        <w:t xml:space="preserve">nts were the more successful students </w:t>
      </w:r>
      <w:r w:rsidRPr="00AA0408">
        <w:t>and appeared to be native speakers.</w:t>
      </w:r>
    </w:p>
    <w:p w:rsidR="00AA0408" w:rsidRPr="00AA0408" w:rsidRDefault="00AA0408" w:rsidP="00DA7A74">
      <w:pPr>
        <w:pStyle w:val="SAABodytext"/>
      </w:pPr>
      <w:r w:rsidRPr="00AA0408">
        <w:t>All students could cope with the written task chosen and could write extended prose. They could also mostly produce the required text type and structure the response appropriately, adhering successfully to the conventions of the particular text type. Only a few students produced responses that were well below the required word length.</w:t>
      </w:r>
    </w:p>
    <w:p w:rsidR="00AA0408" w:rsidRPr="00AA0408" w:rsidRDefault="00AA0408" w:rsidP="00E5106C">
      <w:pPr>
        <w:pStyle w:val="SAABodytext"/>
      </w:pPr>
      <w:r w:rsidRPr="00AA0408">
        <w:t xml:space="preserve">In general, ideas conveyed were very good and engaged the reader although the </w:t>
      </w:r>
      <w:r w:rsidR="00DB4079">
        <w:t>less successful</w:t>
      </w:r>
      <w:r w:rsidRPr="00AA0408">
        <w:t xml:space="preserve"> students tended to write repetitive and irrelevant details at times. </w:t>
      </w:r>
      <w:r w:rsidR="00DB4079">
        <w:t>These</w:t>
      </w:r>
      <w:r w:rsidRPr="00AA0408">
        <w:t xml:space="preserve"> students </w:t>
      </w:r>
      <w:r w:rsidR="00DB4079">
        <w:t>presented</w:t>
      </w:r>
      <w:r w:rsidRPr="00AA0408">
        <w:t xml:space="preserve"> problems with expression and sentence structure as well as verbs and tenses. Although errors existed, meaning was not impaired and message could be understood.</w:t>
      </w:r>
    </w:p>
    <w:p w:rsidR="00AA0408" w:rsidRPr="00AA0408" w:rsidRDefault="00AA0408" w:rsidP="00E5106C">
      <w:pPr>
        <w:pStyle w:val="SAABodytext"/>
      </w:pPr>
      <w:r w:rsidRPr="00AA0408">
        <w:t xml:space="preserve">The </w:t>
      </w:r>
      <w:r w:rsidR="00DB4079">
        <w:t>more successful</w:t>
      </w:r>
      <w:r w:rsidRPr="00AA0408">
        <w:t xml:space="preserve"> students were able to organise their information logically and in a sequential manner; were original and able to use authentic vocabulary; displayed cultural appropriateness.</w:t>
      </w:r>
    </w:p>
    <w:sectPr w:rsidR="00AA0408" w:rsidRPr="00AA0408" w:rsidSect="00F57E2C">
      <w:headerReference w:type="default" r:id="rId11"/>
      <w:footerReference w:type="default" r:id="rId12"/>
      <w:headerReference w:type="first" r:id="rId13"/>
      <w:footerReference w:type="first" r:id="rId14"/>
      <w:pgSz w:w="11906" w:h="16838"/>
      <w:pgMar w:top="964"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13D8" w:rsidRDefault="005113D8" w:rsidP="00131B77">
      <w:pPr>
        <w:spacing w:after="0"/>
      </w:pPr>
      <w:r>
        <w:separator/>
      </w:r>
    </w:p>
  </w:endnote>
  <w:endnote w:type="continuationSeparator" w:id="0">
    <w:p w:rsidR="005113D8" w:rsidRDefault="005113D8"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2FB78464-AC40-4281-B898-2625D57B0A80}"/>
    <w:embedItalic r:id="rId2" w:fontKey="{AF5F1FF2-08F1-4B14-81FC-085D2ECA65B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panose1 w:val="02000000000000000000"/>
    <w:charset w:val="00"/>
    <w:family w:val="auto"/>
    <w:pitch w:val="variable"/>
    <w:sig w:usb0="E0000AFF" w:usb1="5000217F" w:usb2="00000021" w:usb3="00000000" w:csb0="0000019F" w:csb1="00000000"/>
    <w:embedRegular r:id="rId3" w:fontKey="{E2254B70-E2AF-4E1A-A721-D1F4E451DC5B}"/>
  </w:font>
  <w:font w:name="Calibri">
    <w:panose1 w:val="020F0502020204030204"/>
    <w:charset w:val="00"/>
    <w:family w:val="swiss"/>
    <w:pitch w:val="variable"/>
    <w:sig w:usb0="E0002AFF" w:usb1="C000247B" w:usb2="00000009" w:usb3="00000000" w:csb0="000001FF" w:csb1="00000000"/>
    <w:embedRegular r:id="rId4" w:fontKey="{EC2F9754-3488-4070-8ADF-3C9C3931E4F6}"/>
    <w:embedBold r:id="rId5" w:fontKey="{86CFBFCF-0140-4A7A-A134-FFC0C36B9583}"/>
    <w:embedItalic r:id="rId6" w:fontKey="{57D19C26-07A4-4307-84E4-8520DCB84B87}"/>
  </w:font>
  <w:font w:name="Arial">
    <w:panose1 w:val="020B0604020202020204"/>
    <w:charset w:val="00"/>
    <w:family w:val="swiss"/>
    <w:pitch w:val="variable"/>
    <w:sig w:usb0="E0002EFF" w:usb1="C0007843"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7" w:fontKey="{C18448DD-9932-49FD-AE01-5F92CB35822E}"/>
    <w:embedBold r:id="rId8" w:fontKey="{7BDDA98C-EBAC-450D-87DA-8C23752DEA3F}"/>
    <w:embedItalic r:id="rId9" w:fontKey="{64CCE952-DCF4-4493-A130-BBDA9F54AC96}"/>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embedBold r:id="rId10" w:fontKey="{76DA60C1-778C-4A1E-A1EC-C5C42F076135}"/>
  </w:font>
  <w:font w:name="Cambria">
    <w:panose1 w:val="02040503050406030204"/>
    <w:charset w:val="00"/>
    <w:family w:val="roman"/>
    <w:pitch w:val="variable"/>
    <w:sig w:usb0="E00006FF" w:usb1="400004FF" w:usb2="00000000" w:usb3="00000000" w:csb0="0000019F" w:csb1="00000000"/>
    <w:embedRegular r:id="rId11" w:fontKey="{A66BE557-13CC-4BA0-BA5B-6BEFA94F9FF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5E4" w:rsidRDefault="00201242" w:rsidP="00F57E2C">
    <w:pPr>
      <w:pStyle w:val="Footer1"/>
      <w:tabs>
        <w:tab w:val="clear" w:pos="9639"/>
        <w:tab w:val="right" w:pos="8080"/>
      </w:tabs>
    </w:pPr>
    <w:r>
      <w:t>S</w:t>
    </w:r>
    <w:r w:rsidRPr="00201242">
      <w:t xml:space="preserve">tage 2 </w:t>
    </w:r>
    <w:r w:rsidR="00F57E2C">
      <w:t>Modern Greek Continuers</w:t>
    </w:r>
    <w:r w:rsidRPr="00C725E4">
      <w:t xml:space="preserve"> </w:t>
    </w:r>
    <w:r w:rsidR="007510E0">
      <w:t>– 2019</w:t>
    </w:r>
    <w:r w:rsidRPr="00201242">
      <w:t xml:space="preserve"> Subject Assessment Advice</w:t>
    </w:r>
    <w:r w:rsidR="00C725E4">
      <w:tab/>
    </w:r>
    <w:r w:rsidR="00F57E2C">
      <w:rPr>
        <w:noProof/>
        <w:lang w:val="en-AU"/>
      </w:rPr>
      <w:drawing>
        <wp:anchor distT="0" distB="0" distL="114300" distR="114300" simplePos="0" relativeHeight="251661312" behindDoc="1" locked="0" layoutInCell="1" allowOverlap="1" wp14:anchorId="29FD5677" wp14:editId="76EAD47D">
          <wp:simplePos x="0" y="0"/>
          <wp:positionH relativeFrom="column">
            <wp:posOffset>4930140</wp:posOffset>
          </wp:positionH>
          <wp:positionV relativeFrom="paragraph">
            <wp:posOffset>-650875</wp:posOffset>
          </wp:positionV>
          <wp:extent cx="1901825" cy="1304290"/>
          <wp:effectExtent l="0" t="0" r="3175" b="0"/>
          <wp:wrapNone/>
          <wp:docPr id="3" name="Picture 3"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C725E4">
      <w:t xml:space="preserve">Page </w:t>
    </w:r>
    <w:r w:rsidR="00C725E4">
      <w:rPr>
        <w:sz w:val="24"/>
        <w:szCs w:val="24"/>
      </w:rPr>
      <w:fldChar w:fldCharType="begin"/>
    </w:r>
    <w:r w:rsidR="00C725E4">
      <w:instrText xml:space="preserve"> PAGE </w:instrText>
    </w:r>
    <w:r w:rsidR="00C725E4">
      <w:rPr>
        <w:sz w:val="24"/>
        <w:szCs w:val="24"/>
      </w:rPr>
      <w:fldChar w:fldCharType="separate"/>
    </w:r>
    <w:r w:rsidR="00814902">
      <w:rPr>
        <w:noProof/>
      </w:rPr>
      <w:t>1</w:t>
    </w:r>
    <w:r w:rsidR="00C725E4">
      <w:rPr>
        <w:sz w:val="24"/>
        <w:szCs w:val="24"/>
      </w:rPr>
      <w:fldChar w:fldCharType="end"/>
    </w:r>
    <w:r w:rsidR="00C725E4">
      <w:t xml:space="preserve"> of </w:t>
    </w:r>
    <w:r w:rsidR="00C725E4">
      <w:rPr>
        <w:sz w:val="24"/>
        <w:szCs w:val="24"/>
      </w:rPr>
      <w:fldChar w:fldCharType="begin"/>
    </w:r>
    <w:r w:rsidR="00C725E4">
      <w:instrText xml:space="preserve"> NUMPAGES  </w:instrText>
    </w:r>
    <w:r w:rsidR="00C725E4">
      <w:rPr>
        <w:sz w:val="24"/>
        <w:szCs w:val="24"/>
      </w:rPr>
      <w:fldChar w:fldCharType="separate"/>
    </w:r>
    <w:r w:rsidR="00814902">
      <w:rPr>
        <w:noProof/>
      </w:rPr>
      <w:t>6</w:t>
    </w:r>
    <w:r w:rsidR="00C725E4">
      <w:rPr>
        <w:sz w:val="24"/>
        <w:szCs w:val="24"/>
      </w:rPr>
      <w:fldChar w:fldCharType="end"/>
    </w:r>
  </w:p>
  <w:p w:rsidR="00201242" w:rsidRDefault="00201242" w:rsidP="00F57E2C">
    <w:pPr>
      <w:pStyle w:val="Footer1"/>
    </w:pPr>
    <w:r w:rsidRPr="00293B3D">
      <w:t xml:space="preserve">Ref: </w:t>
    </w:r>
    <w:fldSimple w:instr=" DOCPROPERTY  Objective-Id  \* MERGEFORMAT ">
      <w:r w:rsidR="00F57E2C">
        <w:t>A889578</w:t>
      </w:r>
    </w:fldSimple>
    <w:r>
      <w:t xml:space="preserve"> </w:t>
    </w:r>
    <w:r w:rsidRPr="00293B3D">
      <w:t xml:space="preserve"> © SA</w:t>
    </w:r>
    <w:r>
      <w:t>CE Board of South Australia 201</w:t>
    </w:r>
    <w:r w:rsidR="00F57E2C">
      <w:t>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65A" w:rsidRDefault="0099565A" w:rsidP="0099565A">
    <w:pPr>
      <w:pStyle w:val="Footer1"/>
      <w:tabs>
        <w:tab w:val="clear" w:pos="9639"/>
        <w:tab w:val="right" w:pos="9638"/>
      </w:tabs>
    </w:pPr>
    <w:r>
      <w:t>S</w:t>
    </w:r>
    <w:r w:rsidRPr="00201242">
      <w:t xml:space="preserve">tage 2 </w:t>
    </w:r>
    <w:r>
      <w:t>Modern Greek Continuers</w:t>
    </w:r>
    <w:r w:rsidRPr="00C725E4">
      <w:t xml:space="preserv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814902">
      <w:rPr>
        <w:noProof/>
      </w:rPr>
      <w:t>6</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814902">
      <w:rPr>
        <w:noProof/>
      </w:rPr>
      <w:t>6</w:t>
    </w:r>
    <w:r>
      <w:rPr>
        <w:sz w:val="24"/>
        <w:szCs w:val="24"/>
      </w:rPr>
      <w:fldChar w:fldCharType="end"/>
    </w:r>
  </w:p>
  <w:p w:rsidR="0099565A" w:rsidRDefault="0099565A" w:rsidP="0099565A">
    <w:pPr>
      <w:pStyle w:val="Footer1"/>
    </w:pPr>
    <w:r w:rsidRPr="00293B3D">
      <w:t xml:space="preserve">Ref: </w:t>
    </w:r>
    <w:fldSimple w:instr=" DOCPROPERTY  Objective-Id  \* MERGEFORMAT ">
      <w:r>
        <w:t>A889578</w:t>
      </w:r>
    </w:fldSimple>
    <w:r>
      <w:t xml:space="preserve"> </w:t>
    </w:r>
    <w:r w:rsidRPr="00293B3D">
      <w:t xml:space="preserve"> © SA</w:t>
    </w:r>
    <w:r>
      <w:t>CE Board of South Australia 2019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E2C" w:rsidRDefault="00F57E2C" w:rsidP="00F57E2C">
    <w:pPr>
      <w:pStyle w:val="Footer1"/>
      <w:tabs>
        <w:tab w:val="clear" w:pos="9639"/>
        <w:tab w:val="right" w:pos="9638"/>
      </w:tabs>
    </w:pPr>
    <w:r>
      <w:t>S</w:t>
    </w:r>
    <w:r w:rsidRPr="00201242">
      <w:t xml:space="preserve">tage 2 </w:t>
    </w:r>
    <w:r>
      <w:t>Modern Greek Continuers</w:t>
    </w:r>
    <w:r w:rsidRPr="00C725E4">
      <w:t xml:space="preserv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814902">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814902">
      <w:rPr>
        <w:noProof/>
      </w:rPr>
      <w:t>6</w:t>
    </w:r>
    <w:r>
      <w:rPr>
        <w:sz w:val="24"/>
        <w:szCs w:val="24"/>
      </w:rPr>
      <w:fldChar w:fldCharType="end"/>
    </w:r>
  </w:p>
  <w:p w:rsidR="00F57E2C" w:rsidRDefault="00F57E2C" w:rsidP="00F57E2C">
    <w:pPr>
      <w:pStyle w:val="Footer1"/>
    </w:pPr>
    <w:r w:rsidRPr="00293B3D">
      <w:t xml:space="preserve">Ref: </w:t>
    </w:r>
    <w:r w:rsidR="005113D8">
      <w:fldChar w:fldCharType="begin"/>
    </w:r>
    <w:r w:rsidR="005113D8">
      <w:instrText xml:space="preserve"> DOCPROPERTY  Objective-Id  \* MERGEFORMAT </w:instrText>
    </w:r>
    <w:r w:rsidR="005113D8">
      <w:fldChar w:fldCharType="separate"/>
    </w:r>
    <w:r>
      <w:t>A889578</w:t>
    </w:r>
    <w:r w:rsidR="005113D8">
      <w:fldChar w:fldCharType="end"/>
    </w:r>
    <w:r>
      <w:t xml:space="preserve"> </w:t>
    </w:r>
    <w:r w:rsidRPr="00293B3D">
      <w:t xml:space="preserve"> © SA</w:t>
    </w:r>
    <w:r>
      <w:t>CE Board of South Australia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13D8" w:rsidRDefault="005113D8" w:rsidP="00131B77">
      <w:pPr>
        <w:spacing w:after="0"/>
      </w:pPr>
      <w:r>
        <w:separator/>
      </w:r>
    </w:p>
  </w:footnote>
  <w:footnote w:type="continuationSeparator" w:id="0">
    <w:p w:rsidR="005113D8" w:rsidRDefault="005113D8"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E2C" w:rsidRDefault="00F57E2C" w:rsidP="00F57E2C">
    <w:r>
      <w:rPr>
        <w:noProof/>
        <w:lang w:eastAsia="en-AU"/>
      </w:rPr>
      <w:drawing>
        <wp:anchor distT="0" distB="0" distL="114300" distR="114300" simplePos="0" relativeHeight="251659264" behindDoc="1" locked="0" layoutInCell="1" allowOverlap="1" wp14:anchorId="0111C570" wp14:editId="21D01C60">
          <wp:simplePos x="0" y="0"/>
          <wp:positionH relativeFrom="column">
            <wp:posOffset>-897890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 name="Picture 2" descr="SACE Board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65A" w:rsidRDefault="009956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E2C" w:rsidRPr="00F57E2C" w:rsidRDefault="00F57E2C" w:rsidP="00F57E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1456C1"/>
    <w:multiLevelType w:val="hybridMultilevel"/>
    <w:tmpl w:val="3566F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59EB6042"/>
    <w:multiLevelType w:val="hybridMultilevel"/>
    <w:tmpl w:val="AC4441C2"/>
    <w:lvl w:ilvl="0" w:tplc="3F5CFD12">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81E1390"/>
    <w:multiLevelType w:val="hybridMultilevel"/>
    <w:tmpl w:val="0AC8DFA2"/>
    <w:lvl w:ilvl="0" w:tplc="DF729EA6">
      <w:start w:val="1"/>
      <w:numFmt w:val="lowerLetter"/>
      <w:pStyle w:val="SAAaBodytext"/>
      <w:lvlText w:val="(%1)"/>
      <w:lvlJc w:val="left"/>
      <w:pPr>
        <w:ind w:left="360" w:hanging="360"/>
      </w:pPr>
      <w:rPr>
        <w:rFonts w:ascii="Roboto Light" w:hAnsi="Roboto Light" w:hint="default"/>
        <w:b w:val="0"/>
        <w:i w:val="0"/>
        <w:caps w:val="0"/>
        <w:strike w:val="0"/>
        <w:dstrike w:val="0"/>
        <w:vanish w:val="0"/>
        <w:sz w:val="2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6AD24A84"/>
    <w:multiLevelType w:val="hybridMultilevel"/>
    <w:tmpl w:val="2E306844"/>
    <w:lvl w:ilvl="0" w:tplc="BA944308">
      <w:start w:val="1"/>
      <w:numFmt w:val="bullet"/>
      <w:pStyle w:val="dotpoin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65D29A8"/>
    <w:multiLevelType w:val="hybridMultilevel"/>
    <w:tmpl w:val="88966766"/>
    <w:lvl w:ilvl="0" w:tplc="2B70DAE4">
      <w:numFmt w:val="bullet"/>
      <w:lvlText w:val="•"/>
      <w:lvlJc w:val="left"/>
      <w:pPr>
        <w:ind w:left="360" w:hanging="360"/>
      </w:pPr>
      <w:rPr>
        <w:rFonts w:ascii="Roboto Light" w:eastAsiaTheme="minorHAnsi" w:hAnsi="Roboto Light"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0"/>
  </w:num>
  <w:num w:numId="4">
    <w:abstractNumId w:val="7"/>
  </w:num>
  <w:num w:numId="5">
    <w:abstractNumId w:val="4"/>
  </w:num>
  <w:num w:numId="6">
    <w:abstractNumId w:val="2"/>
  </w:num>
  <w:num w:numId="7">
    <w:abstractNumId w:val="6"/>
  </w:num>
  <w:num w:numId="8">
    <w:abstractNumId w:val="8"/>
  </w:num>
  <w:num w:numId="9">
    <w:abstractNumId w:val="1"/>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068E6"/>
    <w:rsid w:val="000342C3"/>
    <w:rsid w:val="000518C7"/>
    <w:rsid w:val="0008193C"/>
    <w:rsid w:val="000B15F8"/>
    <w:rsid w:val="000B2EAD"/>
    <w:rsid w:val="000B79CF"/>
    <w:rsid w:val="000D20AF"/>
    <w:rsid w:val="000E34C3"/>
    <w:rsid w:val="00131B77"/>
    <w:rsid w:val="001347AD"/>
    <w:rsid w:val="00144440"/>
    <w:rsid w:val="00146470"/>
    <w:rsid w:val="00180FAB"/>
    <w:rsid w:val="001B40F1"/>
    <w:rsid w:val="001E52F9"/>
    <w:rsid w:val="001F5F8D"/>
    <w:rsid w:val="00201242"/>
    <w:rsid w:val="002313F6"/>
    <w:rsid w:val="00252925"/>
    <w:rsid w:val="00293271"/>
    <w:rsid w:val="002A4319"/>
    <w:rsid w:val="002A6A8F"/>
    <w:rsid w:val="002C6B94"/>
    <w:rsid w:val="00326BF4"/>
    <w:rsid w:val="00376F61"/>
    <w:rsid w:val="003E0613"/>
    <w:rsid w:val="004062BC"/>
    <w:rsid w:val="004325A0"/>
    <w:rsid w:val="00432B68"/>
    <w:rsid w:val="004556FA"/>
    <w:rsid w:val="00472C22"/>
    <w:rsid w:val="00473A9A"/>
    <w:rsid w:val="004E2194"/>
    <w:rsid w:val="00503D5E"/>
    <w:rsid w:val="0050699B"/>
    <w:rsid w:val="005113D8"/>
    <w:rsid w:val="00514E7F"/>
    <w:rsid w:val="005358F6"/>
    <w:rsid w:val="00594271"/>
    <w:rsid w:val="005A3A01"/>
    <w:rsid w:val="005B451D"/>
    <w:rsid w:val="006329E4"/>
    <w:rsid w:val="00634151"/>
    <w:rsid w:val="00642AE1"/>
    <w:rsid w:val="00652D91"/>
    <w:rsid w:val="00690A42"/>
    <w:rsid w:val="00690FC7"/>
    <w:rsid w:val="006B765B"/>
    <w:rsid w:val="006B7E65"/>
    <w:rsid w:val="006E5471"/>
    <w:rsid w:val="00737BC8"/>
    <w:rsid w:val="007510E0"/>
    <w:rsid w:val="00754EFA"/>
    <w:rsid w:val="007F62E0"/>
    <w:rsid w:val="0080584E"/>
    <w:rsid w:val="008060F9"/>
    <w:rsid w:val="00814902"/>
    <w:rsid w:val="0082707B"/>
    <w:rsid w:val="008762A4"/>
    <w:rsid w:val="008C06E9"/>
    <w:rsid w:val="009426EC"/>
    <w:rsid w:val="0099565A"/>
    <w:rsid w:val="009972C7"/>
    <w:rsid w:val="009A036E"/>
    <w:rsid w:val="009C265A"/>
    <w:rsid w:val="009D3AA4"/>
    <w:rsid w:val="009E4C82"/>
    <w:rsid w:val="00A21F30"/>
    <w:rsid w:val="00A426B6"/>
    <w:rsid w:val="00A67362"/>
    <w:rsid w:val="00A77034"/>
    <w:rsid w:val="00A77C96"/>
    <w:rsid w:val="00A911C1"/>
    <w:rsid w:val="00AA0408"/>
    <w:rsid w:val="00AB04E5"/>
    <w:rsid w:val="00AC283A"/>
    <w:rsid w:val="00AE6958"/>
    <w:rsid w:val="00AF5627"/>
    <w:rsid w:val="00B00B0F"/>
    <w:rsid w:val="00B379E7"/>
    <w:rsid w:val="00B4363C"/>
    <w:rsid w:val="00B53430"/>
    <w:rsid w:val="00B730A2"/>
    <w:rsid w:val="00BA6595"/>
    <w:rsid w:val="00C020E2"/>
    <w:rsid w:val="00C725E4"/>
    <w:rsid w:val="00CC5FA7"/>
    <w:rsid w:val="00CD679B"/>
    <w:rsid w:val="00CF3D97"/>
    <w:rsid w:val="00CF7041"/>
    <w:rsid w:val="00D41AD5"/>
    <w:rsid w:val="00D70B5C"/>
    <w:rsid w:val="00D952B4"/>
    <w:rsid w:val="00DA7A74"/>
    <w:rsid w:val="00DB4079"/>
    <w:rsid w:val="00DD1BBA"/>
    <w:rsid w:val="00E15730"/>
    <w:rsid w:val="00E45637"/>
    <w:rsid w:val="00E4611D"/>
    <w:rsid w:val="00E5106C"/>
    <w:rsid w:val="00E537E6"/>
    <w:rsid w:val="00E67EFC"/>
    <w:rsid w:val="00E8113F"/>
    <w:rsid w:val="00F0653B"/>
    <w:rsid w:val="00F57E2C"/>
    <w:rsid w:val="00F733D3"/>
    <w:rsid w:val="00FA00CF"/>
    <w:rsid w:val="00FD594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styleId="ListParagraph">
    <w:name w:val="List Paragraph"/>
    <w:basedOn w:val="Normal"/>
    <w:link w:val="ListParagraphChar"/>
    <w:uiPriority w:val="34"/>
    <w:rsid w:val="00201242"/>
    <w:pPr>
      <w:ind w:left="720"/>
      <w:contextualSpacing/>
    </w:pPr>
  </w:style>
  <w:style w:type="character" w:customStyle="1" w:styleId="ListParagraphChar">
    <w:name w:val="List Paragraph Char"/>
    <w:basedOn w:val="DefaultParagraphFont"/>
    <w:link w:val="ListParagraph"/>
    <w:uiPriority w:val="34"/>
    <w:rsid w:val="00201242"/>
  </w:style>
  <w:style w:type="character" w:customStyle="1" w:styleId="Heading2Char">
    <w:name w:val="Heading 2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customStyle="1" w:styleId="dotpoints">
    <w:name w:val="dot points"/>
    <w:basedOn w:val="Normal"/>
    <w:qFormat/>
    <w:rsid w:val="00CD679B"/>
    <w:pPr>
      <w:numPr>
        <w:numId w:val="7"/>
      </w:numPr>
      <w:spacing w:after="0"/>
    </w:pPr>
    <w:rPr>
      <w:rFonts w:ascii="Arial" w:eastAsia="Times New Roman" w:hAnsi="Arial" w:cs="Arial"/>
      <w:sz w:val="22"/>
      <w:szCs w:val="22"/>
    </w:rPr>
  </w:style>
  <w:style w:type="paragraph" w:styleId="NoSpacing">
    <w:name w:val="No Spacing"/>
    <w:uiPriority w:val="1"/>
    <w:qFormat/>
    <w:rsid w:val="0082707B"/>
    <w:pPr>
      <w:spacing w:after="0" w:line="240" w:lineRule="auto"/>
    </w:pPr>
    <w:rPr>
      <w:rFonts w:ascii="Times New Roman" w:eastAsia="Times New Roman" w:hAnsi="Times New Roman" w:cs="Times New Roman"/>
      <w:sz w:val="22"/>
    </w:rPr>
  </w:style>
  <w:style w:type="paragraph" w:customStyle="1" w:styleId="AssessmentTypeHeading">
    <w:name w:val="Assessment Type Heading"/>
    <w:basedOn w:val="Normal"/>
    <w:qFormat/>
    <w:rsid w:val="0082707B"/>
    <w:pPr>
      <w:spacing w:before="360" w:after="0"/>
    </w:pPr>
    <w:rPr>
      <w:rFonts w:ascii="Arial Narrow" w:eastAsia="Times New Roman" w:hAnsi="Arial Narrow" w:cs="Arial"/>
      <w:b/>
      <w:bCs/>
      <w:sz w:val="28"/>
      <w:szCs w:val="28"/>
    </w:rPr>
  </w:style>
  <w:style w:type="paragraph" w:customStyle="1" w:styleId="SAAaBodytext">
    <w:name w:val="SAA (a) Body text"/>
    <w:next w:val="Normal"/>
    <w:qFormat/>
    <w:rsid w:val="00F57E2C"/>
    <w:pPr>
      <w:numPr>
        <w:numId w:val="10"/>
      </w:numPr>
      <w:spacing w:before="120" w:after="0" w:line="240" w:lineRule="auto"/>
    </w:pPr>
  </w:style>
  <w:style w:type="paragraph" w:customStyle="1" w:styleId="SAABodytext">
    <w:name w:val="SAA Body text"/>
    <w:next w:val="Normal"/>
    <w:qFormat/>
    <w:rsid w:val="00F57E2C"/>
    <w:pPr>
      <w:spacing w:before="120" w:after="0" w:line="240" w:lineRule="auto"/>
    </w:pPr>
    <w:rPr>
      <w:rFonts w:cstheme="minorHAnsi"/>
      <w:bCs/>
      <w:szCs w:val="22"/>
    </w:rPr>
  </w:style>
  <w:style w:type="paragraph" w:customStyle="1" w:styleId="SAABodytextitalics">
    <w:name w:val="SAA Body text (italics)"/>
    <w:next w:val="Normal"/>
    <w:qFormat/>
    <w:rsid w:val="00F57E2C"/>
    <w:pPr>
      <w:spacing w:before="160" w:after="0" w:line="240" w:lineRule="auto"/>
    </w:pPr>
    <w:rPr>
      <w:rFonts w:cstheme="minorHAnsi"/>
      <w:bCs/>
      <w:i/>
      <w:szCs w:val="22"/>
    </w:rPr>
  </w:style>
  <w:style w:type="character" w:customStyle="1" w:styleId="SAABold">
    <w:name w:val="SAA Bold"/>
    <w:basedOn w:val="DefaultParagraphFont"/>
    <w:uiPriority w:val="1"/>
    <w:qFormat/>
    <w:rsid w:val="00F57E2C"/>
    <w:rPr>
      <w:b/>
    </w:rPr>
  </w:style>
  <w:style w:type="character" w:customStyle="1" w:styleId="SAAbolditalics">
    <w:name w:val="SAA bold italics"/>
    <w:basedOn w:val="SAABold"/>
    <w:uiPriority w:val="1"/>
    <w:qFormat/>
    <w:rsid w:val="00F57E2C"/>
    <w:rPr>
      <w:rFonts w:ascii="Roboto Medium" w:hAnsi="Roboto Medium"/>
      <w:b w:val="0"/>
      <w:i/>
    </w:rPr>
  </w:style>
  <w:style w:type="paragraph" w:customStyle="1" w:styleId="SAABullets">
    <w:name w:val="SAA Bullets"/>
    <w:next w:val="Normal"/>
    <w:link w:val="SAABulletsChar"/>
    <w:qFormat/>
    <w:rsid w:val="00F57E2C"/>
    <w:pPr>
      <w:numPr>
        <w:numId w:val="11"/>
      </w:numPr>
      <w:spacing w:before="120" w:after="0" w:line="240" w:lineRule="auto"/>
      <w:ind w:left="340" w:hanging="340"/>
    </w:pPr>
    <w:rPr>
      <w:rFonts w:cstheme="minorHAnsi"/>
      <w:bCs/>
      <w:szCs w:val="22"/>
    </w:rPr>
  </w:style>
  <w:style w:type="character" w:customStyle="1" w:styleId="SAABulletsChar">
    <w:name w:val="SAA Bullets Char"/>
    <w:basedOn w:val="DefaultParagraphFont"/>
    <w:link w:val="SAABullets"/>
    <w:rsid w:val="00F57E2C"/>
    <w:rPr>
      <w:rFonts w:cstheme="minorHAnsi"/>
      <w:bCs/>
      <w:szCs w:val="22"/>
    </w:rPr>
  </w:style>
  <w:style w:type="paragraph" w:customStyle="1" w:styleId="SAAHeading1">
    <w:name w:val="SAA Heading 1"/>
    <w:next w:val="Normal"/>
    <w:qFormat/>
    <w:rsid w:val="00F57E2C"/>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F57E2C"/>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F57E2C"/>
    <w:pPr>
      <w:spacing w:before="240" w:after="120" w:line="240" w:lineRule="auto"/>
    </w:pPr>
    <w:rPr>
      <w:rFonts w:ascii="Roboto Medium" w:eastAsiaTheme="majorEastAsia" w:hAnsi="Roboto Medium" w:cstheme="majorBidi"/>
      <w:sz w:val="24"/>
      <w:szCs w:val="26"/>
    </w:rPr>
  </w:style>
  <w:style w:type="paragraph" w:customStyle="1" w:styleId="SAAHeading3">
    <w:name w:val="SAA Heading 3"/>
    <w:next w:val="Normal"/>
    <w:qFormat/>
    <w:rsid w:val="00F57E2C"/>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afterH2">
    <w:name w:val="SAA Heading 3 (after H2)"/>
    <w:next w:val="Normal"/>
    <w:qFormat/>
    <w:rsid w:val="00F57E2C"/>
    <w:pPr>
      <w:spacing w:after="120" w:line="240" w:lineRule="auto"/>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F57E2C"/>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F57E2C"/>
    <w:pPr>
      <w:spacing w:before="240" w:after="120" w:line="240" w:lineRule="auto"/>
    </w:pPr>
    <w:rPr>
      <w:rFonts w:eastAsiaTheme="majorEastAsia" w:cstheme="majorBidi"/>
      <w:bCs/>
      <w:szCs w:val="22"/>
    </w:rPr>
  </w:style>
  <w:style w:type="paragraph" w:customStyle="1" w:styleId="SAAHeading6">
    <w:name w:val="SAA Heading 6"/>
    <w:next w:val="Normal"/>
    <w:qFormat/>
    <w:rsid w:val="00F57E2C"/>
    <w:pPr>
      <w:spacing w:before="360" w:after="0" w:line="240" w:lineRule="auto"/>
    </w:pPr>
    <w:rPr>
      <w:rFonts w:eastAsiaTheme="majorEastAsia" w:cstheme="majorBidi"/>
      <w:bCs/>
      <w:i/>
      <w:szCs w:val="22"/>
    </w:rPr>
  </w:style>
  <w:style w:type="character" w:customStyle="1" w:styleId="SAAItalics">
    <w:name w:val="SAA Italics"/>
    <w:basedOn w:val="DefaultParagraphFont"/>
    <w:uiPriority w:val="1"/>
    <w:qFormat/>
    <w:rsid w:val="00F57E2C"/>
    <w:rPr>
      <w:i/>
    </w:rPr>
  </w:style>
  <w:style w:type="paragraph" w:customStyle="1" w:styleId="SAAQuestion12etc">
    <w:name w:val="SAA Question 1 2 etc"/>
    <w:next w:val="Normal"/>
    <w:qFormat/>
    <w:rsid w:val="00F57E2C"/>
    <w:pPr>
      <w:spacing w:before="12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F57E2C"/>
    <w:pPr>
      <w:spacing w:before="0" w:line="240" w:lineRule="auto"/>
    </w:pPr>
    <w:rPr>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63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eff711fc55854f3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A889578</value>
    </field>
    <field name="Objective-Title">
      <value order="0">2019 Modern Greek Continuers Subject Assessment Advice</value>
    </field>
    <field name="Objective-Description">
      <value order="0"/>
    </field>
    <field name="Objective-CreationStamp">
      <value order="0">2020-01-07T02:32:10Z</value>
    </field>
    <field name="Objective-IsApproved">
      <value order="0">false</value>
    </field>
    <field name="Objective-IsPublished">
      <value order="0">true</value>
    </field>
    <field name="Objective-DatePublished">
      <value order="0">2020-01-07T22:23:22Z</value>
    </field>
    <field name="Objective-ModificationStamp">
      <value order="0">2020-01-07T22:23:22Z</value>
    </field>
    <field name="Objective-Owner">
      <value order="0">Ruth Ekwomadu</value>
    </field>
    <field name="Objective-Path">
      <value order="0">Objective Global Folder:Quality Assurance Cycle:Stage 2 - 4. Improving:Subject Assessment Advice:2019 Subject Assessment Advice:2019 Subject assessment advice - FINAL - edit and publish</value>
    </field>
    <field name="Objective-Parent">
      <value order="0">2019 Subject assessment advice - FINAL - edit and publish</value>
    </field>
    <field name="Objective-State">
      <value order="0">Published</value>
    </field>
    <field name="Objective-VersionId">
      <value order="0">vA1528871</value>
    </field>
    <field name="Objective-Version">
      <value order="0">4.0</value>
    </field>
    <field name="Objective-VersionNumber">
      <value order="0">5</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4975EAFB-7BD6-4CA6-B52F-45D2886D2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5174</TotalTime>
  <Pages>6</Pages>
  <Words>2215</Words>
  <Characters>12627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Ekwomadu, Ruth (SACE)</cp:lastModifiedBy>
  <cp:revision>22</cp:revision>
  <dcterms:created xsi:type="dcterms:W3CDTF">2019-12-16T01:02:00Z</dcterms:created>
  <dcterms:modified xsi:type="dcterms:W3CDTF">2020-01-07T22:23:00Z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A889578</vt:lpwstr>
  </property>
  <property fmtid="{D5CDD505-2E9C-101B-9397-08002B2CF9AE}" pid="4" name="Objective-Title">
    <vt:lpwstr>2019 Modern Greek Continuers Subject Assessment Advice</vt:lpwstr>
  </property>
  <property fmtid="{D5CDD505-2E9C-101B-9397-08002B2CF9AE}" pid="5" name="Objective-Description">
    <vt:lpwstr/>
  </property>
  <property fmtid="{D5CDD505-2E9C-101B-9397-08002B2CF9AE}" pid="6" name="Objective-CreationStamp">
    <vt:filetime>2020-01-07T02:32:10Z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2020-01-07T22:23:22Z</vt:filetime>
  </property>
  <property fmtid="{D5CDD505-2E9C-101B-9397-08002B2CF9AE}" pid="10" name="Objective-ModificationStamp">
    <vt:filetime>2020-01-07T22:23:22Z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Advice:2019 Subject Assessment Advice:2019 Subject assessment advice - FINAL - edit and publish</vt:lpwstr>
  </property>
  <property fmtid="{D5CDD505-2E9C-101B-9397-08002B2CF9AE}" pid="13" name="Objective-Parent">
    <vt:lpwstr>2019 Subject assessment advice - FINAL - edit and publish</vt:lpwstr>
  </property>
  <property fmtid="{D5CDD505-2E9C-101B-9397-08002B2CF9AE}" pid="14" name="Objective-State">
    <vt:lpwstr>Published</vt:lpwstr>
  </property>
  <property fmtid="{D5CDD505-2E9C-101B-9397-08002B2CF9AE}" pid="15" name="Objective-VersionId">
    <vt:lpwstr>vA1528871</vt:lpwstr>
  </property>
  <property fmtid="{D5CDD505-2E9C-101B-9397-08002B2CF9AE}" pid="16" name="Objective-Version">
    <vt:lpwstr>4.0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